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5E39A" w14:textId="0772361A" w:rsidR="00B422EC" w:rsidRPr="00B71239" w:rsidRDefault="001520A5" w:rsidP="00643D8A">
      <w:pPr>
        <w:pStyle w:val="MonthDayYear"/>
        <w:rPr>
          <w:lang w:val="sk-SK"/>
        </w:rPr>
      </w:pPr>
      <w:r>
        <w:rPr>
          <w:lang w:val="sk-SK"/>
        </w:rPr>
        <w:t>22</w:t>
      </w:r>
      <w:r w:rsidR="00514611">
        <w:rPr>
          <w:lang w:val="sk-SK"/>
        </w:rPr>
        <w:t xml:space="preserve">. </w:t>
      </w:r>
      <w:r>
        <w:rPr>
          <w:lang w:val="sk-SK"/>
        </w:rPr>
        <w:t xml:space="preserve">apríla </w:t>
      </w:r>
      <w:r w:rsidR="00BF6E82" w:rsidRPr="00B71239">
        <w:rPr>
          <w:lang w:val="sk-SK"/>
        </w:rPr>
        <w:t>20</w:t>
      </w:r>
      <w:r w:rsidR="00F635FC" w:rsidRPr="00B71239">
        <w:rPr>
          <w:lang w:val="sk-SK"/>
        </w:rPr>
        <w:t>2</w:t>
      </w:r>
      <w:r w:rsidR="00DE270C">
        <w:rPr>
          <w:lang w:val="sk-SK"/>
        </w:rPr>
        <w:t>4</w:t>
      </w:r>
    </w:p>
    <w:p w14:paraId="5C685C64" w14:textId="77777777" w:rsidR="001520A5" w:rsidRDefault="001520A5" w:rsidP="00365E44">
      <w:pPr>
        <w:rPr>
          <w:rStyle w:val="Headline"/>
          <w:lang w:val="sk-SK"/>
        </w:rPr>
      </w:pPr>
    </w:p>
    <w:p w14:paraId="6706FA18" w14:textId="1B81C4D2" w:rsidR="00852511" w:rsidRDefault="001520A5" w:rsidP="00365E44">
      <w:pPr>
        <w:rPr>
          <w:rStyle w:val="Headline"/>
          <w:lang w:val="sk-SK"/>
        </w:rPr>
      </w:pPr>
      <w:r w:rsidRPr="001520A5">
        <w:rPr>
          <w:rStyle w:val="Headline"/>
          <w:lang w:val="sk-SK"/>
        </w:rPr>
        <w:t>Spoločnosť Henkel Slovensko sa zapojila do projektu Stromy prianí na podporu duševného zdravia na Slovensku</w:t>
      </w:r>
    </w:p>
    <w:p w14:paraId="752DDD1C" w14:textId="77777777" w:rsidR="001520A5" w:rsidRPr="00B71239" w:rsidRDefault="001520A5" w:rsidP="00365E44">
      <w:pPr>
        <w:rPr>
          <w:lang w:val="sk-SK"/>
        </w:rPr>
      </w:pPr>
    </w:p>
    <w:p w14:paraId="11B55725" w14:textId="69022853" w:rsidR="0055571E" w:rsidRDefault="001520A5" w:rsidP="00643D8A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>Bratislava</w:t>
      </w:r>
      <w:r w:rsidR="007F0F63" w:rsidRPr="00B71239">
        <w:rPr>
          <w:rFonts w:cs="Segoe UI"/>
          <w:szCs w:val="22"/>
          <w:lang w:val="sk-SK"/>
        </w:rPr>
        <w:t xml:space="preserve"> – </w:t>
      </w:r>
      <w:r w:rsidR="00B456D1" w:rsidRPr="00B456D1">
        <w:rPr>
          <w:rFonts w:cs="Segoe UI"/>
          <w:szCs w:val="22"/>
          <w:lang w:val="sk-SK"/>
        </w:rPr>
        <w:t>Spoločnosť Henkel Slovensko sa ako prvá z radov zamestnávateľov zapojila do unikátneho projektu Stromy prianí. Podpora duševného zdravia je pre spoločnosť jednou z dlhodobých kľúčových priorít. V spolupráci s poprednými odborníkmi, firmami, univerzitami a ďalšími zamestnávateľmi chce aj takto bojovať proti stigmatizácii duševných ochorení a zvyšovať povedomie o tejto dôležitej téme. Projekt na verejné priestranstvá, školy a pracoviská prináša pozitívnu energiu, ľudskosť a vzájomné povzbudenie. Prvý strom vyrástol v bratislavskom nákupnom centre Nivy.</w:t>
      </w:r>
    </w:p>
    <w:p w14:paraId="012A620C" w14:textId="77777777" w:rsidR="00B456D1" w:rsidRDefault="00B456D1" w:rsidP="00643D8A">
      <w:pPr>
        <w:rPr>
          <w:rFonts w:cs="Segoe UI"/>
          <w:szCs w:val="22"/>
          <w:lang w:val="sk-SK"/>
        </w:rPr>
      </w:pPr>
    </w:p>
    <w:p w14:paraId="662BB819" w14:textId="7D36AF20" w:rsidR="00B456D1" w:rsidRDefault="00C739FA" w:rsidP="00643D8A">
      <w:pPr>
        <w:rPr>
          <w:rFonts w:cs="Segoe UI"/>
          <w:szCs w:val="22"/>
          <w:lang w:val="sk-SK"/>
        </w:rPr>
      </w:pPr>
      <w:r>
        <w:rPr>
          <w:noProof/>
        </w:rPr>
        <w:drawing>
          <wp:inline distT="0" distB="0" distL="0" distR="0" wp14:anchorId="35E95C81" wp14:editId="36EE1663">
            <wp:extent cx="5245039" cy="3489350"/>
            <wp:effectExtent l="0" t="0" r="0" b="0"/>
            <wp:docPr id="2121507530" name="Obrázok 1" descr="Obrázok, na ktorom je text, plagát, grafický dizajn, map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507530" name="Obrázok 1" descr="Obrázok, na ktorom je text, plagát, grafický dizajn, map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885" cy="348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5179B" w14:textId="67731A18" w:rsidR="00C739FA" w:rsidRPr="00710F9D" w:rsidRDefault="00710F9D" w:rsidP="00643D8A">
      <w:pPr>
        <w:rPr>
          <w:rFonts w:cs="Segoe UI"/>
          <w:sz w:val="16"/>
          <w:szCs w:val="16"/>
          <w:lang w:val="sk-SK"/>
        </w:rPr>
      </w:pPr>
      <w:r w:rsidRPr="00710F9D">
        <w:rPr>
          <w:rFonts w:cs="Segoe UI"/>
          <w:sz w:val="16"/>
          <w:szCs w:val="16"/>
          <w:lang w:val="sk-SK"/>
        </w:rPr>
        <w:t>Projekt Stromy prianí prináša do verejných priestorov ľudskosť a vzájomné povzbudenie.</w:t>
      </w:r>
    </w:p>
    <w:p w14:paraId="735BCAB0" w14:textId="77777777" w:rsidR="00AD4597" w:rsidRDefault="00AD4597" w:rsidP="00887368">
      <w:pPr>
        <w:rPr>
          <w:rFonts w:cs="Segoe UI"/>
          <w:szCs w:val="22"/>
          <w:lang w:val="sk-SK"/>
        </w:rPr>
      </w:pPr>
    </w:p>
    <w:p w14:paraId="3FD8FFF4" w14:textId="7A8249F2" w:rsidR="00887368" w:rsidRPr="00887368" w:rsidRDefault="00887368" w:rsidP="00887368">
      <w:pPr>
        <w:rPr>
          <w:rFonts w:cs="Segoe UI"/>
          <w:szCs w:val="22"/>
          <w:lang w:val="sk-SK"/>
        </w:rPr>
      </w:pPr>
      <w:r w:rsidRPr="00887368">
        <w:rPr>
          <w:rFonts w:cs="Segoe UI"/>
          <w:szCs w:val="22"/>
          <w:lang w:val="sk-SK"/>
        </w:rPr>
        <w:t xml:space="preserve">6 z 10 Slovákov sa v uplynulých týždňoch cítilo smutne alebo skľúčene.* Problémy s duševným zdravím sa týkajú minimálne pätiny obyvateľov Slovenska**, mnohí z nich však odbornú pomoc nevyhľadajú. Dôvodom je pretrvávajúca stigmatizácia duševných ochorení, nedostatok prevencie výskytu duševných ochorení, ale aj nedostatočné povedomie o tejto téme. </w:t>
      </w:r>
    </w:p>
    <w:p w14:paraId="02E0034B" w14:textId="77777777" w:rsidR="00887368" w:rsidRPr="00887368" w:rsidRDefault="00887368" w:rsidP="00887368">
      <w:pPr>
        <w:rPr>
          <w:rFonts w:cs="Segoe UI"/>
          <w:szCs w:val="22"/>
          <w:lang w:val="sk-SK"/>
        </w:rPr>
      </w:pPr>
    </w:p>
    <w:p w14:paraId="66EB0AF1" w14:textId="77777777" w:rsidR="00887368" w:rsidRPr="00887368" w:rsidRDefault="00887368" w:rsidP="00887368">
      <w:pPr>
        <w:rPr>
          <w:rFonts w:cs="Segoe UI"/>
          <w:szCs w:val="22"/>
          <w:lang w:val="sk-SK"/>
        </w:rPr>
      </w:pPr>
      <w:r w:rsidRPr="00887368">
        <w:rPr>
          <w:rFonts w:cs="Segoe UI"/>
          <w:szCs w:val="22"/>
          <w:lang w:val="sk-SK"/>
        </w:rPr>
        <w:t xml:space="preserve">Vyčerpanie, stres, smútok, či pocity skľúčenosti a osamelosti v spoločnosti nie sú ojedinelé. Najnovšie dáta z prieskumu Ako sa máte, Slovensko? ukazujú, že až 63,4 % opýtaných v poslednom období prežívalo pocity smútku alebo skľúčenia. Tieto pocity sú vo vekovej vzorke 18 – 29 rokov vnímané ešte častejšie ako u starších dospelých – tvrdenie platilo až pre 72,9 % opýtaných mladých ľudí*. Slovenskí odborníci na duševné zdravie v spolupráci s ďalšími partnermi preto prichádzajú s unikátnym projektom, ktorý do každodenného života vracia pozitívnu energiu, ľudskosť, spolupatričnosť a vzájomné povzbudenie. </w:t>
      </w:r>
    </w:p>
    <w:p w14:paraId="42E1E1CC" w14:textId="77777777" w:rsidR="00362940" w:rsidRDefault="00362940" w:rsidP="00887368">
      <w:pPr>
        <w:rPr>
          <w:rFonts w:cs="Segoe UI"/>
          <w:szCs w:val="22"/>
          <w:lang w:val="sk-SK"/>
        </w:rPr>
      </w:pPr>
    </w:p>
    <w:p w14:paraId="620FB052" w14:textId="03B7F295" w:rsidR="00887368" w:rsidRPr="00362940" w:rsidRDefault="00887368" w:rsidP="00887368">
      <w:pPr>
        <w:rPr>
          <w:rFonts w:cs="Segoe UI"/>
          <w:b/>
          <w:bCs/>
          <w:szCs w:val="22"/>
          <w:lang w:val="sk-SK"/>
        </w:rPr>
      </w:pPr>
      <w:r w:rsidRPr="00362940">
        <w:rPr>
          <w:rFonts w:cs="Segoe UI"/>
          <w:b/>
          <w:bCs/>
          <w:szCs w:val="22"/>
          <w:lang w:val="sk-SK"/>
        </w:rPr>
        <w:t>Keď obyčajné slová dokážu pomôcť</w:t>
      </w:r>
    </w:p>
    <w:p w14:paraId="0EEC126F" w14:textId="77777777" w:rsidR="00887368" w:rsidRPr="00887368" w:rsidRDefault="00887368" w:rsidP="00887368">
      <w:pPr>
        <w:rPr>
          <w:rFonts w:cs="Segoe UI"/>
          <w:szCs w:val="22"/>
          <w:lang w:val="sk-SK"/>
        </w:rPr>
      </w:pPr>
    </w:p>
    <w:p w14:paraId="118BDB3C" w14:textId="77777777" w:rsidR="00887368" w:rsidRPr="00887368" w:rsidRDefault="00887368" w:rsidP="00887368">
      <w:pPr>
        <w:rPr>
          <w:rFonts w:cs="Segoe UI"/>
          <w:szCs w:val="22"/>
          <w:lang w:val="sk-SK"/>
        </w:rPr>
      </w:pPr>
      <w:r w:rsidRPr="00887368">
        <w:rPr>
          <w:rFonts w:cs="Segoe UI"/>
          <w:szCs w:val="22"/>
          <w:lang w:val="sk-SK"/>
        </w:rPr>
        <w:t xml:space="preserve">V roku 2022 bol na viaceré slovenské psychiatrické kliniky zavedený medzinárodný model bezpečnej psychiatrickej starostlivosti. </w:t>
      </w:r>
      <w:r w:rsidRPr="00AE2919">
        <w:rPr>
          <w:rFonts w:cs="Segoe UI"/>
          <w:i/>
          <w:iCs/>
          <w:szCs w:val="22"/>
          <w:lang w:val="sk-SK"/>
        </w:rPr>
        <w:t>„Stromy odkazov pre pacientov vychádzajú z vedecky overenej metodiky Safewards, ktorá je určená primárne pre psychiatrické oddelenia. Jej cieľom je vytvorenie bezpečného, pokojného a pozitívneho prostredia pre pacientov. Model bol dodnes zavedený na desiatkach kliník po celom Slovensku a neustále sa pridávajú ďalšie. Stromy odkazov pomáhajú k zvýšeniu spokojnosti pacientov, k zníženiu stigmatizácie a celkovej humanizácii odboru psychiatrie,”</w:t>
      </w:r>
      <w:r w:rsidRPr="00887368">
        <w:rPr>
          <w:rFonts w:cs="Segoe UI"/>
          <w:szCs w:val="22"/>
          <w:lang w:val="sk-SK"/>
        </w:rPr>
        <w:t xml:space="preserve"> hovorí doc. MUDr. Ľubomíra Izáková, PhD., prednostka Psychiatrickej kliniky Lekárskej fakulty Univerzity Komenského, hlavná odborníčka MZ SR pre psychiatriu a spoluzakladateľka OZ Cesta k mentálnemu zdraviu, ktoré je iniciátorom projektu.</w:t>
      </w:r>
    </w:p>
    <w:p w14:paraId="3D663509" w14:textId="77777777" w:rsidR="00887368" w:rsidRPr="00887368" w:rsidRDefault="00887368" w:rsidP="00887368">
      <w:pPr>
        <w:rPr>
          <w:rFonts w:cs="Segoe UI"/>
          <w:szCs w:val="22"/>
          <w:lang w:val="sk-SK"/>
        </w:rPr>
      </w:pPr>
    </w:p>
    <w:p w14:paraId="150D6281" w14:textId="77777777" w:rsidR="00887368" w:rsidRDefault="00887368" w:rsidP="00887368">
      <w:pPr>
        <w:rPr>
          <w:rFonts w:cs="Segoe UI"/>
          <w:szCs w:val="22"/>
          <w:lang w:val="sk-SK"/>
        </w:rPr>
      </w:pPr>
      <w:r w:rsidRPr="00887368">
        <w:rPr>
          <w:rFonts w:cs="Segoe UI"/>
          <w:szCs w:val="22"/>
          <w:lang w:val="sk-SK"/>
        </w:rPr>
        <w:t xml:space="preserve">Projekt teraz prekračuje hranice psychiatrických kliník a túto osvedčenú metódu prináša bližšie k bežnej populácii. Stromy prianí vyrastú na viacerých verejných priestranstvách, univerzitách či vo firmách. Budú miestami, kde môžu návštevníci, študenti aj zamestnanci zanechávať svoje odkazy, pozitívne priania a povzbudzujúce myšlienky pre ostatných. </w:t>
      </w:r>
      <w:r w:rsidRPr="00AE2919">
        <w:rPr>
          <w:rFonts w:cs="Segoe UI"/>
          <w:i/>
          <w:iCs/>
          <w:szCs w:val="22"/>
          <w:lang w:val="sk-SK"/>
        </w:rPr>
        <w:t>„Každý z nás má občas zlý deň. Pritom často stačí len pár milých slov a svet je hneď krajší a farebnejší. Strom prianí je určený pre každého, kto potrebuje zlepšiť deň a rovnako aj pre každého, kto niekomu ten deň chce zlepšiť milým odkazom,”</w:t>
      </w:r>
      <w:r w:rsidRPr="00887368">
        <w:rPr>
          <w:rFonts w:cs="Segoe UI"/>
          <w:szCs w:val="22"/>
          <w:lang w:val="sk-SK"/>
        </w:rPr>
        <w:t xml:space="preserve"> približuje doc. Izáková. Niekedy však len pekné slová nestačia a nutná je odborná pomoc. Na stromoch prianí preto zároveň budú uvedené aj linky pomoci pre všetkých, ktorí to potrebujú.</w:t>
      </w:r>
    </w:p>
    <w:p w14:paraId="6E6532B9" w14:textId="77777777" w:rsidR="006D5A20" w:rsidRPr="00887368" w:rsidRDefault="006D5A20" w:rsidP="00887368">
      <w:pPr>
        <w:rPr>
          <w:rFonts w:cs="Segoe UI"/>
          <w:szCs w:val="22"/>
          <w:lang w:val="sk-SK"/>
        </w:rPr>
      </w:pPr>
    </w:p>
    <w:p w14:paraId="3D88A63C" w14:textId="77777777" w:rsidR="00887368" w:rsidRPr="006D5A20" w:rsidRDefault="00887368" w:rsidP="00887368">
      <w:pPr>
        <w:rPr>
          <w:rFonts w:cs="Segoe UI"/>
          <w:b/>
          <w:bCs/>
          <w:szCs w:val="22"/>
          <w:lang w:val="sk-SK"/>
        </w:rPr>
      </w:pPr>
      <w:r w:rsidRPr="006D5A20">
        <w:rPr>
          <w:rFonts w:cs="Segoe UI"/>
          <w:b/>
          <w:bCs/>
          <w:szCs w:val="22"/>
          <w:lang w:val="sk-SK"/>
        </w:rPr>
        <w:t>Prvý Strom prianí na Slovensku vyrastie v bratislavskom nákupnom centre</w:t>
      </w:r>
    </w:p>
    <w:p w14:paraId="3E5E2E8E" w14:textId="77777777" w:rsidR="00887368" w:rsidRPr="00887368" w:rsidRDefault="00887368" w:rsidP="00887368">
      <w:pPr>
        <w:rPr>
          <w:rFonts w:cs="Segoe UI"/>
          <w:szCs w:val="22"/>
          <w:lang w:val="sk-SK"/>
        </w:rPr>
      </w:pPr>
    </w:p>
    <w:p w14:paraId="3E2CC07F" w14:textId="77777777" w:rsidR="00887368" w:rsidRPr="00887368" w:rsidRDefault="00887368" w:rsidP="00887368">
      <w:pPr>
        <w:rPr>
          <w:rFonts w:cs="Segoe UI"/>
          <w:szCs w:val="22"/>
          <w:lang w:val="sk-SK"/>
        </w:rPr>
      </w:pPr>
      <w:r w:rsidRPr="00887368">
        <w:rPr>
          <w:rFonts w:cs="Segoe UI"/>
          <w:szCs w:val="22"/>
          <w:lang w:val="sk-SK"/>
        </w:rPr>
        <w:lastRenderedPageBreak/>
        <w:t xml:space="preserve">Nákupné centrum Nivy denne navštívia desiatky tisíc ľudí. Mnohí z nich však Nivami v každodennom zhone len rýchlo preletia v snahe nakúpiť to najpotrebnejšie, či stihnúť autobus. </w:t>
      </w:r>
      <w:r w:rsidRPr="00AE2919">
        <w:rPr>
          <w:rFonts w:cs="Segoe UI"/>
          <w:i/>
          <w:iCs/>
          <w:szCs w:val="22"/>
          <w:lang w:val="sk-SK"/>
        </w:rPr>
        <w:t>„Pre našich návštevníkov sa snažíme vytvárať prostredie, v ktorom nájdu všetko, čo potrebujú, a zároveň sa v ňom cítia príjemne. Integrálnou súčasťou Nív je napríklad zelená strecha, ktorá ponúka oázu pokoja uprostred mestského zhonu. Vítame a podporujeme preto každú iniciatívu, ktorá vyzdvihuje dôležitosť každodennej starostlivosti o duševnú pohodu,”</w:t>
      </w:r>
      <w:r w:rsidRPr="00887368">
        <w:rPr>
          <w:rFonts w:cs="Segoe UI"/>
          <w:szCs w:val="22"/>
          <w:lang w:val="sk-SK"/>
        </w:rPr>
        <w:t xml:space="preserve"> hovorí Beáta Móriová, šéfka marketingu nákupného centra Nivy. </w:t>
      </w:r>
    </w:p>
    <w:p w14:paraId="55E1A9D8" w14:textId="77777777" w:rsidR="00887368" w:rsidRPr="00887368" w:rsidRDefault="00887368" w:rsidP="00887368">
      <w:pPr>
        <w:rPr>
          <w:rFonts w:cs="Segoe UI"/>
          <w:szCs w:val="22"/>
          <w:lang w:val="sk-SK"/>
        </w:rPr>
      </w:pPr>
    </w:p>
    <w:p w14:paraId="4D3D97EA" w14:textId="77777777" w:rsidR="00887368" w:rsidRPr="00887368" w:rsidRDefault="00887368" w:rsidP="00887368">
      <w:pPr>
        <w:rPr>
          <w:rFonts w:cs="Segoe UI"/>
          <w:szCs w:val="22"/>
          <w:lang w:val="sk-SK"/>
        </w:rPr>
      </w:pPr>
      <w:r w:rsidRPr="00887368">
        <w:rPr>
          <w:rFonts w:cs="Segoe UI"/>
          <w:szCs w:val="22"/>
          <w:lang w:val="sk-SK"/>
        </w:rPr>
        <w:t xml:space="preserve">Návštevníci nájdu Strom prianí na prízemí nákupného centra od 19. apríla do 10. mája. </w:t>
      </w:r>
      <w:r w:rsidRPr="00AE2919">
        <w:rPr>
          <w:rFonts w:cs="Segoe UI"/>
          <w:i/>
          <w:iCs/>
          <w:szCs w:val="22"/>
          <w:lang w:val="sk-SK"/>
        </w:rPr>
        <w:t>„Strom sa pýta jednoduchú otázku: Čo povzbudivé by ste odkázali niekomu, kto má dnes zlý deň? Všetci okoloidúci budú mať možnosť na strome zanechať pekný odkaz a ukázať tak, že im na ostatných ľuďoch záleží a že sme v tom všetci spolu,”</w:t>
      </w:r>
      <w:r w:rsidRPr="00887368">
        <w:rPr>
          <w:rFonts w:cs="Segoe UI"/>
          <w:szCs w:val="22"/>
          <w:lang w:val="sk-SK"/>
        </w:rPr>
        <w:t xml:space="preserve"> vysvetľuje Móriová. </w:t>
      </w:r>
    </w:p>
    <w:p w14:paraId="4EF9BAAF" w14:textId="77777777" w:rsidR="00887368" w:rsidRPr="00887368" w:rsidRDefault="00887368" w:rsidP="00887368">
      <w:pPr>
        <w:rPr>
          <w:rFonts w:cs="Segoe UI"/>
          <w:szCs w:val="22"/>
          <w:lang w:val="sk-SK"/>
        </w:rPr>
      </w:pPr>
      <w:r w:rsidRPr="00887368">
        <w:rPr>
          <w:rFonts w:cs="Segoe UI"/>
          <w:szCs w:val="22"/>
          <w:lang w:val="sk-SK"/>
        </w:rPr>
        <w:t xml:space="preserve">Každý strom potrebuje svojich záhradníkov a výnimkou nie je ani Strom prianí na Nivách. Hlavnou úlohou dobrovoľníkov bude starostlivo sa o strom starať, archivovať odkazy, zbierať a vyhodnocovať cenné dáta prostredníctvom zúčastneného pozorovania a poskytovať návštevníkom nákupného centra informácie o možnostiach zapojenia. </w:t>
      </w:r>
    </w:p>
    <w:p w14:paraId="5D7B9AC6" w14:textId="63F22C56" w:rsidR="00887368" w:rsidRPr="00887368" w:rsidRDefault="00887368" w:rsidP="00887368">
      <w:pPr>
        <w:rPr>
          <w:rFonts w:cs="Segoe UI"/>
          <w:szCs w:val="22"/>
          <w:lang w:val="sk-SK"/>
        </w:rPr>
      </w:pPr>
      <w:r w:rsidRPr="00887368">
        <w:rPr>
          <w:rFonts w:cs="Segoe UI"/>
          <w:szCs w:val="22"/>
          <w:lang w:val="sk-SK"/>
        </w:rPr>
        <w:t xml:space="preserve"> </w:t>
      </w:r>
      <w:r w:rsidR="0093665C">
        <w:rPr>
          <w:noProof/>
        </w:rPr>
        <w:drawing>
          <wp:inline distT="0" distB="0" distL="0" distR="0" wp14:anchorId="5C9BC734" wp14:editId="525A6DCC">
            <wp:extent cx="5768975" cy="3837907"/>
            <wp:effectExtent l="0" t="0" r="3175" b="0"/>
            <wp:docPr id="843739173" name="Obrázok 2" descr="Obrázok, na ktorom je ošatenie, osoba, obuv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739173" name="Obrázok 2" descr="Obrázok, na ktorom je ošatenie, osoba, obuv, vnútr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83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D778B" w14:textId="77777777" w:rsidR="00887368" w:rsidRPr="0093665C" w:rsidRDefault="00887368" w:rsidP="00887368">
      <w:pPr>
        <w:rPr>
          <w:rFonts w:cs="Segoe UI"/>
          <w:sz w:val="16"/>
          <w:szCs w:val="16"/>
          <w:lang w:val="sk-SK"/>
        </w:rPr>
      </w:pPr>
      <w:r w:rsidRPr="0093665C">
        <w:rPr>
          <w:rFonts w:cs="Segoe UI"/>
          <w:sz w:val="16"/>
          <w:szCs w:val="16"/>
          <w:lang w:val="sk-SK"/>
        </w:rPr>
        <w:t>Spoločnosť Henkel Slovensko sa zúčastnila panelovej diskusie k zahájeniu projektu Stromy prianí.</w:t>
      </w:r>
    </w:p>
    <w:p w14:paraId="560FF2A0" w14:textId="77777777" w:rsidR="00887368" w:rsidRPr="00887368" w:rsidRDefault="00887368" w:rsidP="00887368">
      <w:pPr>
        <w:rPr>
          <w:rFonts w:cs="Segoe UI"/>
          <w:szCs w:val="22"/>
          <w:lang w:val="sk-SK"/>
        </w:rPr>
      </w:pPr>
    </w:p>
    <w:p w14:paraId="3CDBC9E1" w14:textId="77777777" w:rsidR="00887368" w:rsidRPr="00774286" w:rsidRDefault="00887368" w:rsidP="00887368">
      <w:pPr>
        <w:rPr>
          <w:rFonts w:cs="Segoe UI"/>
          <w:b/>
          <w:bCs/>
          <w:szCs w:val="22"/>
          <w:lang w:val="sk-SK"/>
        </w:rPr>
      </w:pPr>
      <w:r w:rsidRPr="00774286">
        <w:rPr>
          <w:rFonts w:cs="Segoe UI"/>
          <w:b/>
          <w:bCs/>
          <w:szCs w:val="22"/>
          <w:lang w:val="sk-SK"/>
        </w:rPr>
        <w:t>Pridávajú sa zamestnávatelia aj univerzity</w:t>
      </w:r>
    </w:p>
    <w:p w14:paraId="56DC89D7" w14:textId="77777777" w:rsidR="00887368" w:rsidRPr="00887368" w:rsidRDefault="00887368" w:rsidP="00887368">
      <w:pPr>
        <w:rPr>
          <w:rFonts w:cs="Segoe UI"/>
          <w:szCs w:val="22"/>
          <w:lang w:val="sk-SK"/>
        </w:rPr>
      </w:pPr>
    </w:p>
    <w:p w14:paraId="65A0D36C" w14:textId="77777777" w:rsidR="00887368" w:rsidRPr="00887368" w:rsidRDefault="00887368" w:rsidP="00887368">
      <w:pPr>
        <w:rPr>
          <w:rFonts w:cs="Segoe UI"/>
          <w:szCs w:val="22"/>
          <w:lang w:val="sk-SK"/>
        </w:rPr>
      </w:pPr>
      <w:r w:rsidRPr="00887368">
        <w:rPr>
          <w:rFonts w:cs="Segoe UI"/>
          <w:szCs w:val="22"/>
          <w:lang w:val="sk-SK"/>
        </w:rPr>
        <w:t xml:space="preserve">Projekt sa rozhodla ako prvá z radu zamestnávateľov podporiť spoločnosť Henkel Slovensko, pre ktorú je téma duševného zdravia jednou z dlhodobých kľúčových priorít. </w:t>
      </w:r>
    </w:p>
    <w:p w14:paraId="65DBB9AA" w14:textId="77777777" w:rsidR="00887368" w:rsidRPr="00887368" w:rsidRDefault="00887368" w:rsidP="00887368">
      <w:pPr>
        <w:rPr>
          <w:rFonts w:cs="Segoe UI"/>
          <w:szCs w:val="22"/>
          <w:lang w:val="sk-SK"/>
        </w:rPr>
      </w:pPr>
    </w:p>
    <w:p w14:paraId="396E8A05" w14:textId="77777777" w:rsidR="00887368" w:rsidRPr="00887368" w:rsidRDefault="00887368" w:rsidP="00887368">
      <w:pPr>
        <w:rPr>
          <w:rFonts w:cs="Segoe UI"/>
          <w:szCs w:val="22"/>
          <w:lang w:val="sk-SK"/>
        </w:rPr>
      </w:pPr>
      <w:r w:rsidRPr="00C32DAC">
        <w:rPr>
          <w:rFonts w:cs="Segoe UI"/>
          <w:i/>
          <w:iCs/>
          <w:szCs w:val="22"/>
          <w:lang w:val="sk-SK"/>
        </w:rPr>
        <w:t>„Spokojní a zdraví zamestnanci sú základom úspechu každej firmy. V Henkel Slovensko veríme, že otázka duševného zdravia musí byť pravidelne diskutovaná aj v pracovnom prostredí, kde trávime väčšinu času. Zamestnávatelia hrajú kľúčovú úlohu v odstraňovaní stigmy okolo tejto témy a vytváraní bezpečného prostredia, ktoré sa následne odráža a premieta aj do domácností zamestnancov. V spoločnosti Henkel Slovensko sa preto dlhodobo venujeme starostlivosti o duševné zdravie. Od roku 2020  napríklad každý mesiac organizujeme Dni duševného zdravia, počas ktorých prebiehajú rozhovory naživo s odborníkmi na mentálne zdravie. Formát sa teší nesmiernej obľube. Zamestnancom poskytujeme aj nepretržitý, anonymný prístup k psychológovi a iným odborníkom prostredníctvom telefonátov, emailov alebo chatu 24/7.  S nadšením preto vítame aj iniciatívu Stromy prianí, ktorá poskytuje ďalšiu možnosť pre vyjadrenie podpory, porozumenia a vytváranie bezpečného pracovného prostredia a búranie stigiem spojených s mentálnym zdravím,"</w:t>
      </w:r>
      <w:r w:rsidRPr="00887368">
        <w:rPr>
          <w:rFonts w:cs="Segoe UI"/>
          <w:szCs w:val="22"/>
          <w:lang w:val="sk-SK"/>
        </w:rPr>
        <w:t xml:space="preserve"> hovorí Zuzana Kaňuchová, riaditeľka korporátnej komunikácie Henkel Slovensko, Henkel ČR a Henkel Magyarország.</w:t>
      </w:r>
    </w:p>
    <w:p w14:paraId="77B764E8" w14:textId="77777777" w:rsidR="00FB522C" w:rsidRDefault="00FB522C" w:rsidP="00887368">
      <w:pPr>
        <w:rPr>
          <w:rFonts w:cs="Segoe UI"/>
          <w:szCs w:val="22"/>
          <w:lang w:val="sk-SK"/>
        </w:rPr>
      </w:pPr>
    </w:p>
    <w:p w14:paraId="60B1C4CC" w14:textId="146ED080" w:rsidR="00887368" w:rsidRPr="00887368" w:rsidRDefault="00887368" w:rsidP="00887368">
      <w:pPr>
        <w:rPr>
          <w:rFonts w:cs="Segoe UI"/>
          <w:szCs w:val="22"/>
          <w:lang w:val="sk-SK"/>
        </w:rPr>
      </w:pPr>
      <w:r w:rsidRPr="00887368">
        <w:rPr>
          <w:rFonts w:cs="Segoe UI"/>
          <w:szCs w:val="22"/>
          <w:lang w:val="sk-SK"/>
        </w:rPr>
        <w:t xml:space="preserve">Stromy prianí vyrastú aj na viacerých fakultách Univerzity Komenského v Bratislave. Prvé stromy univerzita zavedie na Filozofickej fakulte, Pedagogickej fakulte, Lekárskej fakulte a na Fakulte sociálnych a ekonomických vied. </w:t>
      </w:r>
      <w:r w:rsidRPr="00FB522C">
        <w:rPr>
          <w:rFonts w:cs="Segoe UI"/>
          <w:i/>
          <w:iCs/>
          <w:szCs w:val="22"/>
          <w:lang w:val="sk-SK"/>
        </w:rPr>
        <w:t>„Každý si so sebou nesieme rôzne problémy a trápenia súvisiace so štúdiom, prácou či súkromným životom. Žijeme v neľahkej dobe, hlavne mladí ľudia nemajú veľa istôt, o ktoré sa môžu oprieť, čo má negatívny dopad na ich psychické zdravie. Je nevyhnutné, aby sme aj na pôde univerzity vytvárali bezpečné priestory, kde si študenti a zamestnanci univerzity môžu zanechávať pozitívne odkazy. Podporí sa tým duševná pohoda, psychická odolnosť a motivácia jednotlivcov, ako aj pocit solidarity,”</w:t>
      </w:r>
      <w:r w:rsidRPr="00887368">
        <w:rPr>
          <w:rFonts w:cs="Segoe UI"/>
          <w:szCs w:val="22"/>
          <w:lang w:val="sk-SK"/>
        </w:rPr>
        <w:t xml:space="preserve"> dopĺňa doc. PhDr. Radomír Masaryk, PhD., psychológ a prorektor pre vonkajšie vzťahy Univerzity Komenského. </w:t>
      </w:r>
    </w:p>
    <w:p w14:paraId="1ED79DED" w14:textId="77777777" w:rsidR="00887368" w:rsidRDefault="00887368" w:rsidP="00887368">
      <w:pPr>
        <w:rPr>
          <w:rFonts w:cs="Segoe UI"/>
          <w:szCs w:val="22"/>
          <w:lang w:val="sk-SK"/>
        </w:rPr>
      </w:pPr>
      <w:r w:rsidRPr="00FB522C">
        <w:rPr>
          <w:rFonts w:cs="Segoe UI"/>
          <w:i/>
          <w:iCs/>
          <w:szCs w:val="22"/>
          <w:lang w:val="sk-SK"/>
        </w:rPr>
        <w:t xml:space="preserve">„Veríme, že projekt bude inšpirovať zamestnávateľov zo súkromnej i verejnej sféry, univerzity, školy, obchody a podniky, aby u seba zasadili Stromy prianí a pre svojich zamestnancov, študentov či návštevníkov tak vytvorili priestor na šírenie spolupatričnosti a nádeje,” </w:t>
      </w:r>
      <w:r w:rsidRPr="00887368">
        <w:rPr>
          <w:rFonts w:cs="Segoe UI"/>
          <w:szCs w:val="22"/>
          <w:lang w:val="sk-SK"/>
        </w:rPr>
        <w:t xml:space="preserve">uzatvára doc. Izáková. </w:t>
      </w:r>
    </w:p>
    <w:p w14:paraId="1362F336" w14:textId="77777777" w:rsidR="00FB522C" w:rsidRPr="00887368" w:rsidRDefault="00FB522C" w:rsidP="00887368">
      <w:pPr>
        <w:rPr>
          <w:rFonts w:cs="Segoe UI"/>
          <w:szCs w:val="22"/>
          <w:lang w:val="sk-SK"/>
        </w:rPr>
      </w:pPr>
    </w:p>
    <w:p w14:paraId="50D26271" w14:textId="0E6CD614" w:rsidR="00887368" w:rsidRPr="00887368" w:rsidRDefault="00887368" w:rsidP="00887368">
      <w:pPr>
        <w:rPr>
          <w:rFonts w:cs="Segoe UI"/>
          <w:szCs w:val="22"/>
          <w:lang w:val="sk-SK"/>
        </w:rPr>
      </w:pPr>
      <w:r w:rsidRPr="00887368">
        <w:rPr>
          <w:rFonts w:cs="Segoe UI"/>
          <w:szCs w:val="22"/>
          <w:lang w:val="sk-SK"/>
        </w:rPr>
        <w:t xml:space="preserve">V prípade záujmu o svoj vlastný Strom prianí môže verejnosť navštíviť web </w:t>
      </w:r>
      <w:hyperlink r:id="rId13" w:history="1">
        <w:r w:rsidR="00504FF7" w:rsidRPr="00CB3F0A">
          <w:rPr>
            <w:rStyle w:val="Hypertextovprepojenie"/>
            <w:rFonts w:cs="Segoe UI"/>
            <w:sz w:val="22"/>
            <w:szCs w:val="22"/>
            <w:lang w:val="sk-SK"/>
          </w:rPr>
          <w:t>www.cestakmentalnemuzdraviu.sk</w:t>
        </w:r>
      </w:hyperlink>
      <w:r w:rsidR="00504FF7">
        <w:rPr>
          <w:rFonts w:cs="Segoe UI"/>
          <w:szCs w:val="22"/>
          <w:lang w:val="sk-SK"/>
        </w:rPr>
        <w:t>.</w:t>
      </w:r>
      <w:r w:rsidRPr="00887368">
        <w:rPr>
          <w:rFonts w:cs="Segoe UI"/>
          <w:szCs w:val="22"/>
          <w:lang w:val="sk-SK"/>
        </w:rPr>
        <w:t xml:space="preserve"> Záujemcovia o dobrovoľnícku prácu záhradníkov môžu pre viac informácií kontaktovať koordinátora projektu agentúru Seesame na </w:t>
      </w:r>
      <w:hyperlink r:id="rId14" w:history="1">
        <w:r w:rsidR="00504FF7" w:rsidRPr="00CB3F0A">
          <w:rPr>
            <w:rStyle w:val="Hypertextovprepojenie"/>
            <w:rFonts w:cs="Segoe UI"/>
            <w:sz w:val="22"/>
            <w:szCs w:val="22"/>
            <w:lang w:val="sk-SK"/>
          </w:rPr>
          <w:t>beganova@seesame.com</w:t>
        </w:r>
      </w:hyperlink>
      <w:r w:rsidRPr="00887368">
        <w:rPr>
          <w:rFonts w:cs="Segoe UI"/>
          <w:szCs w:val="22"/>
          <w:lang w:val="sk-SK"/>
        </w:rPr>
        <w:t>.</w:t>
      </w:r>
    </w:p>
    <w:p w14:paraId="32175E9F" w14:textId="77777777" w:rsidR="00887368" w:rsidRPr="00887368" w:rsidRDefault="00887368" w:rsidP="00887368">
      <w:pPr>
        <w:rPr>
          <w:rFonts w:cs="Segoe UI"/>
          <w:szCs w:val="22"/>
          <w:lang w:val="sk-SK"/>
        </w:rPr>
      </w:pPr>
    </w:p>
    <w:p w14:paraId="4595BDDF" w14:textId="77777777" w:rsidR="00887368" w:rsidRPr="00504FF7" w:rsidRDefault="00887368" w:rsidP="00887368">
      <w:pPr>
        <w:rPr>
          <w:rFonts w:cs="Segoe UI"/>
          <w:b/>
          <w:bCs/>
          <w:szCs w:val="22"/>
          <w:lang w:val="sk-SK"/>
        </w:rPr>
      </w:pPr>
      <w:r w:rsidRPr="00504FF7">
        <w:rPr>
          <w:rFonts w:cs="Segoe UI"/>
          <w:b/>
          <w:bCs/>
          <w:szCs w:val="22"/>
          <w:lang w:val="sk-SK"/>
        </w:rPr>
        <w:t>Miesta pomoci</w:t>
      </w:r>
    </w:p>
    <w:p w14:paraId="1CA1F220" w14:textId="77777777" w:rsidR="00887368" w:rsidRPr="00887368" w:rsidRDefault="00887368" w:rsidP="00887368">
      <w:pPr>
        <w:rPr>
          <w:rFonts w:cs="Segoe UI"/>
          <w:szCs w:val="22"/>
          <w:lang w:val="sk-SK"/>
        </w:rPr>
      </w:pPr>
      <w:r w:rsidRPr="00887368">
        <w:rPr>
          <w:rFonts w:cs="Segoe UI"/>
          <w:szCs w:val="22"/>
          <w:lang w:val="sk-SK"/>
        </w:rPr>
        <w:lastRenderedPageBreak/>
        <w:t>●</w:t>
      </w:r>
      <w:r w:rsidRPr="00887368">
        <w:rPr>
          <w:rFonts w:cs="Segoe UI"/>
          <w:szCs w:val="22"/>
          <w:lang w:val="sk-SK"/>
        </w:rPr>
        <w:tab/>
        <w:t>Linka dôvery Nezábudka: 0800 800 566</w:t>
      </w:r>
    </w:p>
    <w:p w14:paraId="0BD26E80" w14:textId="77777777" w:rsidR="00887368" w:rsidRPr="00887368" w:rsidRDefault="00887368" w:rsidP="00887368">
      <w:pPr>
        <w:rPr>
          <w:rFonts w:cs="Segoe UI"/>
          <w:szCs w:val="22"/>
          <w:lang w:val="sk-SK"/>
        </w:rPr>
      </w:pPr>
      <w:r w:rsidRPr="00887368">
        <w:rPr>
          <w:rFonts w:cs="Segoe UI"/>
          <w:szCs w:val="22"/>
          <w:lang w:val="sk-SK"/>
        </w:rPr>
        <w:t>●</w:t>
      </w:r>
      <w:r w:rsidRPr="00887368">
        <w:rPr>
          <w:rFonts w:cs="Segoe UI"/>
          <w:szCs w:val="22"/>
          <w:lang w:val="sk-SK"/>
        </w:rPr>
        <w:tab/>
        <w:t>Linka pomoci pre deti a mládež: 116 111</w:t>
      </w:r>
    </w:p>
    <w:p w14:paraId="22E5D2CF" w14:textId="77777777" w:rsidR="00887368" w:rsidRPr="00887368" w:rsidRDefault="00887368" w:rsidP="00887368">
      <w:pPr>
        <w:rPr>
          <w:rFonts w:cs="Segoe UI"/>
          <w:szCs w:val="22"/>
          <w:lang w:val="sk-SK"/>
        </w:rPr>
      </w:pPr>
      <w:r w:rsidRPr="00887368">
        <w:rPr>
          <w:rFonts w:cs="Segoe UI"/>
          <w:szCs w:val="22"/>
          <w:lang w:val="sk-SK"/>
        </w:rPr>
        <w:t>●</w:t>
      </w:r>
      <w:r w:rsidRPr="00887368">
        <w:rPr>
          <w:rFonts w:cs="Segoe UI"/>
          <w:szCs w:val="22"/>
          <w:lang w:val="sk-SK"/>
        </w:rPr>
        <w:tab/>
        <w:t>Linka pomoci pre obete a svedkov trestných činov: 0850 111 321</w:t>
      </w:r>
    </w:p>
    <w:p w14:paraId="65D50C6A" w14:textId="77777777" w:rsidR="00887368" w:rsidRPr="00887368" w:rsidRDefault="00887368" w:rsidP="00887368">
      <w:pPr>
        <w:rPr>
          <w:rFonts w:cs="Segoe UI"/>
          <w:szCs w:val="22"/>
          <w:lang w:val="sk-SK"/>
        </w:rPr>
      </w:pPr>
      <w:r w:rsidRPr="00887368">
        <w:rPr>
          <w:rFonts w:cs="Segoe UI"/>
          <w:szCs w:val="22"/>
          <w:lang w:val="sk-SK"/>
        </w:rPr>
        <w:t>●</w:t>
      </w:r>
      <w:r w:rsidRPr="00887368">
        <w:rPr>
          <w:rFonts w:cs="Segoe UI"/>
          <w:szCs w:val="22"/>
          <w:lang w:val="sk-SK"/>
        </w:rPr>
        <w:tab/>
        <w:t>IPčko: ipčko.sk</w:t>
      </w:r>
    </w:p>
    <w:p w14:paraId="490EC2C3" w14:textId="77777777" w:rsidR="00C739FA" w:rsidRPr="00B71239" w:rsidRDefault="00C739FA" w:rsidP="00643D8A">
      <w:pPr>
        <w:rPr>
          <w:rFonts w:cs="Segoe UI"/>
          <w:szCs w:val="22"/>
          <w:lang w:val="sk-SK"/>
        </w:rPr>
      </w:pPr>
    </w:p>
    <w:p w14:paraId="3411FCC1" w14:textId="24475CC2" w:rsidR="00D06825" w:rsidRPr="00B71239" w:rsidRDefault="004002DD" w:rsidP="004002DD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 w:bidi="bo-CN"/>
        </w:rPr>
        <w:t>O spoločnosti Henkel</w:t>
      </w:r>
    </w:p>
    <w:p w14:paraId="6800F443" w14:textId="5958E4ED" w:rsidR="00BF605A" w:rsidRPr="00167065" w:rsidRDefault="00BF605A" w:rsidP="00BF605A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Body"/>
          <w:lang w:val="sk-SK" w:bidi="bo-CN"/>
        </w:rPr>
        <w:t>Vďaka svojim značkám, inováciám a technológiám je spoločnosť Henkel svetovým lídrom na trhoch s priemyselným a spotrebným tovarom.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Obchodná divízia Adhesive Technologies je globálnym lídrom na trhu so spojovacími a lepiacimi materiálmi a funkčnými nátermi.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Obchodná divízia Consumer Brands sa drží na popredných miestach na mnohých svetových trhoch predovšetkým v segmentoch vlasovej kozmetiky a pracích a čistiacich prostriedkov pre </w:t>
      </w:r>
      <w:r w:rsidRPr="00DE270C">
        <w:rPr>
          <w:rStyle w:val="AboutandContactBody"/>
          <w:lang w:val="sk-SK" w:bidi="bo-CN"/>
        </w:rPr>
        <w:t>domácnosť.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Medzi tri najsilnejšie značky spoločnosti patria Loctite, Persil a Schwarzkopf.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Vo finančnom roku 202</w:t>
      </w:r>
      <w:r w:rsidR="00A41DE8">
        <w:rPr>
          <w:rStyle w:val="AboutandContactBody"/>
          <w:lang w:val="sk-SK" w:bidi="bo-CN"/>
        </w:rPr>
        <w:t>3</w:t>
      </w:r>
      <w:r w:rsidRPr="00DE270C">
        <w:rPr>
          <w:rStyle w:val="AboutandContactBody"/>
          <w:lang w:val="sk-SK" w:bidi="bo-CN"/>
        </w:rPr>
        <w:t xml:space="preserve"> vykázala spoločnosť Henkel obrat vo výške viac než 2</w:t>
      </w:r>
      <w:r w:rsidR="00BE74BB">
        <w:rPr>
          <w:rStyle w:val="AboutandContactBody"/>
          <w:lang w:val="sk-SK" w:bidi="bo-CN"/>
        </w:rPr>
        <w:t>1,5</w:t>
      </w:r>
      <w:r w:rsidRPr="00DE270C">
        <w:rPr>
          <w:rStyle w:val="AboutandContactBody"/>
          <w:lang w:val="sk-SK" w:bidi="bo-CN"/>
        </w:rPr>
        <w:t> mld. eur a upravený prevádzkový zisk približne vo výške 2,</w:t>
      </w:r>
      <w:r w:rsidR="00BE74BB">
        <w:rPr>
          <w:rStyle w:val="AboutandContactBody"/>
          <w:lang w:val="sk-SK" w:bidi="bo-CN"/>
        </w:rPr>
        <w:t>6</w:t>
      </w:r>
      <w:r w:rsidRPr="00DE270C">
        <w:rPr>
          <w:rStyle w:val="AboutandContactBody"/>
          <w:lang w:val="sk-SK" w:bidi="bo-CN"/>
        </w:rPr>
        <w:t xml:space="preserve"> mld. eur.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Prioritné akcie spoločnosti Henkel sú kótované na nemeckom akciovom indexe DAX.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Udržateľnosť už</w:t>
      </w:r>
      <w:r w:rsidRPr="00B71239">
        <w:rPr>
          <w:rStyle w:val="AboutandContactBody"/>
          <w:lang w:val="sk-SK" w:bidi="bo-CN"/>
        </w:rPr>
        <w:t xml:space="preserve"> dlhodobo patrí medzi tradičné priority spoločnosti Henkel, pričom na plnenie konkrétnych cieľov má spoločnosť vypracovanú jasnú stratégiu dlhodobej udržateľnosti.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Spoločnosť Henkel bola založená v roku 1876 a dnes celosvetovo zamestnáva </w:t>
      </w:r>
      <w:r w:rsidR="002B24B9">
        <w:rPr>
          <w:rStyle w:val="AboutandContactBody"/>
          <w:lang w:val="sk-SK" w:bidi="bo-CN"/>
        </w:rPr>
        <w:t xml:space="preserve">približne </w:t>
      </w:r>
      <w:r w:rsidR="00BE74BB">
        <w:rPr>
          <w:rStyle w:val="AboutandContactBody"/>
          <w:lang w:val="sk-SK" w:bidi="bo-CN"/>
        </w:rPr>
        <w:t>48</w:t>
      </w:r>
      <w:r w:rsidRPr="00B71239">
        <w:rPr>
          <w:rStyle w:val="AboutandContactBody"/>
          <w:lang w:val="sk-SK" w:bidi="bo-CN"/>
        </w:rPr>
        <w:t> 000 zamestnancov, ktorých spája silná firemná kultúra, spoločné hodnoty a spoločné poslanie: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„Pioneers at heart for the good of generations“.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Viac informácií nájdete na stránkach</w:t>
      </w:r>
      <w:r>
        <w:rPr>
          <w:rStyle w:val="AboutandContactBody"/>
          <w:lang w:val="sk-SK" w:bidi="bo-CN"/>
        </w:rPr>
        <w:t xml:space="preserve"> </w:t>
      </w:r>
      <w:hyperlink r:id="rId15" w:history="1">
        <w:r w:rsidRPr="00B05873">
          <w:rPr>
            <w:rStyle w:val="Hypertextovprepojenie"/>
            <w:szCs w:val="24"/>
            <w:lang w:val="sk-SK" w:bidi="bo-CN"/>
          </w:rPr>
          <w:t>www.henkel.com</w:t>
        </w:r>
      </w:hyperlink>
      <w:r>
        <w:rPr>
          <w:rStyle w:val="AboutandContactBody"/>
          <w:lang w:val="sk-SK" w:bidi="bo-CN"/>
        </w:rPr>
        <w:t xml:space="preserve">. </w:t>
      </w:r>
    </w:p>
    <w:p w14:paraId="1FEEC7B3" w14:textId="77777777" w:rsidR="00BB5D0B" w:rsidRDefault="00BB5D0B" w:rsidP="00BF6E82">
      <w:pPr>
        <w:rPr>
          <w:rStyle w:val="AboutandContactHeadline"/>
          <w:lang w:val="sk-SK"/>
        </w:rPr>
      </w:pPr>
    </w:p>
    <w:p w14:paraId="01BFB646" w14:textId="77777777" w:rsidR="001864C0" w:rsidRPr="00B71239" w:rsidRDefault="001864C0" w:rsidP="001864C0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/>
        </w:rPr>
        <w:t>O spoločnosti Henkel Slovensko</w:t>
      </w:r>
    </w:p>
    <w:p w14:paraId="32C04A43" w14:textId="2F937A47" w:rsidR="001864C0" w:rsidRPr="00B71239" w:rsidRDefault="001864C0" w:rsidP="001864C0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 xml:space="preserve">Na Slovensku pôsobí Henkel vo všetkých troch strategických oblastiach už od roku 1991 a zároveň je HENKEL SLOVENSKO spol. s r. o. pôsobiskom najväčšej expertnej pobočky Global Business Solutions+ spoločnosti Henkel celosvetovo. Global Business Solutions+ Bratislava ‏(GBS+ Bratislava) patrí od svojho založenia v roku 2006 k dôležitej súčasti spoločnosti Henkel, zabezpečujúcej služby v Európe a globálne vo viac než 30 jazykoch. V súčasnosti zamestnáva viac než 1 600 pracovníkov. HENKEL SLOVENSKO spol. s r. o.  predáva viac ako 50 značiek a dnes zamestnáva, spolu s GBS+ Bratislava, viac ako 1 800 zamestnancov. Viac informácií nájdete na stránke </w:t>
      </w:r>
      <w:hyperlink r:id="rId16" w:history="1">
        <w:r w:rsidR="00B71239" w:rsidRPr="00B71239">
          <w:rPr>
            <w:rStyle w:val="Hypertextovprepojenie"/>
            <w:szCs w:val="24"/>
            <w:lang w:val="sk-SK"/>
          </w:rPr>
          <w:t>www.henkel.sk</w:t>
        </w:r>
      </w:hyperlink>
      <w:r w:rsidRPr="00B71239">
        <w:rPr>
          <w:rStyle w:val="AboutandContactHeadline"/>
          <w:b w:val="0"/>
          <w:bCs w:val="0"/>
          <w:lang w:val="sk-SK"/>
        </w:rPr>
        <w:t>.</w:t>
      </w:r>
    </w:p>
    <w:p w14:paraId="15EDB3FA" w14:textId="77777777" w:rsidR="001864C0" w:rsidRPr="00B71239" w:rsidRDefault="001864C0" w:rsidP="001864C0">
      <w:pPr>
        <w:rPr>
          <w:rStyle w:val="AboutandContactHeadline"/>
          <w:lang w:val="sk-SK"/>
        </w:rPr>
      </w:pPr>
    </w:p>
    <w:p w14:paraId="2AA0C05C" w14:textId="77777777" w:rsidR="0086640F" w:rsidRPr="005C07B5" w:rsidRDefault="0086640F" w:rsidP="0086640F">
      <w:pPr>
        <w:rPr>
          <w:rStyle w:val="AboutandContactHeadline"/>
          <w:rFonts w:asciiTheme="minorHAnsi" w:hAnsiTheme="minorHAnsi" w:cstheme="minorHAnsi"/>
          <w:szCs w:val="18"/>
          <w:lang w:val="sk-SK"/>
        </w:rPr>
      </w:pPr>
      <w:r w:rsidRPr="005C07B5">
        <w:rPr>
          <w:rStyle w:val="AboutandContactHeadline"/>
          <w:rFonts w:asciiTheme="minorHAnsi" w:hAnsiTheme="minorHAnsi" w:cstheme="minorHAnsi"/>
          <w:szCs w:val="18"/>
          <w:lang w:val="sk-SK"/>
        </w:rPr>
        <w:t>Kontakt pre médiá</w:t>
      </w:r>
    </w:p>
    <w:p w14:paraId="74004A9B" w14:textId="77777777" w:rsidR="0086640F" w:rsidRPr="005C07B5" w:rsidRDefault="0086640F" w:rsidP="0086640F">
      <w:pPr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</w:pP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>Martina Poliačková</w:t>
      </w: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</w:p>
    <w:p w14:paraId="4A3B1D8F" w14:textId="77777777" w:rsidR="0086640F" w:rsidRPr="005C07B5" w:rsidRDefault="0086640F" w:rsidP="0086640F">
      <w:pPr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</w:pP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>Agentúra Seesame</w:t>
      </w: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</w:p>
    <w:p w14:paraId="58E9DD86" w14:textId="77777777" w:rsidR="0086640F" w:rsidRPr="005C07B5" w:rsidRDefault="0086640F" w:rsidP="0086640F">
      <w:pPr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</w:pPr>
    </w:p>
    <w:p w14:paraId="1EE45112" w14:textId="77777777" w:rsidR="0086640F" w:rsidRPr="005C07B5" w:rsidRDefault="0086640F" w:rsidP="0086640F">
      <w:pPr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</w:pP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>Telefón: +421 907 726 211</w:t>
      </w: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ab/>
      </w:r>
    </w:p>
    <w:p w14:paraId="3806EEE4" w14:textId="77777777" w:rsidR="0086640F" w:rsidRPr="005C07B5" w:rsidRDefault="0086640F" w:rsidP="0086640F">
      <w:pPr>
        <w:rPr>
          <w:rStyle w:val="AboutandContactBody"/>
          <w:rFonts w:asciiTheme="minorHAnsi" w:hAnsiTheme="minorHAnsi" w:cstheme="minorHAnsi"/>
          <w:szCs w:val="18"/>
          <w:lang w:val="sk-SK"/>
        </w:rPr>
      </w:pPr>
      <w:r w:rsidRPr="005C07B5">
        <w:rPr>
          <w:rStyle w:val="AboutandContactHeadline"/>
          <w:rFonts w:asciiTheme="minorHAnsi" w:hAnsiTheme="minorHAnsi" w:cstheme="minorHAnsi"/>
          <w:b w:val="0"/>
          <w:bCs w:val="0"/>
          <w:szCs w:val="18"/>
          <w:lang w:val="sk-SK"/>
        </w:rPr>
        <w:t>E-mail: poliackova@seesame.com</w:t>
      </w:r>
    </w:p>
    <w:p w14:paraId="61FA739B" w14:textId="77777777" w:rsidR="00BF6E82" w:rsidRDefault="00BF6E82" w:rsidP="00BF6E82">
      <w:pPr>
        <w:rPr>
          <w:rStyle w:val="AboutandContactBody"/>
          <w:lang w:val="sk-SK"/>
        </w:rPr>
      </w:pPr>
    </w:p>
    <w:p w14:paraId="75A7B565" w14:textId="77777777" w:rsidR="00710F9D" w:rsidRPr="00B71239" w:rsidRDefault="00710F9D" w:rsidP="00BF6E82">
      <w:pPr>
        <w:rPr>
          <w:rStyle w:val="AboutandContactBody"/>
          <w:lang w:val="sk-SK"/>
        </w:rPr>
      </w:pPr>
    </w:p>
    <w:sectPr w:rsidR="00710F9D" w:rsidRPr="00B71239" w:rsidSect="00D320BF">
      <w:head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1983F" w14:textId="77777777" w:rsidR="00D320BF" w:rsidRDefault="00D320BF">
      <w:r>
        <w:separator/>
      </w:r>
    </w:p>
  </w:endnote>
  <w:endnote w:type="continuationSeparator" w:id="0">
    <w:p w14:paraId="021DEF46" w14:textId="77777777" w:rsidR="00D320BF" w:rsidRDefault="00D320BF">
      <w:r>
        <w:continuationSeparator/>
      </w:r>
    </w:p>
  </w:endnote>
  <w:endnote w:type="continuationNotice" w:id="1">
    <w:p w14:paraId="74C44E94" w14:textId="77777777" w:rsidR="00D320BF" w:rsidRDefault="00D320B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D10C9" w14:textId="7ECE4D5A" w:rsidR="00CF6F33" w:rsidRPr="00112A28" w:rsidRDefault="00112A28" w:rsidP="00112A28">
    <w:pPr>
      <w:pStyle w:val="Pta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="00362940">
      <w:t>Strana</w:t>
    </w:r>
    <w:r w:rsidRPr="00BF6E82">
      <w:t xml:space="preserve">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>/</w:t>
    </w:r>
    <w:fldSimple w:instr="NUMPAGES  \* Arabic  \* MERGEFORMAT">
      <w: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BB4CC" w14:textId="77777777" w:rsidR="00AD4597" w:rsidRDefault="00AD4597" w:rsidP="00AD4597">
    <w:pPr>
      <w:rPr>
        <w:sz w:val="16"/>
        <w:szCs w:val="16"/>
      </w:rPr>
    </w:pPr>
    <w:r>
      <w:rPr>
        <w:sz w:val="16"/>
        <w:szCs w:val="16"/>
      </w:rPr>
      <w:t>*</w:t>
    </w:r>
    <w:proofErr w:type="spellStart"/>
    <w:r>
      <w:rPr>
        <w:sz w:val="16"/>
        <w:szCs w:val="16"/>
      </w:rPr>
      <w:t>Prieskum</w:t>
    </w:r>
    <w:proofErr w:type="spellEnd"/>
    <w:r>
      <w:rPr>
        <w:sz w:val="16"/>
        <w:szCs w:val="16"/>
      </w:rPr>
      <w:t xml:space="preserve"> </w:t>
    </w:r>
    <w:proofErr w:type="spellStart"/>
    <w:r>
      <w:rPr>
        <w:sz w:val="16"/>
        <w:szCs w:val="16"/>
      </w:rPr>
      <w:t>Ako</w:t>
    </w:r>
    <w:proofErr w:type="spellEnd"/>
    <w:r>
      <w:rPr>
        <w:sz w:val="16"/>
        <w:szCs w:val="16"/>
      </w:rPr>
      <w:t xml:space="preserve"> </w:t>
    </w:r>
    <w:proofErr w:type="spellStart"/>
    <w:r>
      <w:rPr>
        <w:sz w:val="16"/>
        <w:szCs w:val="16"/>
      </w:rPr>
      <w:t>sa</w:t>
    </w:r>
    <w:proofErr w:type="spellEnd"/>
    <w:r>
      <w:rPr>
        <w:sz w:val="16"/>
        <w:szCs w:val="16"/>
      </w:rPr>
      <w:t xml:space="preserve"> </w:t>
    </w:r>
    <w:proofErr w:type="spellStart"/>
    <w:r>
      <w:rPr>
        <w:sz w:val="16"/>
        <w:szCs w:val="16"/>
      </w:rPr>
      <w:t>máte</w:t>
    </w:r>
    <w:proofErr w:type="spellEnd"/>
    <w:r>
      <w:rPr>
        <w:sz w:val="16"/>
        <w:szCs w:val="16"/>
      </w:rPr>
      <w:t xml:space="preserve">, </w:t>
    </w:r>
    <w:proofErr w:type="spellStart"/>
    <w:r>
      <w:rPr>
        <w:sz w:val="16"/>
        <w:szCs w:val="16"/>
      </w:rPr>
      <w:t>Slovensko</w:t>
    </w:r>
    <w:proofErr w:type="spellEnd"/>
    <w:r>
      <w:rPr>
        <w:sz w:val="16"/>
        <w:szCs w:val="16"/>
      </w:rPr>
      <w:t xml:space="preserve">?, n = 1 000, </w:t>
    </w:r>
    <w:proofErr w:type="spellStart"/>
    <w:r>
      <w:rPr>
        <w:sz w:val="16"/>
        <w:szCs w:val="16"/>
      </w:rPr>
      <w:t>marec</w:t>
    </w:r>
    <w:proofErr w:type="spellEnd"/>
    <w:r>
      <w:rPr>
        <w:sz w:val="16"/>
        <w:szCs w:val="16"/>
      </w:rPr>
      <w:t xml:space="preserve"> 2024, MNFORCE, Seesame, </w:t>
    </w:r>
    <w:proofErr w:type="spellStart"/>
    <w:r>
      <w:rPr>
        <w:sz w:val="16"/>
        <w:szCs w:val="16"/>
      </w:rPr>
      <w:t>Sociologický</w:t>
    </w:r>
    <w:proofErr w:type="spellEnd"/>
    <w:r>
      <w:rPr>
        <w:sz w:val="16"/>
        <w:szCs w:val="16"/>
      </w:rPr>
      <w:t xml:space="preserve"> </w:t>
    </w:r>
    <w:proofErr w:type="spellStart"/>
    <w:r>
      <w:rPr>
        <w:sz w:val="16"/>
        <w:szCs w:val="16"/>
      </w:rPr>
      <w:t>ústav</w:t>
    </w:r>
    <w:proofErr w:type="spellEnd"/>
    <w:r>
      <w:rPr>
        <w:sz w:val="16"/>
        <w:szCs w:val="16"/>
      </w:rPr>
      <w:t xml:space="preserve"> SAV, </w:t>
    </w:r>
    <w:proofErr w:type="spellStart"/>
    <w:r>
      <w:rPr>
        <w:sz w:val="16"/>
        <w:szCs w:val="16"/>
      </w:rPr>
      <w:t>Ústav</w:t>
    </w:r>
    <w:proofErr w:type="spellEnd"/>
    <w:r>
      <w:rPr>
        <w:sz w:val="16"/>
        <w:szCs w:val="16"/>
      </w:rPr>
      <w:t xml:space="preserve"> </w:t>
    </w:r>
    <w:proofErr w:type="spellStart"/>
    <w:r>
      <w:rPr>
        <w:sz w:val="16"/>
        <w:szCs w:val="16"/>
      </w:rPr>
      <w:t>výskumu</w:t>
    </w:r>
    <w:proofErr w:type="spellEnd"/>
    <w:r>
      <w:rPr>
        <w:sz w:val="16"/>
        <w:szCs w:val="16"/>
      </w:rPr>
      <w:t xml:space="preserve"> </w:t>
    </w:r>
    <w:proofErr w:type="spellStart"/>
    <w:r>
      <w:rPr>
        <w:sz w:val="16"/>
        <w:szCs w:val="16"/>
      </w:rPr>
      <w:t>sociálnej</w:t>
    </w:r>
    <w:proofErr w:type="spellEnd"/>
    <w:r>
      <w:rPr>
        <w:sz w:val="16"/>
        <w:szCs w:val="16"/>
      </w:rPr>
      <w:t xml:space="preserve"> </w:t>
    </w:r>
    <w:proofErr w:type="spellStart"/>
    <w:r>
      <w:rPr>
        <w:sz w:val="16"/>
        <w:szCs w:val="16"/>
      </w:rPr>
      <w:t>komunikácie</w:t>
    </w:r>
    <w:proofErr w:type="spellEnd"/>
    <w:r>
      <w:rPr>
        <w:sz w:val="16"/>
        <w:szCs w:val="16"/>
      </w:rPr>
      <w:t xml:space="preserve"> SAV </w:t>
    </w:r>
  </w:p>
  <w:p w14:paraId="75B3D7F6" w14:textId="77777777" w:rsidR="00AD4597" w:rsidRDefault="00AD4597" w:rsidP="00AD4597">
    <w:pPr>
      <w:rPr>
        <w:sz w:val="16"/>
        <w:szCs w:val="16"/>
      </w:rPr>
    </w:pPr>
    <w:r>
      <w:rPr>
        <w:sz w:val="16"/>
        <w:szCs w:val="16"/>
      </w:rPr>
      <w:t>**</w:t>
    </w:r>
    <w:proofErr w:type="spellStart"/>
    <w:r>
      <w:rPr>
        <w:sz w:val="16"/>
        <w:szCs w:val="16"/>
      </w:rPr>
      <w:t>Prieskum</w:t>
    </w:r>
    <w:proofErr w:type="spellEnd"/>
    <w:r>
      <w:rPr>
        <w:sz w:val="16"/>
        <w:szCs w:val="16"/>
      </w:rPr>
      <w:t xml:space="preserve"> </w:t>
    </w:r>
    <w:proofErr w:type="spellStart"/>
    <w:r>
      <w:rPr>
        <w:sz w:val="16"/>
        <w:szCs w:val="16"/>
      </w:rPr>
      <w:t>Postoje</w:t>
    </w:r>
    <w:proofErr w:type="spellEnd"/>
    <w:r>
      <w:rPr>
        <w:sz w:val="16"/>
        <w:szCs w:val="16"/>
      </w:rPr>
      <w:t xml:space="preserve"> k </w:t>
    </w:r>
    <w:proofErr w:type="spellStart"/>
    <w:r>
      <w:rPr>
        <w:sz w:val="16"/>
        <w:szCs w:val="16"/>
      </w:rPr>
      <w:t>duševnému</w:t>
    </w:r>
    <w:proofErr w:type="spellEnd"/>
    <w:r>
      <w:rPr>
        <w:sz w:val="16"/>
        <w:szCs w:val="16"/>
      </w:rPr>
      <w:t xml:space="preserve"> </w:t>
    </w:r>
    <w:proofErr w:type="spellStart"/>
    <w:r>
      <w:rPr>
        <w:sz w:val="16"/>
        <w:szCs w:val="16"/>
      </w:rPr>
      <w:t>zdraviu</w:t>
    </w:r>
    <w:proofErr w:type="spellEnd"/>
    <w:r>
      <w:rPr>
        <w:sz w:val="16"/>
        <w:szCs w:val="16"/>
      </w:rPr>
      <w:t>, n = 1 501, august 2021, 2muse</w:t>
    </w:r>
  </w:p>
  <w:p w14:paraId="577A058E" w14:textId="67309F82" w:rsidR="00CF6F33" w:rsidRPr="00992A11" w:rsidRDefault="00B942A8" w:rsidP="00992A11">
    <w:pPr>
      <w:pStyle w:val="Pta"/>
    </w:pPr>
    <w:r>
      <w:drawing>
        <wp:anchor distT="0" distB="0" distL="114300" distR="114300" simplePos="0" relativeHeight="251658242" behindDoc="1" locked="0" layoutInCell="1" allowOverlap="1" wp14:anchorId="37205134" wp14:editId="24BAA3A6">
          <wp:simplePos x="0" y="0"/>
          <wp:positionH relativeFrom="margin">
            <wp:align>center</wp:align>
          </wp:positionH>
          <wp:positionV relativeFrom="paragraph">
            <wp:posOffset>-412750</wp:posOffset>
          </wp:positionV>
          <wp:extent cx="6207760" cy="387350"/>
          <wp:effectExtent l="0" t="0" r="2540" b="0"/>
          <wp:wrapTight wrapText="bothSides">
            <wp:wrapPolygon edited="0">
              <wp:start x="0" y="0"/>
              <wp:lineTo x="0" y="20184"/>
              <wp:lineTo x="21543" y="20184"/>
              <wp:lineTo x="21543" y="0"/>
              <wp:lineTo x="0" y="0"/>
            </wp:wrapPolygon>
          </wp:wrapTight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776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Strana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558AA" w14:textId="77777777" w:rsidR="00D320BF" w:rsidRDefault="00D320BF">
      <w:r>
        <w:separator/>
      </w:r>
    </w:p>
  </w:footnote>
  <w:footnote w:type="continuationSeparator" w:id="0">
    <w:p w14:paraId="184907AE" w14:textId="77777777" w:rsidR="00D320BF" w:rsidRDefault="00D320BF">
      <w:r>
        <w:continuationSeparator/>
      </w:r>
    </w:p>
  </w:footnote>
  <w:footnote w:type="continuationNotice" w:id="1">
    <w:p w14:paraId="71E87327" w14:textId="77777777" w:rsidR="00D320BF" w:rsidRDefault="00D320B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ACE39" w14:textId="77777777" w:rsidR="00112A28" w:rsidRDefault="00112A28" w:rsidP="00112A28">
    <w:pPr>
      <w:pStyle w:val="Hlavika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86010" w14:textId="2E30C780" w:rsidR="00CF6F33" w:rsidRPr="00514611" w:rsidRDefault="0059722C" w:rsidP="00EB46D9">
    <w:pPr>
      <w:pStyle w:val="Hlavika"/>
      <w:rPr>
        <w:lang w:val="sk-SK"/>
      </w:rPr>
    </w:pPr>
    <w:r w:rsidRPr="00514611">
      <w:rPr>
        <w:noProof/>
        <w:lang w:val="sk-SK"/>
      </w:rPr>
      <w:drawing>
        <wp:anchor distT="0" distB="0" distL="114300" distR="114300" simplePos="0" relativeHeight="251658241" behindDoc="0" locked="1" layoutInCell="1" allowOverlap="1" wp14:anchorId="5559ED3E" wp14:editId="6E3F6630">
          <wp:simplePos x="0" y="0"/>
          <wp:positionH relativeFrom="margin">
            <wp:align>right</wp:align>
          </wp:positionH>
          <wp:positionV relativeFrom="topMargin">
            <wp:posOffset>695325</wp:posOffset>
          </wp:positionV>
          <wp:extent cx="1051560" cy="60325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611">
      <w:rPr>
        <w:noProof/>
        <w:lang w:val="sk-SK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6FD42E" id="Group 16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 w:rsidR="00B71239" w:rsidRPr="00514611">
      <w:rPr>
        <w:noProof/>
        <w:lang w:val="sk-SK"/>
      </w:rPr>
      <w:t>Tlačová</w:t>
    </w:r>
    <w:r w:rsidR="00B422EC" w:rsidRPr="00514611">
      <w:rPr>
        <w:lang w:val="sk-SK"/>
      </w:rPr>
      <w:t xml:space="preserve"> </w:t>
    </w:r>
    <w:r w:rsidR="00B71239" w:rsidRPr="00514611">
      <w:rPr>
        <w:lang w:val="sk-SK"/>
      </w:rPr>
      <w:t>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6ACA89C"/>
    <w:lvl w:ilvl="0">
      <w:start w:val="1"/>
      <w:numFmt w:val="decimal"/>
      <w:pStyle w:val="slovanzo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E26DC0"/>
    <w:lvl w:ilvl="0">
      <w:start w:val="1"/>
      <w:numFmt w:val="decimal"/>
      <w:pStyle w:val="slovanzo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D2779A"/>
    <w:lvl w:ilvl="0">
      <w:start w:val="1"/>
      <w:numFmt w:val="decimal"/>
      <w:pStyle w:val="slovanzo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00810A"/>
    <w:lvl w:ilvl="0">
      <w:start w:val="1"/>
      <w:numFmt w:val="decimal"/>
      <w:pStyle w:val="slovanzo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985238"/>
    <w:lvl w:ilvl="0">
      <w:start w:val="1"/>
      <w:numFmt w:val="bullet"/>
      <w:pStyle w:val="Zo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2E75CC"/>
    <w:lvl w:ilvl="0">
      <w:start w:val="1"/>
      <w:numFmt w:val="bullet"/>
      <w:pStyle w:val="Zo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49418"/>
    <w:lvl w:ilvl="0">
      <w:start w:val="1"/>
      <w:numFmt w:val="bullet"/>
      <w:pStyle w:val="Zo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BC8CCC"/>
    <w:lvl w:ilvl="0">
      <w:start w:val="1"/>
      <w:numFmt w:val="bullet"/>
      <w:pStyle w:val="Zo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BA2E02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B4159A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1"/>
  </w:num>
  <w:num w:numId="2" w16cid:durableId="1563175876">
    <w:abstractNumId w:val="10"/>
  </w:num>
  <w:num w:numId="3" w16cid:durableId="1141115785">
    <w:abstractNumId w:val="15"/>
  </w:num>
  <w:num w:numId="4" w16cid:durableId="1658344630">
    <w:abstractNumId w:val="13"/>
  </w:num>
  <w:num w:numId="5" w16cid:durableId="2132553883">
    <w:abstractNumId w:val="12"/>
  </w:num>
  <w:num w:numId="6" w16cid:durableId="545726518">
    <w:abstractNumId w:val="14"/>
  </w:num>
  <w:num w:numId="7" w16cid:durableId="1056660316">
    <w:abstractNumId w:val="8"/>
  </w:num>
  <w:num w:numId="8" w16cid:durableId="240679735">
    <w:abstractNumId w:val="3"/>
  </w:num>
  <w:num w:numId="9" w16cid:durableId="976227418">
    <w:abstractNumId w:val="2"/>
  </w:num>
  <w:num w:numId="10" w16cid:durableId="700209127">
    <w:abstractNumId w:val="1"/>
  </w:num>
  <w:num w:numId="11" w16cid:durableId="1438057309">
    <w:abstractNumId w:val="0"/>
  </w:num>
  <w:num w:numId="12" w16cid:durableId="468786566">
    <w:abstractNumId w:val="9"/>
  </w:num>
  <w:num w:numId="13" w16cid:durableId="1169634821">
    <w:abstractNumId w:val="7"/>
  </w:num>
  <w:num w:numId="14" w16cid:durableId="1891457900">
    <w:abstractNumId w:val="6"/>
  </w:num>
  <w:num w:numId="15" w16cid:durableId="977303102">
    <w:abstractNumId w:val="5"/>
  </w:num>
  <w:num w:numId="16" w16cid:durableId="17994492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2AA4"/>
    <w:rsid w:val="00005267"/>
    <w:rsid w:val="00006346"/>
    <w:rsid w:val="00021C67"/>
    <w:rsid w:val="00030557"/>
    <w:rsid w:val="00030F51"/>
    <w:rsid w:val="00035A84"/>
    <w:rsid w:val="00040CC9"/>
    <w:rsid w:val="00051E86"/>
    <w:rsid w:val="000575F9"/>
    <w:rsid w:val="000618FC"/>
    <w:rsid w:val="0006344D"/>
    <w:rsid w:val="00067071"/>
    <w:rsid w:val="000722E8"/>
    <w:rsid w:val="00080D10"/>
    <w:rsid w:val="0008357F"/>
    <w:rsid w:val="000A44A0"/>
    <w:rsid w:val="000B695A"/>
    <w:rsid w:val="000C210A"/>
    <w:rsid w:val="000C56DD"/>
    <w:rsid w:val="000D1672"/>
    <w:rsid w:val="000D6831"/>
    <w:rsid w:val="000E2F62"/>
    <w:rsid w:val="000E38ED"/>
    <w:rsid w:val="000E7F24"/>
    <w:rsid w:val="000F03BE"/>
    <w:rsid w:val="000F1757"/>
    <w:rsid w:val="000F225B"/>
    <w:rsid w:val="000F7FAF"/>
    <w:rsid w:val="00105975"/>
    <w:rsid w:val="00111F4D"/>
    <w:rsid w:val="00112A28"/>
    <w:rsid w:val="00114FB6"/>
    <w:rsid w:val="00115230"/>
    <w:rsid w:val="00115B5F"/>
    <w:rsid w:val="001162B4"/>
    <w:rsid w:val="00122CBC"/>
    <w:rsid w:val="00126D4A"/>
    <w:rsid w:val="00132DA9"/>
    <w:rsid w:val="0013305B"/>
    <w:rsid w:val="00133B99"/>
    <w:rsid w:val="001443BD"/>
    <w:rsid w:val="001520A5"/>
    <w:rsid w:val="001577E9"/>
    <w:rsid w:val="0016138C"/>
    <w:rsid w:val="001731CE"/>
    <w:rsid w:val="00173E03"/>
    <w:rsid w:val="001864C0"/>
    <w:rsid w:val="001B7C0D"/>
    <w:rsid w:val="001B7C20"/>
    <w:rsid w:val="001C0B32"/>
    <w:rsid w:val="001C4BE1"/>
    <w:rsid w:val="001D7ADF"/>
    <w:rsid w:val="001E0F71"/>
    <w:rsid w:val="001E6D05"/>
    <w:rsid w:val="001E7C28"/>
    <w:rsid w:val="001F1BDF"/>
    <w:rsid w:val="001F7110"/>
    <w:rsid w:val="001F7E96"/>
    <w:rsid w:val="00202284"/>
    <w:rsid w:val="00204A5C"/>
    <w:rsid w:val="00212488"/>
    <w:rsid w:val="00220628"/>
    <w:rsid w:val="002304D2"/>
    <w:rsid w:val="00234ABD"/>
    <w:rsid w:val="00236E2A"/>
    <w:rsid w:val="00237F62"/>
    <w:rsid w:val="0024586A"/>
    <w:rsid w:val="0025687D"/>
    <w:rsid w:val="00256F0C"/>
    <w:rsid w:val="00262C05"/>
    <w:rsid w:val="00281D14"/>
    <w:rsid w:val="00282C13"/>
    <w:rsid w:val="002A0DF7"/>
    <w:rsid w:val="002A2975"/>
    <w:rsid w:val="002A60E0"/>
    <w:rsid w:val="002B24B9"/>
    <w:rsid w:val="002C1344"/>
    <w:rsid w:val="002C252E"/>
    <w:rsid w:val="002C6773"/>
    <w:rsid w:val="002D2A3D"/>
    <w:rsid w:val="002E0B17"/>
    <w:rsid w:val="002E4FFB"/>
    <w:rsid w:val="002E7DED"/>
    <w:rsid w:val="002F7E11"/>
    <w:rsid w:val="00304087"/>
    <w:rsid w:val="00310ACD"/>
    <w:rsid w:val="0031379F"/>
    <w:rsid w:val="00320A26"/>
    <w:rsid w:val="00321344"/>
    <w:rsid w:val="0033451C"/>
    <w:rsid w:val="00336854"/>
    <w:rsid w:val="0034015C"/>
    <w:rsid w:val="003442F4"/>
    <w:rsid w:val="00353705"/>
    <w:rsid w:val="003562E8"/>
    <w:rsid w:val="00362940"/>
    <w:rsid w:val="0036357D"/>
    <w:rsid w:val="003649BC"/>
    <w:rsid w:val="00365E44"/>
    <w:rsid w:val="00367AA1"/>
    <w:rsid w:val="00372E36"/>
    <w:rsid w:val="00376EE9"/>
    <w:rsid w:val="00377CBB"/>
    <w:rsid w:val="00385185"/>
    <w:rsid w:val="003877B6"/>
    <w:rsid w:val="00393887"/>
    <w:rsid w:val="00394C6B"/>
    <w:rsid w:val="003A4E62"/>
    <w:rsid w:val="003B1069"/>
    <w:rsid w:val="003B390A"/>
    <w:rsid w:val="003C15DE"/>
    <w:rsid w:val="003C1B49"/>
    <w:rsid w:val="003C4EB2"/>
    <w:rsid w:val="003F1AF3"/>
    <w:rsid w:val="003F4D8D"/>
    <w:rsid w:val="004002DD"/>
    <w:rsid w:val="00402D5A"/>
    <w:rsid w:val="004313E7"/>
    <w:rsid w:val="0044763B"/>
    <w:rsid w:val="00451F34"/>
    <w:rsid w:val="004629B3"/>
    <w:rsid w:val="0046376E"/>
    <w:rsid w:val="00464E68"/>
    <w:rsid w:val="0046690F"/>
    <w:rsid w:val="00472FEC"/>
    <w:rsid w:val="00490A03"/>
    <w:rsid w:val="00493327"/>
    <w:rsid w:val="00494DBE"/>
    <w:rsid w:val="00495CE6"/>
    <w:rsid w:val="004A323C"/>
    <w:rsid w:val="004B54E8"/>
    <w:rsid w:val="004C4FEB"/>
    <w:rsid w:val="004C6B79"/>
    <w:rsid w:val="004D059B"/>
    <w:rsid w:val="004D4CB6"/>
    <w:rsid w:val="004E0870"/>
    <w:rsid w:val="004E3341"/>
    <w:rsid w:val="004F10C1"/>
    <w:rsid w:val="00502E62"/>
    <w:rsid w:val="00504452"/>
    <w:rsid w:val="00504FF7"/>
    <w:rsid w:val="00506B8A"/>
    <w:rsid w:val="00514611"/>
    <w:rsid w:val="0052212B"/>
    <w:rsid w:val="00531B98"/>
    <w:rsid w:val="00534B46"/>
    <w:rsid w:val="00540358"/>
    <w:rsid w:val="00540D47"/>
    <w:rsid w:val="00550864"/>
    <w:rsid w:val="0055571E"/>
    <w:rsid w:val="00556F67"/>
    <w:rsid w:val="005833F0"/>
    <w:rsid w:val="00586CAF"/>
    <w:rsid w:val="005873E9"/>
    <w:rsid w:val="00591180"/>
    <w:rsid w:val="0059722C"/>
    <w:rsid w:val="00597D07"/>
    <w:rsid w:val="005A3846"/>
    <w:rsid w:val="005B1F0C"/>
    <w:rsid w:val="005B6A58"/>
    <w:rsid w:val="005C7112"/>
    <w:rsid w:val="005D0561"/>
    <w:rsid w:val="005D0AD9"/>
    <w:rsid w:val="005D1B3A"/>
    <w:rsid w:val="005D22F6"/>
    <w:rsid w:val="005E0C30"/>
    <w:rsid w:val="005E69D9"/>
    <w:rsid w:val="005F27F4"/>
    <w:rsid w:val="005F3239"/>
    <w:rsid w:val="005F6567"/>
    <w:rsid w:val="00607256"/>
    <w:rsid w:val="006144B1"/>
    <w:rsid w:val="006335F1"/>
    <w:rsid w:val="006345B6"/>
    <w:rsid w:val="00635712"/>
    <w:rsid w:val="00641884"/>
    <w:rsid w:val="00643D8A"/>
    <w:rsid w:val="006513EB"/>
    <w:rsid w:val="00652229"/>
    <w:rsid w:val="00652793"/>
    <w:rsid w:val="00654FCE"/>
    <w:rsid w:val="006626CA"/>
    <w:rsid w:val="00663487"/>
    <w:rsid w:val="00672382"/>
    <w:rsid w:val="00682643"/>
    <w:rsid w:val="00682EB9"/>
    <w:rsid w:val="0068441A"/>
    <w:rsid w:val="00690B19"/>
    <w:rsid w:val="006A0A3C"/>
    <w:rsid w:val="006A79F0"/>
    <w:rsid w:val="006B47EE"/>
    <w:rsid w:val="006B499F"/>
    <w:rsid w:val="006D4996"/>
    <w:rsid w:val="006D54AB"/>
    <w:rsid w:val="006D5A20"/>
    <w:rsid w:val="006E3006"/>
    <w:rsid w:val="006E5032"/>
    <w:rsid w:val="006E5BDA"/>
    <w:rsid w:val="006F0FC7"/>
    <w:rsid w:val="006F39A9"/>
    <w:rsid w:val="006F670F"/>
    <w:rsid w:val="00703272"/>
    <w:rsid w:val="0070733C"/>
    <w:rsid w:val="00710C5D"/>
    <w:rsid w:val="00710F9D"/>
    <w:rsid w:val="0071348C"/>
    <w:rsid w:val="00717273"/>
    <w:rsid w:val="00720FD4"/>
    <w:rsid w:val="00724AF2"/>
    <w:rsid w:val="00725058"/>
    <w:rsid w:val="0073096C"/>
    <w:rsid w:val="00742398"/>
    <w:rsid w:val="007507B5"/>
    <w:rsid w:val="0075091D"/>
    <w:rsid w:val="00753A24"/>
    <w:rsid w:val="0075720A"/>
    <w:rsid w:val="00770591"/>
    <w:rsid w:val="00772188"/>
    <w:rsid w:val="00774286"/>
    <w:rsid w:val="007813D0"/>
    <w:rsid w:val="00785993"/>
    <w:rsid w:val="007866E2"/>
    <w:rsid w:val="00786BA3"/>
    <w:rsid w:val="0079202F"/>
    <w:rsid w:val="00795AF2"/>
    <w:rsid w:val="007A2AAD"/>
    <w:rsid w:val="007A4432"/>
    <w:rsid w:val="007A784E"/>
    <w:rsid w:val="007B499C"/>
    <w:rsid w:val="007B4D4B"/>
    <w:rsid w:val="007D2A02"/>
    <w:rsid w:val="007E6EA1"/>
    <w:rsid w:val="007F0F63"/>
    <w:rsid w:val="007F2B1E"/>
    <w:rsid w:val="007F62B4"/>
    <w:rsid w:val="00801517"/>
    <w:rsid w:val="00806870"/>
    <w:rsid w:val="00817AE8"/>
    <w:rsid w:val="00817DE8"/>
    <w:rsid w:val="008229F5"/>
    <w:rsid w:val="0082699A"/>
    <w:rsid w:val="00833CEB"/>
    <w:rsid w:val="008372D2"/>
    <w:rsid w:val="008377BC"/>
    <w:rsid w:val="00844C17"/>
    <w:rsid w:val="00847726"/>
    <w:rsid w:val="00852511"/>
    <w:rsid w:val="008614F1"/>
    <w:rsid w:val="008639B3"/>
    <w:rsid w:val="00863C1A"/>
    <w:rsid w:val="0086640F"/>
    <w:rsid w:val="0087142D"/>
    <w:rsid w:val="008733D9"/>
    <w:rsid w:val="00873956"/>
    <w:rsid w:val="00880E72"/>
    <w:rsid w:val="008825EE"/>
    <w:rsid w:val="0088596E"/>
    <w:rsid w:val="00887368"/>
    <w:rsid w:val="0089796A"/>
    <w:rsid w:val="008A2375"/>
    <w:rsid w:val="008C52EF"/>
    <w:rsid w:val="008D76C5"/>
    <w:rsid w:val="008E0AFA"/>
    <w:rsid w:val="008E75D3"/>
    <w:rsid w:val="008F125E"/>
    <w:rsid w:val="008F4D2F"/>
    <w:rsid w:val="00906292"/>
    <w:rsid w:val="009076AF"/>
    <w:rsid w:val="00917162"/>
    <w:rsid w:val="00921190"/>
    <w:rsid w:val="009251CC"/>
    <w:rsid w:val="0092714E"/>
    <w:rsid w:val="0093665C"/>
    <w:rsid w:val="00942002"/>
    <w:rsid w:val="00947885"/>
    <w:rsid w:val="00952168"/>
    <w:rsid w:val="009527FE"/>
    <w:rsid w:val="009739A0"/>
    <w:rsid w:val="00974F84"/>
    <w:rsid w:val="009767C7"/>
    <w:rsid w:val="009827BF"/>
    <w:rsid w:val="0098579A"/>
    <w:rsid w:val="0099195A"/>
    <w:rsid w:val="00992A11"/>
    <w:rsid w:val="00994681"/>
    <w:rsid w:val="0099486A"/>
    <w:rsid w:val="009A0E26"/>
    <w:rsid w:val="009A16EC"/>
    <w:rsid w:val="009B29B7"/>
    <w:rsid w:val="009B3B37"/>
    <w:rsid w:val="009B7D1F"/>
    <w:rsid w:val="009C088E"/>
    <w:rsid w:val="009C4D35"/>
    <w:rsid w:val="009D1522"/>
    <w:rsid w:val="009D7252"/>
    <w:rsid w:val="009E5EB4"/>
    <w:rsid w:val="00A044D6"/>
    <w:rsid w:val="00A04ADB"/>
    <w:rsid w:val="00A11E0F"/>
    <w:rsid w:val="00A23264"/>
    <w:rsid w:val="00A26CB6"/>
    <w:rsid w:val="00A32F82"/>
    <w:rsid w:val="00A32F8B"/>
    <w:rsid w:val="00A3756F"/>
    <w:rsid w:val="00A41DE8"/>
    <w:rsid w:val="00A42D6F"/>
    <w:rsid w:val="00A45A62"/>
    <w:rsid w:val="00A54AC5"/>
    <w:rsid w:val="00A55DC3"/>
    <w:rsid w:val="00A56D41"/>
    <w:rsid w:val="00A61353"/>
    <w:rsid w:val="00A66DB1"/>
    <w:rsid w:val="00A67A92"/>
    <w:rsid w:val="00A87870"/>
    <w:rsid w:val="00A91A70"/>
    <w:rsid w:val="00AA1B85"/>
    <w:rsid w:val="00AB1CB6"/>
    <w:rsid w:val="00AB1D9A"/>
    <w:rsid w:val="00AD44FE"/>
    <w:rsid w:val="00AD4597"/>
    <w:rsid w:val="00AE2919"/>
    <w:rsid w:val="00AE49F1"/>
    <w:rsid w:val="00AF21ED"/>
    <w:rsid w:val="00B05CCA"/>
    <w:rsid w:val="00B14271"/>
    <w:rsid w:val="00B14C02"/>
    <w:rsid w:val="00B16270"/>
    <w:rsid w:val="00B2685D"/>
    <w:rsid w:val="00B30351"/>
    <w:rsid w:val="00B33C2A"/>
    <w:rsid w:val="00B422EC"/>
    <w:rsid w:val="00B456D1"/>
    <w:rsid w:val="00B6547F"/>
    <w:rsid w:val="00B71239"/>
    <w:rsid w:val="00B726D4"/>
    <w:rsid w:val="00B8214F"/>
    <w:rsid w:val="00B86A4F"/>
    <w:rsid w:val="00B93035"/>
    <w:rsid w:val="00B9337E"/>
    <w:rsid w:val="00B942A8"/>
    <w:rsid w:val="00B9479D"/>
    <w:rsid w:val="00B958E8"/>
    <w:rsid w:val="00B97E4A"/>
    <w:rsid w:val="00BA09B2"/>
    <w:rsid w:val="00BA5B46"/>
    <w:rsid w:val="00BB5D0B"/>
    <w:rsid w:val="00BC0995"/>
    <w:rsid w:val="00BE74BB"/>
    <w:rsid w:val="00BE793A"/>
    <w:rsid w:val="00BF2B82"/>
    <w:rsid w:val="00BF432A"/>
    <w:rsid w:val="00BF605A"/>
    <w:rsid w:val="00BF6E82"/>
    <w:rsid w:val="00C060C7"/>
    <w:rsid w:val="00C24C17"/>
    <w:rsid w:val="00C32857"/>
    <w:rsid w:val="00C32DAC"/>
    <w:rsid w:val="00C3758F"/>
    <w:rsid w:val="00C40B88"/>
    <w:rsid w:val="00C42C93"/>
    <w:rsid w:val="00C47D87"/>
    <w:rsid w:val="00C5376E"/>
    <w:rsid w:val="00C739FA"/>
    <w:rsid w:val="00C808A6"/>
    <w:rsid w:val="00C97091"/>
    <w:rsid w:val="00C97260"/>
    <w:rsid w:val="00CA2001"/>
    <w:rsid w:val="00CB5B6C"/>
    <w:rsid w:val="00CC052E"/>
    <w:rsid w:val="00CD16BE"/>
    <w:rsid w:val="00CD4616"/>
    <w:rsid w:val="00CD47AC"/>
    <w:rsid w:val="00CD56AF"/>
    <w:rsid w:val="00CD6857"/>
    <w:rsid w:val="00CE33D5"/>
    <w:rsid w:val="00CF3A39"/>
    <w:rsid w:val="00CF5D37"/>
    <w:rsid w:val="00CF6F33"/>
    <w:rsid w:val="00D02248"/>
    <w:rsid w:val="00D063B8"/>
    <w:rsid w:val="00D06825"/>
    <w:rsid w:val="00D17E3B"/>
    <w:rsid w:val="00D23C09"/>
    <w:rsid w:val="00D23CED"/>
    <w:rsid w:val="00D24BD2"/>
    <w:rsid w:val="00D2573D"/>
    <w:rsid w:val="00D260A2"/>
    <w:rsid w:val="00D30CC6"/>
    <w:rsid w:val="00D320BF"/>
    <w:rsid w:val="00D3260C"/>
    <w:rsid w:val="00D35790"/>
    <w:rsid w:val="00D5653B"/>
    <w:rsid w:val="00D62EF1"/>
    <w:rsid w:val="00D6309D"/>
    <w:rsid w:val="00D63BB5"/>
    <w:rsid w:val="00D644CA"/>
    <w:rsid w:val="00D66FC2"/>
    <w:rsid w:val="00D76C7E"/>
    <w:rsid w:val="00D771DE"/>
    <w:rsid w:val="00D7776D"/>
    <w:rsid w:val="00D9293F"/>
    <w:rsid w:val="00D93598"/>
    <w:rsid w:val="00DA1E18"/>
    <w:rsid w:val="00DA2009"/>
    <w:rsid w:val="00DB05B1"/>
    <w:rsid w:val="00DB5A79"/>
    <w:rsid w:val="00DC2465"/>
    <w:rsid w:val="00DD512E"/>
    <w:rsid w:val="00DE1177"/>
    <w:rsid w:val="00DE270C"/>
    <w:rsid w:val="00DE2CEA"/>
    <w:rsid w:val="00DE3030"/>
    <w:rsid w:val="00DE6A3C"/>
    <w:rsid w:val="00DE74F4"/>
    <w:rsid w:val="00DE7F97"/>
    <w:rsid w:val="00DF1010"/>
    <w:rsid w:val="00DF5AEA"/>
    <w:rsid w:val="00DF63F6"/>
    <w:rsid w:val="00E13747"/>
    <w:rsid w:val="00E25AEA"/>
    <w:rsid w:val="00E30DEF"/>
    <w:rsid w:val="00E30ED2"/>
    <w:rsid w:val="00E31276"/>
    <w:rsid w:val="00E37F70"/>
    <w:rsid w:val="00E446C1"/>
    <w:rsid w:val="00E758B9"/>
    <w:rsid w:val="00E85569"/>
    <w:rsid w:val="00E856AF"/>
    <w:rsid w:val="00E86B83"/>
    <w:rsid w:val="00E87C64"/>
    <w:rsid w:val="00E93A01"/>
    <w:rsid w:val="00E93FF8"/>
    <w:rsid w:val="00E962F0"/>
    <w:rsid w:val="00E96EAF"/>
    <w:rsid w:val="00EA1752"/>
    <w:rsid w:val="00EA5A89"/>
    <w:rsid w:val="00EA5BDB"/>
    <w:rsid w:val="00EB46D9"/>
    <w:rsid w:val="00EC142D"/>
    <w:rsid w:val="00EC1E16"/>
    <w:rsid w:val="00ED0024"/>
    <w:rsid w:val="00ED0F85"/>
    <w:rsid w:val="00ED2B5C"/>
    <w:rsid w:val="00ED3269"/>
    <w:rsid w:val="00EE1A8C"/>
    <w:rsid w:val="00EE4643"/>
    <w:rsid w:val="00EF1330"/>
    <w:rsid w:val="00EF15FF"/>
    <w:rsid w:val="00EF4A30"/>
    <w:rsid w:val="00EF7111"/>
    <w:rsid w:val="00EF7D1A"/>
    <w:rsid w:val="00F0448F"/>
    <w:rsid w:val="00F0716C"/>
    <w:rsid w:val="00F266D9"/>
    <w:rsid w:val="00F270E9"/>
    <w:rsid w:val="00F275C0"/>
    <w:rsid w:val="00F346B6"/>
    <w:rsid w:val="00F36145"/>
    <w:rsid w:val="00F37BDD"/>
    <w:rsid w:val="00F41503"/>
    <w:rsid w:val="00F466C8"/>
    <w:rsid w:val="00F4683B"/>
    <w:rsid w:val="00F469A9"/>
    <w:rsid w:val="00F50B46"/>
    <w:rsid w:val="00F50D1F"/>
    <w:rsid w:val="00F6203E"/>
    <w:rsid w:val="00F635FC"/>
    <w:rsid w:val="00F63D03"/>
    <w:rsid w:val="00F65E2F"/>
    <w:rsid w:val="00F67DF1"/>
    <w:rsid w:val="00F71E93"/>
    <w:rsid w:val="00F8309B"/>
    <w:rsid w:val="00F833C9"/>
    <w:rsid w:val="00F90064"/>
    <w:rsid w:val="00F910E7"/>
    <w:rsid w:val="00F96AFD"/>
    <w:rsid w:val="00FA1398"/>
    <w:rsid w:val="00FA2E19"/>
    <w:rsid w:val="00FA697F"/>
    <w:rsid w:val="00FB2215"/>
    <w:rsid w:val="00FB3595"/>
    <w:rsid w:val="00FB522C"/>
    <w:rsid w:val="00FB5521"/>
    <w:rsid w:val="00FB610D"/>
    <w:rsid w:val="00FC4477"/>
    <w:rsid w:val="00FC46FB"/>
    <w:rsid w:val="00FD0A38"/>
    <w:rsid w:val="00FD2BD3"/>
    <w:rsid w:val="00FD4CCA"/>
    <w:rsid w:val="00FE2A9E"/>
    <w:rsid w:val="0B4E0D5F"/>
    <w:rsid w:val="0EC4170D"/>
    <w:rsid w:val="5CA1CBF4"/>
    <w:rsid w:val="5F44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FB409AA"/>
  <w15:chartTrackingRefBased/>
  <w15:docId w15:val="{FC10EDE9-391A-4A9D-B917-0294A12E5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4002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74E5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4002D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74E5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4002D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F3439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4002D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F3439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4002D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4002D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Pta">
    <w:name w:val="footer"/>
    <w:basedOn w:val="Normlny"/>
    <w:link w:val="Pta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prepojenie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lny"/>
    <w:uiPriority w:val="34"/>
    <w:qFormat/>
    <w:rsid w:val="00B422EC"/>
    <w:pPr>
      <w:ind w:left="720"/>
    </w:pPr>
  </w:style>
  <w:style w:type="paragraph" w:styleId="Textbubliny">
    <w:name w:val="Balloon Text"/>
    <w:basedOn w:val="Normlny"/>
    <w:link w:val="TextbublinyChar"/>
    <w:rsid w:val="00336854"/>
    <w:pPr>
      <w:spacing w:line="240" w:lineRule="auto"/>
    </w:pPr>
    <w:rPr>
      <w:sz w:val="18"/>
      <w:szCs w:val="18"/>
    </w:rPr>
  </w:style>
  <w:style w:type="character" w:customStyle="1" w:styleId="TextbublinyChar">
    <w:name w:val="Text bubliny Char"/>
    <w:link w:val="Textbubliny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PtaChar">
    <w:name w:val="Päta Char"/>
    <w:link w:val="Pta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Nevyrieenzmienka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lny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lny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Predvolenpsmoodseku"/>
    <w:rsid w:val="00A3756F"/>
    <w:rPr>
      <w:b/>
      <w:bCs/>
      <w:sz w:val="32"/>
    </w:rPr>
  </w:style>
  <w:style w:type="paragraph" w:customStyle="1" w:styleId="MonthDayYear">
    <w:name w:val="Month Day Year"/>
    <w:basedOn w:val="Normlny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lny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Predvolenpsmoodseku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Predvolenpsmoodseku"/>
    <w:rsid w:val="00336854"/>
    <w:rPr>
      <w:rFonts w:ascii="Segoe UI" w:hAnsi="Segoe UI"/>
      <w:b/>
      <w:bCs/>
      <w:sz w:val="18"/>
    </w:rPr>
  </w:style>
  <w:style w:type="paragraph" w:styleId="AdresaHTML">
    <w:name w:val="HTML Address"/>
    <w:basedOn w:val="Normlny"/>
    <w:link w:val="AdresaHTMLChar"/>
    <w:rsid w:val="004002DD"/>
    <w:pPr>
      <w:spacing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rsid w:val="004002DD"/>
    <w:rPr>
      <w:i/>
      <w:iCs/>
      <w:sz w:val="22"/>
    </w:rPr>
  </w:style>
  <w:style w:type="paragraph" w:styleId="Adresanaoblke">
    <w:name w:val="envelope address"/>
    <w:basedOn w:val="Normlny"/>
    <w:rsid w:val="004002D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Bezriadkovania">
    <w:name w:val="No Spacing"/>
    <w:uiPriority w:val="99"/>
    <w:qFormat/>
    <w:rsid w:val="004002DD"/>
    <w:pPr>
      <w:jc w:val="both"/>
    </w:pPr>
    <w:rPr>
      <w:sz w:val="22"/>
    </w:rPr>
  </w:style>
  <w:style w:type="paragraph" w:styleId="Bibliografia">
    <w:name w:val="Bibliography"/>
    <w:basedOn w:val="Normlny"/>
    <w:next w:val="Normlny"/>
    <w:uiPriority w:val="61"/>
    <w:semiHidden/>
    <w:unhideWhenUsed/>
    <w:rsid w:val="004002DD"/>
  </w:style>
  <w:style w:type="paragraph" w:styleId="Citcia">
    <w:name w:val="Quote"/>
    <w:basedOn w:val="Normlny"/>
    <w:next w:val="Normlny"/>
    <w:link w:val="CitciaChar"/>
    <w:uiPriority w:val="64"/>
    <w:qFormat/>
    <w:rsid w:val="004002D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64"/>
    <w:rsid w:val="004002DD"/>
    <w:rPr>
      <w:i/>
      <w:iCs/>
      <w:color w:val="404040" w:themeColor="text1" w:themeTint="BF"/>
      <w:sz w:val="22"/>
    </w:rPr>
  </w:style>
  <w:style w:type="paragraph" w:styleId="slovanzoznam">
    <w:name w:val="List Number"/>
    <w:basedOn w:val="Normlny"/>
    <w:rsid w:val="004002DD"/>
    <w:pPr>
      <w:numPr>
        <w:numId w:val="7"/>
      </w:numPr>
      <w:contextualSpacing/>
    </w:pPr>
  </w:style>
  <w:style w:type="paragraph" w:styleId="slovanzoznam2">
    <w:name w:val="List Number 2"/>
    <w:basedOn w:val="Normlny"/>
    <w:rsid w:val="004002DD"/>
    <w:pPr>
      <w:numPr>
        <w:numId w:val="8"/>
      </w:numPr>
      <w:contextualSpacing/>
    </w:pPr>
  </w:style>
  <w:style w:type="paragraph" w:styleId="slovanzoznam3">
    <w:name w:val="List Number 3"/>
    <w:basedOn w:val="Normlny"/>
    <w:rsid w:val="004002DD"/>
    <w:pPr>
      <w:numPr>
        <w:numId w:val="9"/>
      </w:numPr>
      <w:contextualSpacing/>
    </w:pPr>
  </w:style>
  <w:style w:type="paragraph" w:styleId="slovanzoznam4">
    <w:name w:val="List Number 4"/>
    <w:basedOn w:val="Normlny"/>
    <w:rsid w:val="004002DD"/>
    <w:pPr>
      <w:numPr>
        <w:numId w:val="10"/>
      </w:numPr>
      <w:contextualSpacing/>
    </w:pPr>
  </w:style>
  <w:style w:type="paragraph" w:styleId="slovanzoznam5">
    <w:name w:val="List Number 5"/>
    <w:basedOn w:val="Normlny"/>
    <w:rsid w:val="004002DD"/>
    <w:pPr>
      <w:numPr>
        <w:numId w:val="11"/>
      </w:numPr>
      <w:contextualSpacing/>
    </w:pPr>
  </w:style>
  <w:style w:type="paragraph" w:styleId="Dtum">
    <w:name w:val="Date"/>
    <w:basedOn w:val="Normlny"/>
    <w:next w:val="Normlny"/>
    <w:link w:val="DtumChar"/>
    <w:rsid w:val="004002DD"/>
  </w:style>
  <w:style w:type="character" w:customStyle="1" w:styleId="DtumChar">
    <w:name w:val="Dátum Char"/>
    <w:basedOn w:val="Predvolenpsmoodseku"/>
    <w:link w:val="Dtum"/>
    <w:rsid w:val="004002DD"/>
    <w:rPr>
      <w:sz w:val="22"/>
    </w:rPr>
  </w:style>
  <w:style w:type="paragraph" w:styleId="Hlavikaobsahu">
    <w:name w:val="TOC Heading"/>
    <w:basedOn w:val="Nadpis1"/>
    <w:next w:val="Normlny"/>
    <w:uiPriority w:val="62"/>
    <w:semiHidden/>
    <w:unhideWhenUsed/>
    <w:qFormat/>
    <w:rsid w:val="004002DD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474E55" w:themeColor="accent1" w:themeShade="BF"/>
      <w:kern w:val="0"/>
      <w:sz w:val="32"/>
    </w:rPr>
  </w:style>
  <w:style w:type="paragraph" w:styleId="Hlavikasprvy">
    <w:name w:val="Message Header"/>
    <w:basedOn w:val="Normlny"/>
    <w:link w:val="HlavikasprvyChar"/>
    <w:rsid w:val="004002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HlavikasprvyChar">
    <w:name w:val="Hlavička správy Char"/>
    <w:basedOn w:val="Predvolenpsmoodseku"/>
    <w:link w:val="Hlavikasprvy"/>
    <w:rsid w:val="004002DD"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Hlavikazoznamucitci">
    <w:name w:val="toa heading"/>
    <w:basedOn w:val="Normlny"/>
    <w:next w:val="Normlny"/>
    <w:rsid w:val="004002D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Nadpis4Char">
    <w:name w:val="Nadpis 4 Char"/>
    <w:basedOn w:val="Predvolenpsmoodseku"/>
    <w:link w:val="Nadpis4"/>
    <w:semiHidden/>
    <w:rsid w:val="004002DD"/>
    <w:rPr>
      <w:rFonts w:asciiTheme="majorHAnsi" w:eastAsiaTheme="majorEastAsia" w:hAnsiTheme="majorHAnsi" w:cstheme="majorBidi"/>
      <w:i/>
      <w:iCs/>
      <w:color w:val="474E55" w:themeColor="accent1" w:themeShade="BF"/>
      <w:sz w:val="22"/>
    </w:rPr>
  </w:style>
  <w:style w:type="character" w:customStyle="1" w:styleId="Nadpis5Char">
    <w:name w:val="Nadpis 5 Char"/>
    <w:basedOn w:val="Predvolenpsmoodseku"/>
    <w:link w:val="Nadpis5"/>
    <w:semiHidden/>
    <w:rsid w:val="004002DD"/>
    <w:rPr>
      <w:rFonts w:asciiTheme="majorHAnsi" w:eastAsiaTheme="majorEastAsia" w:hAnsiTheme="majorHAnsi" w:cstheme="majorBidi"/>
      <w:color w:val="474E55" w:themeColor="accent1" w:themeShade="BF"/>
      <w:sz w:val="22"/>
    </w:rPr>
  </w:style>
  <w:style w:type="character" w:customStyle="1" w:styleId="Nadpis6Char">
    <w:name w:val="Nadpis 6 Char"/>
    <w:basedOn w:val="Predvolenpsmoodseku"/>
    <w:link w:val="Nadpis6"/>
    <w:semiHidden/>
    <w:rsid w:val="004002DD"/>
    <w:rPr>
      <w:rFonts w:asciiTheme="majorHAnsi" w:eastAsiaTheme="majorEastAsia" w:hAnsiTheme="majorHAnsi" w:cstheme="majorBidi"/>
      <w:color w:val="2F3439" w:themeColor="accent1" w:themeShade="7F"/>
      <w:sz w:val="22"/>
    </w:rPr>
  </w:style>
  <w:style w:type="character" w:customStyle="1" w:styleId="Nadpis7Char">
    <w:name w:val="Nadpis 7 Char"/>
    <w:basedOn w:val="Predvolenpsmoodseku"/>
    <w:link w:val="Nadpis7"/>
    <w:semiHidden/>
    <w:rsid w:val="004002DD"/>
    <w:rPr>
      <w:rFonts w:asciiTheme="majorHAnsi" w:eastAsiaTheme="majorEastAsia" w:hAnsiTheme="majorHAnsi" w:cstheme="majorBidi"/>
      <w:i/>
      <w:iCs/>
      <w:color w:val="2F3439" w:themeColor="accent1" w:themeShade="7F"/>
      <w:sz w:val="22"/>
    </w:rPr>
  </w:style>
  <w:style w:type="character" w:customStyle="1" w:styleId="Nadpis8Char">
    <w:name w:val="Nadpis 8 Char"/>
    <w:basedOn w:val="Predvolenpsmoodseku"/>
    <w:link w:val="Nadpis8"/>
    <w:semiHidden/>
    <w:rsid w:val="004002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semiHidden/>
    <w:rsid w:val="004002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poznmky">
    <w:name w:val="Note Heading"/>
    <w:basedOn w:val="Normlny"/>
    <w:next w:val="Normlny"/>
    <w:link w:val="NadpispoznmkyChar"/>
    <w:rsid w:val="004002DD"/>
    <w:pPr>
      <w:spacing w:line="240" w:lineRule="auto"/>
    </w:pPr>
  </w:style>
  <w:style w:type="character" w:customStyle="1" w:styleId="NadpispoznmkyChar">
    <w:name w:val="Nadpis poznámky Char"/>
    <w:basedOn w:val="Predvolenpsmoodseku"/>
    <w:link w:val="Nadpispoznmky"/>
    <w:rsid w:val="004002DD"/>
    <w:rPr>
      <w:sz w:val="22"/>
    </w:rPr>
  </w:style>
  <w:style w:type="paragraph" w:styleId="Register1">
    <w:name w:val="index 1"/>
    <w:basedOn w:val="Normlny"/>
    <w:next w:val="Normlny"/>
    <w:rsid w:val="004002DD"/>
    <w:pPr>
      <w:spacing w:line="240" w:lineRule="auto"/>
      <w:ind w:left="220" w:hanging="220"/>
    </w:pPr>
  </w:style>
  <w:style w:type="paragraph" w:styleId="Nadpisregistra">
    <w:name w:val="index heading"/>
    <w:basedOn w:val="Normlny"/>
    <w:next w:val="Register1"/>
    <w:rsid w:val="004002DD"/>
    <w:rPr>
      <w:rFonts w:asciiTheme="majorHAnsi" w:eastAsiaTheme="majorEastAsia" w:hAnsiTheme="majorHAnsi" w:cstheme="majorBidi"/>
      <w:b/>
      <w:bCs/>
    </w:rPr>
  </w:style>
  <w:style w:type="paragraph" w:styleId="Nzov">
    <w:name w:val="Title"/>
    <w:basedOn w:val="Normlny"/>
    <w:next w:val="Normlny"/>
    <w:link w:val="NzovChar"/>
    <w:qFormat/>
    <w:rsid w:val="004002D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400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lnywebov">
    <w:name w:val="Normal (Web)"/>
    <w:basedOn w:val="Normlny"/>
    <w:rsid w:val="004002DD"/>
    <w:rPr>
      <w:rFonts w:ascii="Times New Roman" w:hAnsi="Times New Roman"/>
      <w:sz w:val="24"/>
    </w:rPr>
  </w:style>
  <w:style w:type="paragraph" w:styleId="Normlnysozarkami">
    <w:name w:val="Normal Indent"/>
    <w:basedOn w:val="Normlny"/>
    <w:rsid w:val="004002DD"/>
    <w:pPr>
      <w:ind w:left="708"/>
    </w:pPr>
  </w:style>
  <w:style w:type="paragraph" w:styleId="Obsah1">
    <w:name w:val="toc 1"/>
    <w:basedOn w:val="Normlny"/>
    <w:next w:val="Normlny"/>
    <w:rsid w:val="004002DD"/>
    <w:pPr>
      <w:spacing w:after="100"/>
    </w:pPr>
  </w:style>
  <w:style w:type="paragraph" w:styleId="Obsah2">
    <w:name w:val="toc 2"/>
    <w:basedOn w:val="Normlny"/>
    <w:next w:val="Normlny"/>
    <w:rsid w:val="004002DD"/>
    <w:pPr>
      <w:spacing w:after="100"/>
      <w:ind w:left="220"/>
    </w:pPr>
  </w:style>
  <w:style w:type="paragraph" w:styleId="Obsah3">
    <w:name w:val="toc 3"/>
    <w:basedOn w:val="Normlny"/>
    <w:next w:val="Normlny"/>
    <w:rsid w:val="004002DD"/>
    <w:pPr>
      <w:spacing w:after="100"/>
      <w:ind w:left="440"/>
    </w:pPr>
  </w:style>
  <w:style w:type="paragraph" w:styleId="Obsah4">
    <w:name w:val="toc 4"/>
    <w:basedOn w:val="Normlny"/>
    <w:next w:val="Normlny"/>
    <w:rsid w:val="004002DD"/>
    <w:pPr>
      <w:spacing w:after="100"/>
      <w:ind w:left="660"/>
    </w:pPr>
  </w:style>
  <w:style w:type="paragraph" w:styleId="Obsah5">
    <w:name w:val="toc 5"/>
    <w:basedOn w:val="Normlny"/>
    <w:next w:val="Normlny"/>
    <w:rsid w:val="004002DD"/>
    <w:pPr>
      <w:spacing w:after="100"/>
      <w:ind w:left="880"/>
    </w:pPr>
  </w:style>
  <w:style w:type="paragraph" w:styleId="Obsah6">
    <w:name w:val="toc 6"/>
    <w:basedOn w:val="Normlny"/>
    <w:next w:val="Normlny"/>
    <w:rsid w:val="004002DD"/>
    <w:pPr>
      <w:spacing w:after="100"/>
      <w:ind w:left="1100"/>
    </w:pPr>
  </w:style>
  <w:style w:type="paragraph" w:styleId="Obsah7">
    <w:name w:val="toc 7"/>
    <w:basedOn w:val="Normlny"/>
    <w:next w:val="Normlny"/>
    <w:rsid w:val="004002DD"/>
    <w:pPr>
      <w:spacing w:after="100"/>
      <w:ind w:left="1320"/>
    </w:pPr>
  </w:style>
  <w:style w:type="paragraph" w:styleId="Obsah8">
    <w:name w:val="toc 8"/>
    <w:basedOn w:val="Normlny"/>
    <w:next w:val="Normlny"/>
    <w:rsid w:val="004002DD"/>
    <w:pPr>
      <w:spacing w:after="100"/>
      <w:ind w:left="1540"/>
    </w:pPr>
  </w:style>
  <w:style w:type="paragraph" w:styleId="Obsah9">
    <w:name w:val="toc 9"/>
    <w:basedOn w:val="Normlny"/>
    <w:next w:val="Normlny"/>
    <w:rsid w:val="004002DD"/>
    <w:pPr>
      <w:spacing w:after="100"/>
      <w:ind w:left="1760"/>
    </w:pPr>
  </w:style>
  <w:style w:type="paragraph" w:styleId="Obyajntext">
    <w:name w:val="Plain Text"/>
    <w:basedOn w:val="Normlny"/>
    <w:link w:val="ObyajntextChar"/>
    <w:rsid w:val="004002D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rsid w:val="004002DD"/>
    <w:rPr>
      <w:rFonts w:ascii="Consolas" w:hAnsi="Consolas"/>
      <w:sz w:val="21"/>
      <w:szCs w:val="21"/>
    </w:rPr>
  </w:style>
  <w:style w:type="paragraph" w:styleId="Odsekzoznamu">
    <w:name w:val="List Paragraph"/>
    <w:basedOn w:val="Normlny"/>
    <w:uiPriority w:val="63"/>
    <w:qFormat/>
    <w:rsid w:val="004002DD"/>
    <w:pPr>
      <w:ind w:left="720"/>
      <w:contextualSpacing/>
    </w:pPr>
  </w:style>
  <w:style w:type="paragraph" w:styleId="Oslovenie">
    <w:name w:val="Salutation"/>
    <w:basedOn w:val="Normlny"/>
    <w:next w:val="Normlny"/>
    <w:link w:val="OslovenieChar"/>
    <w:rsid w:val="004002DD"/>
  </w:style>
  <w:style w:type="character" w:customStyle="1" w:styleId="OslovenieChar">
    <w:name w:val="Oslovenie Char"/>
    <w:basedOn w:val="Predvolenpsmoodseku"/>
    <w:link w:val="Oslovenie"/>
    <w:rsid w:val="004002DD"/>
    <w:rPr>
      <w:sz w:val="22"/>
    </w:rPr>
  </w:style>
  <w:style w:type="paragraph" w:styleId="Oznaitext">
    <w:name w:val="Block Text"/>
    <w:basedOn w:val="Normlny"/>
    <w:rsid w:val="004002DD"/>
    <w:pPr>
      <w:pBdr>
        <w:top w:val="single" w:sz="2" w:space="10" w:color="5F6973" w:themeColor="accent1"/>
        <w:left w:val="single" w:sz="2" w:space="10" w:color="5F6973" w:themeColor="accent1"/>
        <w:bottom w:val="single" w:sz="2" w:space="10" w:color="5F6973" w:themeColor="accent1"/>
        <w:right w:val="single" w:sz="2" w:space="10" w:color="5F6973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F6973" w:themeColor="accent1"/>
    </w:rPr>
  </w:style>
  <w:style w:type="paragraph" w:styleId="Podpis">
    <w:name w:val="Signature"/>
    <w:basedOn w:val="Normlny"/>
    <w:link w:val="PodpisChar"/>
    <w:rsid w:val="004002DD"/>
    <w:pPr>
      <w:spacing w:line="240" w:lineRule="auto"/>
      <w:ind w:left="4252"/>
    </w:pPr>
  </w:style>
  <w:style w:type="character" w:customStyle="1" w:styleId="PodpisChar">
    <w:name w:val="Podpis Char"/>
    <w:basedOn w:val="Predvolenpsmoodseku"/>
    <w:link w:val="Podpis"/>
    <w:rsid w:val="004002DD"/>
    <w:rPr>
      <w:sz w:val="22"/>
    </w:rPr>
  </w:style>
  <w:style w:type="paragraph" w:styleId="Podpise-mailu">
    <w:name w:val="E-mail Signature"/>
    <w:basedOn w:val="Normlny"/>
    <w:link w:val="Podpise-mailuChar"/>
    <w:rsid w:val="004002DD"/>
    <w:pPr>
      <w:spacing w:line="240" w:lineRule="auto"/>
    </w:pPr>
  </w:style>
  <w:style w:type="character" w:customStyle="1" w:styleId="Podpise-mailuChar">
    <w:name w:val="Podpis e-mailu Char"/>
    <w:basedOn w:val="Predvolenpsmoodseku"/>
    <w:link w:val="Podpise-mailu"/>
    <w:rsid w:val="004002DD"/>
    <w:rPr>
      <w:sz w:val="22"/>
    </w:rPr>
  </w:style>
  <w:style w:type="paragraph" w:styleId="Podtitul">
    <w:name w:val="Subtitle"/>
    <w:basedOn w:val="Normlny"/>
    <w:next w:val="Normlny"/>
    <w:link w:val="PodtitulChar"/>
    <w:qFormat/>
    <w:rsid w:val="004002D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rsid w:val="004002D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okraovaniezoznamu">
    <w:name w:val="List Continue"/>
    <w:basedOn w:val="Normlny"/>
    <w:rsid w:val="004002DD"/>
    <w:pPr>
      <w:spacing w:after="120"/>
      <w:ind w:left="283"/>
      <w:contextualSpacing/>
    </w:pPr>
  </w:style>
  <w:style w:type="paragraph" w:styleId="Pokraovaniezoznamu2">
    <w:name w:val="List Continue 2"/>
    <w:basedOn w:val="Normlny"/>
    <w:rsid w:val="004002DD"/>
    <w:pPr>
      <w:spacing w:after="120"/>
      <w:ind w:left="566"/>
      <w:contextualSpacing/>
    </w:pPr>
  </w:style>
  <w:style w:type="paragraph" w:styleId="Pokraovaniezoznamu3">
    <w:name w:val="List Continue 3"/>
    <w:basedOn w:val="Normlny"/>
    <w:rsid w:val="004002DD"/>
    <w:pPr>
      <w:spacing w:after="120"/>
      <w:ind w:left="849"/>
      <w:contextualSpacing/>
    </w:pPr>
  </w:style>
  <w:style w:type="paragraph" w:styleId="Pokraovaniezoznamu4">
    <w:name w:val="List Continue 4"/>
    <w:basedOn w:val="Normlny"/>
    <w:rsid w:val="004002DD"/>
    <w:pPr>
      <w:spacing w:after="120"/>
      <w:ind w:left="1132"/>
      <w:contextualSpacing/>
    </w:pPr>
  </w:style>
  <w:style w:type="paragraph" w:styleId="Pokraovaniezoznamu5">
    <w:name w:val="List Continue 5"/>
    <w:basedOn w:val="Normlny"/>
    <w:rsid w:val="004002DD"/>
    <w:pPr>
      <w:spacing w:after="120"/>
      <w:ind w:left="1415"/>
      <w:contextualSpacing/>
    </w:pPr>
  </w:style>
  <w:style w:type="paragraph" w:styleId="Popis">
    <w:name w:val="caption"/>
    <w:basedOn w:val="Normlny"/>
    <w:next w:val="Normlny"/>
    <w:semiHidden/>
    <w:unhideWhenUsed/>
    <w:qFormat/>
    <w:rsid w:val="004002DD"/>
    <w:pPr>
      <w:spacing w:after="200" w:line="240" w:lineRule="auto"/>
    </w:pPr>
    <w:rPr>
      <w:i/>
      <w:iCs/>
      <w:color w:val="E1000F" w:themeColor="text2"/>
      <w:sz w:val="18"/>
      <w:szCs w:val="18"/>
    </w:rPr>
  </w:style>
  <w:style w:type="paragraph" w:styleId="PredformtovanHTML">
    <w:name w:val="HTML Preformatted"/>
    <w:basedOn w:val="Normlny"/>
    <w:link w:val="PredformtovanHTMLChar"/>
    <w:semiHidden/>
    <w:unhideWhenUsed/>
    <w:rsid w:val="004002DD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semiHidden/>
    <w:rsid w:val="004002DD"/>
    <w:rPr>
      <w:rFonts w:ascii="Consolas" w:hAnsi="Consolas"/>
      <w:sz w:val="20"/>
      <w:szCs w:val="20"/>
    </w:rPr>
  </w:style>
  <w:style w:type="paragraph" w:styleId="Textkomentra">
    <w:name w:val="annotation text"/>
    <w:basedOn w:val="Normlny"/>
    <w:link w:val="TextkomentraChar"/>
    <w:rsid w:val="004002D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4002D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rsid w:val="004002D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4002DD"/>
    <w:rPr>
      <w:b/>
      <w:bCs/>
      <w:sz w:val="20"/>
      <w:szCs w:val="20"/>
    </w:rPr>
  </w:style>
  <w:style w:type="paragraph" w:styleId="Zkladntext">
    <w:name w:val="Body Text"/>
    <w:basedOn w:val="Normlny"/>
    <w:link w:val="ZkladntextChar"/>
    <w:rsid w:val="004002D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4002DD"/>
    <w:rPr>
      <w:sz w:val="22"/>
    </w:rPr>
  </w:style>
  <w:style w:type="paragraph" w:styleId="Prvzarkazkladnhotextu">
    <w:name w:val="Body Text First Indent"/>
    <w:basedOn w:val="Zkladntext"/>
    <w:link w:val="PrvzarkazkladnhotextuChar"/>
    <w:rsid w:val="004002DD"/>
    <w:pPr>
      <w:spacing w:after="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rsid w:val="004002DD"/>
    <w:rPr>
      <w:sz w:val="22"/>
    </w:rPr>
  </w:style>
  <w:style w:type="paragraph" w:styleId="Zarkazkladnhotextu">
    <w:name w:val="Body Text Indent"/>
    <w:basedOn w:val="Normlny"/>
    <w:link w:val="ZarkazkladnhotextuChar"/>
    <w:rsid w:val="004002DD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002DD"/>
    <w:rPr>
      <w:sz w:val="22"/>
    </w:rPr>
  </w:style>
  <w:style w:type="paragraph" w:styleId="Prvzarkazkladnhotextu2">
    <w:name w:val="Body Text First Indent 2"/>
    <w:basedOn w:val="Zarkazkladnhotextu"/>
    <w:link w:val="Prvzarkazkladnhotextu2Char"/>
    <w:rsid w:val="004002DD"/>
    <w:pPr>
      <w:spacing w:after="0"/>
      <w:ind w:left="360"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rsid w:val="004002DD"/>
    <w:rPr>
      <w:sz w:val="22"/>
    </w:rPr>
  </w:style>
  <w:style w:type="paragraph" w:styleId="Register2">
    <w:name w:val="index 2"/>
    <w:basedOn w:val="Normlny"/>
    <w:next w:val="Normlny"/>
    <w:rsid w:val="004002DD"/>
    <w:pPr>
      <w:spacing w:line="240" w:lineRule="auto"/>
      <w:ind w:left="440" w:hanging="220"/>
    </w:pPr>
  </w:style>
  <w:style w:type="paragraph" w:styleId="Register3">
    <w:name w:val="index 3"/>
    <w:basedOn w:val="Normlny"/>
    <w:next w:val="Normlny"/>
    <w:rsid w:val="004002DD"/>
    <w:pPr>
      <w:spacing w:line="240" w:lineRule="auto"/>
      <w:ind w:left="660" w:hanging="220"/>
    </w:pPr>
  </w:style>
  <w:style w:type="paragraph" w:styleId="Register4">
    <w:name w:val="index 4"/>
    <w:basedOn w:val="Normlny"/>
    <w:next w:val="Normlny"/>
    <w:rsid w:val="004002DD"/>
    <w:pPr>
      <w:spacing w:line="240" w:lineRule="auto"/>
      <w:ind w:left="880" w:hanging="220"/>
    </w:pPr>
  </w:style>
  <w:style w:type="paragraph" w:styleId="Register5">
    <w:name w:val="index 5"/>
    <w:basedOn w:val="Normlny"/>
    <w:next w:val="Normlny"/>
    <w:rsid w:val="004002DD"/>
    <w:pPr>
      <w:spacing w:line="240" w:lineRule="auto"/>
      <w:ind w:left="1100" w:hanging="220"/>
    </w:pPr>
  </w:style>
  <w:style w:type="paragraph" w:styleId="Register6">
    <w:name w:val="index 6"/>
    <w:basedOn w:val="Normlny"/>
    <w:next w:val="Normlny"/>
    <w:rsid w:val="004002DD"/>
    <w:pPr>
      <w:spacing w:line="240" w:lineRule="auto"/>
      <w:ind w:left="1320" w:hanging="220"/>
    </w:pPr>
  </w:style>
  <w:style w:type="paragraph" w:styleId="Register7">
    <w:name w:val="index 7"/>
    <w:basedOn w:val="Normlny"/>
    <w:next w:val="Normlny"/>
    <w:rsid w:val="004002DD"/>
    <w:pPr>
      <w:spacing w:line="240" w:lineRule="auto"/>
      <w:ind w:left="1540" w:hanging="220"/>
    </w:pPr>
  </w:style>
  <w:style w:type="paragraph" w:styleId="Register8">
    <w:name w:val="index 8"/>
    <w:basedOn w:val="Normlny"/>
    <w:next w:val="Normlny"/>
    <w:rsid w:val="004002DD"/>
    <w:pPr>
      <w:spacing w:line="240" w:lineRule="auto"/>
      <w:ind w:left="1760" w:hanging="220"/>
    </w:pPr>
  </w:style>
  <w:style w:type="paragraph" w:styleId="Register9">
    <w:name w:val="index 9"/>
    <w:basedOn w:val="Normlny"/>
    <w:next w:val="Normlny"/>
    <w:rsid w:val="004002DD"/>
    <w:pPr>
      <w:spacing w:line="240" w:lineRule="auto"/>
      <w:ind w:left="1980" w:hanging="220"/>
    </w:pPr>
  </w:style>
  <w:style w:type="paragraph" w:styleId="Spiatonadresanaoblke">
    <w:name w:val="envelope return"/>
    <w:basedOn w:val="Normlny"/>
    <w:rsid w:val="004002DD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ruktradokumentu">
    <w:name w:val="Document Map"/>
    <w:basedOn w:val="Normlny"/>
    <w:link w:val="truktradokumentuChar"/>
    <w:rsid w:val="004002DD"/>
    <w:pPr>
      <w:spacing w:line="240" w:lineRule="auto"/>
    </w:pPr>
    <w:rPr>
      <w:rFonts w:cs="Segoe UI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rsid w:val="004002DD"/>
    <w:rPr>
      <w:rFonts w:cs="Segoe UI"/>
      <w:sz w:val="16"/>
      <w:szCs w:val="16"/>
    </w:rPr>
  </w:style>
  <w:style w:type="paragraph" w:styleId="Textmakra">
    <w:name w:val="macro"/>
    <w:link w:val="TextmakraChar"/>
    <w:rsid w:val="004002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both"/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Predvolenpsmoodseku"/>
    <w:link w:val="Textmakra"/>
    <w:rsid w:val="004002DD"/>
    <w:rPr>
      <w:rFonts w:ascii="Consolas" w:hAnsi="Consolas"/>
      <w:sz w:val="20"/>
      <w:szCs w:val="20"/>
    </w:rPr>
  </w:style>
  <w:style w:type="paragraph" w:styleId="Textpoznmkypodiarou">
    <w:name w:val="footnote text"/>
    <w:basedOn w:val="Normlny"/>
    <w:link w:val="TextpoznmkypodiarouChar"/>
    <w:rsid w:val="004002DD"/>
    <w:pPr>
      <w:spacing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4002DD"/>
    <w:rPr>
      <w:sz w:val="20"/>
      <w:szCs w:val="20"/>
    </w:rPr>
  </w:style>
  <w:style w:type="paragraph" w:styleId="Textvysvetlivky">
    <w:name w:val="endnote text"/>
    <w:basedOn w:val="Normlny"/>
    <w:link w:val="TextvysvetlivkyChar"/>
    <w:rsid w:val="004002DD"/>
    <w:pPr>
      <w:spacing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rsid w:val="004002DD"/>
    <w:rPr>
      <w:sz w:val="20"/>
      <w:szCs w:val="20"/>
    </w:rPr>
  </w:style>
  <w:style w:type="paragraph" w:styleId="Zkladntext2">
    <w:name w:val="Body Text 2"/>
    <w:basedOn w:val="Normlny"/>
    <w:link w:val="Zkladntext2Char"/>
    <w:rsid w:val="004002D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4002DD"/>
    <w:rPr>
      <w:sz w:val="22"/>
    </w:rPr>
  </w:style>
  <w:style w:type="paragraph" w:styleId="Zkladntext3">
    <w:name w:val="Body Text 3"/>
    <w:basedOn w:val="Normlny"/>
    <w:link w:val="Zkladntext3Char"/>
    <w:rsid w:val="004002D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4002DD"/>
    <w:rPr>
      <w:sz w:val="16"/>
      <w:szCs w:val="16"/>
    </w:rPr>
  </w:style>
  <w:style w:type="paragraph" w:styleId="Zarkazkladnhotextu2">
    <w:name w:val="Body Text Indent 2"/>
    <w:basedOn w:val="Normlny"/>
    <w:link w:val="Zarkazkladnhotextu2Char"/>
    <w:rsid w:val="004002DD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002DD"/>
    <w:rPr>
      <w:sz w:val="22"/>
    </w:rPr>
  </w:style>
  <w:style w:type="paragraph" w:styleId="Zarkazkladnhotextu3">
    <w:name w:val="Body Text Indent 3"/>
    <w:basedOn w:val="Normlny"/>
    <w:link w:val="Zarkazkladnhotextu3Char"/>
    <w:rsid w:val="004002DD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4002DD"/>
    <w:rPr>
      <w:sz w:val="16"/>
      <w:szCs w:val="16"/>
    </w:rPr>
  </w:style>
  <w:style w:type="paragraph" w:styleId="Zver">
    <w:name w:val="Closing"/>
    <w:basedOn w:val="Normlny"/>
    <w:link w:val="ZverChar"/>
    <w:rsid w:val="004002DD"/>
    <w:pPr>
      <w:spacing w:line="240" w:lineRule="auto"/>
      <w:ind w:left="4252"/>
    </w:pPr>
  </w:style>
  <w:style w:type="character" w:customStyle="1" w:styleId="ZverChar">
    <w:name w:val="Záver Char"/>
    <w:basedOn w:val="Predvolenpsmoodseku"/>
    <w:link w:val="Zver"/>
    <w:rsid w:val="004002DD"/>
    <w:rPr>
      <w:sz w:val="22"/>
    </w:rPr>
  </w:style>
  <w:style w:type="paragraph" w:styleId="Zoznam">
    <w:name w:val="List"/>
    <w:basedOn w:val="Normlny"/>
    <w:rsid w:val="004002DD"/>
    <w:pPr>
      <w:ind w:left="283" w:hanging="283"/>
      <w:contextualSpacing/>
    </w:pPr>
  </w:style>
  <w:style w:type="paragraph" w:styleId="Zoznam2">
    <w:name w:val="List 2"/>
    <w:basedOn w:val="Normlny"/>
    <w:rsid w:val="004002DD"/>
    <w:pPr>
      <w:ind w:left="566" w:hanging="283"/>
      <w:contextualSpacing/>
    </w:pPr>
  </w:style>
  <w:style w:type="paragraph" w:styleId="Zoznam3">
    <w:name w:val="List 3"/>
    <w:basedOn w:val="Normlny"/>
    <w:rsid w:val="004002DD"/>
    <w:pPr>
      <w:ind w:left="849" w:hanging="283"/>
      <w:contextualSpacing/>
    </w:pPr>
  </w:style>
  <w:style w:type="paragraph" w:styleId="Zoznam4">
    <w:name w:val="List 4"/>
    <w:basedOn w:val="Normlny"/>
    <w:rsid w:val="004002DD"/>
    <w:pPr>
      <w:ind w:left="1132" w:hanging="283"/>
      <w:contextualSpacing/>
    </w:pPr>
  </w:style>
  <w:style w:type="paragraph" w:styleId="Zoznam5">
    <w:name w:val="List 5"/>
    <w:basedOn w:val="Normlny"/>
    <w:rsid w:val="004002DD"/>
    <w:pPr>
      <w:ind w:left="1415" w:hanging="283"/>
      <w:contextualSpacing/>
    </w:pPr>
  </w:style>
  <w:style w:type="paragraph" w:styleId="Zoznamcitci">
    <w:name w:val="table of authorities"/>
    <w:basedOn w:val="Normlny"/>
    <w:next w:val="Normlny"/>
    <w:rsid w:val="004002DD"/>
    <w:pPr>
      <w:ind w:left="220" w:hanging="220"/>
    </w:pPr>
  </w:style>
  <w:style w:type="paragraph" w:styleId="Zoznamobrzkov">
    <w:name w:val="table of figures"/>
    <w:basedOn w:val="Normlny"/>
    <w:next w:val="Normlny"/>
    <w:rsid w:val="004002DD"/>
  </w:style>
  <w:style w:type="paragraph" w:styleId="Zoznamsodrkami">
    <w:name w:val="List Bullet"/>
    <w:basedOn w:val="Normlny"/>
    <w:rsid w:val="004002DD"/>
    <w:pPr>
      <w:numPr>
        <w:numId w:val="12"/>
      </w:numPr>
      <w:contextualSpacing/>
    </w:pPr>
  </w:style>
  <w:style w:type="paragraph" w:styleId="Zoznamsodrkami2">
    <w:name w:val="List Bullet 2"/>
    <w:basedOn w:val="Normlny"/>
    <w:rsid w:val="004002DD"/>
    <w:pPr>
      <w:numPr>
        <w:numId w:val="13"/>
      </w:numPr>
      <w:contextualSpacing/>
    </w:pPr>
  </w:style>
  <w:style w:type="paragraph" w:styleId="Zoznamsodrkami3">
    <w:name w:val="List Bullet 3"/>
    <w:basedOn w:val="Normlny"/>
    <w:rsid w:val="004002DD"/>
    <w:pPr>
      <w:numPr>
        <w:numId w:val="14"/>
      </w:numPr>
      <w:contextualSpacing/>
    </w:pPr>
  </w:style>
  <w:style w:type="paragraph" w:styleId="Zoznamsodrkami4">
    <w:name w:val="List Bullet 4"/>
    <w:basedOn w:val="Normlny"/>
    <w:rsid w:val="004002DD"/>
    <w:pPr>
      <w:numPr>
        <w:numId w:val="15"/>
      </w:numPr>
      <w:contextualSpacing/>
    </w:pPr>
  </w:style>
  <w:style w:type="paragraph" w:styleId="Zoznamsodrkami5">
    <w:name w:val="List Bullet 5"/>
    <w:basedOn w:val="Normlny"/>
    <w:rsid w:val="004002DD"/>
    <w:pPr>
      <w:numPr>
        <w:numId w:val="16"/>
      </w:numPr>
      <w:contextualSpacing/>
    </w:pPr>
  </w:style>
  <w:style w:type="paragraph" w:styleId="Zvraznencitcia">
    <w:name w:val="Intense Quote"/>
    <w:basedOn w:val="Normlny"/>
    <w:next w:val="Normlny"/>
    <w:link w:val="ZvraznencitciaChar"/>
    <w:uiPriority w:val="65"/>
    <w:qFormat/>
    <w:rsid w:val="004002DD"/>
    <w:pPr>
      <w:pBdr>
        <w:top w:val="single" w:sz="4" w:space="10" w:color="5F6973" w:themeColor="accent1"/>
        <w:bottom w:val="single" w:sz="4" w:space="10" w:color="5F6973" w:themeColor="accent1"/>
      </w:pBdr>
      <w:spacing w:before="360" w:after="360"/>
      <w:ind w:left="864" w:right="864"/>
      <w:jc w:val="center"/>
    </w:pPr>
    <w:rPr>
      <w:i/>
      <w:iCs/>
      <w:color w:val="5F6973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65"/>
    <w:rsid w:val="004002DD"/>
    <w:rPr>
      <w:i/>
      <w:iCs/>
      <w:color w:val="5F6973" w:themeColor="accen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estakmentalnemuzdraviu.sk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henkel.sk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henkel.com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beganova@seesame.com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283F239FC9A47B3A603CC7E078231" ma:contentTypeVersion="20" ma:contentTypeDescription="Umožňuje vytvoriť nový dokument." ma:contentTypeScope="" ma:versionID="83cdd6d30a7a8bd9b49fe8f3965c2f6c">
  <xsd:schema xmlns:xsd="http://www.w3.org/2001/XMLSchema" xmlns:xs="http://www.w3.org/2001/XMLSchema" xmlns:p="http://schemas.microsoft.com/office/2006/metadata/properties" xmlns:ns2="abed4518-919d-4839-afd6-808ec5b6ae4e" xmlns:ns3="29b6b4b2-766e-4d60-98b3-6175b639c8a8" targetNamespace="http://schemas.microsoft.com/office/2006/metadata/properties" ma:root="true" ma:fieldsID="0bfc4ebd4cbc581725a5101ba8de93fe" ns2:_="" ns3:_="">
    <xsd:import namespace="abed4518-919d-4839-afd6-808ec5b6ae4e"/>
    <xsd:import namespace="29b6b4b2-766e-4d60-98b3-6175b639c8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d4518-919d-4839-afd6-808ec5b6a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19ef1d94-6b49-4afa-a106-32bcc93ffe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6b4b2-766e-4d60-98b3-6175b639c8a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64d0f1b-8a8a-4021-a461-b397733c585f}" ma:internalName="TaxCatchAll" ma:showField="CatchAllData" ma:web="29b6b4b2-766e-4d60-98b3-6175b639c8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6b4b2-766e-4d60-98b3-6175b639c8a8" xsi:nil="true"/>
    <lcf76f155ced4ddcb4097134ff3c332f xmlns="abed4518-919d-4839-afd6-808ec5b6ae4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28B5D-D54D-4E40-AE10-30B9222589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d4518-919d-4839-afd6-808ec5b6ae4e"/>
    <ds:schemaRef ds:uri="29b6b4b2-766e-4d60-98b3-6175b639c8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29b6b4b2-766e-4d60-98b3-6175b639c8a8"/>
    <ds:schemaRef ds:uri="abed4518-919d-4839-afd6-808ec5b6ae4e"/>
  </ds:schemaRefs>
</ds:datastoreItem>
</file>

<file path=customXml/itemProps3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</Template>
  <TotalTime>17</TotalTime>
  <Pages>5</Pages>
  <Words>1347</Words>
  <Characters>8371</Characters>
  <Application>Microsoft Office Word</Application>
  <DocSecurity>0</DocSecurity>
  <Lines>147</Lines>
  <Paragraphs>34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Henkel AG &amp; Co. KGaA</Company>
  <LinksUpToDate>false</LinksUpToDate>
  <CharactersWithSpaces>9711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Martina Poliačková (seesame.com)</cp:lastModifiedBy>
  <cp:revision>33</cp:revision>
  <cp:lastPrinted>2016-11-16T01:11:00Z</cp:lastPrinted>
  <dcterms:created xsi:type="dcterms:W3CDTF">2023-08-01T23:38:00Z</dcterms:created>
  <dcterms:modified xsi:type="dcterms:W3CDTF">2024-04-22T11:46:00Z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0x01010068A283F239FC9A47B3A603CC7E078231</vt:lpwstr>
  </property>
  <property fmtid="{D5CDD505-2E9C-101B-9397-08002B2CF9AE}" pid="3" name="MediaServiceImageTags">
    <vt:lpwstr/>
  </property>
  <property fmtid="{D5CDD505-2E9C-101B-9397-08002B2CF9AE}" pid="4" name="GrammarlyDocumentId">
    <vt:lpwstr>4a5502be2729f09ff8c7eb50ee4ca3860a4c3dbb2480334eeebb2a56a6a9d583</vt:lpwstr>
  </property>
</Properties>
</file>