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5E39A" w14:textId="37826C91" w:rsidR="00B422EC" w:rsidRPr="00B71239" w:rsidRDefault="00D81046" w:rsidP="00643D8A">
      <w:pPr>
        <w:pStyle w:val="MonthDayYear"/>
        <w:rPr>
          <w:lang w:val="sk-SK"/>
        </w:rPr>
      </w:pPr>
      <w:r>
        <w:rPr>
          <w:lang w:val="sk-SK"/>
        </w:rPr>
        <w:t>2</w:t>
      </w:r>
      <w:r w:rsidR="00514611">
        <w:rPr>
          <w:lang w:val="sk-SK"/>
        </w:rPr>
        <w:t xml:space="preserve">. </w:t>
      </w:r>
      <w:r w:rsidR="00C75C8F">
        <w:rPr>
          <w:lang w:val="sk-SK"/>
        </w:rPr>
        <w:t>máj</w:t>
      </w:r>
      <w:r w:rsidR="00C75C8F" w:rsidRPr="00B71239">
        <w:rPr>
          <w:lang w:val="sk-SK"/>
        </w:rPr>
        <w:t xml:space="preserve"> </w:t>
      </w:r>
      <w:r w:rsidR="00BF6E82" w:rsidRPr="00B71239">
        <w:rPr>
          <w:lang w:val="sk-SK"/>
        </w:rPr>
        <w:t>20</w:t>
      </w:r>
      <w:r w:rsidR="00F635FC" w:rsidRPr="00B71239">
        <w:rPr>
          <w:lang w:val="sk-SK"/>
        </w:rPr>
        <w:t>2</w:t>
      </w:r>
      <w:r w:rsidR="00DE270C">
        <w:rPr>
          <w:lang w:val="sk-SK"/>
        </w:rPr>
        <w:t>4</w:t>
      </w:r>
    </w:p>
    <w:p w14:paraId="0A6B83FB" w14:textId="77777777" w:rsidR="00D4764E" w:rsidRDefault="00D4764E" w:rsidP="00A3756F">
      <w:pPr>
        <w:rPr>
          <w:rStyle w:val="Headline"/>
          <w:lang w:val="sk-SK"/>
        </w:rPr>
      </w:pPr>
    </w:p>
    <w:p w14:paraId="36DBC8BE" w14:textId="240615E0" w:rsidR="00C044D4" w:rsidRDefault="00CC5D94" w:rsidP="00A3756F">
      <w:pPr>
        <w:rPr>
          <w:rStyle w:val="Headline"/>
          <w:lang w:val="sk-SK"/>
        </w:rPr>
      </w:pPr>
      <w:r>
        <w:rPr>
          <w:rStyle w:val="Headline"/>
          <w:lang w:val="sk-SK"/>
        </w:rPr>
        <w:t xml:space="preserve">Nadácia Henkel Slovensko </w:t>
      </w:r>
      <w:r w:rsidR="00C22051">
        <w:rPr>
          <w:rStyle w:val="Headline"/>
          <w:lang w:val="sk-SK"/>
        </w:rPr>
        <w:t xml:space="preserve">podporí </w:t>
      </w:r>
      <w:r w:rsidR="00131709">
        <w:rPr>
          <w:rStyle w:val="Headline"/>
          <w:lang w:val="sk-SK"/>
        </w:rPr>
        <w:t>festival</w:t>
      </w:r>
      <w:r w:rsidR="00C044D4">
        <w:rPr>
          <w:rStyle w:val="Headline"/>
          <w:lang w:val="sk-SK"/>
        </w:rPr>
        <w:t xml:space="preserve"> Kým žiješ, tancuj</w:t>
      </w:r>
      <w:r w:rsidR="00131709">
        <w:rPr>
          <w:rStyle w:val="Headline"/>
          <w:lang w:val="sk-SK"/>
        </w:rPr>
        <w:t xml:space="preserve">, ktorý </w:t>
      </w:r>
      <w:r w:rsidR="00C22051">
        <w:rPr>
          <w:rStyle w:val="Headline"/>
          <w:lang w:val="sk-SK"/>
        </w:rPr>
        <w:t>robí život seniorov krajším</w:t>
      </w:r>
    </w:p>
    <w:p w14:paraId="6706FA18" w14:textId="77777777" w:rsidR="00852511" w:rsidRPr="00B71239" w:rsidRDefault="00852511" w:rsidP="00365E44">
      <w:pPr>
        <w:rPr>
          <w:lang w:val="sk-SK"/>
        </w:rPr>
      </w:pPr>
    </w:p>
    <w:p w14:paraId="39EC4CB2" w14:textId="594CA381" w:rsidR="00ED3E37" w:rsidRDefault="00B54D16" w:rsidP="00643D8A">
      <w:pPr>
        <w:rPr>
          <w:rFonts w:cs="Segoe UI"/>
          <w:b/>
          <w:bCs/>
          <w:noProof/>
          <w:szCs w:val="22"/>
          <w:lang w:val="sk-SK"/>
        </w:rPr>
      </w:pPr>
      <w:r w:rsidRPr="000927EF">
        <w:rPr>
          <w:rFonts w:cs="Segoe UI"/>
          <w:b/>
          <w:bCs/>
          <w:szCs w:val="22"/>
          <w:lang w:val="sk-SK"/>
        </w:rPr>
        <w:t>Bratislava</w:t>
      </w:r>
      <w:r w:rsidR="007F0F63" w:rsidRPr="000927EF">
        <w:rPr>
          <w:rFonts w:cs="Segoe UI"/>
          <w:b/>
          <w:bCs/>
          <w:szCs w:val="22"/>
          <w:lang w:val="sk-SK"/>
        </w:rPr>
        <w:t xml:space="preserve"> –</w:t>
      </w:r>
      <w:r w:rsidR="00764F85">
        <w:rPr>
          <w:rFonts w:cs="Segoe UI"/>
          <w:b/>
          <w:bCs/>
          <w:szCs w:val="22"/>
          <w:lang w:val="sk-SK"/>
        </w:rPr>
        <w:t xml:space="preserve"> </w:t>
      </w:r>
      <w:r w:rsidR="0069624D">
        <w:rPr>
          <w:rFonts w:cs="Segoe UI"/>
          <w:b/>
          <w:bCs/>
          <w:szCs w:val="22"/>
          <w:lang w:val="sk-SK"/>
        </w:rPr>
        <w:t xml:space="preserve">K oficiálnym partnerom 21. ročníka folklórneho festivalu Kým žiješ, tancuj sa </w:t>
      </w:r>
      <w:r w:rsidR="007F1B49">
        <w:rPr>
          <w:rFonts w:cs="Segoe UI"/>
          <w:b/>
          <w:bCs/>
          <w:szCs w:val="22"/>
          <w:lang w:val="sk-SK"/>
        </w:rPr>
        <w:t xml:space="preserve">po štvrtýkrát </w:t>
      </w:r>
      <w:r w:rsidR="0069624D">
        <w:rPr>
          <w:rFonts w:cs="Segoe UI"/>
          <w:b/>
          <w:bCs/>
          <w:szCs w:val="22"/>
          <w:lang w:val="sk-SK"/>
        </w:rPr>
        <w:t>zaradí aj Nadá</w:t>
      </w:r>
      <w:r w:rsidR="007F1B49">
        <w:rPr>
          <w:rFonts w:cs="Segoe UI"/>
          <w:b/>
          <w:bCs/>
          <w:szCs w:val="22"/>
          <w:lang w:val="sk-SK"/>
        </w:rPr>
        <w:t>c</w:t>
      </w:r>
      <w:r w:rsidR="0069624D">
        <w:rPr>
          <w:rFonts w:cs="Segoe UI"/>
          <w:b/>
          <w:bCs/>
          <w:szCs w:val="22"/>
          <w:lang w:val="sk-SK"/>
        </w:rPr>
        <w:t>ia Henkel Slovensko</w:t>
      </w:r>
      <w:r w:rsidR="00BB575D">
        <w:rPr>
          <w:rFonts w:cs="Segoe UI"/>
          <w:b/>
          <w:bCs/>
          <w:szCs w:val="22"/>
          <w:lang w:val="sk-SK"/>
        </w:rPr>
        <w:t xml:space="preserve">. Tá </w:t>
      </w:r>
      <w:r w:rsidR="007F1B49">
        <w:rPr>
          <w:rFonts w:cs="Segoe UI"/>
          <w:b/>
          <w:bCs/>
          <w:szCs w:val="22"/>
          <w:lang w:val="sk-SK"/>
        </w:rPr>
        <w:t>sa dlhodobo hlási k podpore seniorov</w:t>
      </w:r>
      <w:r w:rsidR="005A5B01">
        <w:rPr>
          <w:rFonts w:cs="Segoe UI"/>
          <w:b/>
          <w:bCs/>
          <w:szCs w:val="22"/>
          <w:lang w:val="sk-SK"/>
        </w:rPr>
        <w:t xml:space="preserve"> v rámci strategického grantového programu Henkel Slovensko seniorom</w:t>
      </w:r>
      <w:r w:rsidR="00AF7DC0">
        <w:rPr>
          <w:rFonts w:cs="Segoe UI"/>
          <w:b/>
          <w:bCs/>
          <w:szCs w:val="22"/>
          <w:lang w:val="sk-SK"/>
        </w:rPr>
        <w:t xml:space="preserve">, ktorý </w:t>
      </w:r>
      <w:r w:rsidR="00055044">
        <w:rPr>
          <w:rFonts w:cs="Segoe UI"/>
          <w:b/>
          <w:bCs/>
          <w:szCs w:val="22"/>
          <w:lang w:val="sk-SK"/>
        </w:rPr>
        <w:t xml:space="preserve">im </w:t>
      </w:r>
      <w:r w:rsidR="000749F9">
        <w:rPr>
          <w:rFonts w:cs="Segoe UI"/>
          <w:b/>
          <w:bCs/>
          <w:szCs w:val="22"/>
          <w:lang w:val="sk-SK"/>
        </w:rPr>
        <w:t xml:space="preserve">pomáha </w:t>
      </w:r>
      <w:r w:rsidR="00055044">
        <w:rPr>
          <w:rFonts w:cs="Segoe UI"/>
          <w:b/>
          <w:bCs/>
          <w:szCs w:val="22"/>
          <w:lang w:val="sk-SK"/>
        </w:rPr>
        <w:t>zm</w:t>
      </w:r>
      <w:r w:rsidR="000749F9">
        <w:rPr>
          <w:rFonts w:cs="Segoe UI"/>
          <w:b/>
          <w:bCs/>
          <w:szCs w:val="22"/>
          <w:lang w:val="sk-SK"/>
        </w:rPr>
        <w:t>ysluplne tráviť voľný čas</w:t>
      </w:r>
      <w:r w:rsidR="005A5B01">
        <w:rPr>
          <w:rFonts w:cs="Segoe UI"/>
          <w:b/>
          <w:bCs/>
          <w:szCs w:val="22"/>
          <w:lang w:val="sk-SK"/>
        </w:rPr>
        <w:t xml:space="preserve">. </w:t>
      </w:r>
      <w:r w:rsidR="000749F9">
        <w:rPr>
          <w:rFonts w:cs="Segoe UI"/>
          <w:b/>
          <w:bCs/>
          <w:szCs w:val="22"/>
          <w:lang w:val="sk-SK"/>
        </w:rPr>
        <w:t>Folk</w:t>
      </w:r>
      <w:r w:rsidR="00714B7E">
        <w:rPr>
          <w:rFonts w:cs="Segoe UI"/>
          <w:b/>
          <w:bCs/>
          <w:szCs w:val="22"/>
          <w:lang w:val="sk-SK"/>
        </w:rPr>
        <w:t>lórny f</w:t>
      </w:r>
      <w:r w:rsidR="00A206C0">
        <w:rPr>
          <w:rFonts w:cs="Segoe UI"/>
          <w:b/>
          <w:bCs/>
          <w:szCs w:val="22"/>
          <w:lang w:val="sk-SK"/>
        </w:rPr>
        <w:t xml:space="preserve">estival otvorí svoje brány </w:t>
      </w:r>
      <w:r w:rsidR="009174F8">
        <w:rPr>
          <w:rFonts w:cs="Segoe UI"/>
          <w:b/>
          <w:bCs/>
          <w:szCs w:val="22"/>
          <w:lang w:val="sk-SK"/>
        </w:rPr>
        <w:t xml:space="preserve">dňa 25. mája 2024 </w:t>
      </w:r>
      <w:r w:rsidR="0032638B">
        <w:rPr>
          <w:rFonts w:cs="Segoe UI"/>
          <w:b/>
          <w:bCs/>
          <w:szCs w:val="22"/>
          <w:lang w:val="sk-SK"/>
        </w:rPr>
        <w:t>a</w:t>
      </w:r>
      <w:r w:rsidR="00714B7E">
        <w:rPr>
          <w:rFonts w:cs="Segoe UI"/>
          <w:b/>
          <w:bCs/>
          <w:szCs w:val="22"/>
          <w:lang w:val="sk-SK"/>
        </w:rPr>
        <w:t> podobne ako v minu</w:t>
      </w:r>
      <w:r w:rsidR="009B692B">
        <w:rPr>
          <w:rFonts w:cs="Segoe UI"/>
          <w:b/>
          <w:bCs/>
          <w:szCs w:val="22"/>
          <w:lang w:val="sk-SK"/>
        </w:rPr>
        <w:t>l</w:t>
      </w:r>
      <w:r w:rsidR="00714B7E">
        <w:rPr>
          <w:rFonts w:cs="Segoe UI"/>
          <w:b/>
          <w:bCs/>
          <w:szCs w:val="22"/>
          <w:lang w:val="sk-SK"/>
        </w:rPr>
        <w:t xml:space="preserve">ých ročníkoch </w:t>
      </w:r>
      <w:r w:rsidR="0032638B">
        <w:rPr>
          <w:rFonts w:cs="Segoe UI"/>
          <w:b/>
          <w:bCs/>
          <w:szCs w:val="22"/>
          <w:lang w:val="sk-SK"/>
        </w:rPr>
        <w:t>sa uskutoční</w:t>
      </w:r>
      <w:r w:rsidR="009174F8">
        <w:rPr>
          <w:rFonts w:cs="Segoe UI"/>
          <w:b/>
          <w:bCs/>
          <w:szCs w:val="22"/>
          <w:lang w:val="sk-SK"/>
        </w:rPr>
        <w:t xml:space="preserve"> v </w:t>
      </w:r>
      <w:r w:rsidR="00F262DB">
        <w:rPr>
          <w:rFonts w:cs="Segoe UI"/>
          <w:b/>
          <w:bCs/>
          <w:szCs w:val="22"/>
          <w:lang w:val="sk-SK"/>
        </w:rPr>
        <w:t>K</w:t>
      </w:r>
      <w:r w:rsidR="009174F8">
        <w:rPr>
          <w:rFonts w:cs="Segoe UI"/>
          <w:b/>
          <w:bCs/>
          <w:szCs w:val="22"/>
          <w:lang w:val="sk-SK"/>
        </w:rPr>
        <w:t>ultúrno-športovom areáli Krivosúd-Bodovka.</w:t>
      </w:r>
      <w:r w:rsidR="00ED3E37" w:rsidRPr="00ED3E37">
        <w:rPr>
          <w:rFonts w:cs="Segoe UI"/>
          <w:b/>
          <w:bCs/>
          <w:noProof/>
          <w:szCs w:val="22"/>
          <w:lang w:val="sk-SK"/>
        </w:rPr>
        <w:t xml:space="preserve"> </w:t>
      </w:r>
    </w:p>
    <w:p w14:paraId="76E718D8" w14:textId="77777777" w:rsidR="00ED3E37" w:rsidRDefault="00ED3E37" w:rsidP="00643D8A">
      <w:pPr>
        <w:rPr>
          <w:rFonts w:cs="Segoe UI"/>
          <w:b/>
          <w:bCs/>
          <w:noProof/>
          <w:szCs w:val="22"/>
          <w:lang w:val="sk-SK"/>
        </w:rPr>
      </w:pPr>
    </w:p>
    <w:p w14:paraId="6E695DC9" w14:textId="3947146B" w:rsidR="0069066A" w:rsidRDefault="00ED3E37" w:rsidP="00643D8A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noProof/>
          <w:szCs w:val="22"/>
          <w:lang w:val="sk-SK"/>
        </w:rPr>
        <w:drawing>
          <wp:inline distT="0" distB="0" distL="0" distR="0" wp14:anchorId="30F0C7D5" wp14:editId="1AB11DB8">
            <wp:extent cx="5753735" cy="3840480"/>
            <wp:effectExtent l="0" t="0" r="0" b="7620"/>
            <wp:docPr id="1659246991" name="Obrázok 1" descr="Obrázok, na ktorom je exteriér, text, nebo, kve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46991" name="Obrázok 1" descr="Obrázok, na ktorom je exteriér, text, nebo, kve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8DAAE" w14:textId="7B0DE562" w:rsidR="00D274DB" w:rsidRPr="00746400" w:rsidRDefault="007B3A7E" w:rsidP="00643D8A">
      <w:pPr>
        <w:rPr>
          <w:rFonts w:cs="Segoe UI"/>
          <w:sz w:val="16"/>
          <w:szCs w:val="16"/>
          <w:lang w:val="sk-SK"/>
        </w:rPr>
      </w:pPr>
      <w:r w:rsidRPr="00746400">
        <w:rPr>
          <w:rFonts w:cs="Segoe UI"/>
          <w:sz w:val="16"/>
          <w:szCs w:val="16"/>
          <w:lang w:val="sk-SK"/>
        </w:rPr>
        <w:t>Festivalu</w:t>
      </w:r>
      <w:r w:rsidR="00E22E30">
        <w:rPr>
          <w:rFonts w:cs="Segoe UI"/>
          <w:sz w:val="16"/>
          <w:szCs w:val="16"/>
          <w:lang w:val="sk-SK"/>
        </w:rPr>
        <w:t xml:space="preserve"> </w:t>
      </w:r>
      <w:r w:rsidRPr="00746400">
        <w:rPr>
          <w:rFonts w:cs="Segoe UI"/>
          <w:sz w:val="16"/>
          <w:szCs w:val="16"/>
          <w:lang w:val="sk-SK"/>
        </w:rPr>
        <w:t>sa zúčastňujú viaceré folklórne súbory</w:t>
      </w:r>
      <w:r w:rsidR="00DA11FE">
        <w:rPr>
          <w:rFonts w:cs="Segoe UI"/>
          <w:sz w:val="16"/>
          <w:szCs w:val="16"/>
          <w:lang w:val="sk-SK"/>
        </w:rPr>
        <w:t>, ale aj bývalí aktívni folkloristi.</w:t>
      </w:r>
    </w:p>
    <w:p w14:paraId="2B0A4DE8" w14:textId="77777777" w:rsidR="00746400" w:rsidRDefault="00746400" w:rsidP="001811E8">
      <w:pPr>
        <w:rPr>
          <w:rFonts w:cs="Segoe UI"/>
          <w:szCs w:val="22"/>
          <w:lang w:val="sk-SK"/>
        </w:rPr>
      </w:pPr>
    </w:p>
    <w:p w14:paraId="2A36BBBF" w14:textId="7EE4CFF1" w:rsidR="0092540A" w:rsidRDefault="002D6F18" w:rsidP="001811E8">
      <w:pPr>
        <w:rPr>
          <w:rFonts w:asciiTheme="majorHAnsi" w:hAnsiTheme="majorHAnsi" w:cstheme="majorHAnsi"/>
          <w:szCs w:val="22"/>
          <w:lang w:val="sk-SK"/>
        </w:rPr>
      </w:pPr>
      <w:r>
        <w:rPr>
          <w:rFonts w:cs="Segoe UI"/>
          <w:szCs w:val="22"/>
          <w:lang w:val="sk-SK"/>
        </w:rPr>
        <w:lastRenderedPageBreak/>
        <w:t>Jedným z hlavných problémov, s ktorými sa</w:t>
      </w:r>
      <w:r w:rsidR="001136E0" w:rsidRPr="002D6F18">
        <w:rPr>
          <w:rFonts w:cs="Segoe UI"/>
          <w:szCs w:val="22"/>
          <w:lang w:val="sk-SK"/>
        </w:rPr>
        <w:t xml:space="preserve"> stretávajú seniori na Slovensku, </w:t>
      </w:r>
      <w:r w:rsidR="00577B35">
        <w:rPr>
          <w:rFonts w:cs="Segoe UI"/>
          <w:szCs w:val="22"/>
          <w:lang w:val="sk-SK"/>
        </w:rPr>
        <w:t xml:space="preserve">je osamelosť a sociálna izolácia. </w:t>
      </w:r>
      <w:r w:rsidR="006D762A">
        <w:rPr>
          <w:rFonts w:cs="Segoe UI"/>
          <w:szCs w:val="22"/>
          <w:lang w:val="sk-SK"/>
        </w:rPr>
        <w:t xml:space="preserve">K organizáciám, ktoré pomáhajú </w:t>
      </w:r>
      <w:r w:rsidR="00B85513">
        <w:rPr>
          <w:rFonts w:cs="Segoe UI"/>
          <w:szCs w:val="22"/>
          <w:lang w:val="sk-SK"/>
        </w:rPr>
        <w:t>seniorom aktívne tráviť voľný čas a podnecujú pozitívny prístup k</w:t>
      </w:r>
      <w:r w:rsidR="00077AA5">
        <w:rPr>
          <w:rFonts w:cs="Segoe UI"/>
          <w:szCs w:val="22"/>
          <w:lang w:val="sk-SK"/>
        </w:rPr>
        <w:t> </w:t>
      </w:r>
      <w:r w:rsidR="00B85513">
        <w:rPr>
          <w:rFonts w:cs="Segoe UI"/>
          <w:szCs w:val="22"/>
          <w:lang w:val="sk-SK"/>
        </w:rPr>
        <w:t>starnutiu</w:t>
      </w:r>
      <w:r w:rsidR="00077AA5">
        <w:rPr>
          <w:rFonts w:cs="Segoe UI"/>
          <w:szCs w:val="22"/>
          <w:lang w:val="sk-SK"/>
        </w:rPr>
        <w:t>,</w:t>
      </w:r>
      <w:r w:rsidR="00B85513">
        <w:rPr>
          <w:rFonts w:cs="Segoe UI"/>
          <w:szCs w:val="22"/>
          <w:lang w:val="sk-SK"/>
        </w:rPr>
        <w:t xml:space="preserve"> patrí aj občianske </w:t>
      </w:r>
      <w:r w:rsidR="0008577B">
        <w:rPr>
          <w:rFonts w:cs="Segoe UI"/>
          <w:szCs w:val="22"/>
          <w:lang w:val="sk-SK"/>
        </w:rPr>
        <w:t xml:space="preserve">združenie Kým žiješ, tancuj </w:t>
      </w:r>
      <w:r w:rsidR="00EE5755">
        <w:rPr>
          <w:rFonts w:cs="Segoe UI"/>
          <w:szCs w:val="22"/>
          <w:lang w:val="sk-SK"/>
        </w:rPr>
        <w:t>organizujúce</w:t>
      </w:r>
      <w:r w:rsidR="00CA0DF2">
        <w:rPr>
          <w:rFonts w:cs="Segoe UI"/>
          <w:szCs w:val="22"/>
          <w:lang w:val="sk-SK"/>
        </w:rPr>
        <w:t xml:space="preserve"> </w:t>
      </w:r>
      <w:r w:rsidR="00CA0DF2" w:rsidRPr="00CA0DF2">
        <w:rPr>
          <w:rFonts w:cs="Segoe UI"/>
          <w:szCs w:val="22"/>
          <w:lang w:val="sk-SK"/>
        </w:rPr>
        <w:t>rovnomenný festival v Kultúrno-športovom areáli Krivosúd-Bodovka</w:t>
      </w:r>
      <w:r w:rsidR="00CA0DF2">
        <w:rPr>
          <w:rFonts w:cs="Segoe UI"/>
          <w:szCs w:val="22"/>
          <w:lang w:val="sk-SK"/>
        </w:rPr>
        <w:t xml:space="preserve">. </w:t>
      </w:r>
      <w:r w:rsidR="000D5E0A">
        <w:rPr>
          <w:rFonts w:cs="Segoe UI"/>
          <w:szCs w:val="22"/>
          <w:lang w:val="sk-SK"/>
        </w:rPr>
        <w:t xml:space="preserve">Po </w:t>
      </w:r>
      <w:r w:rsidR="000D5E0A" w:rsidRPr="001811E8">
        <w:rPr>
          <w:rFonts w:asciiTheme="majorHAnsi" w:hAnsiTheme="majorHAnsi" w:cstheme="majorHAnsi"/>
          <w:szCs w:val="22"/>
          <w:lang w:val="sk-SK"/>
        </w:rPr>
        <w:t xml:space="preserve">štvrtýkrát ho podporí aj Nadácia Henkel Slovensko, ktorá sa dlhodobo zasadzuje o zlepšovanie podmienok pre život seniorov na Slovensku. </w:t>
      </w:r>
    </w:p>
    <w:p w14:paraId="3B7D416B" w14:textId="77777777" w:rsidR="00F03D0A" w:rsidRDefault="00F03D0A" w:rsidP="001811E8">
      <w:pPr>
        <w:rPr>
          <w:rFonts w:asciiTheme="majorHAnsi" w:hAnsiTheme="majorHAnsi" w:cstheme="majorHAnsi"/>
          <w:i/>
          <w:iCs/>
          <w:szCs w:val="22"/>
          <w:lang w:val="sk-SK"/>
        </w:rPr>
      </w:pPr>
    </w:p>
    <w:p w14:paraId="04E09738" w14:textId="368B95C2" w:rsidR="001811E8" w:rsidRPr="00FE1B5C" w:rsidRDefault="00F03D0A" w:rsidP="001811E8">
      <w:pPr>
        <w:rPr>
          <w:rFonts w:asciiTheme="majorHAnsi" w:hAnsiTheme="majorHAnsi" w:cstheme="majorHAnsi"/>
          <w:szCs w:val="22"/>
          <w:lang w:val="sk-SK"/>
        </w:rPr>
      </w:pPr>
      <w:r>
        <w:rPr>
          <w:rFonts w:asciiTheme="majorHAnsi" w:hAnsiTheme="majorHAnsi" w:cstheme="majorHAnsi"/>
          <w:i/>
          <w:iCs/>
          <w:szCs w:val="22"/>
          <w:lang w:val="sk-SK"/>
        </w:rPr>
        <w:t>„</w:t>
      </w:r>
      <w:r w:rsidR="009C22D0" w:rsidRPr="001811E8">
        <w:rPr>
          <w:rFonts w:asciiTheme="majorHAnsi" w:hAnsiTheme="majorHAnsi" w:cstheme="majorHAnsi"/>
          <w:i/>
          <w:iCs/>
          <w:szCs w:val="22"/>
          <w:lang w:val="sk-SK"/>
        </w:rPr>
        <w:t>Podpora kvality života seniorov je pre nás jednou z najvýznamnejších tém</w:t>
      </w:r>
      <w:r w:rsidR="004F7BF9" w:rsidRPr="001811E8">
        <w:rPr>
          <w:rFonts w:asciiTheme="majorHAnsi" w:hAnsiTheme="majorHAnsi" w:cstheme="majorHAnsi"/>
          <w:i/>
          <w:iCs/>
          <w:szCs w:val="22"/>
          <w:lang w:val="sk-SK"/>
        </w:rPr>
        <w:t>.</w:t>
      </w:r>
      <w:r w:rsidR="00BB0078" w:rsidRPr="001811E8">
        <w:rPr>
          <w:rFonts w:asciiTheme="majorHAnsi" w:hAnsiTheme="majorHAnsi" w:cstheme="majorHAnsi"/>
          <w:i/>
          <w:iCs/>
          <w:szCs w:val="22"/>
          <w:lang w:val="sk-SK"/>
        </w:rPr>
        <w:t xml:space="preserve"> Prostredníctvom nadácie sa už niekoľko rokov </w:t>
      </w:r>
      <w:r w:rsidR="000E70DC" w:rsidRPr="001811E8">
        <w:rPr>
          <w:rFonts w:asciiTheme="majorHAnsi" w:hAnsiTheme="majorHAnsi" w:cstheme="majorHAnsi"/>
          <w:i/>
          <w:iCs/>
          <w:szCs w:val="22"/>
          <w:lang w:val="sk-SK"/>
        </w:rPr>
        <w:t xml:space="preserve">usilujeme o zvýšenie povedomia o </w:t>
      </w:r>
      <w:r w:rsidR="004F7BF9" w:rsidRPr="001811E8">
        <w:rPr>
          <w:rFonts w:asciiTheme="majorHAnsi" w:hAnsiTheme="majorHAnsi" w:cstheme="majorHAnsi"/>
          <w:i/>
          <w:iCs/>
          <w:szCs w:val="22"/>
          <w:lang w:val="sk-SK"/>
        </w:rPr>
        <w:t>fenoméne starnutia</w:t>
      </w:r>
      <w:r w:rsidR="00BA6C62" w:rsidRPr="001811E8">
        <w:rPr>
          <w:rFonts w:asciiTheme="majorHAnsi" w:hAnsiTheme="majorHAnsi" w:cstheme="majorHAnsi"/>
          <w:i/>
          <w:iCs/>
          <w:szCs w:val="22"/>
          <w:lang w:val="sk-SK"/>
        </w:rPr>
        <w:t xml:space="preserve"> a poukazujeme </w:t>
      </w:r>
      <w:r w:rsidR="00497199">
        <w:rPr>
          <w:rFonts w:asciiTheme="majorHAnsi" w:hAnsiTheme="majorHAnsi" w:cstheme="majorHAnsi"/>
          <w:i/>
          <w:iCs/>
          <w:szCs w:val="22"/>
          <w:lang w:val="sk-SK"/>
        </w:rPr>
        <w:t xml:space="preserve">aj </w:t>
      </w:r>
      <w:r w:rsidR="00BA6C62" w:rsidRPr="001811E8">
        <w:rPr>
          <w:rFonts w:asciiTheme="majorHAnsi" w:hAnsiTheme="majorHAnsi" w:cstheme="majorHAnsi"/>
          <w:i/>
          <w:iCs/>
          <w:szCs w:val="22"/>
          <w:lang w:val="sk-SK"/>
        </w:rPr>
        <w:t xml:space="preserve">na dôležitosť </w:t>
      </w:r>
      <w:r w:rsidR="000E70DC" w:rsidRPr="001811E8">
        <w:rPr>
          <w:rFonts w:asciiTheme="majorHAnsi" w:hAnsiTheme="majorHAnsi" w:cstheme="majorHAnsi"/>
          <w:i/>
          <w:iCs/>
          <w:szCs w:val="22"/>
          <w:lang w:val="sk-SK"/>
        </w:rPr>
        <w:t>medzigene</w:t>
      </w:r>
      <w:r w:rsidR="0042194C">
        <w:rPr>
          <w:rFonts w:asciiTheme="majorHAnsi" w:hAnsiTheme="majorHAnsi" w:cstheme="majorHAnsi"/>
          <w:i/>
          <w:iCs/>
          <w:szCs w:val="22"/>
          <w:lang w:val="sk-SK"/>
        </w:rPr>
        <w:t>r</w:t>
      </w:r>
      <w:r w:rsidR="000E70DC" w:rsidRPr="001811E8">
        <w:rPr>
          <w:rFonts w:asciiTheme="majorHAnsi" w:hAnsiTheme="majorHAnsi" w:cstheme="majorHAnsi"/>
          <w:i/>
          <w:iCs/>
          <w:szCs w:val="22"/>
          <w:lang w:val="sk-SK"/>
        </w:rPr>
        <w:t>ačnej výmen</w:t>
      </w:r>
      <w:r w:rsidR="00BA6C62" w:rsidRPr="001811E8">
        <w:rPr>
          <w:rFonts w:asciiTheme="majorHAnsi" w:hAnsiTheme="majorHAnsi" w:cstheme="majorHAnsi"/>
          <w:i/>
          <w:iCs/>
          <w:szCs w:val="22"/>
          <w:lang w:val="sk-SK"/>
        </w:rPr>
        <w:t>y</w:t>
      </w:r>
      <w:r w:rsidR="000E70DC" w:rsidRPr="001811E8">
        <w:rPr>
          <w:rFonts w:asciiTheme="majorHAnsi" w:hAnsiTheme="majorHAnsi" w:cstheme="majorHAnsi"/>
          <w:i/>
          <w:iCs/>
          <w:szCs w:val="22"/>
          <w:lang w:val="sk-SK"/>
        </w:rPr>
        <w:t xml:space="preserve"> či podpor</w:t>
      </w:r>
      <w:r w:rsidR="00BA6C62" w:rsidRPr="001811E8">
        <w:rPr>
          <w:rFonts w:asciiTheme="majorHAnsi" w:hAnsiTheme="majorHAnsi" w:cstheme="majorHAnsi"/>
          <w:i/>
          <w:iCs/>
          <w:szCs w:val="22"/>
          <w:lang w:val="sk-SK"/>
        </w:rPr>
        <w:t>y</w:t>
      </w:r>
      <w:r w:rsidR="000E70DC" w:rsidRPr="001811E8">
        <w:rPr>
          <w:rFonts w:asciiTheme="majorHAnsi" w:hAnsiTheme="majorHAnsi" w:cstheme="majorHAnsi"/>
          <w:i/>
          <w:iCs/>
          <w:szCs w:val="22"/>
          <w:lang w:val="sk-SK"/>
        </w:rPr>
        <w:t xml:space="preserve"> aktívneho trávenia času seniorov</w:t>
      </w:r>
      <w:r w:rsidR="00CF3C91" w:rsidRPr="001811E8">
        <w:rPr>
          <w:rFonts w:asciiTheme="majorHAnsi" w:hAnsiTheme="majorHAnsi" w:cstheme="majorHAnsi"/>
          <w:i/>
          <w:iCs/>
          <w:szCs w:val="22"/>
          <w:lang w:val="sk-SK"/>
        </w:rPr>
        <w:t xml:space="preserve">,“ </w:t>
      </w:r>
      <w:r w:rsidR="00CF3C91" w:rsidRPr="001811E8">
        <w:rPr>
          <w:rFonts w:asciiTheme="majorHAnsi" w:hAnsiTheme="majorHAnsi" w:cstheme="majorHAnsi"/>
          <w:szCs w:val="22"/>
          <w:lang w:val="sk-SK"/>
        </w:rPr>
        <w:t xml:space="preserve">vysvetľuje správca Nadácie Henkel Slovensko, Martin Chamko. </w:t>
      </w:r>
      <w:r w:rsidR="001811E8" w:rsidRPr="001811E8">
        <w:rPr>
          <w:rFonts w:asciiTheme="majorHAnsi" w:hAnsiTheme="majorHAnsi" w:cstheme="majorHAnsi"/>
          <w:szCs w:val="22"/>
          <w:lang w:val="sk-SK"/>
        </w:rPr>
        <w:t>Ako uviedol ďalej, projekt Kým žiješ, tancuj v našej krajine nemá obdobu. „</w:t>
      </w:r>
      <w:r w:rsidR="001811E8" w:rsidRPr="001811E8">
        <w:rPr>
          <w:rFonts w:asciiTheme="majorHAnsi" w:hAnsiTheme="majorHAnsi" w:cstheme="majorHAnsi"/>
          <w:i/>
          <w:iCs/>
          <w:szCs w:val="22"/>
          <w:lang w:val="sk-SK"/>
        </w:rPr>
        <w:t xml:space="preserve">Festival spája mnohé veci – celoživotnú lásku k folklóru, dlhoročné priateľstvá súboristov, ale aj odovzdávanie tradícií starých rodičov svojim deťom a vnúčatám. </w:t>
      </w:r>
      <w:r w:rsidR="007C29A0">
        <w:rPr>
          <w:rFonts w:asciiTheme="majorHAnsi" w:hAnsiTheme="majorHAnsi" w:cstheme="majorHAnsi"/>
          <w:i/>
          <w:iCs/>
          <w:szCs w:val="22"/>
          <w:lang w:val="sk-SK"/>
        </w:rPr>
        <w:t>Je to inšpiratívny projekt, ktorý ukazuje</w:t>
      </w:r>
      <w:r w:rsidR="0042194C">
        <w:rPr>
          <w:rFonts w:asciiTheme="majorHAnsi" w:hAnsiTheme="majorHAnsi" w:cstheme="majorHAnsi"/>
          <w:i/>
          <w:iCs/>
          <w:szCs w:val="22"/>
          <w:lang w:val="sk-SK"/>
        </w:rPr>
        <w:t>,</w:t>
      </w:r>
      <w:r w:rsidR="007C29A0">
        <w:rPr>
          <w:rFonts w:asciiTheme="majorHAnsi" w:hAnsiTheme="majorHAnsi" w:cstheme="majorHAnsi"/>
          <w:i/>
          <w:iCs/>
          <w:szCs w:val="22"/>
          <w:lang w:val="sk-SK"/>
        </w:rPr>
        <w:t xml:space="preserve"> </w:t>
      </w:r>
      <w:r w:rsidR="005C3BE9">
        <w:rPr>
          <w:rFonts w:asciiTheme="majorHAnsi" w:hAnsiTheme="majorHAnsi" w:cstheme="majorHAnsi"/>
          <w:i/>
          <w:iCs/>
          <w:szCs w:val="22"/>
          <w:lang w:val="sk-SK"/>
        </w:rPr>
        <w:t xml:space="preserve">čo všetko dokážu </w:t>
      </w:r>
      <w:r w:rsidR="00501E13">
        <w:rPr>
          <w:rFonts w:asciiTheme="majorHAnsi" w:hAnsiTheme="majorHAnsi" w:cstheme="majorHAnsi"/>
          <w:i/>
          <w:iCs/>
          <w:szCs w:val="22"/>
          <w:lang w:val="sk-SK"/>
        </w:rPr>
        <w:t xml:space="preserve">aktívni </w:t>
      </w:r>
      <w:r w:rsidR="005C3BE9">
        <w:rPr>
          <w:rFonts w:asciiTheme="majorHAnsi" w:hAnsiTheme="majorHAnsi" w:cstheme="majorHAnsi"/>
          <w:i/>
          <w:iCs/>
          <w:szCs w:val="22"/>
          <w:lang w:val="sk-SK"/>
        </w:rPr>
        <w:t>seniori.</w:t>
      </w:r>
      <w:r w:rsidR="00036750">
        <w:rPr>
          <w:rFonts w:asciiTheme="majorHAnsi" w:hAnsiTheme="majorHAnsi" w:cstheme="majorHAnsi"/>
          <w:i/>
          <w:iCs/>
          <w:szCs w:val="22"/>
          <w:lang w:val="sk-SK"/>
        </w:rPr>
        <w:t xml:space="preserve"> O</w:t>
      </w:r>
      <w:r w:rsidR="00302F04">
        <w:rPr>
          <w:rFonts w:asciiTheme="majorHAnsi" w:hAnsiTheme="majorHAnsi" w:cstheme="majorHAnsi"/>
          <w:i/>
          <w:iCs/>
          <w:szCs w:val="22"/>
          <w:lang w:val="sk-SK"/>
        </w:rPr>
        <w:t xml:space="preserve"> jeho </w:t>
      </w:r>
      <w:r w:rsidR="00036750">
        <w:rPr>
          <w:rFonts w:asciiTheme="majorHAnsi" w:hAnsiTheme="majorHAnsi" w:cstheme="majorHAnsi"/>
          <w:i/>
          <w:iCs/>
          <w:szCs w:val="22"/>
          <w:lang w:val="sk-SK"/>
        </w:rPr>
        <w:t>výnimočnosti svedčí aj fakt, že záujem pre</w:t>
      </w:r>
      <w:r w:rsidR="00302F04">
        <w:rPr>
          <w:rFonts w:asciiTheme="majorHAnsi" w:hAnsiTheme="majorHAnsi" w:cstheme="majorHAnsi"/>
          <w:i/>
          <w:iCs/>
          <w:szCs w:val="22"/>
          <w:lang w:val="sk-SK"/>
        </w:rPr>
        <w:t>javí</w:t>
      </w:r>
      <w:r w:rsidR="00036750">
        <w:rPr>
          <w:rFonts w:asciiTheme="majorHAnsi" w:hAnsiTheme="majorHAnsi" w:cstheme="majorHAnsi"/>
          <w:i/>
          <w:iCs/>
          <w:szCs w:val="22"/>
          <w:lang w:val="sk-SK"/>
        </w:rPr>
        <w:t xml:space="preserve"> vždy viac súborov</w:t>
      </w:r>
      <w:r w:rsidR="0042194C">
        <w:rPr>
          <w:rFonts w:asciiTheme="majorHAnsi" w:hAnsiTheme="majorHAnsi" w:cstheme="majorHAnsi"/>
          <w:i/>
          <w:iCs/>
          <w:szCs w:val="22"/>
          <w:lang w:val="sk-SK"/>
        </w:rPr>
        <w:t>,</w:t>
      </w:r>
      <w:r w:rsidR="00036750">
        <w:rPr>
          <w:rFonts w:asciiTheme="majorHAnsi" w:hAnsiTheme="majorHAnsi" w:cstheme="majorHAnsi"/>
          <w:i/>
          <w:iCs/>
          <w:szCs w:val="22"/>
          <w:lang w:val="sk-SK"/>
        </w:rPr>
        <w:t xml:space="preserve"> ako môže vystúpiť</w:t>
      </w:r>
      <w:r w:rsidR="00302F04">
        <w:rPr>
          <w:rFonts w:asciiTheme="majorHAnsi" w:hAnsiTheme="majorHAnsi" w:cstheme="majorHAnsi"/>
          <w:i/>
          <w:iCs/>
          <w:szCs w:val="22"/>
          <w:lang w:val="sk-SK"/>
        </w:rPr>
        <w:t>.</w:t>
      </w:r>
      <w:r w:rsidR="00036750">
        <w:rPr>
          <w:rFonts w:asciiTheme="majorHAnsi" w:hAnsiTheme="majorHAnsi" w:cstheme="majorHAnsi"/>
          <w:i/>
          <w:iCs/>
          <w:szCs w:val="22"/>
          <w:lang w:val="sk-SK"/>
        </w:rPr>
        <w:t xml:space="preserve"> </w:t>
      </w:r>
      <w:r w:rsidR="001811E8" w:rsidRPr="001811E8">
        <w:rPr>
          <w:rFonts w:asciiTheme="majorHAnsi" w:hAnsiTheme="majorHAnsi" w:cstheme="majorHAnsi"/>
          <w:i/>
          <w:iCs/>
          <w:szCs w:val="22"/>
          <w:lang w:val="sk-SK"/>
        </w:rPr>
        <w:t xml:space="preserve">Považujem ho za výsledok veľkého odhodlania </w:t>
      </w:r>
      <w:r w:rsidR="001811E8" w:rsidRPr="001811E8">
        <w:rPr>
          <w:rStyle w:val="normaltextrun"/>
          <w:rFonts w:asciiTheme="majorHAnsi" w:hAnsiTheme="majorHAnsi" w:cstheme="majorHAnsi"/>
          <w:i/>
          <w:iCs/>
          <w:color w:val="333333"/>
          <w:szCs w:val="22"/>
          <w:shd w:val="clear" w:color="auto" w:fill="FFFFFF"/>
          <w:lang w:val="sk-SK"/>
        </w:rPr>
        <w:t xml:space="preserve">a práce naozaj </w:t>
      </w:r>
      <w:r w:rsidR="000F4C58">
        <w:rPr>
          <w:rStyle w:val="normaltextrun"/>
          <w:rFonts w:asciiTheme="majorHAnsi" w:hAnsiTheme="majorHAnsi" w:cstheme="majorHAnsi"/>
          <w:i/>
          <w:iCs/>
          <w:color w:val="333333"/>
          <w:szCs w:val="22"/>
          <w:shd w:val="clear" w:color="auto" w:fill="FFFFFF"/>
          <w:lang w:val="sk-SK"/>
        </w:rPr>
        <w:t>výnimočných</w:t>
      </w:r>
      <w:r w:rsidR="001811E8" w:rsidRPr="001811E8">
        <w:rPr>
          <w:rStyle w:val="normaltextrun"/>
          <w:rFonts w:asciiTheme="majorHAnsi" w:hAnsiTheme="majorHAnsi" w:cstheme="majorHAnsi"/>
          <w:i/>
          <w:iCs/>
          <w:color w:val="333333"/>
          <w:szCs w:val="22"/>
          <w:shd w:val="clear" w:color="auto" w:fill="FFFFFF"/>
          <w:lang w:val="sk-SK"/>
        </w:rPr>
        <w:t xml:space="preserve"> ľudí</w:t>
      </w:r>
      <w:r w:rsidR="003B4187">
        <w:rPr>
          <w:rStyle w:val="normaltextrun"/>
          <w:rFonts w:asciiTheme="majorHAnsi" w:hAnsiTheme="majorHAnsi" w:cstheme="majorHAnsi"/>
          <w:i/>
          <w:iCs/>
          <w:color w:val="333333"/>
          <w:szCs w:val="22"/>
          <w:shd w:val="clear" w:color="auto" w:fill="FFFFFF"/>
          <w:lang w:val="sk-SK"/>
        </w:rPr>
        <w:t xml:space="preserve">. </w:t>
      </w:r>
      <w:r w:rsidR="003B4187" w:rsidRPr="001811E8">
        <w:rPr>
          <w:rFonts w:asciiTheme="majorHAnsi" w:hAnsiTheme="majorHAnsi" w:cstheme="majorHAnsi"/>
          <w:i/>
          <w:iCs/>
          <w:szCs w:val="22"/>
          <w:lang w:val="sk-SK"/>
        </w:rPr>
        <w:t xml:space="preserve">Silný záujem verejnosti nás utvrdzuje v tom, že </w:t>
      </w:r>
      <w:r w:rsidR="00FE1B5C">
        <w:rPr>
          <w:rFonts w:asciiTheme="majorHAnsi" w:hAnsiTheme="majorHAnsi" w:cstheme="majorHAnsi"/>
          <w:i/>
          <w:iCs/>
          <w:szCs w:val="22"/>
          <w:lang w:val="sk-SK"/>
        </w:rPr>
        <w:t>festival napĺňa svoju úlohu, a preto sme sa ho rozhodli podporiť aj v 21. ročníku</w:t>
      </w:r>
      <w:r w:rsidR="00136E65">
        <w:rPr>
          <w:rFonts w:asciiTheme="majorHAnsi" w:hAnsiTheme="majorHAnsi" w:cstheme="majorHAnsi"/>
          <w:i/>
          <w:iCs/>
          <w:szCs w:val="22"/>
          <w:lang w:val="sk-SK"/>
        </w:rPr>
        <w:t>,</w:t>
      </w:r>
      <w:r w:rsidR="001811E8" w:rsidRPr="001811E8">
        <w:rPr>
          <w:rStyle w:val="normaltextrun"/>
          <w:rFonts w:asciiTheme="majorHAnsi" w:hAnsiTheme="majorHAnsi" w:cstheme="majorHAnsi"/>
          <w:i/>
          <w:iCs/>
          <w:color w:val="333333"/>
          <w:szCs w:val="22"/>
          <w:shd w:val="clear" w:color="auto" w:fill="FFFFFF"/>
          <w:lang w:val="sk-SK"/>
        </w:rPr>
        <w:t xml:space="preserve">“ </w:t>
      </w:r>
      <w:r w:rsidR="001811E8" w:rsidRPr="00FE1B5C">
        <w:rPr>
          <w:rStyle w:val="normaltextrun"/>
          <w:rFonts w:asciiTheme="majorHAnsi" w:hAnsiTheme="majorHAnsi" w:cstheme="majorHAnsi"/>
          <w:color w:val="333333"/>
          <w:szCs w:val="22"/>
          <w:shd w:val="clear" w:color="auto" w:fill="FFFFFF"/>
          <w:lang w:val="sk-SK"/>
        </w:rPr>
        <w:t>dodáva.</w:t>
      </w:r>
    </w:p>
    <w:p w14:paraId="6CFA47F1" w14:textId="3715FE22" w:rsidR="00CF3C91" w:rsidRDefault="00CF3C91" w:rsidP="00CF3C91">
      <w:pPr>
        <w:rPr>
          <w:rFonts w:cs="Segoe UI"/>
          <w:szCs w:val="22"/>
          <w:lang w:val="sk-SK"/>
        </w:rPr>
      </w:pPr>
    </w:p>
    <w:p w14:paraId="4272A149" w14:textId="55057804" w:rsidR="009E0A6F" w:rsidRDefault="0042149F" w:rsidP="00CF3C91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4DDA1AF4" wp14:editId="4348D2E4">
            <wp:extent cx="5765800" cy="3848100"/>
            <wp:effectExtent l="0" t="0" r="6350" b="0"/>
            <wp:docPr id="1187467194" name="Obrázok 3" descr="Obrázok, na ktorom je ošatenie, osoba, vnútri, obu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67194" name="Obrázok 3" descr="Obrázok, na ktorom je ošatenie, osoba, vnútri, obu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FBF9" w14:textId="0B0FD895" w:rsidR="0042149F" w:rsidRPr="009E0A6F" w:rsidRDefault="0042149F" w:rsidP="0042149F">
      <w:pPr>
        <w:rPr>
          <w:rFonts w:asciiTheme="majorHAnsi" w:hAnsiTheme="majorHAnsi" w:cstheme="majorHAnsi"/>
          <w:sz w:val="16"/>
          <w:szCs w:val="16"/>
          <w:lang w:val="sk-SK"/>
        </w:rPr>
      </w:pPr>
      <w:r w:rsidRPr="009E0A6F">
        <w:rPr>
          <w:rFonts w:asciiTheme="majorHAnsi" w:hAnsiTheme="majorHAnsi" w:cstheme="majorHAnsi"/>
          <w:sz w:val="16"/>
          <w:szCs w:val="16"/>
          <w:lang w:val="sk-SK"/>
        </w:rPr>
        <w:t>Občianske združenie Kým žiješ, tancuj realizuje folkórny festival už 21 rokov</w:t>
      </w:r>
      <w:r w:rsidR="009463A3">
        <w:rPr>
          <w:rFonts w:asciiTheme="majorHAnsi" w:hAnsiTheme="majorHAnsi" w:cstheme="majorHAnsi"/>
          <w:sz w:val="16"/>
          <w:szCs w:val="16"/>
          <w:lang w:val="sk-SK"/>
        </w:rPr>
        <w:t>.</w:t>
      </w:r>
    </w:p>
    <w:p w14:paraId="5F0D7C5B" w14:textId="77777777" w:rsidR="00F03D0A" w:rsidRDefault="00F03D0A" w:rsidP="00F03D0A">
      <w:pPr>
        <w:rPr>
          <w:rFonts w:cs="Segoe UI"/>
          <w:b/>
          <w:bCs/>
          <w:szCs w:val="22"/>
          <w:lang w:val="sk-SK"/>
        </w:rPr>
      </w:pPr>
      <w:r w:rsidRPr="00C26E28">
        <w:rPr>
          <w:rFonts w:cs="Segoe UI"/>
          <w:b/>
          <w:bCs/>
          <w:szCs w:val="22"/>
          <w:lang w:val="sk-SK"/>
        </w:rPr>
        <w:lastRenderedPageBreak/>
        <w:t>Festival navštevujú aj seniori z okolitých obcí</w:t>
      </w:r>
    </w:p>
    <w:p w14:paraId="2368957D" w14:textId="77777777" w:rsidR="00F03D0A" w:rsidRPr="00C26E28" w:rsidRDefault="00F03D0A" w:rsidP="00F03D0A">
      <w:pPr>
        <w:rPr>
          <w:rFonts w:cs="Segoe UI"/>
          <w:b/>
          <w:bCs/>
          <w:szCs w:val="22"/>
          <w:lang w:val="sk-SK"/>
        </w:rPr>
      </w:pPr>
    </w:p>
    <w:p w14:paraId="7E3B9B7F" w14:textId="04F47889" w:rsidR="00F03D0A" w:rsidRDefault="00F03D0A" w:rsidP="00F03D0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Na folklórnom festivale sa každoročne stretávajú seniori s bývalými aktívnymi folkloristami, ktorí si na Slovensku založili vlastné súbory. Festival sa organizuje v obci Krivosúd-Bodovka, ktorá má iba 300 obyvateľov, no pravidelne získava bohatú podporu</w:t>
      </w:r>
      <w:r w:rsidR="00120178">
        <w:rPr>
          <w:rFonts w:cs="Segoe UI"/>
          <w:szCs w:val="22"/>
          <w:lang w:val="sk-SK"/>
        </w:rPr>
        <w:t xml:space="preserve"> aj </w:t>
      </w:r>
      <w:r w:rsidR="00F32C49">
        <w:rPr>
          <w:rFonts w:cs="Segoe UI"/>
          <w:szCs w:val="22"/>
          <w:lang w:val="sk-SK"/>
        </w:rPr>
        <w:t>širokej verejnosti</w:t>
      </w:r>
      <w:r>
        <w:rPr>
          <w:rFonts w:cs="Segoe UI"/>
          <w:szCs w:val="22"/>
          <w:lang w:val="sk-SK"/>
        </w:rPr>
        <w:t>. „</w:t>
      </w:r>
      <w:r w:rsidRPr="00312D7F">
        <w:rPr>
          <w:rFonts w:cs="Segoe UI"/>
          <w:i/>
          <w:iCs/>
          <w:szCs w:val="22"/>
          <w:lang w:val="sk-SK"/>
        </w:rPr>
        <w:t>Finančné prostriedky, ktoré nám venovala Nadácia Henkel Slovensko</w:t>
      </w:r>
      <w:r>
        <w:rPr>
          <w:rFonts w:cs="Segoe UI"/>
          <w:i/>
          <w:iCs/>
          <w:szCs w:val="22"/>
          <w:lang w:val="sk-SK"/>
        </w:rPr>
        <w:t>,</w:t>
      </w:r>
      <w:r w:rsidRPr="00312D7F">
        <w:rPr>
          <w:rFonts w:cs="Segoe UI"/>
          <w:i/>
          <w:iCs/>
          <w:szCs w:val="22"/>
          <w:lang w:val="sk-SK"/>
        </w:rPr>
        <w:t xml:space="preserve"> nám umožnili, aby sa festivalu zúčastnili aj seniori z</w:t>
      </w:r>
      <w:r>
        <w:rPr>
          <w:rFonts w:cs="Segoe UI"/>
          <w:i/>
          <w:iCs/>
          <w:szCs w:val="22"/>
          <w:lang w:val="sk-SK"/>
        </w:rPr>
        <w:t xml:space="preserve"> okolitých </w:t>
      </w:r>
      <w:r w:rsidRPr="00312D7F">
        <w:rPr>
          <w:rFonts w:cs="Segoe UI"/>
          <w:i/>
          <w:iCs/>
          <w:szCs w:val="22"/>
          <w:lang w:val="sk-SK"/>
        </w:rPr>
        <w:t xml:space="preserve">sociálnych zariadení, ako napríklad </w:t>
      </w:r>
      <w:r>
        <w:rPr>
          <w:rFonts w:cs="Segoe UI"/>
          <w:i/>
          <w:iCs/>
          <w:szCs w:val="22"/>
          <w:lang w:val="sk-SK"/>
        </w:rPr>
        <w:t xml:space="preserve">z </w:t>
      </w:r>
      <w:r w:rsidRPr="00312D7F">
        <w:rPr>
          <w:rFonts w:cs="Segoe UI"/>
          <w:i/>
          <w:iCs/>
          <w:szCs w:val="22"/>
          <w:lang w:val="sk-SK"/>
        </w:rPr>
        <w:t>Dom</w:t>
      </w:r>
      <w:r>
        <w:rPr>
          <w:rFonts w:cs="Segoe UI"/>
          <w:i/>
          <w:iCs/>
          <w:szCs w:val="22"/>
          <w:lang w:val="sk-SK"/>
        </w:rPr>
        <w:t>u</w:t>
      </w:r>
      <w:r w:rsidRPr="00312D7F">
        <w:rPr>
          <w:rFonts w:cs="Segoe UI"/>
          <w:i/>
          <w:iCs/>
          <w:szCs w:val="22"/>
          <w:lang w:val="sk-SK"/>
        </w:rPr>
        <w:t xml:space="preserve"> sociálnych služieb v Trenčíne či </w:t>
      </w:r>
      <w:r>
        <w:rPr>
          <w:rFonts w:cs="Segoe UI"/>
          <w:i/>
          <w:iCs/>
          <w:szCs w:val="22"/>
          <w:lang w:val="sk-SK"/>
        </w:rPr>
        <w:t xml:space="preserve">zo </w:t>
      </w:r>
      <w:r w:rsidRPr="00312D7F">
        <w:rPr>
          <w:rFonts w:cs="Segoe UI"/>
          <w:i/>
          <w:iCs/>
          <w:szCs w:val="22"/>
          <w:lang w:val="sk-SK"/>
        </w:rPr>
        <w:t>zariadeni</w:t>
      </w:r>
      <w:r>
        <w:rPr>
          <w:rFonts w:cs="Segoe UI"/>
          <w:i/>
          <w:iCs/>
          <w:szCs w:val="22"/>
          <w:lang w:val="sk-SK"/>
        </w:rPr>
        <w:t>a</w:t>
      </w:r>
      <w:r w:rsidRPr="00312D7F">
        <w:rPr>
          <w:rFonts w:cs="Segoe UI"/>
          <w:i/>
          <w:iCs/>
          <w:szCs w:val="22"/>
          <w:lang w:val="sk-SK"/>
        </w:rPr>
        <w:t xml:space="preserve"> </w:t>
      </w:r>
      <w:r>
        <w:rPr>
          <w:rFonts w:cs="Segoe UI"/>
          <w:i/>
          <w:iCs/>
          <w:szCs w:val="22"/>
          <w:lang w:val="sk-SK"/>
        </w:rPr>
        <w:t>v</w:t>
      </w:r>
      <w:r w:rsidRPr="00312D7F">
        <w:rPr>
          <w:rFonts w:cs="Segoe UI"/>
          <w:i/>
          <w:iCs/>
          <w:szCs w:val="22"/>
          <w:lang w:val="sk-SK"/>
        </w:rPr>
        <w:t> Adamovských Kochanov</w:t>
      </w:r>
      <w:r>
        <w:rPr>
          <w:rFonts w:cs="Segoe UI"/>
          <w:i/>
          <w:iCs/>
          <w:szCs w:val="22"/>
          <w:lang w:val="sk-SK"/>
        </w:rPr>
        <w:t>ciach</w:t>
      </w:r>
      <w:r w:rsidRPr="00312D7F">
        <w:rPr>
          <w:rFonts w:cs="Segoe UI"/>
          <w:i/>
          <w:iCs/>
          <w:szCs w:val="22"/>
          <w:lang w:val="sk-SK"/>
        </w:rPr>
        <w:t xml:space="preserve">. Vďaka tomu mali aj oni zážitok na celý život. </w:t>
      </w:r>
      <w:r>
        <w:rPr>
          <w:rFonts w:cs="Segoe UI"/>
          <w:i/>
          <w:iCs/>
          <w:szCs w:val="22"/>
          <w:lang w:val="sk-SK"/>
        </w:rPr>
        <w:t xml:space="preserve">Aj to je dôkaz toho, že </w:t>
      </w:r>
      <w:r w:rsidRPr="00312D7F">
        <w:rPr>
          <w:rFonts w:cs="Segoe UI"/>
          <w:i/>
          <w:iCs/>
          <w:szCs w:val="22"/>
          <w:lang w:val="sk-SK"/>
        </w:rPr>
        <w:t>za pomerne málo prostriedkov dokážeme senioro</w:t>
      </w:r>
      <w:r>
        <w:rPr>
          <w:rFonts w:cs="Segoe UI"/>
          <w:i/>
          <w:iCs/>
          <w:szCs w:val="22"/>
          <w:lang w:val="sk-SK"/>
        </w:rPr>
        <w:t>v</w:t>
      </w:r>
      <w:r w:rsidRPr="00312D7F">
        <w:rPr>
          <w:rFonts w:cs="Segoe UI"/>
          <w:i/>
          <w:iCs/>
          <w:szCs w:val="22"/>
          <w:lang w:val="sk-SK"/>
        </w:rPr>
        <w:t xml:space="preserve"> </w:t>
      </w:r>
      <w:r>
        <w:rPr>
          <w:rFonts w:cs="Segoe UI"/>
          <w:i/>
          <w:iCs/>
          <w:szCs w:val="22"/>
          <w:lang w:val="sk-SK"/>
        </w:rPr>
        <w:t>nabiť novou energiou a</w:t>
      </w:r>
      <w:r w:rsidRPr="00312D7F">
        <w:rPr>
          <w:rFonts w:cs="Segoe UI"/>
          <w:i/>
          <w:iCs/>
          <w:szCs w:val="22"/>
          <w:lang w:val="sk-SK"/>
        </w:rPr>
        <w:t> postarať sa o ich obrovskú radosť</w:t>
      </w:r>
      <w:r>
        <w:rPr>
          <w:rFonts w:cs="Segoe UI"/>
          <w:szCs w:val="22"/>
          <w:lang w:val="sk-SK"/>
        </w:rPr>
        <w:t>,“ uviedol Ján Bolech, organizátor festivalu Kým žiješ, tancuj.</w:t>
      </w:r>
    </w:p>
    <w:p w14:paraId="4FC95517" w14:textId="5B28D550" w:rsidR="00F03D0A" w:rsidRDefault="00F03D0A" w:rsidP="00F03D0A">
      <w:pPr>
        <w:rPr>
          <w:rFonts w:cs="Segoe UI"/>
          <w:szCs w:val="22"/>
          <w:lang w:val="sk-SK"/>
        </w:rPr>
      </w:pPr>
    </w:p>
    <w:p w14:paraId="495BA886" w14:textId="428641AB" w:rsidR="009C22D0" w:rsidRDefault="0092540A" w:rsidP="00643D8A">
      <w:pPr>
        <w:rPr>
          <w:rFonts w:cs="Segoe UI"/>
          <w:i/>
          <w:iCs/>
          <w:szCs w:val="22"/>
          <w:lang w:val="sk-SK"/>
        </w:rPr>
      </w:pPr>
      <w:r>
        <w:rPr>
          <w:rFonts w:cs="Segoe UI"/>
          <w:b/>
          <w:bCs/>
          <w:noProof/>
          <w:szCs w:val="22"/>
          <w:lang w:val="sk-SK"/>
        </w:rPr>
        <w:drawing>
          <wp:inline distT="0" distB="0" distL="0" distR="0" wp14:anchorId="3392079A" wp14:editId="043A678E">
            <wp:extent cx="5765800" cy="3835400"/>
            <wp:effectExtent l="0" t="0" r="6350" b="0"/>
            <wp:docPr id="1561708224" name="Obrázok 2" descr="Obrázok, na ktorom je ošatenie, osoba, žena, chla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08224" name="Obrázok 2" descr="Obrázok, na ktorom je ošatenie, osoba, žena, chlap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DA4D6" w14:textId="2694E376" w:rsidR="0092540A" w:rsidRPr="00F36D96" w:rsidRDefault="0092540A" w:rsidP="0092540A">
      <w:pPr>
        <w:rPr>
          <w:rStyle w:val="fw-700"/>
          <w:rFonts w:asciiTheme="majorHAnsi" w:hAnsiTheme="majorHAnsi" w:cstheme="majorHAnsi"/>
          <w:sz w:val="16"/>
          <w:szCs w:val="16"/>
          <w:shd w:val="clear" w:color="auto" w:fill="FFFFFF"/>
          <w:lang w:val="sk-SK"/>
        </w:rPr>
      </w:pPr>
      <w:r w:rsidRPr="00F36D96">
        <w:rPr>
          <w:rStyle w:val="fw-700"/>
          <w:rFonts w:asciiTheme="majorHAnsi" w:hAnsiTheme="majorHAnsi" w:cstheme="majorHAnsi"/>
          <w:sz w:val="16"/>
          <w:szCs w:val="16"/>
          <w:shd w:val="clear" w:color="auto" w:fill="FFFFFF"/>
          <w:lang w:val="sk-SK"/>
        </w:rPr>
        <w:t>Folkórny festival získava každoročne bohatú podporu seniorov z celého regióna</w:t>
      </w:r>
      <w:r w:rsidR="009463A3" w:rsidRPr="00F36D96">
        <w:rPr>
          <w:rStyle w:val="fw-700"/>
          <w:rFonts w:asciiTheme="majorHAnsi" w:hAnsiTheme="majorHAnsi" w:cstheme="majorHAnsi"/>
          <w:sz w:val="16"/>
          <w:szCs w:val="16"/>
          <w:shd w:val="clear" w:color="auto" w:fill="FFFFFF"/>
          <w:lang w:val="sk-SK"/>
        </w:rPr>
        <w:t>.</w:t>
      </w:r>
    </w:p>
    <w:p w14:paraId="47C024F0" w14:textId="77777777" w:rsidR="009C22D0" w:rsidRDefault="009C22D0" w:rsidP="00643D8A">
      <w:pPr>
        <w:rPr>
          <w:rFonts w:cs="Segoe UI"/>
          <w:i/>
          <w:iCs/>
          <w:szCs w:val="22"/>
          <w:lang w:val="sk-SK"/>
        </w:rPr>
      </w:pPr>
    </w:p>
    <w:p w14:paraId="51D6A510" w14:textId="01ECBB66" w:rsidR="004D4636" w:rsidRPr="008B2EB2" w:rsidRDefault="008B2EB2" w:rsidP="00643D8A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t>Nadácia Henkel Slovensko</w:t>
      </w:r>
      <w:r w:rsidR="004D4636" w:rsidRPr="008B2EB2">
        <w:rPr>
          <w:rFonts w:cs="Segoe UI"/>
          <w:b/>
          <w:bCs/>
          <w:szCs w:val="22"/>
          <w:lang w:val="sk-SK"/>
        </w:rPr>
        <w:t xml:space="preserve"> </w:t>
      </w:r>
      <w:r w:rsidRPr="008B2EB2">
        <w:rPr>
          <w:rFonts w:cs="Segoe UI"/>
          <w:b/>
          <w:bCs/>
          <w:szCs w:val="22"/>
          <w:lang w:val="sk-SK"/>
        </w:rPr>
        <w:t>prerozdeľuje financie seniorom z celej krajiny</w:t>
      </w:r>
    </w:p>
    <w:p w14:paraId="41670E6F" w14:textId="77777777" w:rsidR="003D07E1" w:rsidRDefault="003D07E1" w:rsidP="00643D8A">
      <w:pPr>
        <w:rPr>
          <w:rFonts w:cs="Segoe UI"/>
          <w:szCs w:val="22"/>
          <w:lang w:val="sk-SK"/>
        </w:rPr>
      </w:pPr>
    </w:p>
    <w:p w14:paraId="49CB215C" w14:textId="78E7AFDF" w:rsidR="00656F3B" w:rsidRDefault="00BE3A07" w:rsidP="00643D8A">
      <w:pPr>
        <w:rPr>
          <w:rFonts w:cs="Segoe UI"/>
          <w:szCs w:val="22"/>
          <w:lang w:val="sk-SK"/>
        </w:rPr>
      </w:pPr>
      <w:r w:rsidRPr="003D07E1">
        <w:rPr>
          <w:rFonts w:cs="Segoe UI"/>
          <w:szCs w:val="22"/>
          <w:lang w:val="sk-SK"/>
        </w:rPr>
        <w:t xml:space="preserve">K významnej podpore seniorov na Slovensku patrí aj grantový program Henkel Slovensko seniorom, </w:t>
      </w:r>
      <w:r w:rsidR="009159BA" w:rsidRPr="0042194C">
        <w:rPr>
          <w:rFonts w:cs="Segoe UI"/>
          <w:szCs w:val="22"/>
          <w:lang w:val="sk-SK"/>
        </w:rPr>
        <w:t xml:space="preserve">ktorý </w:t>
      </w:r>
      <w:r w:rsidR="00981D02" w:rsidRPr="0042194C">
        <w:rPr>
          <w:rFonts w:cs="Segoe UI"/>
          <w:szCs w:val="22"/>
          <w:lang w:val="sk-SK"/>
        </w:rPr>
        <w:t xml:space="preserve">je činný od roku 2019. </w:t>
      </w:r>
      <w:r w:rsidR="005207D9" w:rsidRPr="0042194C">
        <w:rPr>
          <w:rFonts w:cs="Segoe UI"/>
          <w:szCs w:val="22"/>
          <w:lang w:val="sk-SK"/>
        </w:rPr>
        <w:t>Vrátane aktuálneho</w:t>
      </w:r>
      <w:r w:rsidR="0041577B" w:rsidRPr="0042194C">
        <w:rPr>
          <w:rFonts w:cs="Segoe UI"/>
          <w:szCs w:val="22"/>
          <w:lang w:val="sk-SK"/>
        </w:rPr>
        <w:t xml:space="preserve"> 6.</w:t>
      </w:r>
      <w:r w:rsidR="00163581" w:rsidRPr="0042194C">
        <w:rPr>
          <w:rFonts w:cs="Segoe UI"/>
          <w:szCs w:val="22"/>
          <w:lang w:val="sk-SK"/>
        </w:rPr>
        <w:t xml:space="preserve"> ročník</w:t>
      </w:r>
      <w:r w:rsidR="0028777F" w:rsidRPr="0042194C">
        <w:rPr>
          <w:rFonts w:cs="Segoe UI"/>
          <w:szCs w:val="22"/>
          <w:lang w:val="sk-SK"/>
        </w:rPr>
        <w:t>a</w:t>
      </w:r>
      <w:r w:rsidR="00163581" w:rsidRPr="0042194C">
        <w:rPr>
          <w:rFonts w:cs="Segoe UI"/>
          <w:szCs w:val="22"/>
          <w:lang w:val="sk-SK"/>
        </w:rPr>
        <w:t xml:space="preserve"> výzvy podporila Nadácia </w:t>
      </w:r>
      <w:proofErr w:type="spellStart"/>
      <w:r w:rsidR="00616A45" w:rsidRPr="0042194C">
        <w:rPr>
          <w:rFonts w:cs="Segoe UI"/>
          <w:szCs w:val="22"/>
          <w:lang w:val="sk-SK"/>
        </w:rPr>
        <w:t>Nadácia</w:t>
      </w:r>
      <w:proofErr w:type="spellEnd"/>
      <w:r w:rsidR="00616A45" w:rsidRPr="0042194C">
        <w:rPr>
          <w:rFonts w:cs="Segoe UI"/>
          <w:szCs w:val="22"/>
          <w:lang w:val="sk-SK"/>
        </w:rPr>
        <w:t xml:space="preserve"> </w:t>
      </w:r>
      <w:r w:rsidR="00163581" w:rsidRPr="0042194C">
        <w:rPr>
          <w:rFonts w:cs="Segoe UI"/>
          <w:szCs w:val="22"/>
          <w:lang w:val="sk-SK"/>
        </w:rPr>
        <w:t xml:space="preserve">Henkel Slovensko </w:t>
      </w:r>
      <w:r w:rsidR="005207D9" w:rsidRPr="0042194C">
        <w:rPr>
          <w:rFonts w:cs="Segoe UI"/>
          <w:szCs w:val="22"/>
          <w:lang w:val="sk-SK"/>
        </w:rPr>
        <w:t xml:space="preserve">už </w:t>
      </w:r>
      <w:r w:rsidR="00163581" w:rsidRPr="0042194C">
        <w:rPr>
          <w:rFonts w:cs="Segoe UI"/>
          <w:szCs w:val="22"/>
          <w:lang w:val="sk-SK"/>
        </w:rPr>
        <w:t xml:space="preserve">viac ako </w:t>
      </w:r>
      <w:r w:rsidR="0041577B" w:rsidRPr="0042194C">
        <w:rPr>
          <w:rFonts w:cs="Segoe UI"/>
          <w:szCs w:val="22"/>
          <w:lang w:val="sk-SK"/>
        </w:rPr>
        <w:t xml:space="preserve">420 </w:t>
      </w:r>
      <w:r w:rsidR="00163581" w:rsidRPr="0042194C">
        <w:rPr>
          <w:rFonts w:cs="Segoe UI"/>
          <w:szCs w:val="22"/>
          <w:lang w:val="sk-SK"/>
        </w:rPr>
        <w:t xml:space="preserve">projektov </w:t>
      </w:r>
      <w:r w:rsidR="003D07E1" w:rsidRPr="0042194C">
        <w:rPr>
          <w:rFonts w:cs="Segoe UI"/>
          <w:szCs w:val="22"/>
          <w:lang w:val="sk-SK"/>
        </w:rPr>
        <w:t xml:space="preserve">celkovou sumou </w:t>
      </w:r>
      <w:r w:rsidR="00ED4984" w:rsidRPr="0042194C">
        <w:rPr>
          <w:rFonts w:cs="Segoe UI"/>
          <w:szCs w:val="22"/>
          <w:lang w:val="sk-SK"/>
        </w:rPr>
        <w:t>takmer 300</w:t>
      </w:r>
      <w:r w:rsidR="003D07E1" w:rsidRPr="0042194C">
        <w:rPr>
          <w:rFonts w:cs="Segoe UI"/>
          <w:szCs w:val="22"/>
          <w:lang w:val="sk-SK"/>
        </w:rPr>
        <w:t> 000 eur.</w:t>
      </w:r>
      <w:r w:rsidR="00C523BC" w:rsidRPr="0042194C">
        <w:rPr>
          <w:rFonts w:cs="Segoe UI"/>
          <w:szCs w:val="22"/>
          <w:lang w:val="sk-SK"/>
        </w:rPr>
        <w:t xml:space="preserve"> Prostriedky prerozdeľuje</w:t>
      </w:r>
      <w:r w:rsidR="007C262E" w:rsidRPr="0042194C">
        <w:rPr>
          <w:rFonts w:cs="Segoe UI"/>
          <w:szCs w:val="22"/>
          <w:lang w:val="sk-SK"/>
        </w:rPr>
        <w:t xml:space="preserve"> </w:t>
      </w:r>
      <w:r w:rsidR="007C262E">
        <w:rPr>
          <w:rFonts w:cs="Segoe UI"/>
          <w:szCs w:val="22"/>
          <w:lang w:val="sk-SK"/>
        </w:rPr>
        <w:t>organizáciám naprieč cel</w:t>
      </w:r>
      <w:r w:rsidR="005E3CA9">
        <w:rPr>
          <w:rFonts w:cs="Segoe UI"/>
          <w:szCs w:val="22"/>
          <w:lang w:val="sk-SK"/>
        </w:rPr>
        <w:t xml:space="preserve">ou krajinou </w:t>
      </w:r>
      <w:r w:rsidR="0048765F">
        <w:rPr>
          <w:rFonts w:cs="Segoe UI"/>
          <w:szCs w:val="22"/>
          <w:lang w:val="sk-SK"/>
        </w:rPr>
        <w:t xml:space="preserve">a prispieva </w:t>
      </w:r>
      <w:r w:rsidR="0066442C">
        <w:rPr>
          <w:rFonts w:cs="Segoe UI"/>
          <w:szCs w:val="22"/>
          <w:lang w:val="sk-SK"/>
        </w:rPr>
        <w:t xml:space="preserve">tak </w:t>
      </w:r>
      <w:r w:rsidR="005A6DDA">
        <w:rPr>
          <w:rFonts w:cs="Segoe UI"/>
          <w:szCs w:val="22"/>
          <w:lang w:val="sk-SK"/>
        </w:rPr>
        <w:t xml:space="preserve">k </w:t>
      </w:r>
      <w:r w:rsidR="0048765F">
        <w:rPr>
          <w:rFonts w:cs="Segoe UI"/>
          <w:szCs w:val="22"/>
          <w:lang w:val="sk-SK"/>
        </w:rPr>
        <w:t xml:space="preserve">zlepšeniu kvality </w:t>
      </w:r>
      <w:r w:rsidR="0048765F">
        <w:rPr>
          <w:rFonts w:cs="Segoe UI"/>
          <w:szCs w:val="22"/>
          <w:lang w:val="sk-SK"/>
        </w:rPr>
        <w:lastRenderedPageBreak/>
        <w:t>života seniorov</w:t>
      </w:r>
      <w:r w:rsidR="0066442C">
        <w:rPr>
          <w:rFonts w:cs="Segoe UI"/>
          <w:szCs w:val="22"/>
          <w:lang w:val="sk-SK"/>
        </w:rPr>
        <w:t xml:space="preserve">. Aj vďaka nej môžu </w:t>
      </w:r>
      <w:r w:rsidR="0066442C" w:rsidRPr="0042194C">
        <w:rPr>
          <w:rFonts w:cs="Segoe UI"/>
          <w:szCs w:val="22"/>
          <w:lang w:val="sk-SK"/>
        </w:rPr>
        <w:t xml:space="preserve">absolvovať zážitkové výlety do prírody, </w:t>
      </w:r>
      <w:r w:rsidR="00B22369" w:rsidRPr="0042194C">
        <w:rPr>
          <w:rFonts w:cs="Segoe UI"/>
          <w:szCs w:val="22"/>
          <w:lang w:val="sk-SK"/>
        </w:rPr>
        <w:t xml:space="preserve">športové aktivity a workshopy či zlepšovať svoju digitálnu gramotnosť </w:t>
      </w:r>
      <w:r w:rsidR="00D65DDF" w:rsidRPr="0042194C">
        <w:rPr>
          <w:rFonts w:cs="Segoe UI"/>
          <w:szCs w:val="22"/>
          <w:lang w:val="sk-SK"/>
        </w:rPr>
        <w:t>prednáškami</w:t>
      </w:r>
      <w:r w:rsidR="00B22369" w:rsidRPr="0042194C">
        <w:rPr>
          <w:rFonts w:cs="Segoe UI"/>
          <w:szCs w:val="22"/>
          <w:lang w:val="sk-SK"/>
        </w:rPr>
        <w:t xml:space="preserve"> o vyhodnocovaní informácií na internete. </w:t>
      </w:r>
      <w:r w:rsidR="00CF3C91" w:rsidRPr="0042194C">
        <w:rPr>
          <w:rFonts w:cs="Segoe UI"/>
          <w:i/>
          <w:iCs/>
          <w:szCs w:val="22"/>
          <w:lang w:val="sk-SK"/>
        </w:rPr>
        <w:t>„</w:t>
      </w:r>
      <w:r w:rsidR="00616A45" w:rsidRPr="0042194C">
        <w:rPr>
          <w:rFonts w:cs="Segoe UI"/>
          <w:i/>
          <w:iCs/>
          <w:szCs w:val="22"/>
          <w:lang w:val="sk-SK"/>
        </w:rPr>
        <w:t>Vnímame</w:t>
      </w:r>
      <w:r w:rsidR="00072DA6" w:rsidRPr="0042194C">
        <w:rPr>
          <w:rFonts w:cs="Segoe UI"/>
          <w:i/>
          <w:iCs/>
          <w:szCs w:val="22"/>
          <w:lang w:val="sk-SK"/>
        </w:rPr>
        <w:t xml:space="preserve">, že seniori patria </w:t>
      </w:r>
      <w:r w:rsidR="00616A45" w:rsidRPr="0042194C">
        <w:rPr>
          <w:rFonts w:cs="Segoe UI"/>
          <w:i/>
          <w:iCs/>
          <w:szCs w:val="22"/>
          <w:lang w:val="sk-SK"/>
        </w:rPr>
        <w:t xml:space="preserve">dlhodobo </w:t>
      </w:r>
      <w:r w:rsidR="00072DA6" w:rsidRPr="0042194C">
        <w:rPr>
          <w:rFonts w:cs="Segoe UI"/>
          <w:i/>
          <w:iCs/>
          <w:szCs w:val="22"/>
          <w:lang w:val="sk-SK"/>
        </w:rPr>
        <w:t xml:space="preserve">k jedným z najzraniteľnejších </w:t>
      </w:r>
      <w:r w:rsidR="00616A45" w:rsidRPr="0042194C">
        <w:rPr>
          <w:rFonts w:cs="Segoe UI"/>
          <w:i/>
          <w:iCs/>
          <w:szCs w:val="22"/>
          <w:lang w:val="sk-SK"/>
        </w:rPr>
        <w:t xml:space="preserve">a najmenej si všímaných </w:t>
      </w:r>
      <w:r w:rsidR="00072DA6" w:rsidRPr="0042194C">
        <w:rPr>
          <w:rFonts w:cs="Segoe UI"/>
          <w:i/>
          <w:iCs/>
          <w:szCs w:val="22"/>
          <w:lang w:val="sk-SK"/>
        </w:rPr>
        <w:t>skupín obyvateľstva</w:t>
      </w:r>
      <w:r w:rsidR="00616A45" w:rsidRPr="0042194C">
        <w:rPr>
          <w:rFonts w:cs="Segoe UI"/>
          <w:i/>
          <w:iCs/>
          <w:szCs w:val="22"/>
          <w:lang w:val="sk-SK"/>
        </w:rPr>
        <w:t>, napriek tomu, že fenomón starnutia Európy nie je novinkou</w:t>
      </w:r>
      <w:r w:rsidR="00072DA6" w:rsidRPr="0042194C">
        <w:rPr>
          <w:rFonts w:cs="Segoe UI"/>
          <w:i/>
          <w:iCs/>
          <w:szCs w:val="22"/>
          <w:lang w:val="sk-SK"/>
        </w:rPr>
        <w:t>. Práve preto ich</w:t>
      </w:r>
      <w:r w:rsidR="0042194C" w:rsidRPr="0042194C">
        <w:rPr>
          <w:rFonts w:cs="Segoe UI"/>
          <w:i/>
          <w:iCs/>
          <w:szCs w:val="22"/>
          <w:lang w:val="sk-SK"/>
        </w:rPr>
        <w:t xml:space="preserve"> </w:t>
      </w:r>
      <w:r w:rsidR="00072DA6" w:rsidRPr="0042194C">
        <w:rPr>
          <w:rFonts w:cs="Segoe UI"/>
          <w:i/>
          <w:iCs/>
          <w:szCs w:val="22"/>
          <w:lang w:val="sk-SK"/>
        </w:rPr>
        <w:t>v spolupráci s Centrom pre filantropiu</w:t>
      </w:r>
      <w:r w:rsidR="0042194C" w:rsidRPr="0042194C">
        <w:rPr>
          <w:rFonts w:cs="Segoe UI"/>
          <w:i/>
          <w:iCs/>
          <w:szCs w:val="22"/>
          <w:lang w:val="sk-SK"/>
        </w:rPr>
        <w:t xml:space="preserve"> </w:t>
      </w:r>
      <w:r w:rsidR="0008445D" w:rsidRPr="0042194C">
        <w:rPr>
          <w:rFonts w:cs="Segoe UI"/>
          <w:i/>
          <w:iCs/>
          <w:szCs w:val="22"/>
          <w:lang w:val="sk-SK"/>
        </w:rPr>
        <w:t xml:space="preserve">dlhodobo </w:t>
      </w:r>
      <w:r w:rsidR="00072DA6" w:rsidRPr="0042194C">
        <w:rPr>
          <w:rFonts w:cs="Segoe UI"/>
          <w:i/>
          <w:iCs/>
          <w:szCs w:val="22"/>
          <w:lang w:val="sk-SK"/>
        </w:rPr>
        <w:t>podporujeme grantovým programom Henkel Slovensko</w:t>
      </w:r>
      <w:r w:rsidR="00616A45" w:rsidRPr="0042194C">
        <w:rPr>
          <w:rFonts w:cs="Segoe UI"/>
          <w:i/>
          <w:iCs/>
          <w:szCs w:val="22"/>
          <w:lang w:val="sk-SK"/>
        </w:rPr>
        <w:t xml:space="preserve"> </w:t>
      </w:r>
      <w:r w:rsidR="00072DA6" w:rsidRPr="0042194C">
        <w:rPr>
          <w:rFonts w:cs="Segoe UI"/>
          <w:i/>
          <w:iCs/>
          <w:szCs w:val="22"/>
          <w:lang w:val="sk-SK"/>
        </w:rPr>
        <w:t>seniorom</w:t>
      </w:r>
      <w:r w:rsidR="00616A45" w:rsidRPr="0042194C">
        <w:rPr>
          <w:rFonts w:cs="Segoe UI"/>
          <w:i/>
          <w:iCs/>
          <w:szCs w:val="22"/>
          <w:lang w:val="sk-SK"/>
        </w:rPr>
        <w:t>.</w:t>
      </w:r>
      <w:r w:rsidR="0008445D" w:rsidRPr="0042194C">
        <w:rPr>
          <w:rFonts w:cs="Segoe UI"/>
          <w:i/>
          <w:iCs/>
          <w:szCs w:val="22"/>
          <w:lang w:val="sk-SK"/>
        </w:rPr>
        <w:t xml:space="preserve"> </w:t>
      </w:r>
      <w:r w:rsidR="00616A45" w:rsidRPr="0042194C">
        <w:rPr>
          <w:rFonts w:cs="Segoe UI"/>
          <w:i/>
          <w:iCs/>
          <w:szCs w:val="22"/>
          <w:lang w:val="sk-SK"/>
        </w:rPr>
        <w:t xml:space="preserve">Podporujeme </w:t>
      </w:r>
      <w:r w:rsidR="00616A45">
        <w:rPr>
          <w:rFonts w:cs="Segoe UI"/>
          <w:i/>
          <w:iCs/>
          <w:szCs w:val="22"/>
          <w:lang w:val="sk-SK"/>
        </w:rPr>
        <w:t xml:space="preserve">v ňom napríklad </w:t>
      </w:r>
      <w:r w:rsidR="0008445D" w:rsidRPr="00445772">
        <w:rPr>
          <w:rFonts w:cs="Segoe UI"/>
          <w:i/>
          <w:iCs/>
          <w:szCs w:val="22"/>
          <w:lang w:val="sk-SK"/>
        </w:rPr>
        <w:t>rôzn</w:t>
      </w:r>
      <w:r w:rsidR="00616A45">
        <w:rPr>
          <w:rFonts w:cs="Segoe UI"/>
          <w:i/>
          <w:iCs/>
          <w:szCs w:val="22"/>
          <w:lang w:val="sk-SK"/>
        </w:rPr>
        <w:t>e</w:t>
      </w:r>
      <w:r w:rsidR="0008445D" w:rsidRPr="00445772">
        <w:rPr>
          <w:rFonts w:cs="Segoe UI"/>
          <w:i/>
          <w:iCs/>
          <w:szCs w:val="22"/>
          <w:lang w:val="sk-SK"/>
        </w:rPr>
        <w:t xml:space="preserve"> kreatívn</w:t>
      </w:r>
      <w:r w:rsidR="00616A45">
        <w:rPr>
          <w:rFonts w:cs="Segoe UI"/>
          <w:i/>
          <w:iCs/>
          <w:szCs w:val="22"/>
          <w:lang w:val="sk-SK"/>
        </w:rPr>
        <w:t>e, medzigeneračné i kvalitu služieb zlepšujúce aktivity pre</w:t>
      </w:r>
      <w:r w:rsidR="0008445D" w:rsidRPr="00445772">
        <w:rPr>
          <w:rFonts w:cs="Segoe UI"/>
          <w:i/>
          <w:iCs/>
          <w:szCs w:val="22"/>
          <w:lang w:val="sk-SK"/>
        </w:rPr>
        <w:t xml:space="preserve"> seniorov</w:t>
      </w:r>
      <w:r w:rsidR="00616A45">
        <w:rPr>
          <w:rFonts w:cs="Segoe UI"/>
          <w:i/>
          <w:iCs/>
          <w:szCs w:val="22"/>
          <w:lang w:val="sk-SK"/>
        </w:rPr>
        <w:t xml:space="preserve">. Máme nesmiernu radosť, že sme aj tento rok mohli podporiť </w:t>
      </w:r>
      <w:r w:rsidR="004F0265">
        <w:rPr>
          <w:rFonts w:cs="Segoe UI"/>
          <w:i/>
          <w:iCs/>
          <w:szCs w:val="22"/>
          <w:lang w:val="sk-SK"/>
        </w:rPr>
        <w:t xml:space="preserve">ďalších </w:t>
      </w:r>
      <w:r w:rsidR="00426ED8" w:rsidRPr="00445772">
        <w:rPr>
          <w:rFonts w:cs="Segoe UI"/>
          <w:i/>
          <w:iCs/>
          <w:szCs w:val="22"/>
          <w:lang w:val="sk-SK"/>
        </w:rPr>
        <w:t xml:space="preserve">68 </w:t>
      </w:r>
      <w:r w:rsidR="000D5E0A">
        <w:rPr>
          <w:rFonts w:cs="Segoe UI"/>
          <w:i/>
          <w:iCs/>
          <w:szCs w:val="22"/>
          <w:lang w:val="sk-SK"/>
        </w:rPr>
        <w:t xml:space="preserve">zariadení a neziskových </w:t>
      </w:r>
      <w:r w:rsidR="00426ED8" w:rsidRPr="00445772">
        <w:rPr>
          <w:rFonts w:cs="Segoe UI"/>
          <w:i/>
          <w:iCs/>
          <w:szCs w:val="22"/>
          <w:lang w:val="sk-SK"/>
        </w:rPr>
        <w:t>organizácií sumou 65 000 eur</w:t>
      </w:r>
      <w:r w:rsidR="004D188D" w:rsidRPr="00445772">
        <w:rPr>
          <w:rFonts w:cs="Segoe UI"/>
          <w:i/>
          <w:iCs/>
          <w:szCs w:val="22"/>
          <w:lang w:val="sk-SK"/>
        </w:rPr>
        <w:t>,“</w:t>
      </w:r>
      <w:r w:rsidR="004D188D">
        <w:rPr>
          <w:rFonts w:cs="Segoe UI"/>
          <w:szCs w:val="22"/>
          <w:lang w:val="sk-SK"/>
        </w:rPr>
        <w:t xml:space="preserve"> </w:t>
      </w:r>
      <w:r w:rsidR="00B22369">
        <w:rPr>
          <w:rFonts w:cs="Segoe UI"/>
          <w:szCs w:val="22"/>
          <w:lang w:val="sk-SK"/>
        </w:rPr>
        <w:t>uzatvára</w:t>
      </w:r>
      <w:r w:rsidR="00955B40">
        <w:rPr>
          <w:rFonts w:cs="Segoe UI"/>
          <w:szCs w:val="22"/>
          <w:lang w:val="sk-SK"/>
        </w:rPr>
        <w:t xml:space="preserve"> </w:t>
      </w:r>
      <w:r w:rsidR="001811E8">
        <w:rPr>
          <w:rFonts w:cs="Segoe UI"/>
          <w:szCs w:val="22"/>
          <w:lang w:val="sk-SK"/>
        </w:rPr>
        <w:t>Zuzana Kaňuchová</w:t>
      </w:r>
      <w:r w:rsidR="00B22369">
        <w:rPr>
          <w:rFonts w:cs="Segoe UI"/>
          <w:szCs w:val="22"/>
          <w:lang w:val="sk-SK"/>
        </w:rPr>
        <w:t xml:space="preserve">, </w:t>
      </w:r>
      <w:r w:rsidR="00A21757">
        <w:rPr>
          <w:rFonts w:cs="Segoe UI"/>
          <w:szCs w:val="22"/>
          <w:lang w:val="sk-SK"/>
        </w:rPr>
        <w:t xml:space="preserve">riaditeľka korporátnej komunikácie </w:t>
      </w:r>
      <w:r w:rsidR="00A21757" w:rsidRPr="00992CCA">
        <w:rPr>
          <w:rFonts w:cs="Segoe UI"/>
          <w:szCs w:val="22"/>
          <w:lang w:val="sk-SK"/>
        </w:rPr>
        <w:t>Henkel Slovensko, Henkel ČR a Henkel Magyarorzság</w:t>
      </w:r>
      <w:r w:rsidR="00A21757">
        <w:rPr>
          <w:rFonts w:cs="Segoe UI"/>
          <w:szCs w:val="22"/>
          <w:lang w:val="sk-SK"/>
        </w:rPr>
        <w:t>.</w:t>
      </w:r>
    </w:p>
    <w:p w14:paraId="54ACB46E" w14:textId="51C8FC7A" w:rsidR="007A58B0" w:rsidRDefault="007A58B0" w:rsidP="00643D8A">
      <w:pPr>
        <w:rPr>
          <w:rFonts w:cs="Segoe UI"/>
          <w:b/>
          <w:bCs/>
          <w:szCs w:val="22"/>
          <w:lang w:val="sk-SK"/>
        </w:rPr>
      </w:pPr>
    </w:p>
    <w:p w14:paraId="3597592B" w14:textId="77777777" w:rsidR="007A10A6" w:rsidRDefault="007A10A6" w:rsidP="00643D8A">
      <w:pPr>
        <w:rPr>
          <w:rFonts w:cs="Segoe UI"/>
          <w:b/>
          <w:bCs/>
          <w:szCs w:val="22"/>
          <w:lang w:val="sk-SK"/>
        </w:rPr>
      </w:pPr>
    </w:p>
    <w:p w14:paraId="6AD82F63" w14:textId="77777777" w:rsidR="00F06278" w:rsidRDefault="00F06278" w:rsidP="00D3241C">
      <w:pPr>
        <w:rPr>
          <w:rStyle w:val="fw-700"/>
          <w:rFonts w:ascii="Roboto" w:hAnsi="Roboto"/>
          <w:b/>
          <w:bCs/>
          <w:sz w:val="6"/>
          <w:szCs w:val="8"/>
          <w:shd w:val="clear" w:color="auto" w:fill="FFFFFF"/>
          <w:lang w:val="sk-SK"/>
        </w:rPr>
      </w:pPr>
    </w:p>
    <w:p w14:paraId="4BCCC0AF" w14:textId="77777777" w:rsidR="007A10A6" w:rsidRPr="00050461" w:rsidRDefault="007A10A6" w:rsidP="00D3241C">
      <w:pPr>
        <w:rPr>
          <w:rStyle w:val="fw-700"/>
          <w:rFonts w:ascii="Roboto" w:hAnsi="Roboto"/>
          <w:b/>
          <w:bCs/>
          <w:sz w:val="6"/>
          <w:szCs w:val="8"/>
          <w:shd w:val="clear" w:color="auto" w:fill="FFFFFF"/>
          <w:lang w:val="sk-SK"/>
        </w:rPr>
      </w:pPr>
    </w:p>
    <w:p w14:paraId="3411FCC1" w14:textId="78FF8088" w:rsidR="00D06825" w:rsidRPr="00B06152" w:rsidRDefault="004002DD" w:rsidP="004002DD">
      <w:pPr>
        <w:rPr>
          <w:rStyle w:val="AboutandContactHeadline"/>
          <w:lang w:val="sk-SK"/>
        </w:rPr>
      </w:pPr>
      <w:r w:rsidRPr="00B06152">
        <w:rPr>
          <w:rStyle w:val="AboutandContactHeadline"/>
          <w:lang w:val="sk-SK" w:bidi="bo-CN"/>
        </w:rPr>
        <w:t>O spoločnosti Henkel</w:t>
      </w:r>
    </w:p>
    <w:p w14:paraId="6800F443" w14:textId="33160E05" w:rsidR="00BF605A" w:rsidRPr="00B00A3B" w:rsidRDefault="00BF605A" w:rsidP="00BF605A">
      <w:pPr>
        <w:rPr>
          <w:rStyle w:val="AboutandContactHeadline"/>
          <w:b w:val="0"/>
          <w:bCs w:val="0"/>
          <w:szCs w:val="18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Obchodná divízia Adhesive Technologies je globálnym lídrom na trhu so spojovacími a lepiacimi materiálmi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Consumer Brands sa drží na popredných miestach na mnohých svetových trhoch predovšetkým v segmentoch vlasovej kozmetiky a pracích a čistiacich prostriedkov pre </w:t>
      </w:r>
      <w:r w:rsidRPr="00DE270C">
        <w:rPr>
          <w:rStyle w:val="AboutandContactBody"/>
          <w:lang w:val="sk-SK" w:bidi="bo-CN"/>
        </w:rPr>
        <w:t>domácnosť.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Medzi tri najsilnejšie značky spoločnosti patria Loctite, Persil a Schwarzkopf.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Vo finančnom roku 2022 vykázala spoločnosť Henkel obrat vo výške viac než 22 mld. eur a upravený prevádzkový zisk približne vo výške 2,3 mld. eur.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Prioritné akcie spoločnosti Henkel sú kótované na nemeckom akciovom indexe DAX.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Udržateľnosť už</w:t>
      </w:r>
      <w:r w:rsidRPr="00B71239">
        <w:rPr>
          <w:rStyle w:val="AboutandContactBody"/>
          <w:lang w:val="sk-SK" w:bidi="bo-CN"/>
        </w:rPr>
        <w:t xml:space="preserve"> dlhodobo patrí medzi tradičné priority spoločnosti Henkel, pričom na plnenie konkrétnych cieľov má spoločnosť </w:t>
      </w:r>
      <w:r w:rsidRPr="00B00A3B">
        <w:rPr>
          <w:rStyle w:val="AboutandContactBody"/>
          <w:szCs w:val="18"/>
          <w:lang w:val="sk-SK" w:bidi="bo-CN"/>
        </w:rPr>
        <w:t>vypracovanú jasnú stratégiu dlhodobej udržateľnosti.</w:t>
      </w:r>
      <w:r w:rsidRPr="00B00A3B">
        <w:rPr>
          <w:rStyle w:val="AboutandContactBody"/>
          <w:szCs w:val="18"/>
          <w:lang w:val="sk-SK"/>
        </w:rPr>
        <w:t xml:space="preserve"> </w:t>
      </w:r>
      <w:r w:rsidRPr="00B00A3B">
        <w:rPr>
          <w:rStyle w:val="AboutandContactBody"/>
          <w:szCs w:val="18"/>
          <w:lang w:val="sk-SK" w:bidi="bo-CN"/>
        </w:rPr>
        <w:t xml:space="preserve">Spoločnosť Henkel bola založená v roku 1876 a dnes celosvetovo zamestnáva </w:t>
      </w:r>
      <w:r w:rsidR="002B24B9" w:rsidRPr="00B00A3B">
        <w:rPr>
          <w:rStyle w:val="AboutandContactBody"/>
          <w:szCs w:val="18"/>
          <w:lang w:val="sk-SK" w:bidi="bo-CN"/>
        </w:rPr>
        <w:t xml:space="preserve">približne </w:t>
      </w:r>
      <w:r w:rsidRPr="00B00A3B">
        <w:rPr>
          <w:rStyle w:val="AboutandContactBody"/>
          <w:szCs w:val="18"/>
          <w:lang w:val="sk-SK" w:bidi="bo-CN"/>
        </w:rPr>
        <w:t>50 000 zamestnancov, ktorých spája silná firemná kultúra, spoločné hodnoty a spoločné poslanie:</w:t>
      </w:r>
      <w:r w:rsidRPr="00B00A3B">
        <w:rPr>
          <w:rStyle w:val="AboutandContactBody"/>
          <w:szCs w:val="18"/>
          <w:lang w:val="sk-SK"/>
        </w:rPr>
        <w:t xml:space="preserve"> </w:t>
      </w:r>
      <w:r w:rsidRPr="00B00A3B">
        <w:rPr>
          <w:rStyle w:val="AboutandContactBody"/>
          <w:szCs w:val="18"/>
          <w:lang w:val="sk-SK" w:bidi="bo-CN"/>
        </w:rPr>
        <w:t>„Pioneers at heart for the good of generations“.</w:t>
      </w:r>
      <w:r w:rsidRPr="00B00A3B">
        <w:rPr>
          <w:rStyle w:val="AboutandContactBody"/>
          <w:szCs w:val="18"/>
          <w:lang w:val="sk-SK"/>
        </w:rPr>
        <w:t xml:space="preserve"> </w:t>
      </w:r>
      <w:r w:rsidRPr="00B00A3B">
        <w:rPr>
          <w:rStyle w:val="AboutandContactBody"/>
          <w:szCs w:val="18"/>
          <w:lang w:val="sk-SK" w:bidi="bo-CN"/>
        </w:rPr>
        <w:t xml:space="preserve">Viac informácií nájdete na stránkach </w:t>
      </w:r>
      <w:r w:rsidR="00B00A3B" w:rsidRPr="0042194C">
        <w:rPr>
          <w:sz w:val="18"/>
          <w:szCs w:val="18"/>
          <w:lang w:val="sk-SK"/>
        </w:rPr>
        <w:t>http://www.henkel.com.</w:t>
      </w:r>
    </w:p>
    <w:p w14:paraId="1FEEC7B3" w14:textId="77777777" w:rsidR="00BB5D0B" w:rsidRPr="00B00A3B" w:rsidRDefault="00BB5D0B" w:rsidP="00BF6E82">
      <w:pPr>
        <w:rPr>
          <w:rStyle w:val="AboutandContactHeadline"/>
          <w:szCs w:val="18"/>
          <w:lang w:val="sk-SK"/>
        </w:rPr>
      </w:pPr>
    </w:p>
    <w:p w14:paraId="01BFB646" w14:textId="77777777" w:rsidR="001864C0" w:rsidRPr="00B00A3B" w:rsidRDefault="001864C0" w:rsidP="001864C0">
      <w:pPr>
        <w:rPr>
          <w:rStyle w:val="AboutandContactHeadline"/>
          <w:szCs w:val="18"/>
          <w:lang w:val="sk-SK"/>
        </w:rPr>
      </w:pPr>
      <w:r w:rsidRPr="00B00A3B">
        <w:rPr>
          <w:rStyle w:val="AboutandContactHeadline"/>
          <w:szCs w:val="18"/>
          <w:lang w:val="sk-SK"/>
        </w:rPr>
        <w:t>O spoločnosti Henkel Slovensko</w:t>
      </w:r>
    </w:p>
    <w:p w14:paraId="136A0D06" w14:textId="28E8D8DB" w:rsidR="00B00A3B" w:rsidRPr="00B00A3B" w:rsidRDefault="001864C0" w:rsidP="00B00A3B">
      <w:pPr>
        <w:rPr>
          <w:rStyle w:val="AboutandContactHeadline"/>
          <w:b w:val="0"/>
          <w:bCs w:val="0"/>
          <w:szCs w:val="18"/>
          <w:lang w:val="sk-SK"/>
        </w:rPr>
      </w:pPr>
      <w:r w:rsidRPr="00B00A3B">
        <w:rPr>
          <w:rStyle w:val="AboutandContactHeadline"/>
          <w:b w:val="0"/>
          <w:bCs w:val="0"/>
          <w:szCs w:val="18"/>
          <w:lang w:val="sk-SK"/>
        </w:rPr>
        <w:t xml:space="preserve">Na Slovensku pôsobí Henkel vo všetkých troch strategických oblastiach už od roku 1991 a zároveň je HENKEL SLOVENSKO spol. s r. o. pôsobiskom najväčšej expertnej pobočky Global Business Solutions+ spoločnosti Henkel celosvetovo. Global Business Solutions+ Bratislava ‏(GBS+ Bratislava) patrí od svojho založenia v roku 2006 k dôležitej súčasti spoločnosti Henkel, zabezpečujúcej služby v Európe a globálne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r w:rsidR="00B00A3B" w:rsidRPr="0042194C">
        <w:rPr>
          <w:sz w:val="18"/>
          <w:szCs w:val="18"/>
          <w:lang w:val="sk-SK"/>
        </w:rPr>
        <w:t>http://www.henkel.com.</w:t>
      </w:r>
    </w:p>
    <w:p w14:paraId="15EDB3FA" w14:textId="77777777" w:rsidR="001864C0" w:rsidRDefault="001864C0" w:rsidP="001864C0">
      <w:pPr>
        <w:rPr>
          <w:rStyle w:val="AboutandContactHeadline"/>
          <w:lang w:val="sk-SK"/>
        </w:rPr>
      </w:pPr>
    </w:p>
    <w:p w14:paraId="5B1E3AD0" w14:textId="471B459B" w:rsidR="001864C0" w:rsidRPr="005C07B5" w:rsidRDefault="001864C0" w:rsidP="001864C0">
      <w:pPr>
        <w:rPr>
          <w:rStyle w:val="AboutandContactHeadline"/>
          <w:rFonts w:asciiTheme="minorHAnsi" w:hAnsiTheme="minorHAnsi" w:cstheme="minorHAnsi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szCs w:val="18"/>
          <w:lang w:val="sk-SK"/>
        </w:rPr>
        <w:t xml:space="preserve">Kontakt </w:t>
      </w:r>
      <w:r w:rsidR="003B4B1F" w:rsidRPr="005C07B5">
        <w:rPr>
          <w:rStyle w:val="AboutandContactHeadline"/>
          <w:rFonts w:asciiTheme="minorHAnsi" w:hAnsiTheme="minorHAnsi" w:cstheme="minorHAnsi"/>
          <w:szCs w:val="18"/>
          <w:lang w:val="sk-SK"/>
        </w:rPr>
        <w:t>pre médiá</w:t>
      </w:r>
    </w:p>
    <w:p w14:paraId="3BFC2D30" w14:textId="4D3A85C1" w:rsidR="00C32857" w:rsidRPr="005C07B5" w:rsidRDefault="00080193" w:rsidP="00C32857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Martina Poliačková</w:t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545E4E19" w14:textId="1EBA649F" w:rsidR="00C32857" w:rsidRPr="005C07B5" w:rsidRDefault="00080193" w:rsidP="00C32857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Agentúra Seesame</w:t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40E6EFBF" w14:textId="77777777" w:rsidR="00C32857" w:rsidRPr="005C07B5" w:rsidRDefault="00C32857" w:rsidP="00C32857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</w:p>
    <w:p w14:paraId="768843FB" w14:textId="3F3F8E95" w:rsidR="00C32857" w:rsidRPr="005C07B5" w:rsidRDefault="00C32857" w:rsidP="00C32857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 xml:space="preserve">Telefón: +421 </w:t>
      </w:r>
      <w:r w:rsidR="002D5B69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907 726 211</w:t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61FA739B" w14:textId="7C4A2FEF" w:rsidR="00BF6E82" w:rsidRPr="005C07B5" w:rsidRDefault="00C32857" w:rsidP="00BF6E82">
      <w:pPr>
        <w:rPr>
          <w:rStyle w:val="AboutandContactBody"/>
          <w:rFonts w:asciiTheme="minorHAnsi" w:hAnsiTheme="minorHAnsi" w:cstheme="minorHAnsi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 xml:space="preserve">E-mail: </w:t>
      </w:r>
      <w:r w:rsidR="00080193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poliackova@seesame.com</w:t>
      </w:r>
    </w:p>
    <w:sectPr w:rsidR="00BF6E82" w:rsidRPr="005C07B5" w:rsidSect="008B061A">
      <w:head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50DD8" w14:textId="77777777" w:rsidR="008B061A" w:rsidRDefault="008B061A">
      <w:r>
        <w:separator/>
      </w:r>
    </w:p>
  </w:endnote>
  <w:endnote w:type="continuationSeparator" w:id="0">
    <w:p w14:paraId="4C82B82A" w14:textId="77777777" w:rsidR="008B061A" w:rsidRDefault="008B061A">
      <w:r>
        <w:continuationSeparator/>
      </w:r>
    </w:p>
  </w:endnote>
  <w:endnote w:type="continuationNotice" w:id="1">
    <w:p w14:paraId="24CC9BF4" w14:textId="77777777" w:rsidR="008B061A" w:rsidRDefault="008B061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D10C9" w14:textId="05E3471A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3D1249">
      <w:t>Strana</w:t>
    </w:r>
    <w:r w:rsidR="003D1249"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r w:rsidR="00000000">
      <w:fldChar w:fldCharType="begin"/>
    </w:r>
    <w:r w:rsidR="00000000">
      <w:instrText>NUMPAGES  \* Arabic  \* MERGEFORMAT</w:instrText>
    </w:r>
    <w:r w:rsidR="00000000">
      <w:fldChar w:fldCharType="separate"/>
    </w:r>
    <w:r>
      <w:t>2</w:t>
    </w:r>
    <w:r w:rsidR="0000000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E1EC94" w14:textId="77777777" w:rsidR="008B061A" w:rsidRDefault="008B061A">
      <w:r>
        <w:separator/>
      </w:r>
    </w:p>
  </w:footnote>
  <w:footnote w:type="continuationSeparator" w:id="0">
    <w:p w14:paraId="56B0D588" w14:textId="77777777" w:rsidR="008B061A" w:rsidRDefault="008B061A">
      <w:r>
        <w:continuationSeparator/>
      </w:r>
    </w:p>
  </w:footnote>
  <w:footnote w:type="continuationNotice" w:id="1">
    <w:p w14:paraId="6CF4BAB6" w14:textId="77777777" w:rsidR="008B061A" w:rsidRDefault="008B061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B24BF"/>
    <w:multiLevelType w:val="multilevel"/>
    <w:tmpl w:val="E32A7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2"/>
  </w:num>
  <w:num w:numId="2" w16cid:durableId="1563175876">
    <w:abstractNumId w:val="11"/>
  </w:num>
  <w:num w:numId="3" w16cid:durableId="1141115785">
    <w:abstractNumId w:val="16"/>
  </w:num>
  <w:num w:numId="4" w16cid:durableId="1658344630">
    <w:abstractNumId w:val="14"/>
  </w:num>
  <w:num w:numId="5" w16cid:durableId="2132553883">
    <w:abstractNumId w:val="13"/>
  </w:num>
  <w:num w:numId="6" w16cid:durableId="545726518">
    <w:abstractNumId w:val="15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  <w:num w:numId="17" w16cid:durableId="16572226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19B2"/>
    <w:rsid w:val="00002AA4"/>
    <w:rsid w:val="00005267"/>
    <w:rsid w:val="00006346"/>
    <w:rsid w:val="0001395E"/>
    <w:rsid w:val="00017A84"/>
    <w:rsid w:val="00021C67"/>
    <w:rsid w:val="00030557"/>
    <w:rsid w:val="00030F51"/>
    <w:rsid w:val="000310DE"/>
    <w:rsid w:val="000335AB"/>
    <w:rsid w:val="00034744"/>
    <w:rsid w:val="00035424"/>
    <w:rsid w:val="00035A84"/>
    <w:rsid w:val="00036750"/>
    <w:rsid w:val="00037A14"/>
    <w:rsid w:val="00040CC9"/>
    <w:rsid w:val="000414B8"/>
    <w:rsid w:val="0004565D"/>
    <w:rsid w:val="00046706"/>
    <w:rsid w:val="00050461"/>
    <w:rsid w:val="00051A36"/>
    <w:rsid w:val="00051E86"/>
    <w:rsid w:val="00055044"/>
    <w:rsid w:val="000575F9"/>
    <w:rsid w:val="000618FC"/>
    <w:rsid w:val="0006344D"/>
    <w:rsid w:val="00067071"/>
    <w:rsid w:val="000722E8"/>
    <w:rsid w:val="0007297F"/>
    <w:rsid w:val="00072DA6"/>
    <w:rsid w:val="000749F9"/>
    <w:rsid w:val="00075134"/>
    <w:rsid w:val="00077AA5"/>
    <w:rsid w:val="00080193"/>
    <w:rsid w:val="00080D10"/>
    <w:rsid w:val="00081C71"/>
    <w:rsid w:val="0008357F"/>
    <w:rsid w:val="000838C2"/>
    <w:rsid w:val="0008445D"/>
    <w:rsid w:val="0008577B"/>
    <w:rsid w:val="000927EF"/>
    <w:rsid w:val="0009550C"/>
    <w:rsid w:val="000A0A1E"/>
    <w:rsid w:val="000B695A"/>
    <w:rsid w:val="000C210A"/>
    <w:rsid w:val="000C4FA8"/>
    <w:rsid w:val="000C56DD"/>
    <w:rsid w:val="000D0A64"/>
    <w:rsid w:val="000D1672"/>
    <w:rsid w:val="000D1C0E"/>
    <w:rsid w:val="000D5E0A"/>
    <w:rsid w:val="000D6831"/>
    <w:rsid w:val="000E00B9"/>
    <w:rsid w:val="000E2F62"/>
    <w:rsid w:val="000E38ED"/>
    <w:rsid w:val="000E4361"/>
    <w:rsid w:val="000E70DC"/>
    <w:rsid w:val="000E7F24"/>
    <w:rsid w:val="000F03BE"/>
    <w:rsid w:val="000F1757"/>
    <w:rsid w:val="000F225B"/>
    <w:rsid w:val="000F4C58"/>
    <w:rsid w:val="000F4E36"/>
    <w:rsid w:val="000F7FAF"/>
    <w:rsid w:val="001049E8"/>
    <w:rsid w:val="00105975"/>
    <w:rsid w:val="00105B94"/>
    <w:rsid w:val="00111F4D"/>
    <w:rsid w:val="00112A28"/>
    <w:rsid w:val="001136E0"/>
    <w:rsid w:val="00113EFD"/>
    <w:rsid w:val="00114FB6"/>
    <w:rsid w:val="00115230"/>
    <w:rsid w:val="00115B5F"/>
    <w:rsid w:val="001162B4"/>
    <w:rsid w:val="00120178"/>
    <w:rsid w:val="00122CBC"/>
    <w:rsid w:val="00123A83"/>
    <w:rsid w:val="00126D4A"/>
    <w:rsid w:val="00130C4C"/>
    <w:rsid w:val="00131709"/>
    <w:rsid w:val="00132DA9"/>
    <w:rsid w:val="0013305B"/>
    <w:rsid w:val="00133B99"/>
    <w:rsid w:val="00136E65"/>
    <w:rsid w:val="00136F0E"/>
    <w:rsid w:val="00141BB0"/>
    <w:rsid w:val="001432B6"/>
    <w:rsid w:val="001443BD"/>
    <w:rsid w:val="00145586"/>
    <w:rsid w:val="0014638E"/>
    <w:rsid w:val="00146F25"/>
    <w:rsid w:val="001577E9"/>
    <w:rsid w:val="0016138C"/>
    <w:rsid w:val="00163581"/>
    <w:rsid w:val="0016477D"/>
    <w:rsid w:val="00166CD1"/>
    <w:rsid w:val="001730C6"/>
    <w:rsid w:val="001731CE"/>
    <w:rsid w:val="001736B1"/>
    <w:rsid w:val="00173E03"/>
    <w:rsid w:val="00176C7F"/>
    <w:rsid w:val="001811E8"/>
    <w:rsid w:val="00181A3C"/>
    <w:rsid w:val="00181F63"/>
    <w:rsid w:val="001864C0"/>
    <w:rsid w:val="00195FCE"/>
    <w:rsid w:val="00196F14"/>
    <w:rsid w:val="001A0B93"/>
    <w:rsid w:val="001A3079"/>
    <w:rsid w:val="001B33B8"/>
    <w:rsid w:val="001B35BC"/>
    <w:rsid w:val="001B7C0D"/>
    <w:rsid w:val="001B7C20"/>
    <w:rsid w:val="001C0B32"/>
    <w:rsid w:val="001C4BE1"/>
    <w:rsid w:val="001C647E"/>
    <w:rsid w:val="001C749C"/>
    <w:rsid w:val="001D7ADF"/>
    <w:rsid w:val="001E0F71"/>
    <w:rsid w:val="001E6D05"/>
    <w:rsid w:val="001E7432"/>
    <w:rsid w:val="001E7C28"/>
    <w:rsid w:val="001E7F7E"/>
    <w:rsid w:val="001F1BDF"/>
    <w:rsid w:val="001F3EA4"/>
    <w:rsid w:val="001F5B92"/>
    <w:rsid w:val="001F7110"/>
    <w:rsid w:val="001F7E96"/>
    <w:rsid w:val="00202284"/>
    <w:rsid w:val="00202DF4"/>
    <w:rsid w:val="00204A5C"/>
    <w:rsid w:val="0020737C"/>
    <w:rsid w:val="002117D4"/>
    <w:rsid w:val="00212488"/>
    <w:rsid w:val="0021436D"/>
    <w:rsid w:val="00216B7D"/>
    <w:rsid w:val="00217BED"/>
    <w:rsid w:val="00220628"/>
    <w:rsid w:val="002304D2"/>
    <w:rsid w:val="00234ABD"/>
    <w:rsid w:val="0023511E"/>
    <w:rsid w:val="00235C84"/>
    <w:rsid w:val="0023661D"/>
    <w:rsid w:val="00236683"/>
    <w:rsid w:val="00236E2A"/>
    <w:rsid w:val="00237F62"/>
    <w:rsid w:val="0024586A"/>
    <w:rsid w:val="002458DF"/>
    <w:rsid w:val="002505E3"/>
    <w:rsid w:val="00251B91"/>
    <w:rsid w:val="00252116"/>
    <w:rsid w:val="00256F0C"/>
    <w:rsid w:val="00257B30"/>
    <w:rsid w:val="00262C05"/>
    <w:rsid w:val="002715FB"/>
    <w:rsid w:val="0027614C"/>
    <w:rsid w:val="00277624"/>
    <w:rsid w:val="00281D14"/>
    <w:rsid w:val="00282C13"/>
    <w:rsid w:val="002847F7"/>
    <w:rsid w:val="002871BB"/>
    <w:rsid w:val="0028777F"/>
    <w:rsid w:val="00293816"/>
    <w:rsid w:val="002A0DF7"/>
    <w:rsid w:val="002A2975"/>
    <w:rsid w:val="002A60E0"/>
    <w:rsid w:val="002B150A"/>
    <w:rsid w:val="002B24B9"/>
    <w:rsid w:val="002B27BE"/>
    <w:rsid w:val="002B6074"/>
    <w:rsid w:val="002B71A0"/>
    <w:rsid w:val="002C0CBF"/>
    <w:rsid w:val="002C0F75"/>
    <w:rsid w:val="002C1344"/>
    <w:rsid w:val="002C1AE6"/>
    <w:rsid w:val="002C252E"/>
    <w:rsid w:val="002C6773"/>
    <w:rsid w:val="002C7EF0"/>
    <w:rsid w:val="002D2A3D"/>
    <w:rsid w:val="002D3305"/>
    <w:rsid w:val="002D5B69"/>
    <w:rsid w:val="002D6F18"/>
    <w:rsid w:val="002E0B17"/>
    <w:rsid w:val="002E4FFB"/>
    <w:rsid w:val="002E7DED"/>
    <w:rsid w:val="002F07EC"/>
    <w:rsid w:val="002F239B"/>
    <w:rsid w:val="002F715A"/>
    <w:rsid w:val="002F7E11"/>
    <w:rsid w:val="00300288"/>
    <w:rsid w:val="00301ABE"/>
    <w:rsid w:val="00302830"/>
    <w:rsid w:val="00302F04"/>
    <w:rsid w:val="00304087"/>
    <w:rsid w:val="0030756E"/>
    <w:rsid w:val="003109BF"/>
    <w:rsid w:val="00310ACD"/>
    <w:rsid w:val="00310C0A"/>
    <w:rsid w:val="00312BF1"/>
    <w:rsid w:val="00312D7F"/>
    <w:rsid w:val="0031379F"/>
    <w:rsid w:val="003139F7"/>
    <w:rsid w:val="0032013C"/>
    <w:rsid w:val="00320875"/>
    <w:rsid w:val="00320A26"/>
    <w:rsid w:val="00321344"/>
    <w:rsid w:val="0032406B"/>
    <w:rsid w:val="0032638B"/>
    <w:rsid w:val="0033451C"/>
    <w:rsid w:val="00336854"/>
    <w:rsid w:val="0034015C"/>
    <w:rsid w:val="00343220"/>
    <w:rsid w:val="003442F4"/>
    <w:rsid w:val="00350B06"/>
    <w:rsid w:val="00353705"/>
    <w:rsid w:val="00355D88"/>
    <w:rsid w:val="003562E8"/>
    <w:rsid w:val="003565EA"/>
    <w:rsid w:val="00356D42"/>
    <w:rsid w:val="00360603"/>
    <w:rsid w:val="003616AB"/>
    <w:rsid w:val="0036357D"/>
    <w:rsid w:val="003649BC"/>
    <w:rsid w:val="00365E44"/>
    <w:rsid w:val="00367AA1"/>
    <w:rsid w:val="00372E36"/>
    <w:rsid w:val="003743D3"/>
    <w:rsid w:val="003748C0"/>
    <w:rsid w:val="00376EE9"/>
    <w:rsid w:val="00377CBB"/>
    <w:rsid w:val="003819FC"/>
    <w:rsid w:val="00385185"/>
    <w:rsid w:val="003875D5"/>
    <w:rsid w:val="003877B6"/>
    <w:rsid w:val="00393887"/>
    <w:rsid w:val="00393A14"/>
    <w:rsid w:val="00393BF6"/>
    <w:rsid w:val="00394C6B"/>
    <w:rsid w:val="003A4E62"/>
    <w:rsid w:val="003B0EA0"/>
    <w:rsid w:val="003B1069"/>
    <w:rsid w:val="003B390A"/>
    <w:rsid w:val="003B4187"/>
    <w:rsid w:val="003B4B1F"/>
    <w:rsid w:val="003B52A7"/>
    <w:rsid w:val="003C15DE"/>
    <w:rsid w:val="003C179B"/>
    <w:rsid w:val="003C1B49"/>
    <w:rsid w:val="003C4EB2"/>
    <w:rsid w:val="003C5487"/>
    <w:rsid w:val="003C61FE"/>
    <w:rsid w:val="003C7889"/>
    <w:rsid w:val="003C79B5"/>
    <w:rsid w:val="003D07E1"/>
    <w:rsid w:val="003D08BC"/>
    <w:rsid w:val="003D0A65"/>
    <w:rsid w:val="003D1249"/>
    <w:rsid w:val="003D34B0"/>
    <w:rsid w:val="003E05D2"/>
    <w:rsid w:val="003E15EE"/>
    <w:rsid w:val="003E5CA1"/>
    <w:rsid w:val="003F1AF3"/>
    <w:rsid w:val="003F4D8D"/>
    <w:rsid w:val="004002DD"/>
    <w:rsid w:val="00401BD6"/>
    <w:rsid w:val="00402D5A"/>
    <w:rsid w:val="004077DE"/>
    <w:rsid w:val="0041462E"/>
    <w:rsid w:val="0041577B"/>
    <w:rsid w:val="0042149F"/>
    <w:rsid w:val="0042194C"/>
    <w:rsid w:val="00422E8F"/>
    <w:rsid w:val="00424684"/>
    <w:rsid w:val="00425BCE"/>
    <w:rsid w:val="00426ED8"/>
    <w:rsid w:val="004313E7"/>
    <w:rsid w:val="00441917"/>
    <w:rsid w:val="00445772"/>
    <w:rsid w:val="0044763B"/>
    <w:rsid w:val="00451F34"/>
    <w:rsid w:val="00453778"/>
    <w:rsid w:val="00456C23"/>
    <w:rsid w:val="004629B3"/>
    <w:rsid w:val="0046376E"/>
    <w:rsid w:val="00464E68"/>
    <w:rsid w:val="0046690F"/>
    <w:rsid w:val="00472D31"/>
    <w:rsid w:val="00472FEC"/>
    <w:rsid w:val="00482A18"/>
    <w:rsid w:val="0048765F"/>
    <w:rsid w:val="00490A03"/>
    <w:rsid w:val="00493327"/>
    <w:rsid w:val="00494DBE"/>
    <w:rsid w:val="00495CE6"/>
    <w:rsid w:val="00497199"/>
    <w:rsid w:val="004977A7"/>
    <w:rsid w:val="004A323C"/>
    <w:rsid w:val="004A3449"/>
    <w:rsid w:val="004A7E78"/>
    <w:rsid w:val="004B24F9"/>
    <w:rsid w:val="004B3B23"/>
    <w:rsid w:val="004B54E8"/>
    <w:rsid w:val="004B5800"/>
    <w:rsid w:val="004C222A"/>
    <w:rsid w:val="004C4FEB"/>
    <w:rsid w:val="004C6150"/>
    <w:rsid w:val="004C6B79"/>
    <w:rsid w:val="004D059B"/>
    <w:rsid w:val="004D188D"/>
    <w:rsid w:val="004D3F40"/>
    <w:rsid w:val="004D4205"/>
    <w:rsid w:val="004D4636"/>
    <w:rsid w:val="004D4CB6"/>
    <w:rsid w:val="004D5EE9"/>
    <w:rsid w:val="004E0870"/>
    <w:rsid w:val="004E1296"/>
    <w:rsid w:val="004E3341"/>
    <w:rsid w:val="004E3517"/>
    <w:rsid w:val="004E4B66"/>
    <w:rsid w:val="004E4C0C"/>
    <w:rsid w:val="004E4EF8"/>
    <w:rsid w:val="004F0265"/>
    <w:rsid w:val="004F10C1"/>
    <w:rsid w:val="004F5A55"/>
    <w:rsid w:val="004F5CCC"/>
    <w:rsid w:val="004F7BF9"/>
    <w:rsid w:val="00501E13"/>
    <w:rsid w:val="00502E62"/>
    <w:rsid w:val="00503244"/>
    <w:rsid w:val="00504452"/>
    <w:rsid w:val="00506B8A"/>
    <w:rsid w:val="00514611"/>
    <w:rsid w:val="00520028"/>
    <w:rsid w:val="005207D9"/>
    <w:rsid w:val="0052212B"/>
    <w:rsid w:val="00525C2B"/>
    <w:rsid w:val="00531B98"/>
    <w:rsid w:val="00533DB3"/>
    <w:rsid w:val="00534B46"/>
    <w:rsid w:val="005358B6"/>
    <w:rsid w:val="00540358"/>
    <w:rsid w:val="00540D47"/>
    <w:rsid w:val="005440E1"/>
    <w:rsid w:val="00550864"/>
    <w:rsid w:val="00551F0B"/>
    <w:rsid w:val="0055571E"/>
    <w:rsid w:val="005564C2"/>
    <w:rsid w:val="00556F67"/>
    <w:rsid w:val="00562147"/>
    <w:rsid w:val="005646CC"/>
    <w:rsid w:val="00566997"/>
    <w:rsid w:val="00566C83"/>
    <w:rsid w:val="00571085"/>
    <w:rsid w:val="0057135D"/>
    <w:rsid w:val="00576689"/>
    <w:rsid w:val="00577B35"/>
    <w:rsid w:val="00580807"/>
    <w:rsid w:val="005819B3"/>
    <w:rsid w:val="005833F0"/>
    <w:rsid w:val="00586CAF"/>
    <w:rsid w:val="005873E9"/>
    <w:rsid w:val="00587C4E"/>
    <w:rsid w:val="00591180"/>
    <w:rsid w:val="00592E98"/>
    <w:rsid w:val="005930BC"/>
    <w:rsid w:val="00594A02"/>
    <w:rsid w:val="00597047"/>
    <w:rsid w:val="0059722C"/>
    <w:rsid w:val="00597D07"/>
    <w:rsid w:val="005A3846"/>
    <w:rsid w:val="005A5B01"/>
    <w:rsid w:val="005A6BE6"/>
    <w:rsid w:val="005A6DDA"/>
    <w:rsid w:val="005B1F0C"/>
    <w:rsid w:val="005B6A58"/>
    <w:rsid w:val="005C040B"/>
    <w:rsid w:val="005C07B5"/>
    <w:rsid w:val="005C3BE9"/>
    <w:rsid w:val="005C568F"/>
    <w:rsid w:val="005C7112"/>
    <w:rsid w:val="005D0561"/>
    <w:rsid w:val="005D0AD9"/>
    <w:rsid w:val="005D1B3A"/>
    <w:rsid w:val="005D1ED7"/>
    <w:rsid w:val="005D22F6"/>
    <w:rsid w:val="005D47AB"/>
    <w:rsid w:val="005E0BB4"/>
    <w:rsid w:val="005E0C30"/>
    <w:rsid w:val="005E3CA9"/>
    <w:rsid w:val="005E69D9"/>
    <w:rsid w:val="005E7887"/>
    <w:rsid w:val="005F27F4"/>
    <w:rsid w:val="005F3239"/>
    <w:rsid w:val="005F4494"/>
    <w:rsid w:val="005F6567"/>
    <w:rsid w:val="00607256"/>
    <w:rsid w:val="006144B1"/>
    <w:rsid w:val="0061498E"/>
    <w:rsid w:val="00616A45"/>
    <w:rsid w:val="0062169A"/>
    <w:rsid w:val="006279D3"/>
    <w:rsid w:val="006335F1"/>
    <w:rsid w:val="006345B6"/>
    <w:rsid w:val="00635712"/>
    <w:rsid w:val="0063760C"/>
    <w:rsid w:val="00641884"/>
    <w:rsid w:val="00643D8A"/>
    <w:rsid w:val="00644085"/>
    <w:rsid w:val="006471C0"/>
    <w:rsid w:val="00647234"/>
    <w:rsid w:val="006513EB"/>
    <w:rsid w:val="00652229"/>
    <w:rsid w:val="00652793"/>
    <w:rsid w:val="00654FCE"/>
    <w:rsid w:val="0065506E"/>
    <w:rsid w:val="0065686A"/>
    <w:rsid w:val="00656F3B"/>
    <w:rsid w:val="0066108B"/>
    <w:rsid w:val="006626CA"/>
    <w:rsid w:val="00663487"/>
    <w:rsid w:val="0066442C"/>
    <w:rsid w:val="00672094"/>
    <w:rsid w:val="00672382"/>
    <w:rsid w:val="00682643"/>
    <w:rsid w:val="00682A44"/>
    <w:rsid w:val="00682EB9"/>
    <w:rsid w:val="0068441A"/>
    <w:rsid w:val="0069066A"/>
    <w:rsid w:val="00690B19"/>
    <w:rsid w:val="0069624D"/>
    <w:rsid w:val="006A0A3C"/>
    <w:rsid w:val="006A2B7C"/>
    <w:rsid w:val="006A79F0"/>
    <w:rsid w:val="006B47EE"/>
    <w:rsid w:val="006B499F"/>
    <w:rsid w:val="006B62AF"/>
    <w:rsid w:val="006D15C2"/>
    <w:rsid w:val="006D4996"/>
    <w:rsid w:val="006D54AB"/>
    <w:rsid w:val="006D762A"/>
    <w:rsid w:val="006E3006"/>
    <w:rsid w:val="006E3E23"/>
    <w:rsid w:val="006E5032"/>
    <w:rsid w:val="006E5BDA"/>
    <w:rsid w:val="006F0FC7"/>
    <w:rsid w:val="006F17E1"/>
    <w:rsid w:val="006F22F4"/>
    <w:rsid w:val="006F39A9"/>
    <w:rsid w:val="006F5B54"/>
    <w:rsid w:val="006F670F"/>
    <w:rsid w:val="00703272"/>
    <w:rsid w:val="00704034"/>
    <w:rsid w:val="007063B0"/>
    <w:rsid w:val="0070733C"/>
    <w:rsid w:val="00707FE0"/>
    <w:rsid w:val="00710C5D"/>
    <w:rsid w:val="0071348C"/>
    <w:rsid w:val="00713518"/>
    <w:rsid w:val="00714B7E"/>
    <w:rsid w:val="00714DCC"/>
    <w:rsid w:val="00717273"/>
    <w:rsid w:val="00720FD4"/>
    <w:rsid w:val="00721946"/>
    <w:rsid w:val="00724AF2"/>
    <w:rsid w:val="00725058"/>
    <w:rsid w:val="0073096C"/>
    <w:rsid w:val="00740029"/>
    <w:rsid w:val="00742398"/>
    <w:rsid w:val="00746400"/>
    <w:rsid w:val="007507B5"/>
    <w:rsid w:val="0075091D"/>
    <w:rsid w:val="00753A24"/>
    <w:rsid w:val="00756378"/>
    <w:rsid w:val="0075720A"/>
    <w:rsid w:val="00764F85"/>
    <w:rsid w:val="007665E6"/>
    <w:rsid w:val="00770591"/>
    <w:rsid w:val="00772188"/>
    <w:rsid w:val="00776260"/>
    <w:rsid w:val="00777D3C"/>
    <w:rsid w:val="007813D0"/>
    <w:rsid w:val="007850FB"/>
    <w:rsid w:val="00785993"/>
    <w:rsid w:val="007866E2"/>
    <w:rsid w:val="00786BA3"/>
    <w:rsid w:val="007870F3"/>
    <w:rsid w:val="0079202F"/>
    <w:rsid w:val="00795AF2"/>
    <w:rsid w:val="007972FC"/>
    <w:rsid w:val="0079795A"/>
    <w:rsid w:val="007A10A6"/>
    <w:rsid w:val="007A1648"/>
    <w:rsid w:val="007A2AAD"/>
    <w:rsid w:val="007A367F"/>
    <w:rsid w:val="007A37D2"/>
    <w:rsid w:val="007A4432"/>
    <w:rsid w:val="007A58B0"/>
    <w:rsid w:val="007A65F2"/>
    <w:rsid w:val="007A784E"/>
    <w:rsid w:val="007A79CD"/>
    <w:rsid w:val="007A7CEB"/>
    <w:rsid w:val="007B319B"/>
    <w:rsid w:val="007B3A7E"/>
    <w:rsid w:val="007B499C"/>
    <w:rsid w:val="007B4D4B"/>
    <w:rsid w:val="007B7A8E"/>
    <w:rsid w:val="007C262E"/>
    <w:rsid w:val="007C29A0"/>
    <w:rsid w:val="007D2A02"/>
    <w:rsid w:val="007D6C95"/>
    <w:rsid w:val="007E6C8B"/>
    <w:rsid w:val="007E6EA1"/>
    <w:rsid w:val="007F0F63"/>
    <w:rsid w:val="007F1B49"/>
    <w:rsid w:val="007F2B1E"/>
    <w:rsid w:val="007F55BB"/>
    <w:rsid w:val="007F62B4"/>
    <w:rsid w:val="00801517"/>
    <w:rsid w:val="00805C4B"/>
    <w:rsid w:val="00806870"/>
    <w:rsid w:val="008075AB"/>
    <w:rsid w:val="00817AE8"/>
    <w:rsid w:val="00817DE8"/>
    <w:rsid w:val="00821BA7"/>
    <w:rsid w:val="00821C13"/>
    <w:rsid w:val="008229F5"/>
    <w:rsid w:val="0082699A"/>
    <w:rsid w:val="00827974"/>
    <w:rsid w:val="00831358"/>
    <w:rsid w:val="0083212C"/>
    <w:rsid w:val="00833CEB"/>
    <w:rsid w:val="00835A5D"/>
    <w:rsid w:val="008372D2"/>
    <w:rsid w:val="00837312"/>
    <w:rsid w:val="008377BC"/>
    <w:rsid w:val="0084219B"/>
    <w:rsid w:val="00844C17"/>
    <w:rsid w:val="00845F38"/>
    <w:rsid w:val="00847726"/>
    <w:rsid w:val="00852511"/>
    <w:rsid w:val="0085334E"/>
    <w:rsid w:val="00860705"/>
    <w:rsid w:val="008614F1"/>
    <w:rsid w:val="008639B3"/>
    <w:rsid w:val="00863C1A"/>
    <w:rsid w:val="00864183"/>
    <w:rsid w:val="008656AB"/>
    <w:rsid w:val="00865A89"/>
    <w:rsid w:val="0087142D"/>
    <w:rsid w:val="008733D9"/>
    <w:rsid w:val="00873956"/>
    <w:rsid w:val="00875FF4"/>
    <w:rsid w:val="00877288"/>
    <w:rsid w:val="00880E72"/>
    <w:rsid w:val="00881D71"/>
    <w:rsid w:val="008825EE"/>
    <w:rsid w:val="0088596E"/>
    <w:rsid w:val="00885B05"/>
    <w:rsid w:val="008860ED"/>
    <w:rsid w:val="008905D0"/>
    <w:rsid w:val="008936FD"/>
    <w:rsid w:val="00896479"/>
    <w:rsid w:val="0089796A"/>
    <w:rsid w:val="008A2375"/>
    <w:rsid w:val="008A5D29"/>
    <w:rsid w:val="008A5DCE"/>
    <w:rsid w:val="008B061A"/>
    <w:rsid w:val="008B2EB2"/>
    <w:rsid w:val="008C52EF"/>
    <w:rsid w:val="008C5434"/>
    <w:rsid w:val="008D07C2"/>
    <w:rsid w:val="008D76C5"/>
    <w:rsid w:val="008E0AFA"/>
    <w:rsid w:val="008E75D3"/>
    <w:rsid w:val="008F125E"/>
    <w:rsid w:val="008F4D2F"/>
    <w:rsid w:val="009017EB"/>
    <w:rsid w:val="009018B4"/>
    <w:rsid w:val="00904951"/>
    <w:rsid w:val="00906292"/>
    <w:rsid w:val="009076AF"/>
    <w:rsid w:val="00911912"/>
    <w:rsid w:val="009159BA"/>
    <w:rsid w:val="00917162"/>
    <w:rsid w:val="009174F8"/>
    <w:rsid w:val="0092065C"/>
    <w:rsid w:val="00920CDE"/>
    <w:rsid w:val="00921190"/>
    <w:rsid w:val="009239F9"/>
    <w:rsid w:val="009251CC"/>
    <w:rsid w:val="0092540A"/>
    <w:rsid w:val="0092714E"/>
    <w:rsid w:val="00927E75"/>
    <w:rsid w:val="00942002"/>
    <w:rsid w:val="009463A3"/>
    <w:rsid w:val="00947885"/>
    <w:rsid w:val="00952168"/>
    <w:rsid w:val="009527FE"/>
    <w:rsid w:val="00955B40"/>
    <w:rsid w:val="00961B99"/>
    <w:rsid w:val="009672F2"/>
    <w:rsid w:val="0096759B"/>
    <w:rsid w:val="009726C6"/>
    <w:rsid w:val="009739A0"/>
    <w:rsid w:val="00974AAD"/>
    <w:rsid w:val="00974F84"/>
    <w:rsid w:val="009767C7"/>
    <w:rsid w:val="00977FA9"/>
    <w:rsid w:val="00981D02"/>
    <w:rsid w:val="009827BF"/>
    <w:rsid w:val="0098579A"/>
    <w:rsid w:val="009903B5"/>
    <w:rsid w:val="0099195A"/>
    <w:rsid w:val="00992A11"/>
    <w:rsid w:val="0099353D"/>
    <w:rsid w:val="00993574"/>
    <w:rsid w:val="00994681"/>
    <w:rsid w:val="0099486A"/>
    <w:rsid w:val="009956B2"/>
    <w:rsid w:val="009A0E26"/>
    <w:rsid w:val="009A13EC"/>
    <w:rsid w:val="009A16EC"/>
    <w:rsid w:val="009A2564"/>
    <w:rsid w:val="009B29B7"/>
    <w:rsid w:val="009B3B37"/>
    <w:rsid w:val="009B692B"/>
    <w:rsid w:val="009B7D1F"/>
    <w:rsid w:val="009C088E"/>
    <w:rsid w:val="009C22D0"/>
    <w:rsid w:val="009C4D35"/>
    <w:rsid w:val="009D1522"/>
    <w:rsid w:val="009D1FA0"/>
    <w:rsid w:val="009D7252"/>
    <w:rsid w:val="009E0A6F"/>
    <w:rsid w:val="009E4251"/>
    <w:rsid w:val="009E5EB4"/>
    <w:rsid w:val="009F209F"/>
    <w:rsid w:val="00A044D6"/>
    <w:rsid w:val="00A04ADB"/>
    <w:rsid w:val="00A064CE"/>
    <w:rsid w:val="00A11E0F"/>
    <w:rsid w:val="00A11EEF"/>
    <w:rsid w:val="00A1539D"/>
    <w:rsid w:val="00A163FB"/>
    <w:rsid w:val="00A206C0"/>
    <w:rsid w:val="00A20FF9"/>
    <w:rsid w:val="00A21757"/>
    <w:rsid w:val="00A23264"/>
    <w:rsid w:val="00A26CB6"/>
    <w:rsid w:val="00A2779F"/>
    <w:rsid w:val="00A32F82"/>
    <w:rsid w:val="00A32F8B"/>
    <w:rsid w:val="00A3503F"/>
    <w:rsid w:val="00A3756F"/>
    <w:rsid w:val="00A41436"/>
    <w:rsid w:val="00A42D6F"/>
    <w:rsid w:val="00A45A62"/>
    <w:rsid w:val="00A46861"/>
    <w:rsid w:val="00A47BD7"/>
    <w:rsid w:val="00A54A51"/>
    <w:rsid w:val="00A54AC5"/>
    <w:rsid w:val="00A55DC3"/>
    <w:rsid w:val="00A56D41"/>
    <w:rsid w:val="00A61353"/>
    <w:rsid w:val="00A66DB1"/>
    <w:rsid w:val="00A67A65"/>
    <w:rsid w:val="00A67A92"/>
    <w:rsid w:val="00A721CC"/>
    <w:rsid w:val="00A753C0"/>
    <w:rsid w:val="00A87870"/>
    <w:rsid w:val="00A91A70"/>
    <w:rsid w:val="00A922D4"/>
    <w:rsid w:val="00A97E13"/>
    <w:rsid w:val="00AA1B85"/>
    <w:rsid w:val="00AA361B"/>
    <w:rsid w:val="00AA711C"/>
    <w:rsid w:val="00AA7CBC"/>
    <w:rsid w:val="00AB10BD"/>
    <w:rsid w:val="00AB1CB6"/>
    <w:rsid w:val="00AB1D9A"/>
    <w:rsid w:val="00AC6A4D"/>
    <w:rsid w:val="00AD00E2"/>
    <w:rsid w:val="00AD0D23"/>
    <w:rsid w:val="00AD39B7"/>
    <w:rsid w:val="00AD44FE"/>
    <w:rsid w:val="00AD5AC2"/>
    <w:rsid w:val="00AE43B2"/>
    <w:rsid w:val="00AE49F1"/>
    <w:rsid w:val="00AE6DE0"/>
    <w:rsid w:val="00AE7343"/>
    <w:rsid w:val="00AF21ED"/>
    <w:rsid w:val="00AF7DC0"/>
    <w:rsid w:val="00B000F1"/>
    <w:rsid w:val="00B00841"/>
    <w:rsid w:val="00B00A3B"/>
    <w:rsid w:val="00B05CCA"/>
    <w:rsid w:val="00B06152"/>
    <w:rsid w:val="00B06600"/>
    <w:rsid w:val="00B12154"/>
    <w:rsid w:val="00B1365A"/>
    <w:rsid w:val="00B14271"/>
    <w:rsid w:val="00B14C02"/>
    <w:rsid w:val="00B16270"/>
    <w:rsid w:val="00B22369"/>
    <w:rsid w:val="00B24B88"/>
    <w:rsid w:val="00B24C79"/>
    <w:rsid w:val="00B2685D"/>
    <w:rsid w:val="00B27E48"/>
    <w:rsid w:val="00B302D9"/>
    <w:rsid w:val="00B30351"/>
    <w:rsid w:val="00B3058A"/>
    <w:rsid w:val="00B33C2A"/>
    <w:rsid w:val="00B410D5"/>
    <w:rsid w:val="00B422EC"/>
    <w:rsid w:val="00B472BB"/>
    <w:rsid w:val="00B54263"/>
    <w:rsid w:val="00B54D16"/>
    <w:rsid w:val="00B55B66"/>
    <w:rsid w:val="00B6547F"/>
    <w:rsid w:val="00B65811"/>
    <w:rsid w:val="00B66DFA"/>
    <w:rsid w:val="00B71239"/>
    <w:rsid w:val="00B726D4"/>
    <w:rsid w:val="00B742A9"/>
    <w:rsid w:val="00B8214F"/>
    <w:rsid w:val="00B85513"/>
    <w:rsid w:val="00B86A4F"/>
    <w:rsid w:val="00B86AE4"/>
    <w:rsid w:val="00B93035"/>
    <w:rsid w:val="00B9337E"/>
    <w:rsid w:val="00B942A8"/>
    <w:rsid w:val="00B9479D"/>
    <w:rsid w:val="00B951B2"/>
    <w:rsid w:val="00B958E8"/>
    <w:rsid w:val="00B974FF"/>
    <w:rsid w:val="00B97E4A"/>
    <w:rsid w:val="00BA09B2"/>
    <w:rsid w:val="00BA1061"/>
    <w:rsid w:val="00BA2239"/>
    <w:rsid w:val="00BA5697"/>
    <w:rsid w:val="00BA5B46"/>
    <w:rsid w:val="00BA6C62"/>
    <w:rsid w:val="00BB0078"/>
    <w:rsid w:val="00BB39E8"/>
    <w:rsid w:val="00BB575D"/>
    <w:rsid w:val="00BB5D0B"/>
    <w:rsid w:val="00BC0995"/>
    <w:rsid w:val="00BC3AF7"/>
    <w:rsid w:val="00BD26F7"/>
    <w:rsid w:val="00BE3A07"/>
    <w:rsid w:val="00BE6AF7"/>
    <w:rsid w:val="00BE6B79"/>
    <w:rsid w:val="00BE793A"/>
    <w:rsid w:val="00BF04BF"/>
    <w:rsid w:val="00BF2B82"/>
    <w:rsid w:val="00BF432A"/>
    <w:rsid w:val="00BF605A"/>
    <w:rsid w:val="00BF6E82"/>
    <w:rsid w:val="00BF78B4"/>
    <w:rsid w:val="00C0446E"/>
    <w:rsid w:val="00C044D4"/>
    <w:rsid w:val="00C060C7"/>
    <w:rsid w:val="00C21221"/>
    <w:rsid w:val="00C2152C"/>
    <w:rsid w:val="00C22051"/>
    <w:rsid w:val="00C23C36"/>
    <w:rsid w:val="00C24C17"/>
    <w:rsid w:val="00C255B3"/>
    <w:rsid w:val="00C26E28"/>
    <w:rsid w:val="00C32857"/>
    <w:rsid w:val="00C36F6B"/>
    <w:rsid w:val="00C3758F"/>
    <w:rsid w:val="00C40B88"/>
    <w:rsid w:val="00C42C93"/>
    <w:rsid w:val="00C43EC0"/>
    <w:rsid w:val="00C47D87"/>
    <w:rsid w:val="00C523BC"/>
    <w:rsid w:val="00C5376E"/>
    <w:rsid w:val="00C53ADA"/>
    <w:rsid w:val="00C62DDF"/>
    <w:rsid w:val="00C64823"/>
    <w:rsid w:val="00C75C8F"/>
    <w:rsid w:val="00C808A6"/>
    <w:rsid w:val="00C87D67"/>
    <w:rsid w:val="00C97091"/>
    <w:rsid w:val="00C97260"/>
    <w:rsid w:val="00CA0DF2"/>
    <w:rsid w:val="00CA2001"/>
    <w:rsid w:val="00CB5B6C"/>
    <w:rsid w:val="00CB63C8"/>
    <w:rsid w:val="00CB7BA4"/>
    <w:rsid w:val="00CC052E"/>
    <w:rsid w:val="00CC0C98"/>
    <w:rsid w:val="00CC5D94"/>
    <w:rsid w:val="00CD12CC"/>
    <w:rsid w:val="00CD16BE"/>
    <w:rsid w:val="00CD4616"/>
    <w:rsid w:val="00CD47AC"/>
    <w:rsid w:val="00CD56AF"/>
    <w:rsid w:val="00CD6857"/>
    <w:rsid w:val="00CE0471"/>
    <w:rsid w:val="00CE33D5"/>
    <w:rsid w:val="00CE5A3D"/>
    <w:rsid w:val="00CE63B6"/>
    <w:rsid w:val="00CF3A39"/>
    <w:rsid w:val="00CF3C91"/>
    <w:rsid w:val="00CF472E"/>
    <w:rsid w:val="00CF5D37"/>
    <w:rsid w:val="00CF6F33"/>
    <w:rsid w:val="00D006C3"/>
    <w:rsid w:val="00D0196A"/>
    <w:rsid w:val="00D02248"/>
    <w:rsid w:val="00D049FF"/>
    <w:rsid w:val="00D063B8"/>
    <w:rsid w:val="00D06825"/>
    <w:rsid w:val="00D11935"/>
    <w:rsid w:val="00D15C38"/>
    <w:rsid w:val="00D17E3B"/>
    <w:rsid w:val="00D23C09"/>
    <w:rsid w:val="00D23CED"/>
    <w:rsid w:val="00D24BD2"/>
    <w:rsid w:val="00D2573D"/>
    <w:rsid w:val="00D260A2"/>
    <w:rsid w:val="00D274DB"/>
    <w:rsid w:val="00D30CC6"/>
    <w:rsid w:val="00D3241C"/>
    <w:rsid w:val="00D3260C"/>
    <w:rsid w:val="00D33B92"/>
    <w:rsid w:val="00D35790"/>
    <w:rsid w:val="00D43A0E"/>
    <w:rsid w:val="00D4764E"/>
    <w:rsid w:val="00D533F5"/>
    <w:rsid w:val="00D5653B"/>
    <w:rsid w:val="00D607AE"/>
    <w:rsid w:val="00D624D0"/>
    <w:rsid w:val="00D62EF1"/>
    <w:rsid w:val="00D6309D"/>
    <w:rsid w:val="00D63BB5"/>
    <w:rsid w:val="00D644CA"/>
    <w:rsid w:val="00D65DDF"/>
    <w:rsid w:val="00D66FC2"/>
    <w:rsid w:val="00D74B59"/>
    <w:rsid w:val="00D76C7E"/>
    <w:rsid w:val="00D771DE"/>
    <w:rsid w:val="00D77723"/>
    <w:rsid w:val="00D7776D"/>
    <w:rsid w:val="00D77C16"/>
    <w:rsid w:val="00D80947"/>
    <w:rsid w:val="00D81046"/>
    <w:rsid w:val="00D81A89"/>
    <w:rsid w:val="00D81AFB"/>
    <w:rsid w:val="00D81D04"/>
    <w:rsid w:val="00D84A84"/>
    <w:rsid w:val="00D87FFE"/>
    <w:rsid w:val="00D9293F"/>
    <w:rsid w:val="00D93598"/>
    <w:rsid w:val="00D970B3"/>
    <w:rsid w:val="00DA11FE"/>
    <w:rsid w:val="00DA1AC1"/>
    <w:rsid w:val="00DA1E18"/>
    <w:rsid w:val="00DA2009"/>
    <w:rsid w:val="00DB05B1"/>
    <w:rsid w:val="00DB5A79"/>
    <w:rsid w:val="00DB5B7F"/>
    <w:rsid w:val="00DC0641"/>
    <w:rsid w:val="00DC2465"/>
    <w:rsid w:val="00DC7923"/>
    <w:rsid w:val="00DD512E"/>
    <w:rsid w:val="00DE1177"/>
    <w:rsid w:val="00DE270C"/>
    <w:rsid w:val="00DE285D"/>
    <w:rsid w:val="00DE2CEA"/>
    <w:rsid w:val="00DE3030"/>
    <w:rsid w:val="00DE34B3"/>
    <w:rsid w:val="00DE3906"/>
    <w:rsid w:val="00DE6A3C"/>
    <w:rsid w:val="00DE74F4"/>
    <w:rsid w:val="00DE7F97"/>
    <w:rsid w:val="00DF04F5"/>
    <w:rsid w:val="00DF0658"/>
    <w:rsid w:val="00DF1010"/>
    <w:rsid w:val="00DF5AEA"/>
    <w:rsid w:val="00DF63F6"/>
    <w:rsid w:val="00E006A6"/>
    <w:rsid w:val="00E013FD"/>
    <w:rsid w:val="00E02220"/>
    <w:rsid w:val="00E02CD0"/>
    <w:rsid w:val="00E03098"/>
    <w:rsid w:val="00E12AD9"/>
    <w:rsid w:val="00E13747"/>
    <w:rsid w:val="00E22665"/>
    <w:rsid w:val="00E22E30"/>
    <w:rsid w:val="00E23DC4"/>
    <w:rsid w:val="00E25AEA"/>
    <w:rsid w:val="00E25FC5"/>
    <w:rsid w:val="00E27A44"/>
    <w:rsid w:val="00E30DEF"/>
    <w:rsid w:val="00E30DF7"/>
    <w:rsid w:val="00E30ED2"/>
    <w:rsid w:val="00E31276"/>
    <w:rsid w:val="00E3237F"/>
    <w:rsid w:val="00E35808"/>
    <w:rsid w:val="00E37CDD"/>
    <w:rsid w:val="00E37F70"/>
    <w:rsid w:val="00E446C1"/>
    <w:rsid w:val="00E44AE1"/>
    <w:rsid w:val="00E55EFE"/>
    <w:rsid w:val="00E57667"/>
    <w:rsid w:val="00E60152"/>
    <w:rsid w:val="00E60459"/>
    <w:rsid w:val="00E758B9"/>
    <w:rsid w:val="00E76AEE"/>
    <w:rsid w:val="00E85569"/>
    <w:rsid w:val="00E856AF"/>
    <w:rsid w:val="00E86B83"/>
    <w:rsid w:val="00E87C64"/>
    <w:rsid w:val="00E93A01"/>
    <w:rsid w:val="00E93FF8"/>
    <w:rsid w:val="00E96237"/>
    <w:rsid w:val="00E962F0"/>
    <w:rsid w:val="00E96EAF"/>
    <w:rsid w:val="00EA0E46"/>
    <w:rsid w:val="00EA1752"/>
    <w:rsid w:val="00EA43F9"/>
    <w:rsid w:val="00EA5A89"/>
    <w:rsid w:val="00EA5BDB"/>
    <w:rsid w:val="00EA5E67"/>
    <w:rsid w:val="00EA6710"/>
    <w:rsid w:val="00EB09F9"/>
    <w:rsid w:val="00EB3709"/>
    <w:rsid w:val="00EB46D9"/>
    <w:rsid w:val="00EB683A"/>
    <w:rsid w:val="00EB6F63"/>
    <w:rsid w:val="00EB76EC"/>
    <w:rsid w:val="00EC142D"/>
    <w:rsid w:val="00EC1871"/>
    <w:rsid w:val="00EC1E16"/>
    <w:rsid w:val="00EC24BB"/>
    <w:rsid w:val="00EC25FD"/>
    <w:rsid w:val="00ED0024"/>
    <w:rsid w:val="00ED0F85"/>
    <w:rsid w:val="00ED23B9"/>
    <w:rsid w:val="00ED2B5C"/>
    <w:rsid w:val="00ED3269"/>
    <w:rsid w:val="00ED3E37"/>
    <w:rsid w:val="00ED4984"/>
    <w:rsid w:val="00ED523C"/>
    <w:rsid w:val="00ED64B0"/>
    <w:rsid w:val="00ED766E"/>
    <w:rsid w:val="00EE1A8C"/>
    <w:rsid w:val="00EE4643"/>
    <w:rsid w:val="00EE5755"/>
    <w:rsid w:val="00EF1330"/>
    <w:rsid w:val="00EF15FF"/>
    <w:rsid w:val="00EF4A30"/>
    <w:rsid w:val="00EF4E82"/>
    <w:rsid w:val="00EF7111"/>
    <w:rsid w:val="00EF7D1A"/>
    <w:rsid w:val="00F01BFF"/>
    <w:rsid w:val="00F03D0A"/>
    <w:rsid w:val="00F0448F"/>
    <w:rsid w:val="00F06278"/>
    <w:rsid w:val="00F062C1"/>
    <w:rsid w:val="00F0716C"/>
    <w:rsid w:val="00F1351B"/>
    <w:rsid w:val="00F17A92"/>
    <w:rsid w:val="00F2601A"/>
    <w:rsid w:val="00F262DB"/>
    <w:rsid w:val="00F266D9"/>
    <w:rsid w:val="00F270E9"/>
    <w:rsid w:val="00F275C0"/>
    <w:rsid w:val="00F31C9A"/>
    <w:rsid w:val="00F32C49"/>
    <w:rsid w:val="00F335B9"/>
    <w:rsid w:val="00F346B6"/>
    <w:rsid w:val="00F36145"/>
    <w:rsid w:val="00F36D96"/>
    <w:rsid w:val="00F37BDD"/>
    <w:rsid w:val="00F40640"/>
    <w:rsid w:val="00F41503"/>
    <w:rsid w:val="00F466C8"/>
    <w:rsid w:val="00F4683B"/>
    <w:rsid w:val="00F469A9"/>
    <w:rsid w:val="00F50B46"/>
    <w:rsid w:val="00F50D1F"/>
    <w:rsid w:val="00F5413C"/>
    <w:rsid w:val="00F5502A"/>
    <w:rsid w:val="00F6203E"/>
    <w:rsid w:val="00F635FC"/>
    <w:rsid w:val="00F63D03"/>
    <w:rsid w:val="00F63DA3"/>
    <w:rsid w:val="00F65E2F"/>
    <w:rsid w:val="00F67DF1"/>
    <w:rsid w:val="00F71E93"/>
    <w:rsid w:val="00F77B51"/>
    <w:rsid w:val="00F80B48"/>
    <w:rsid w:val="00F80D34"/>
    <w:rsid w:val="00F8228C"/>
    <w:rsid w:val="00F82D00"/>
    <w:rsid w:val="00F83023"/>
    <w:rsid w:val="00F8309B"/>
    <w:rsid w:val="00F833C9"/>
    <w:rsid w:val="00F83EB4"/>
    <w:rsid w:val="00F8532C"/>
    <w:rsid w:val="00F90064"/>
    <w:rsid w:val="00F910E7"/>
    <w:rsid w:val="00F92097"/>
    <w:rsid w:val="00F92C92"/>
    <w:rsid w:val="00F96AFD"/>
    <w:rsid w:val="00FA132F"/>
    <w:rsid w:val="00FA1398"/>
    <w:rsid w:val="00FA19C5"/>
    <w:rsid w:val="00FA2522"/>
    <w:rsid w:val="00FA2E19"/>
    <w:rsid w:val="00FA697F"/>
    <w:rsid w:val="00FB2215"/>
    <w:rsid w:val="00FB3595"/>
    <w:rsid w:val="00FB5521"/>
    <w:rsid w:val="00FB610D"/>
    <w:rsid w:val="00FB71E6"/>
    <w:rsid w:val="00FC4477"/>
    <w:rsid w:val="00FC46FB"/>
    <w:rsid w:val="00FC6B34"/>
    <w:rsid w:val="00FC7349"/>
    <w:rsid w:val="00FD0678"/>
    <w:rsid w:val="00FD0A38"/>
    <w:rsid w:val="00FD2BD3"/>
    <w:rsid w:val="00FD4CCA"/>
    <w:rsid w:val="00FE18E2"/>
    <w:rsid w:val="00FE1B5C"/>
    <w:rsid w:val="00FE2A9E"/>
    <w:rsid w:val="00FF31F6"/>
    <w:rsid w:val="00FF7BE6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AB7621DA-4F4E-43CC-9B34-16616AFE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character" w:styleId="Odkaznakomentr">
    <w:name w:val="annotation reference"/>
    <w:basedOn w:val="Predvolenpsmoodseku"/>
    <w:uiPriority w:val="99"/>
    <w:rsid w:val="002117D4"/>
    <w:rPr>
      <w:sz w:val="16"/>
      <w:szCs w:val="16"/>
    </w:rPr>
  </w:style>
  <w:style w:type="paragraph" w:styleId="Revzia">
    <w:name w:val="Revision"/>
    <w:hidden/>
    <w:uiPriority w:val="62"/>
    <w:unhideWhenUsed/>
    <w:rsid w:val="0063760C"/>
    <w:rPr>
      <w:sz w:val="22"/>
    </w:rPr>
  </w:style>
  <w:style w:type="character" w:styleId="PouitHypertextovPrepojenie">
    <w:name w:val="FollowedHyperlink"/>
    <w:basedOn w:val="Predvolenpsmoodseku"/>
    <w:rsid w:val="0063760C"/>
    <w:rPr>
      <w:color w:val="954F72" w:themeColor="followedHyperlink"/>
      <w:u w:val="single"/>
    </w:rPr>
  </w:style>
  <w:style w:type="character" w:customStyle="1" w:styleId="fw-700">
    <w:name w:val="fw-700"/>
    <w:basedOn w:val="Predvolenpsmoodseku"/>
    <w:rsid w:val="007A65F2"/>
  </w:style>
  <w:style w:type="character" w:customStyle="1" w:styleId="normaltextrun">
    <w:name w:val="normaltextrun"/>
    <w:basedOn w:val="Predvolenpsmoodseku"/>
    <w:rsid w:val="00B66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689280-5088-4612-93F2-6860AF3DF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7</TotalTime>
  <Pages>4</Pages>
  <Words>957</Words>
  <Characters>5455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Dominik Petriska (seesame.com)</cp:lastModifiedBy>
  <cp:revision>4</cp:revision>
  <cp:lastPrinted>2016-11-15T16:11:00Z</cp:lastPrinted>
  <dcterms:created xsi:type="dcterms:W3CDTF">2024-05-02T10:45:00Z</dcterms:created>
  <dcterms:modified xsi:type="dcterms:W3CDTF">2024-05-02T11:01:00Z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