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741ACEE0" w:rsidR="00B422EC" w:rsidRPr="00483FB8" w:rsidRDefault="004C5E81" w:rsidP="00B730AA">
      <w:pPr>
        <w:pStyle w:val="MonthDayYear"/>
        <w:tabs>
          <w:tab w:val="left" w:pos="7371"/>
        </w:tabs>
      </w:pPr>
      <w:r w:rsidRPr="00483FB8">
        <w:rPr>
          <w:lang w:bidi="hr-HR"/>
        </w:rPr>
        <w:tab/>
        <w:t> </w:t>
      </w:r>
      <w:r w:rsidR="007F2B44" w:rsidRPr="007F2B44">
        <w:rPr>
          <w:lang w:bidi="hr-HR"/>
        </w:rPr>
        <w:t xml:space="preserve">3. svibnja </w:t>
      </w:r>
      <w:r w:rsidRPr="00483FB8">
        <w:rPr>
          <w:lang w:bidi="hr-HR"/>
        </w:rPr>
        <w:t>2024.</w:t>
      </w:r>
    </w:p>
    <w:p w14:paraId="166A9534" w14:textId="040D493C" w:rsidR="00497D5E" w:rsidRPr="00705B2A" w:rsidRDefault="008175A6" w:rsidP="00011C3D">
      <w:pPr>
        <w:pStyle w:val="Topline"/>
        <w:spacing w:after="240"/>
        <w:rPr>
          <w:rFonts w:asciiTheme="majorHAnsi" w:hAnsiTheme="majorHAnsi" w:cstheme="majorHAnsi"/>
          <w:lang w:bidi="hr-HR"/>
        </w:rPr>
      </w:pPr>
      <w:r w:rsidRPr="008175A6">
        <w:rPr>
          <w:rFonts w:asciiTheme="majorHAnsi" w:hAnsiTheme="majorHAnsi" w:cstheme="majorHAnsi"/>
          <w:lang w:bidi="hr-HR"/>
        </w:rPr>
        <w:t>Vrlo dobar početak poslovne godine</w:t>
      </w:r>
    </w:p>
    <w:p w14:paraId="4007AC64" w14:textId="2F4309F0" w:rsidR="007F41C6" w:rsidRDefault="007F41C6" w:rsidP="007F41C6">
      <w:pPr>
        <w:jc w:val="left"/>
        <w:rPr>
          <w:rFonts w:asciiTheme="majorHAnsi" w:hAnsiTheme="majorHAnsi" w:cstheme="majorHAnsi"/>
          <w:b/>
          <w:bCs/>
          <w:sz w:val="32"/>
          <w:lang w:bidi="hr-HR"/>
        </w:rPr>
      </w:pPr>
      <w:bookmarkStart w:id="0" w:name="bookmark0"/>
      <w:r w:rsidRPr="007F41C6">
        <w:rPr>
          <w:rFonts w:asciiTheme="majorHAnsi" w:hAnsiTheme="majorHAnsi" w:cstheme="majorHAnsi"/>
          <w:b/>
          <w:bCs/>
          <w:sz w:val="32"/>
          <w:lang w:bidi="hr-HR"/>
        </w:rPr>
        <w:t>Henkel najavljuje poboljšane rezultate prodaje i zarade u prognozi za 2024.</w:t>
      </w:r>
      <w:bookmarkEnd w:id="0"/>
    </w:p>
    <w:p w14:paraId="678D0F63" w14:textId="77777777" w:rsidR="009072F8" w:rsidRPr="007F41C6" w:rsidRDefault="009072F8" w:rsidP="007F41C6">
      <w:pPr>
        <w:jc w:val="left"/>
        <w:rPr>
          <w:rFonts w:asciiTheme="majorHAnsi" w:hAnsiTheme="majorHAnsi" w:cstheme="majorHAnsi"/>
          <w:b/>
          <w:bCs/>
          <w:sz w:val="32"/>
          <w:lang w:bidi="hr-HR"/>
        </w:rPr>
      </w:pPr>
    </w:p>
    <w:p w14:paraId="5EE72FD8" w14:textId="77777777" w:rsidR="009072F8" w:rsidRPr="009072F8" w:rsidRDefault="009072F8" w:rsidP="009072F8">
      <w:pPr>
        <w:jc w:val="left"/>
        <w:rPr>
          <w:rFonts w:asciiTheme="majorHAnsi" w:hAnsiTheme="majorHAnsi" w:cstheme="majorHAnsi"/>
          <w:szCs w:val="22"/>
        </w:rPr>
      </w:pPr>
      <w:r w:rsidRPr="009072F8">
        <w:rPr>
          <w:rFonts w:asciiTheme="majorHAnsi" w:hAnsiTheme="majorHAnsi" w:cstheme="majorHAnsi"/>
          <w:szCs w:val="22"/>
          <w:lang w:bidi="hr-HR"/>
        </w:rPr>
        <w:t>Düsseldorf – Na temelju vrlo dobrih dosadašnjih poslovnih rezultata u ovoj godini i pretpostavki za ostatak godine, upravni odbor društva Henkel AG &amp; Co. KGaA danas je odlučio objaviti prognozu s poboljšanim rezultatima za tekuću poslovnu godinu u odnosu na onu objavljenu početkom ožujka.</w:t>
      </w:r>
    </w:p>
    <w:p w14:paraId="6623501A" w14:textId="77777777" w:rsidR="009072F8" w:rsidRPr="009072F8" w:rsidRDefault="009072F8" w:rsidP="009072F8">
      <w:pPr>
        <w:jc w:val="left"/>
        <w:rPr>
          <w:rFonts w:asciiTheme="majorHAnsi" w:hAnsiTheme="majorHAnsi" w:cstheme="majorHAnsi"/>
          <w:szCs w:val="22"/>
        </w:rPr>
      </w:pPr>
      <w:r w:rsidRPr="009072F8">
        <w:rPr>
          <w:rFonts w:asciiTheme="majorHAnsi" w:hAnsiTheme="majorHAnsi" w:cstheme="majorHAnsi"/>
          <w:szCs w:val="22"/>
          <w:lang w:bidi="hr-HR"/>
        </w:rPr>
        <w:t>Povećana su očekivanja za rezultate prodaje i zarade:</w:t>
      </w:r>
    </w:p>
    <w:p w14:paraId="5E22EDC4" w14:textId="77777777" w:rsidR="00A54C2A" w:rsidRPr="004C5E81" w:rsidRDefault="00A54C2A" w:rsidP="00C65957">
      <w:pPr>
        <w:spacing w:line="240" w:lineRule="auto"/>
        <w:jc w:val="left"/>
        <w:rPr>
          <w:sz w:val="16"/>
          <w:szCs w:val="16"/>
        </w:rPr>
      </w:pPr>
    </w:p>
    <w:p w14:paraId="47EB1104" w14:textId="77777777" w:rsidR="00706366" w:rsidRPr="00706366" w:rsidRDefault="00706366" w:rsidP="00706366">
      <w:pPr>
        <w:pStyle w:val="ListParagraph"/>
        <w:numPr>
          <w:ilvl w:val="0"/>
          <w:numId w:val="7"/>
        </w:numPr>
        <w:spacing w:after="80"/>
        <w:ind w:left="357" w:right="-108" w:hanging="357"/>
        <w:rPr>
          <w:rFonts w:asciiTheme="majorHAnsi" w:hAnsiTheme="majorHAnsi" w:cstheme="majorHAnsi"/>
          <w:b/>
          <w:szCs w:val="22"/>
          <w:lang w:bidi="hr-HR"/>
        </w:rPr>
      </w:pPr>
      <w:r w:rsidRPr="00706366">
        <w:rPr>
          <w:rFonts w:asciiTheme="majorHAnsi" w:hAnsiTheme="majorHAnsi" w:cstheme="majorHAnsi"/>
          <w:b/>
          <w:szCs w:val="22"/>
          <w:lang w:bidi="hr-HR"/>
        </w:rPr>
        <w:t>Organski rast prodaje: 2,5 – 4,5 posto (prethodno: 2,0 – 4,0 posto)</w:t>
      </w:r>
    </w:p>
    <w:p w14:paraId="1FF8A5B0" w14:textId="77777777" w:rsidR="00706366" w:rsidRPr="00706366" w:rsidRDefault="00706366" w:rsidP="00706366">
      <w:pPr>
        <w:pStyle w:val="ListParagraph"/>
        <w:numPr>
          <w:ilvl w:val="0"/>
          <w:numId w:val="7"/>
        </w:numPr>
        <w:spacing w:after="80"/>
        <w:ind w:left="357" w:right="-108" w:hanging="357"/>
        <w:contextualSpacing w:val="0"/>
        <w:rPr>
          <w:rFonts w:asciiTheme="majorHAnsi" w:hAnsiTheme="majorHAnsi" w:cstheme="majorHAnsi"/>
          <w:b/>
          <w:szCs w:val="22"/>
          <w:lang w:bidi="hr-HR"/>
        </w:rPr>
      </w:pPr>
      <w:r w:rsidRPr="00706366">
        <w:rPr>
          <w:rFonts w:asciiTheme="majorHAnsi" w:hAnsiTheme="majorHAnsi" w:cstheme="majorHAnsi"/>
          <w:b/>
          <w:szCs w:val="22"/>
          <w:lang w:bidi="hr-HR"/>
        </w:rPr>
        <w:t>Ljepila i tehnologije: 2,0 – 4,0 posto (nepromijenjeno)</w:t>
      </w:r>
    </w:p>
    <w:p w14:paraId="20F9259C" w14:textId="77777777" w:rsidR="00706366" w:rsidRPr="00706366" w:rsidRDefault="00706366" w:rsidP="00706366">
      <w:pPr>
        <w:pStyle w:val="ListParagraph"/>
        <w:numPr>
          <w:ilvl w:val="0"/>
          <w:numId w:val="7"/>
        </w:numPr>
        <w:spacing w:after="80"/>
        <w:ind w:left="357" w:right="-108" w:hanging="357"/>
        <w:rPr>
          <w:rFonts w:asciiTheme="majorHAnsi" w:hAnsiTheme="majorHAnsi" w:cstheme="majorHAnsi"/>
          <w:b/>
          <w:szCs w:val="22"/>
          <w:lang w:bidi="hr-HR"/>
        </w:rPr>
      </w:pPr>
      <w:r w:rsidRPr="00706366">
        <w:rPr>
          <w:rFonts w:asciiTheme="majorHAnsi" w:hAnsiTheme="majorHAnsi" w:cstheme="majorHAnsi"/>
          <w:b/>
          <w:szCs w:val="22"/>
          <w:lang w:bidi="hr-HR"/>
        </w:rPr>
        <w:t>Consumer Brands: 3,0 – 5,0 posto (prethodno: 2,0 – 4,0 posto)</w:t>
      </w:r>
    </w:p>
    <w:p w14:paraId="11248EE4" w14:textId="77777777" w:rsidR="00706366" w:rsidRPr="00706366" w:rsidRDefault="00706366" w:rsidP="00706366">
      <w:pPr>
        <w:pStyle w:val="ListParagraph"/>
        <w:numPr>
          <w:ilvl w:val="0"/>
          <w:numId w:val="7"/>
        </w:numPr>
        <w:spacing w:after="80"/>
        <w:ind w:left="357" w:right="-108" w:hanging="357"/>
        <w:rPr>
          <w:rFonts w:asciiTheme="majorHAnsi" w:hAnsiTheme="majorHAnsi" w:cstheme="majorHAnsi"/>
          <w:b/>
          <w:szCs w:val="22"/>
          <w:lang w:bidi="hr-HR"/>
        </w:rPr>
      </w:pPr>
      <w:r w:rsidRPr="00706366">
        <w:rPr>
          <w:rFonts w:asciiTheme="majorHAnsi" w:hAnsiTheme="majorHAnsi" w:cstheme="majorHAnsi"/>
          <w:b/>
          <w:szCs w:val="22"/>
          <w:lang w:bidi="hr-HR"/>
        </w:rPr>
        <w:t>Prilagođeni prinos od prodaje: 13,0 – 14,0 posto (prethodno: 12,0 – 13,5 posto)</w:t>
      </w:r>
    </w:p>
    <w:p w14:paraId="428A83AA" w14:textId="77777777" w:rsidR="00706366" w:rsidRPr="00706366" w:rsidRDefault="00706366" w:rsidP="00706366">
      <w:pPr>
        <w:pStyle w:val="ListParagraph"/>
        <w:numPr>
          <w:ilvl w:val="0"/>
          <w:numId w:val="7"/>
        </w:numPr>
        <w:spacing w:after="80"/>
        <w:ind w:left="357" w:right="-108" w:hanging="357"/>
        <w:contextualSpacing w:val="0"/>
        <w:rPr>
          <w:rFonts w:asciiTheme="majorHAnsi" w:hAnsiTheme="majorHAnsi" w:cstheme="majorHAnsi"/>
          <w:b/>
          <w:szCs w:val="22"/>
          <w:lang w:bidi="hr-HR"/>
        </w:rPr>
      </w:pPr>
      <w:r w:rsidRPr="00706366">
        <w:rPr>
          <w:rFonts w:asciiTheme="majorHAnsi" w:hAnsiTheme="majorHAnsi" w:cstheme="majorHAnsi"/>
          <w:b/>
          <w:szCs w:val="22"/>
          <w:lang w:bidi="hr-HR"/>
        </w:rPr>
        <w:t>Ljepila i tehnologije: 16,0 – 17,0 posto (prethodno: 15,0 – 16,5 posto)</w:t>
      </w:r>
    </w:p>
    <w:p w14:paraId="56E9EB7F" w14:textId="77777777" w:rsidR="00706366" w:rsidRPr="00706366" w:rsidRDefault="00706366" w:rsidP="00706366">
      <w:pPr>
        <w:pStyle w:val="ListParagraph"/>
        <w:numPr>
          <w:ilvl w:val="0"/>
          <w:numId w:val="7"/>
        </w:numPr>
        <w:spacing w:after="80"/>
        <w:ind w:left="357" w:right="-108" w:hanging="357"/>
        <w:rPr>
          <w:rFonts w:asciiTheme="majorHAnsi" w:hAnsiTheme="majorHAnsi" w:cstheme="majorHAnsi"/>
          <w:b/>
          <w:szCs w:val="22"/>
          <w:lang w:bidi="hr-HR"/>
        </w:rPr>
      </w:pPr>
      <w:r w:rsidRPr="00706366">
        <w:rPr>
          <w:rFonts w:asciiTheme="majorHAnsi" w:hAnsiTheme="majorHAnsi" w:cstheme="majorHAnsi"/>
          <w:b/>
          <w:szCs w:val="22"/>
          <w:lang w:bidi="hr-HR"/>
        </w:rPr>
        <w:t>Consumer Brands: 12,0 – 13,0 posto (prethodno: 11,0 – 12,5 posto)</w:t>
      </w:r>
    </w:p>
    <w:p w14:paraId="66FC3FB3" w14:textId="77777777" w:rsidR="00706366" w:rsidRPr="00706366" w:rsidRDefault="00706366" w:rsidP="00706366">
      <w:pPr>
        <w:pStyle w:val="ListParagraph"/>
        <w:numPr>
          <w:ilvl w:val="0"/>
          <w:numId w:val="7"/>
        </w:numPr>
        <w:spacing w:after="80"/>
        <w:ind w:left="357" w:right="-108" w:hanging="357"/>
        <w:contextualSpacing w:val="0"/>
        <w:rPr>
          <w:rFonts w:asciiTheme="majorHAnsi" w:hAnsiTheme="majorHAnsi" w:cstheme="majorHAnsi"/>
          <w:b/>
          <w:szCs w:val="22"/>
          <w:lang w:bidi="hr-HR"/>
        </w:rPr>
      </w:pPr>
      <w:r w:rsidRPr="00706366">
        <w:rPr>
          <w:rFonts w:asciiTheme="majorHAnsi" w:hAnsiTheme="majorHAnsi" w:cstheme="majorHAnsi"/>
          <w:b/>
          <w:szCs w:val="22"/>
          <w:lang w:bidi="hr-HR"/>
        </w:rPr>
        <w:t>Prilagođena zarada po povlaštenoj dionici (EPS): povećanje u rasponu od +15,0 do +25,0 posto pri stalnim tečajevima (prethodno: od +5,0 do +20,0 posto)</w:t>
      </w:r>
    </w:p>
    <w:p w14:paraId="48CB40D1" w14:textId="35915AFF" w:rsidR="00A54C2A" w:rsidRPr="00CF56F5" w:rsidRDefault="00A54C2A" w:rsidP="00C65957">
      <w:pPr>
        <w:spacing w:line="240" w:lineRule="auto"/>
        <w:rPr>
          <w:rFonts w:cs="Segoe UI"/>
          <w:sz w:val="16"/>
          <w:szCs w:val="16"/>
        </w:rPr>
      </w:pPr>
    </w:p>
    <w:p w14:paraId="057EAC12" w14:textId="77777777" w:rsidR="003441CB" w:rsidRPr="003441CB" w:rsidRDefault="003441CB" w:rsidP="003441CB">
      <w:pPr>
        <w:spacing w:line="240" w:lineRule="auto"/>
        <w:rPr>
          <w:rFonts w:asciiTheme="majorHAnsi" w:hAnsiTheme="majorHAnsi" w:cstheme="majorHAnsi"/>
          <w:bCs/>
          <w:szCs w:val="22"/>
          <w:lang w:bidi="hr-HR"/>
        </w:rPr>
      </w:pPr>
      <w:r w:rsidRPr="003441CB">
        <w:rPr>
          <w:rFonts w:asciiTheme="majorHAnsi" w:hAnsiTheme="majorHAnsi" w:cstheme="majorHAnsi"/>
          <w:bCs/>
          <w:szCs w:val="22"/>
          <w:lang w:bidi="hr-HR"/>
        </w:rPr>
        <w:t>„Vrlo dobar početak godine i današnje poboljšanje u godišnjoj prognozi vrlo jasno pokazuju da smo na pravom putu što se tiče našeg plana rasta. Uvijek smo naglašavali da želimo ostvariti naše planove. I upravo to i činimo. Promjene koje su pokrenute u objema poslovnim jedinicama pokazuju jasne rezultate”, rekao je Carsten Knobel, izvršni direktor društva Henkel.</w:t>
      </w:r>
    </w:p>
    <w:p w14:paraId="57964F15" w14:textId="77777777" w:rsidR="003441CB" w:rsidRPr="007D7AEA" w:rsidRDefault="003441CB" w:rsidP="003441CB">
      <w:pPr>
        <w:spacing w:line="240" w:lineRule="auto"/>
        <w:rPr>
          <w:rFonts w:asciiTheme="majorHAnsi" w:hAnsiTheme="majorHAnsi" w:cstheme="majorHAnsi"/>
          <w:bCs/>
          <w:szCs w:val="22"/>
          <w:lang w:bidi="hr-HR"/>
        </w:rPr>
      </w:pPr>
    </w:p>
    <w:p w14:paraId="679BD7BF" w14:textId="22B01159" w:rsidR="003441CB" w:rsidRPr="003441CB" w:rsidRDefault="003441CB" w:rsidP="003441CB">
      <w:pPr>
        <w:spacing w:line="240" w:lineRule="auto"/>
        <w:rPr>
          <w:rFonts w:asciiTheme="majorHAnsi" w:hAnsiTheme="majorHAnsi" w:cstheme="majorHAnsi"/>
          <w:bCs/>
          <w:szCs w:val="22"/>
          <w:lang w:bidi="hr-HR"/>
        </w:rPr>
        <w:sectPr w:rsidR="003441CB" w:rsidRPr="003441CB" w:rsidSect="004E2EB8">
          <w:headerReference w:type="first" r:id="rId12"/>
          <w:footerReference w:type="first" r:id="rId13"/>
          <w:pgSz w:w="11900" w:h="16840" w:code="9"/>
          <w:pgMar w:top="1417" w:right="1417" w:bottom="1417" w:left="1417" w:header="227" w:footer="567" w:gutter="0"/>
          <w:pgNumType w:start="1"/>
          <w:cols w:space="720"/>
          <w:noEndnote/>
          <w:titlePg/>
          <w:docGrid w:linePitch="360"/>
        </w:sectPr>
      </w:pPr>
      <w:r w:rsidRPr="003441CB">
        <w:rPr>
          <w:rFonts w:asciiTheme="majorHAnsi" w:hAnsiTheme="majorHAnsi" w:cstheme="majorHAnsi"/>
          <w:bCs/>
          <w:szCs w:val="22"/>
          <w:lang w:bidi="hr-HR"/>
        </w:rPr>
        <w:t>Obje poslovne jedinice podržavaju povećana očekivanja za 2024. U poslovnoj jedinici Ljepila i tehnologije sveukupno snažnije poslovanje i razvoj bruto marže u stalno izazovnom tržišnom okruženju, kao i oporavak tržišta u poslovanju s elektronikom, imaju pozitivan učinak na rezultate zarade.</w:t>
      </w:r>
    </w:p>
    <w:p w14:paraId="37EE57E5" w14:textId="77777777" w:rsidR="00706366" w:rsidRPr="007D7AEA" w:rsidRDefault="00706366" w:rsidP="00B42E73">
      <w:pPr>
        <w:rPr>
          <w:rFonts w:asciiTheme="majorHAnsi" w:hAnsiTheme="majorHAnsi" w:cstheme="majorHAnsi"/>
          <w:b/>
          <w:szCs w:val="22"/>
          <w:lang w:bidi="hr-HR"/>
        </w:rPr>
      </w:pPr>
    </w:p>
    <w:p w14:paraId="3F715A2F" w14:textId="77777777" w:rsidR="00EF19A6" w:rsidRPr="00EF19A6" w:rsidRDefault="00EF19A6" w:rsidP="00EF19A6">
      <w:pPr>
        <w:rPr>
          <w:rFonts w:asciiTheme="majorHAnsi" w:hAnsiTheme="majorHAnsi" w:cstheme="majorHAnsi"/>
          <w:szCs w:val="22"/>
          <w:lang w:bidi="hr-HR"/>
        </w:rPr>
      </w:pPr>
      <w:r w:rsidRPr="00EF19A6">
        <w:rPr>
          <w:rFonts w:asciiTheme="majorHAnsi" w:hAnsiTheme="majorHAnsi" w:cstheme="majorHAnsi"/>
          <w:szCs w:val="22"/>
          <w:lang w:bidi="hr-HR"/>
        </w:rPr>
        <w:t>U poslovnoj jedinici Consumer Brands provedba strateških mjera i inicijativa pozitivno utječe na prodaju, bruto marže i zaradu. Ovaj razvoj podržavaju vrlo dobri rezultati poslovanja s proizvodima za kosu, kontinuirana provedba mjera za asortiman, te značajan razvoj ključnih brendova i inovacija. U isto vrijeme Henkel nastavlja svoja ulaganja u inovacije, a posebno povišena ulaganja u marketing kako bi potaknuo daljnji rast.</w:t>
      </w:r>
    </w:p>
    <w:p w14:paraId="7A9D9F01" w14:textId="77777777" w:rsidR="00EF19A6" w:rsidRPr="00EF19A6" w:rsidRDefault="00EF19A6" w:rsidP="00EF19A6">
      <w:pPr>
        <w:rPr>
          <w:rFonts w:asciiTheme="majorHAnsi" w:hAnsiTheme="majorHAnsi" w:cstheme="majorHAnsi"/>
          <w:szCs w:val="22"/>
          <w:lang w:bidi="hr-HR"/>
        </w:rPr>
      </w:pPr>
      <w:r w:rsidRPr="00EF19A6">
        <w:rPr>
          <w:rFonts w:asciiTheme="majorHAnsi" w:hAnsiTheme="majorHAnsi" w:cstheme="majorHAnsi"/>
          <w:szCs w:val="22"/>
          <w:lang w:bidi="hr-HR"/>
        </w:rPr>
        <w:t>Henkel je također obnovio svoja očekivanja u vezi s učincima stjecanja/dezinvesticija, kao i s valutama u prodaji. Najnovija stjecanja, društva Seal for Life Industries i Vidal Sassoon u Kini, zaključena su brže nego što se očekivalo, čime je njihov doprinos razvoju prodaje i zarade postao ranije vidljiv.</w:t>
      </w:r>
    </w:p>
    <w:p w14:paraId="0BE9D2B7" w14:textId="77777777" w:rsidR="00EF19A6" w:rsidRPr="00EF19A6" w:rsidRDefault="00EF19A6" w:rsidP="00EF19A6">
      <w:pPr>
        <w:numPr>
          <w:ilvl w:val="0"/>
          <w:numId w:val="11"/>
        </w:numPr>
        <w:rPr>
          <w:rFonts w:asciiTheme="majorHAnsi" w:hAnsiTheme="majorHAnsi" w:cstheme="majorHAnsi"/>
          <w:szCs w:val="22"/>
          <w:lang w:bidi="hr-HR"/>
        </w:rPr>
      </w:pPr>
      <w:r w:rsidRPr="00EF19A6">
        <w:rPr>
          <w:rFonts w:asciiTheme="majorHAnsi" w:hAnsiTheme="majorHAnsi" w:cstheme="majorHAnsi"/>
          <w:szCs w:val="22"/>
          <w:lang w:bidi="hr-HR"/>
        </w:rPr>
        <w:t>Stjecanja/dezinvesticije: neutralan utjecaj na nominalni rast prodaje (prethodno: negativan utjecaj u rasponu niskih jednoznamenkastih postotaka)</w:t>
      </w:r>
    </w:p>
    <w:p w14:paraId="244578F2" w14:textId="77777777" w:rsidR="00EF19A6" w:rsidRPr="00EF19A6" w:rsidRDefault="00EF19A6" w:rsidP="00EF19A6">
      <w:pPr>
        <w:numPr>
          <w:ilvl w:val="0"/>
          <w:numId w:val="11"/>
        </w:numPr>
        <w:rPr>
          <w:rFonts w:asciiTheme="majorHAnsi" w:hAnsiTheme="majorHAnsi" w:cstheme="majorHAnsi"/>
          <w:szCs w:val="22"/>
          <w:lang w:bidi="hr-HR"/>
        </w:rPr>
      </w:pPr>
      <w:r w:rsidRPr="00EF19A6">
        <w:rPr>
          <w:rFonts w:asciiTheme="majorHAnsi" w:hAnsiTheme="majorHAnsi" w:cstheme="majorHAnsi"/>
          <w:szCs w:val="22"/>
          <w:lang w:bidi="hr-HR"/>
        </w:rPr>
        <w:t>Preračunavanje prodaje u stranim valutama: negativan utjecaj u rasponu od niskih do srednjih jednoznamenkastih postotaka (prethodno: negativan utjecaj u rasponu srednjih jednoznamenkastih postotaka)</w:t>
      </w:r>
    </w:p>
    <w:p w14:paraId="183D93D0" w14:textId="77777777" w:rsidR="00EF19A6" w:rsidRPr="00EF19A6" w:rsidRDefault="00EF19A6" w:rsidP="00EF19A6">
      <w:pPr>
        <w:rPr>
          <w:rFonts w:asciiTheme="majorHAnsi" w:hAnsiTheme="majorHAnsi" w:cstheme="majorHAnsi"/>
          <w:szCs w:val="22"/>
          <w:lang w:bidi="hr-HR"/>
        </w:rPr>
      </w:pPr>
      <w:r w:rsidRPr="00EF19A6">
        <w:rPr>
          <w:rFonts w:asciiTheme="majorHAnsi" w:hAnsiTheme="majorHAnsi" w:cstheme="majorHAnsi"/>
          <w:szCs w:val="22"/>
          <w:lang w:bidi="hr-HR"/>
        </w:rPr>
        <w:t>Sljedeća očekivanja za 2024. ostaju nepromijenjena:</w:t>
      </w:r>
    </w:p>
    <w:p w14:paraId="0D5C5960" w14:textId="77777777" w:rsidR="00EF19A6" w:rsidRPr="00EF19A6" w:rsidRDefault="00EF19A6" w:rsidP="00EF19A6">
      <w:pPr>
        <w:numPr>
          <w:ilvl w:val="0"/>
          <w:numId w:val="12"/>
        </w:numPr>
        <w:rPr>
          <w:rFonts w:asciiTheme="majorHAnsi" w:hAnsiTheme="majorHAnsi" w:cstheme="majorHAnsi"/>
          <w:szCs w:val="22"/>
          <w:lang w:bidi="hr-HR"/>
        </w:rPr>
      </w:pPr>
      <w:r w:rsidRPr="00EF19A6">
        <w:rPr>
          <w:rFonts w:asciiTheme="majorHAnsi" w:hAnsiTheme="majorHAnsi" w:cstheme="majorHAnsi"/>
          <w:szCs w:val="22"/>
          <w:lang w:bidi="hr-HR"/>
        </w:rPr>
        <w:t>Cijene izravnih materijala: nepromijenjeni razvoj</w:t>
      </w:r>
      <w:r w:rsidRPr="00EF19A6">
        <w:rPr>
          <w:rFonts w:asciiTheme="majorHAnsi" w:hAnsiTheme="majorHAnsi" w:cstheme="majorHAnsi"/>
          <w:szCs w:val="22"/>
          <w:vertAlign w:val="superscript"/>
          <w:lang w:bidi="hr-HR"/>
        </w:rPr>
        <w:t>1</w:t>
      </w:r>
    </w:p>
    <w:p w14:paraId="2ADD5DF1" w14:textId="77777777" w:rsidR="00EF19A6" w:rsidRPr="00EF19A6" w:rsidRDefault="00EF19A6" w:rsidP="00EF19A6">
      <w:pPr>
        <w:numPr>
          <w:ilvl w:val="0"/>
          <w:numId w:val="12"/>
        </w:numPr>
        <w:rPr>
          <w:rFonts w:asciiTheme="majorHAnsi" w:hAnsiTheme="majorHAnsi" w:cstheme="majorHAnsi"/>
          <w:szCs w:val="22"/>
          <w:lang w:bidi="hr-HR"/>
        </w:rPr>
      </w:pPr>
      <w:r w:rsidRPr="00EF19A6">
        <w:rPr>
          <w:rFonts w:asciiTheme="majorHAnsi" w:hAnsiTheme="majorHAnsi" w:cstheme="majorHAnsi"/>
          <w:szCs w:val="22"/>
          <w:lang w:bidi="hr-HR"/>
        </w:rPr>
        <w:t>Troškovi restrukturiranja od približno 250 – 300 milijuna eura</w:t>
      </w:r>
    </w:p>
    <w:p w14:paraId="0969A485" w14:textId="77777777" w:rsidR="00EF19A6" w:rsidRPr="00EF19A6" w:rsidRDefault="00EF19A6" w:rsidP="00EF19A6">
      <w:pPr>
        <w:numPr>
          <w:ilvl w:val="0"/>
          <w:numId w:val="12"/>
        </w:numPr>
        <w:rPr>
          <w:rFonts w:asciiTheme="majorHAnsi" w:hAnsiTheme="majorHAnsi" w:cstheme="majorHAnsi"/>
          <w:szCs w:val="22"/>
          <w:lang w:bidi="hr-HR"/>
        </w:rPr>
      </w:pPr>
      <w:r w:rsidRPr="00EF19A6">
        <w:rPr>
          <w:rFonts w:asciiTheme="majorHAnsi" w:hAnsiTheme="majorHAnsi" w:cstheme="majorHAnsi"/>
          <w:szCs w:val="22"/>
          <w:lang w:bidi="hr-HR"/>
        </w:rPr>
        <w:t>Odljevi gotovine za ulaganja u nekretnine, postrojenja i opremu te nematerijalnu imovinu u rasponu 650 – 750 milijuna eura</w:t>
      </w:r>
    </w:p>
    <w:p w14:paraId="34D93E1C" w14:textId="77777777" w:rsidR="00EF19A6" w:rsidRPr="00EF19A6" w:rsidRDefault="00EF19A6" w:rsidP="00EF19A6">
      <w:pPr>
        <w:rPr>
          <w:rFonts w:asciiTheme="majorHAnsi" w:hAnsiTheme="majorHAnsi" w:cstheme="majorHAnsi"/>
          <w:szCs w:val="22"/>
          <w:lang w:bidi="hr-HR"/>
        </w:rPr>
      </w:pPr>
      <w:r w:rsidRPr="00EF19A6">
        <w:rPr>
          <w:rFonts w:asciiTheme="majorHAnsi" w:hAnsiTheme="majorHAnsi" w:cstheme="majorHAnsi"/>
          <w:szCs w:val="22"/>
          <w:vertAlign w:val="superscript"/>
          <w:lang w:bidi="hr-HR"/>
        </w:rPr>
        <w:t>1</w:t>
      </w:r>
      <w:r w:rsidRPr="00EF19A6">
        <w:rPr>
          <w:rFonts w:asciiTheme="majorHAnsi" w:hAnsiTheme="majorHAnsi" w:cstheme="majorHAnsi"/>
          <w:szCs w:val="22"/>
          <w:lang w:bidi="hr-HR"/>
        </w:rPr>
        <w:t xml:space="preserve"> U usporedbi s prošlogodišnjim prosjekom</w:t>
      </w:r>
    </w:p>
    <w:p w14:paraId="0D309011" w14:textId="77777777" w:rsidR="00EF19A6" w:rsidRPr="00EF19A6" w:rsidRDefault="00EF19A6" w:rsidP="00EF19A6">
      <w:pPr>
        <w:rPr>
          <w:rFonts w:asciiTheme="majorHAnsi" w:hAnsiTheme="majorHAnsi" w:cstheme="majorHAnsi"/>
          <w:szCs w:val="22"/>
          <w:lang w:bidi="hr-HR"/>
        </w:rPr>
      </w:pPr>
      <w:r w:rsidRPr="00EF19A6">
        <w:rPr>
          <w:rFonts w:asciiTheme="majorHAnsi" w:hAnsiTheme="majorHAnsi" w:cstheme="majorHAnsi"/>
          <w:b/>
          <w:szCs w:val="22"/>
          <w:lang w:bidi="hr-HR"/>
        </w:rPr>
        <w:t>Organski razvoj prodaje u prvom tromjesečju 2024.</w:t>
      </w:r>
    </w:p>
    <w:p w14:paraId="1B139220" w14:textId="77777777" w:rsidR="00EF19A6" w:rsidRPr="00EF19A6" w:rsidRDefault="00EF19A6" w:rsidP="00EF19A6">
      <w:pPr>
        <w:rPr>
          <w:rFonts w:asciiTheme="majorHAnsi" w:hAnsiTheme="majorHAnsi" w:cstheme="majorHAnsi"/>
          <w:szCs w:val="22"/>
          <w:lang w:bidi="hr-HR"/>
        </w:rPr>
      </w:pPr>
      <w:r w:rsidRPr="00EF19A6">
        <w:rPr>
          <w:rFonts w:asciiTheme="majorHAnsi" w:hAnsiTheme="majorHAnsi" w:cstheme="majorHAnsi"/>
          <w:szCs w:val="22"/>
          <w:lang w:bidi="hr-HR"/>
        </w:rPr>
        <w:t>Na temelju preliminarnih brojki Henkel je u prvom tromjesečju 2024. ostvario prodaju na razini Grupe od oko 5,3 milijarde eura, postigavši snažan organski rast prodaje od 3,0 posto. Poslovna jedinica Ljepila i tehnologije zabilježila je prodaju od oko 2,7 milijardi eura i pozitivan organski rast prodaje od 1,3 posto. Poslovna jedinica Consumer Brands ostvarila je prodaju od 2,6 milijardi eura i vrlo snažan organski rast prodaje od 5,2 posto.</w:t>
      </w:r>
    </w:p>
    <w:p w14:paraId="58D9A712" w14:textId="4671492C" w:rsidR="00EF19A6" w:rsidRPr="00EF19A6" w:rsidRDefault="00EF19A6" w:rsidP="00EF19A6">
      <w:pPr>
        <w:rPr>
          <w:rFonts w:asciiTheme="majorHAnsi" w:hAnsiTheme="majorHAnsi" w:cstheme="majorHAnsi"/>
          <w:szCs w:val="22"/>
          <w:lang w:bidi="hr-HR"/>
        </w:rPr>
        <w:sectPr w:rsidR="00EF19A6" w:rsidRPr="00EF19A6" w:rsidSect="00531544">
          <w:headerReference w:type="first" r:id="rId14"/>
          <w:footerReference w:type="first" r:id="rId15"/>
          <w:pgSz w:w="11900" w:h="16840" w:code="9"/>
          <w:pgMar w:top="1417" w:right="1417" w:bottom="1417" w:left="1417" w:header="224" w:footer="567" w:gutter="0"/>
          <w:pgNumType w:start="1"/>
          <w:cols w:space="720"/>
          <w:noEndnote/>
          <w:titlePg/>
          <w:docGrid w:linePitch="360"/>
        </w:sectPr>
      </w:pPr>
      <w:r w:rsidRPr="00EF19A6">
        <w:rPr>
          <w:rFonts w:asciiTheme="majorHAnsi" w:hAnsiTheme="majorHAnsi" w:cstheme="majorHAnsi"/>
          <w:szCs w:val="22"/>
          <w:lang w:bidi="hr-HR"/>
        </w:rPr>
        <w:t xml:space="preserve">Henkel će 8. svibnja izvijestiti o daljnjim pojedinostima o razvoju prodaje u </w:t>
      </w:r>
      <w:r w:rsidR="0091643F" w:rsidRPr="0091643F">
        <w:rPr>
          <w:rFonts w:ascii="Arial" w:eastAsia="Arial" w:hAnsi="Arial" w:cs="Arial"/>
          <w:color w:val="000000"/>
          <w:sz w:val="20"/>
          <w:szCs w:val="20"/>
          <w:lang w:bidi="hr-HR"/>
        </w:rPr>
        <w:t xml:space="preserve"> </w:t>
      </w:r>
      <w:r w:rsidR="0091643F" w:rsidRPr="0091643F">
        <w:rPr>
          <w:rFonts w:asciiTheme="majorHAnsi" w:hAnsiTheme="majorHAnsi" w:cstheme="majorHAnsi"/>
          <w:szCs w:val="22"/>
          <w:lang w:bidi="hr-HR"/>
        </w:rPr>
        <w:t>prvom tromjesečju.</w:t>
      </w:r>
    </w:p>
    <w:p w14:paraId="7C63E301" w14:textId="5B5BD0C2" w:rsidR="0036418F" w:rsidRPr="009223B1" w:rsidRDefault="0036418F" w:rsidP="0036418F">
      <w:pPr>
        <w:rPr>
          <w:sz w:val="16"/>
          <w:szCs w:val="16"/>
        </w:rPr>
      </w:pPr>
      <w:r w:rsidRPr="009223B1">
        <w:rPr>
          <w:rStyle w:val="AboutandContactHeadline"/>
          <w:sz w:val="16"/>
          <w:szCs w:val="16"/>
          <w:lang w:bidi="hr-HR"/>
        </w:rPr>
        <w:lastRenderedPageBreak/>
        <w:t xml:space="preserve">O </w:t>
      </w:r>
      <w:r w:rsidR="002E28AF">
        <w:rPr>
          <w:rStyle w:val="AboutandContactHeadline"/>
          <w:sz w:val="16"/>
          <w:szCs w:val="16"/>
          <w:lang w:bidi="hr-HR"/>
        </w:rPr>
        <w:t>He</w:t>
      </w:r>
      <w:r w:rsidRPr="009223B1">
        <w:rPr>
          <w:rStyle w:val="AboutandContactHeadline"/>
          <w:sz w:val="16"/>
          <w:szCs w:val="16"/>
          <w:lang w:bidi="hr-HR"/>
        </w:rPr>
        <w:t>nkelu</w:t>
      </w:r>
    </w:p>
    <w:p w14:paraId="0F6028C1" w14:textId="77777777" w:rsidR="00A84854" w:rsidRPr="00A84854" w:rsidRDefault="003A6506" w:rsidP="00A84854">
      <w:pPr>
        <w:rPr>
          <w:sz w:val="16"/>
          <w:szCs w:val="16"/>
        </w:rPr>
      </w:pPr>
      <w:r w:rsidRPr="009223B1">
        <w:rPr>
          <w:rStyle w:val="AboutandContactBody"/>
          <w:sz w:val="16"/>
          <w:szCs w:val="16"/>
          <w:lang w:bidi="hr-HR"/>
        </w:rPr>
        <w:t xml:space="preserve">Zahvaljujući svojim brendovima, inovacijama i tehnologijama, Henkel drži vodeća mjesta na tržištu diljem svijeta u poslovanju s industrijskim proizvodima i robom široke potrošnje. Poslovna jedinica </w:t>
      </w:r>
      <w:r w:rsidR="00245B72" w:rsidRPr="009223B1">
        <w:rPr>
          <w:rStyle w:val="AboutandContactBody"/>
          <w:sz w:val="16"/>
          <w:szCs w:val="16"/>
          <w:lang w:bidi="hr-HR"/>
        </w:rPr>
        <w:t xml:space="preserve">Ljepila i tehnologije </w:t>
      </w:r>
      <w:r w:rsidRPr="009223B1">
        <w:rPr>
          <w:rStyle w:val="AboutandContactBody"/>
          <w:sz w:val="16"/>
          <w:szCs w:val="16"/>
          <w:lang w:bidi="hr-HR"/>
        </w:rPr>
        <w:t>svjetski je predvodnik na tržištu ljepila, brtvila i funkcionalnih premaza. Zahvaljujući poslovnoj jedinici Consumer Brands, društvo drži vodeća mjesta posebice u poslovanju s proizvodima za pranje rublja i održavanje kućanstva te proizvodima za njegu kose u brojnim kategorijama i na brojnim tržištima diljem svijeta. Tri su najjača brenda društva Loctite, Persil i Schwarzkopf. U poslovnoj godini 2023. Henkel je zabilježio prodaju u iznosu većem od 21,5 milijarde eura i prilagođenu operativnu dobit od oko 2,6 milijarde eura. Henkelove povlaštene dionice upisane su u njemački burzovni indeks DAX. U Henkelu postoji duga tradicija održivosti i društvo ima jasnu strategiju održivosti s konkretnim ciljevima. Henkel je osnovan 1876. i danas zapošljava raznolik tim od oko 48 000 ljudi širom svijeta koji su ujedinjeni snažnom korporativnom kulturom, zajedničkim vrijednostima i zajedničkom svrhom: „Pioneers at heart for the good of generations”</w:t>
      </w:r>
      <w:r w:rsidR="002423EB" w:rsidRPr="009223B1">
        <w:rPr>
          <w:rStyle w:val="AboutandContactBody"/>
          <w:sz w:val="16"/>
          <w:szCs w:val="16"/>
          <w:lang w:bidi="hr-HR"/>
        </w:rPr>
        <w:t xml:space="preserve">. </w:t>
      </w:r>
      <w:r w:rsidRPr="009223B1">
        <w:rPr>
          <w:rStyle w:val="AboutandContactBody"/>
          <w:sz w:val="16"/>
          <w:szCs w:val="16"/>
          <w:lang w:bidi="hr-HR"/>
        </w:rPr>
        <w:t xml:space="preserve">Više informacija na </w:t>
      </w:r>
      <w:hyperlink r:id="rId16" w:history="1">
        <w:r w:rsidR="00A84854" w:rsidRPr="00A84854">
          <w:rPr>
            <w:rStyle w:val="Hyperlink"/>
            <w:sz w:val="16"/>
            <w:szCs w:val="16"/>
          </w:rPr>
          <w:t>www.henkel.hr</w:t>
        </w:r>
      </w:hyperlink>
    </w:p>
    <w:p w14:paraId="100AF1F9" w14:textId="770827BC" w:rsidR="00313497" w:rsidRPr="009223B1" w:rsidRDefault="00313497" w:rsidP="00313497">
      <w:pPr>
        <w:rPr>
          <w:rStyle w:val="AboutandContactBody"/>
          <w:sz w:val="16"/>
          <w:szCs w:val="16"/>
        </w:rPr>
      </w:pPr>
    </w:p>
    <w:p w14:paraId="68A9CF61" w14:textId="77777777" w:rsidR="00313497" w:rsidRPr="00313497" w:rsidRDefault="00313497" w:rsidP="00313497">
      <w:pPr>
        <w:rPr>
          <w:sz w:val="18"/>
        </w:rPr>
      </w:pPr>
    </w:p>
    <w:p w14:paraId="19B67B17" w14:textId="77777777" w:rsidR="0036418F" w:rsidRPr="009545B4" w:rsidRDefault="0036418F" w:rsidP="0036418F">
      <w:pPr>
        <w:pStyle w:val="He01Flietext"/>
        <w:rPr>
          <w:sz w:val="14"/>
          <w:szCs w:val="14"/>
          <w:lang w:val="it-IT"/>
        </w:rPr>
      </w:pPr>
      <w:r w:rsidRPr="005D2C3B">
        <w:rPr>
          <w:sz w:val="14"/>
          <w:szCs w:val="14"/>
          <w:lang w:val="hr-HR" w:bidi="hr-HR"/>
        </w:rPr>
        <w:t xml:space="preserve">Ovaj dokument sadržava izjave koje se odnose na budući poslovni razvoj, financijske rezultate i druge događaje ili razvoje od budućeg značaja za Henkel koji mogu predstavljati </w:t>
      </w:r>
      <w:r w:rsidRPr="005D2C3B">
        <w:rPr>
          <w:spacing w:val="-1"/>
          <w:sz w:val="14"/>
          <w:szCs w:val="14"/>
          <w:lang w:val="hr-HR" w:bidi="hr-HR"/>
        </w:rPr>
        <w:t>izjave</w:t>
      </w:r>
      <w:r w:rsidRPr="005D2C3B">
        <w:rPr>
          <w:sz w:val="14"/>
          <w:szCs w:val="14"/>
          <w:lang w:val="hr-HR" w:bidi="hr-HR"/>
        </w:rPr>
        <w:t xml:space="preserve"> o budućnosti.</w:t>
      </w:r>
      <w:r w:rsidRPr="005D2C3B">
        <w:rPr>
          <w:spacing w:val="-1"/>
          <w:sz w:val="14"/>
          <w:szCs w:val="14"/>
          <w:lang w:val="hr-HR" w:bidi="hr-HR"/>
        </w:rPr>
        <w:t xml:space="preserve"> Izjave o budućnosti odlikuju se uporabom riječi kao što su </w:t>
      </w:r>
      <w:r w:rsidRPr="005D2C3B">
        <w:rPr>
          <w:sz w:val="14"/>
          <w:szCs w:val="14"/>
          <w:lang w:val="hr-HR" w:bidi="hr-HR"/>
        </w:rPr>
        <w:t>očekuje se</w:t>
      </w:r>
      <w:r w:rsidRPr="005D2C3B">
        <w:rPr>
          <w:spacing w:val="2"/>
          <w:sz w:val="14"/>
          <w:szCs w:val="14"/>
          <w:lang w:val="hr-HR" w:bidi="hr-HR"/>
        </w:rPr>
        <w:t>, namjerava, planira, predviđa, pretpostavlja, vjeruje, procjenjuje i sličnih pojmova. Takve se izjave temelje na trenutnim procjenama i pretpostavkama korporativnog vodstva društva Henkel AG &amp; Co. KGaA. Te</w:t>
      </w:r>
      <w:r w:rsidRPr="005D2C3B">
        <w:rPr>
          <w:sz w:val="14"/>
          <w:szCs w:val="14"/>
          <w:lang w:val="hr-HR" w:bidi="hr-HR"/>
        </w:rPr>
        <w:t xml:space="preserve"> izjave ne smiju se tumačiti kao ikakvo jamstvo da će ta očekivanja biti </w:t>
      </w:r>
      <w:r w:rsidRPr="005D2C3B">
        <w:rPr>
          <w:spacing w:val="1"/>
          <w:sz w:val="14"/>
          <w:szCs w:val="14"/>
          <w:lang w:val="hr-HR" w:bidi="hr-HR"/>
        </w:rPr>
        <w:t xml:space="preserve">točna. Budući učinak i rezultati koje Henkel AG &amp; Co. KGaA i </w:t>
      </w:r>
      <w:r w:rsidRPr="005D2C3B">
        <w:rPr>
          <w:sz w:val="14"/>
          <w:szCs w:val="14"/>
          <w:lang w:val="hr-HR" w:bidi="hr-HR"/>
        </w:rPr>
        <w:t xml:space="preserve">pridružena društva zaista ostvare ovise o brojnim rizicima i nesigurnostima te se stoga mogu bitno razlikovati </w:t>
      </w:r>
      <w:r w:rsidRPr="005D2C3B">
        <w:rPr>
          <w:spacing w:val="-1"/>
          <w:sz w:val="14"/>
          <w:szCs w:val="14"/>
          <w:lang w:val="hr-HR" w:bidi="hr-HR"/>
        </w:rPr>
        <w:t xml:space="preserve">(pozitivno i negativno) od izjava o budućnosti. Henkel ne može utjecati na mnoge od tih čimbenika </w:t>
      </w:r>
      <w:r w:rsidRPr="005D2C3B">
        <w:rPr>
          <w:sz w:val="14"/>
          <w:szCs w:val="14"/>
          <w:lang w:val="hr-HR" w:bidi="hr-HR"/>
        </w:rPr>
        <w:t>niti ih unaprijed točno procijeniti, a među njima su buduće gospodarsko okruženje</w:t>
      </w:r>
      <w:r w:rsidRPr="005D2C3B">
        <w:rPr>
          <w:spacing w:val="1"/>
          <w:sz w:val="14"/>
          <w:szCs w:val="14"/>
          <w:lang w:val="hr-HR" w:bidi="hr-HR"/>
        </w:rPr>
        <w:t xml:space="preserve"> i djelovanje konkurenata i drugih sudionika na tržištu. Henkel ne planira niti se obvezuje</w:t>
      </w:r>
      <w:r w:rsidRPr="005D2C3B">
        <w:rPr>
          <w:sz w:val="14"/>
          <w:szCs w:val="14"/>
          <w:lang w:val="hr-HR" w:bidi="hr-HR"/>
        </w:rPr>
        <w:t xml:space="preserve"> ažurirati izjave o budućnosti.</w:t>
      </w:r>
    </w:p>
    <w:p w14:paraId="089CEDDC" w14:textId="77777777" w:rsidR="0036418F" w:rsidRPr="009545B4" w:rsidRDefault="0036418F" w:rsidP="0036418F">
      <w:pPr>
        <w:pStyle w:val="He01Flietext"/>
        <w:rPr>
          <w:sz w:val="14"/>
          <w:szCs w:val="14"/>
          <w:lang w:val="hr-HR"/>
        </w:rPr>
      </w:pPr>
      <w:r w:rsidRPr="005D2C3B">
        <w:rPr>
          <w:sz w:val="14"/>
          <w:szCs w:val="14"/>
          <w:lang w:val="hr-HR" w:bidi="hr-HR"/>
        </w:rPr>
        <w:t xml:space="preserve">Ovaj dokument uključuje dodatne financijske pokazatelje koji nisu jasno definirani u primjenjivom </w:t>
      </w:r>
      <w:r w:rsidRPr="005D2C3B">
        <w:rPr>
          <w:spacing w:val="-2"/>
          <w:sz w:val="14"/>
          <w:szCs w:val="14"/>
          <w:lang w:val="hr-HR" w:bidi="hr-HR"/>
        </w:rPr>
        <w:t xml:space="preserve">okviru financijskog izvještavanja i koji jesu ili mogu biti alternativne mjere uspješnosti. Te </w:t>
      </w:r>
      <w:r w:rsidRPr="005D2C3B">
        <w:rPr>
          <w:sz w:val="14"/>
          <w:szCs w:val="14"/>
          <w:lang w:val="hr-HR" w:bidi="hr-HR"/>
        </w:rPr>
        <w:t xml:space="preserve">dopunske financijske pokazatelje ne treba promatrati zasebno ili kao alternativu mjerenjima Henkelove </w:t>
      </w:r>
      <w:r w:rsidRPr="005D2C3B">
        <w:rPr>
          <w:spacing w:val="-3"/>
          <w:sz w:val="14"/>
          <w:szCs w:val="14"/>
          <w:lang w:val="hr-HR" w:bidi="hr-HR"/>
        </w:rPr>
        <w:t>neto imovine i financijskog položaja ili rezultata poslovanja prikazanih u skladu s primjenjivim</w:t>
      </w:r>
      <w:r w:rsidRPr="005D2C3B">
        <w:rPr>
          <w:sz w:val="14"/>
          <w:szCs w:val="14"/>
          <w:lang w:val="hr-HR" w:bidi="hr-HR"/>
        </w:rPr>
        <w:t xml:space="preserve"> okvirom financijskog izvještavanja u njegovim Konsolidiranim financijskim izvješćima. Druga društva koja izvještavaju o slično naslovljenim alternativnim mjerama učinka ili ih opisuju mogu ih izračunati drugačije.</w:t>
      </w:r>
    </w:p>
    <w:p w14:paraId="43C04326" w14:textId="77777777" w:rsidR="00313497" w:rsidRDefault="0036418F" w:rsidP="00313497">
      <w:pPr>
        <w:spacing w:line="240" w:lineRule="auto"/>
        <w:jc w:val="left"/>
        <w:rPr>
          <w:rStyle w:val="AboutandContactBody"/>
          <w:rFonts w:asciiTheme="majorHAnsi" w:hAnsiTheme="majorHAnsi" w:cs="Calibri Light"/>
          <w:b/>
          <w:szCs w:val="18"/>
        </w:rPr>
      </w:pPr>
      <w:r w:rsidRPr="005D2C3B">
        <w:rPr>
          <w:spacing w:val="1"/>
          <w:sz w:val="14"/>
          <w:szCs w:val="14"/>
          <w:lang w:bidi="hr-HR"/>
        </w:rPr>
        <w:t xml:space="preserve">Ovaj dokument izdaje se samo u informativne svrhe i nije mu svrha nuditi savjet o </w:t>
      </w:r>
      <w:r w:rsidRPr="005D2C3B">
        <w:rPr>
          <w:sz w:val="14"/>
          <w:szCs w:val="14"/>
          <w:lang w:bidi="hr-HR"/>
        </w:rPr>
        <w:t>ulaganju, ponudu za prodaju ili traženje ponude za kupnju bilo kojih vrijednosnih papira.</w:t>
      </w:r>
    </w:p>
    <w:p w14:paraId="51E42621" w14:textId="77777777" w:rsidR="00313497" w:rsidRDefault="00313497" w:rsidP="00313497">
      <w:pPr>
        <w:spacing w:line="240" w:lineRule="auto"/>
        <w:jc w:val="left"/>
        <w:rPr>
          <w:rStyle w:val="AboutandContactBody"/>
          <w:rFonts w:asciiTheme="majorHAnsi" w:hAnsiTheme="majorHAnsi" w:cs="Calibri Light"/>
          <w:b/>
          <w:szCs w:val="18"/>
        </w:rPr>
      </w:pPr>
    </w:p>
    <w:p w14:paraId="7AD66CC6" w14:textId="77777777" w:rsidR="00E047F1" w:rsidRPr="009545B4" w:rsidRDefault="00E047F1" w:rsidP="0057090C">
      <w:pPr>
        <w:tabs>
          <w:tab w:val="left" w:pos="1080"/>
          <w:tab w:val="left" w:pos="4500"/>
        </w:tabs>
        <w:rPr>
          <w:rStyle w:val="AboutandContactBody"/>
        </w:rPr>
      </w:pPr>
    </w:p>
    <w:p w14:paraId="5E5D3653" w14:textId="3673E19A" w:rsidR="0057090C" w:rsidRPr="009545B4" w:rsidRDefault="0057090C" w:rsidP="0057090C">
      <w:pPr>
        <w:tabs>
          <w:tab w:val="left" w:pos="1080"/>
          <w:tab w:val="left" w:pos="4500"/>
        </w:tabs>
        <w:rPr>
          <w:rStyle w:val="AboutandContactBody"/>
        </w:rPr>
      </w:pPr>
      <w:r w:rsidRPr="00F40775">
        <w:rPr>
          <w:rStyle w:val="AboutandContactBody"/>
          <w:lang w:bidi="hr-HR"/>
        </w:rPr>
        <w:t>Kontakt</w:t>
      </w:r>
      <w:r w:rsidRPr="00F40775">
        <w:rPr>
          <w:rStyle w:val="AboutandContactBody"/>
          <w:lang w:bidi="hr-HR"/>
        </w:rPr>
        <w:tab/>
        <w:t>Jelena Gavrilović Šarenac</w:t>
      </w:r>
      <w:r w:rsidRPr="00F40775">
        <w:rPr>
          <w:rStyle w:val="AboutandContactBody"/>
          <w:lang w:bidi="hr-HR"/>
        </w:rPr>
        <w:tab/>
      </w:r>
    </w:p>
    <w:p w14:paraId="38F9F747" w14:textId="16A2B221" w:rsidR="0057090C" w:rsidRPr="00F40775" w:rsidRDefault="0057090C" w:rsidP="0057090C">
      <w:pPr>
        <w:tabs>
          <w:tab w:val="left" w:pos="1080"/>
          <w:tab w:val="left" w:pos="4500"/>
        </w:tabs>
        <w:rPr>
          <w:rStyle w:val="AboutandContactBody"/>
          <w:lang w:val="it-IT"/>
        </w:rPr>
      </w:pPr>
      <w:r w:rsidRPr="00F40775">
        <w:rPr>
          <w:rStyle w:val="AboutandContactBody"/>
          <w:lang w:bidi="hr-HR"/>
        </w:rPr>
        <w:t>Telefon</w:t>
      </w:r>
      <w:r w:rsidRPr="00F40775">
        <w:rPr>
          <w:rStyle w:val="AboutandContactBody"/>
          <w:lang w:bidi="hr-HR"/>
        </w:rPr>
        <w:tab/>
        <w:t>+381 60 207 22 09</w:t>
      </w:r>
      <w:r w:rsidRPr="00F40775">
        <w:rPr>
          <w:rStyle w:val="AboutandContactBody"/>
          <w:lang w:bidi="hr-HR"/>
        </w:rPr>
        <w:tab/>
      </w:r>
    </w:p>
    <w:p w14:paraId="68903290" w14:textId="58B151C3" w:rsidR="0057090C" w:rsidRPr="00F40775" w:rsidRDefault="0057090C" w:rsidP="0057090C">
      <w:pPr>
        <w:tabs>
          <w:tab w:val="left" w:pos="1080"/>
          <w:tab w:val="left" w:pos="4500"/>
        </w:tabs>
        <w:rPr>
          <w:rStyle w:val="AboutandContactBody"/>
          <w:lang w:val="it-IT"/>
        </w:rPr>
      </w:pPr>
      <w:r w:rsidRPr="00F40775">
        <w:rPr>
          <w:rStyle w:val="AboutandContactBody"/>
          <w:lang w:bidi="hr-HR"/>
        </w:rPr>
        <w:t>E-pošta</w:t>
      </w:r>
      <w:r w:rsidRPr="00F40775">
        <w:rPr>
          <w:rStyle w:val="AboutandContactBody"/>
          <w:lang w:bidi="hr-HR"/>
        </w:rPr>
        <w:tab/>
        <w:t>jelena.sarenac@henkel.com</w:t>
      </w:r>
      <w:r w:rsidRPr="00F40775">
        <w:rPr>
          <w:rStyle w:val="AboutandContactBody"/>
          <w:lang w:bidi="hr-HR"/>
        </w:rPr>
        <w:tab/>
      </w:r>
    </w:p>
    <w:bookmarkStart w:id="2" w:name="_Hlk161050667"/>
    <w:p w14:paraId="243C8600" w14:textId="39E7A3B8" w:rsidR="00E047F1" w:rsidRPr="00A84854" w:rsidRDefault="00A84854" w:rsidP="00427BEA">
      <w:pPr>
        <w:rPr>
          <w:rFonts w:eastAsia="PMingLiU"/>
          <w:sz w:val="18"/>
        </w:rPr>
      </w:pPr>
      <w:r w:rsidRPr="00A84854">
        <w:rPr>
          <w:rFonts w:eastAsia="PMingLiU"/>
          <w:sz w:val="18"/>
        </w:rPr>
        <w:fldChar w:fldCharType="begin"/>
      </w:r>
      <w:r w:rsidRPr="00A84854">
        <w:rPr>
          <w:rFonts w:eastAsia="PMingLiU"/>
          <w:sz w:val="18"/>
        </w:rPr>
        <w:instrText>HYPERLINK "http://www.henkel.hr"</w:instrText>
      </w:r>
      <w:r w:rsidRPr="00A84854">
        <w:rPr>
          <w:rFonts w:eastAsia="PMingLiU"/>
          <w:sz w:val="18"/>
        </w:rPr>
      </w:r>
      <w:r w:rsidRPr="00A84854">
        <w:rPr>
          <w:rFonts w:eastAsia="PMingLiU"/>
          <w:sz w:val="18"/>
        </w:rPr>
        <w:fldChar w:fldCharType="separate"/>
      </w:r>
      <w:r w:rsidRPr="00A84854">
        <w:rPr>
          <w:rStyle w:val="Hyperlink"/>
          <w:rFonts w:eastAsia="PMingLiU"/>
          <w:szCs w:val="24"/>
        </w:rPr>
        <w:t>www.henkel.hr</w:t>
      </w:r>
      <w:r w:rsidRPr="00A84854">
        <w:rPr>
          <w:rFonts w:eastAsia="PMingLiU"/>
          <w:sz w:val="18"/>
        </w:rPr>
        <w:fldChar w:fldCharType="end"/>
      </w:r>
      <w:bookmarkEnd w:id="2"/>
    </w:p>
    <w:sectPr w:rsidR="00E047F1" w:rsidRPr="00A84854" w:rsidSect="00531544">
      <w:head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944" w:right="1411" w:bottom="1843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FC106" w14:textId="77777777" w:rsidR="00871EF0" w:rsidRDefault="00871EF0">
      <w:r>
        <w:separator/>
      </w:r>
    </w:p>
  </w:endnote>
  <w:endnote w:type="continuationSeparator" w:id="0">
    <w:p w14:paraId="600DAF1C" w14:textId="77777777" w:rsidR="00871EF0" w:rsidRDefault="00871EF0">
      <w:r>
        <w:continuationSeparator/>
      </w:r>
    </w:p>
  </w:endnote>
  <w:endnote w:type="continuationNotice" w:id="1">
    <w:p w14:paraId="0E6822B9" w14:textId="77777777" w:rsidR="00871EF0" w:rsidRDefault="00871EF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4963" w:type="pct"/>
      <w:tblInd w:w="-46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392"/>
      <w:gridCol w:w="607"/>
    </w:tblGrid>
    <w:tr w:rsidR="00826B1D" w:rsidRPr="00142E50" w14:paraId="2A152602" w14:textId="77777777" w:rsidTr="00826B1D">
      <w:trPr>
        <w:trHeight w:hRule="exact" w:val="701"/>
      </w:trPr>
      <w:tc>
        <w:tcPr>
          <w:tcW w:w="4663" w:type="pct"/>
          <w:shd w:val="clear" w:color="auto" w:fill="auto"/>
          <w:vAlign w:val="center"/>
        </w:tcPr>
        <w:p w14:paraId="5A40D9E6" w14:textId="34E1FBBC" w:rsidR="00826B1D" w:rsidRPr="00142E50" w:rsidRDefault="00826B1D" w:rsidP="00142E50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drawing>
              <wp:inline distT="0" distB="0" distL="0" distR="0" wp14:anchorId="056574F9" wp14:editId="2412F72D">
                <wp:extent cx="5312581" cy="481000"/>
                <wp:effectExtent l="0" t="0" r="2540" b="0"/>
                <wp:docPr id="174640388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86109" cy="48765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6"/>
              <w:szCs w:val="16"/>
            </w:rPr>
            <w:t xml:space="preserve">   </w:t>
          </w:r>
        </w:p>
      </w:tc>
      <w:tc>
        <w:tcPr>
          <w:tcW w:w="337" w:type="pct"/>
          <w:shd w:val="clear" w:color="auto" w:fill="auto"/>
          <w:vAlign w:val="bottom"/>
        </w:tcPr>
        <w:p w14:paraId="7261B978" w14:textId="4BE5C7C4" w:rsidR="00826B1D" w:rsidRPr="00142E50" w:rsidRDefault="00826B1D" w:rsidP="00826B1D">
          <w:pPr>
            <w:pStyle w:val="Footer"/>
            <w:jc w:val="both"/>
            <w:rPr>
              <w:rFonts w:ascii="Arial" w:hAnsi="Arial" w:cs="Arial"/>
              <w:sz w:val="16"/>
              <w:szCs w:val="16"/>
            </w:rPr>
          </w:pPr>
          <w:r w:rsidRPr="00142E50">
            <w:rPr>
              <w:rFonts w:ascii="Arial" w:eastAsia="Arial" w:hAnsi="Arial" w:cs="Arial"/>
              <w:sz w:val="16"/>
              <w:szCs w:val="16"/>
              <w:lang w:bidi="hr-HR"/>
            </w:rPr>
            <w:t>Stranica 1/3</w:t>
          </w:r>
        </w:p>
      </w:tc>
    </w:tr>
  </w:tbl>
  <w:p w14:paraId="085FE67C" w14:textId="77777777" w:rsidR="003441CB" w:rsidRDefault="003441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5000" w:type="pct"/>
      <w:jc w:val="center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497"/>
      <w:gridCol w:w="4569"/>
    </w:tblGrid>
    <w:tr w:rsidR="00EF19A6" w:rsidRPr="009E6DC7" w14:paraId="3BB8FCE8" w14:textId="77777777" w:rsidTr="009E6DC7">
      <w:trPr>
        <w:trHeight w:hRule="exact" w:val="289"/>
        <w:jc w:val="center"/>
      </w:trPr>
      <w:tc>
        <w:tcPr>
          <w:tcW w:w="2480" w:type="pct"/>
          <w:shd w:val="clear" w:color="auto" w:fill="auto"/>
          <w:vAlign w:val="center"/>
        </w:tcPr>
        <w:p w14:paraId="5B64C991" w14:textId="0F5A3635" w:rsidR="00EF19A6" w:rsidRPr="009E6DC7" w:rsidRDefault="00EF19A6" w:rsidP="002E722D">
          <w:pPr>
            <w:pStyle w:val="Footer"/>
            <w:jc w:val="left"/>
            <w:rPr>
              <w:rFonts w:ascii="Arial" w:hAnsi="Arial" w:cs="Arial"/>
              <w:sz w:val="16"/>
              <w:szCs w:val="16"/>
            </w:rPr>
          </w:pPr>
          <w:bookmarkStart w:id="1" w:name="_Hlk166160531"/>
          <w:r w:rsidRPr="009E6DC7">
            <w:rPr>
              <w:rFonts w:ascii="Arial" w:eastAsia="Arial" w:hAnsi="Arial" w:cs="Arial"/>
              <w:sz w:val="16"/>
              <w:szCs w:val="16"/>
              <w:lang w:bidi="hr-HR"/>
            </w:rPr>
            <w:t xml:space="preserve">Henkel </w:t>
          </w:r>
          <w:r w:rsidR="002E722D">
            <w:rPr>
              <w:rFonts w:ascii="Arial" w:eastAsia="Arial" w:hAnsi="Arial" w:cs="Arial"/>
              <w:sz w:val="16"/>
              <w:szCs w:val="16"/>
              <w:lang w:bidi="hr-HR"/>
            </w:rPr>
            <w:t>Croatia</w:t>
          </w:r>
        </w:p>
      </w:tc>
      <w:tc>
        <w:tcPr>
          <w:tcW w:w="2520" w:type="pct"/>
          <w:shd w:val="clear" w:color="auto" w:fill="auto"/>
          <w:vAlign w:val="center"/>
        </w:tcPr>
        <w:p w14:paraId="4495A3C8" w14:textId="70918362" w:rsidR="00EF19A6" w:rsidRPr="009E6DC7" w:rsidRDefault="002E722D" w:rsidP="002E722D">
          <w:pPr>
            <w:pStyle w:val="Footer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  <w:lang w:bidi="hr-HR"/>
            </w:rPr>
            <w:t xml:space="preserve">                                                                                  </w:t>
          </w:r>
          <w:r w:rsidR="00EF19A6" w:rsidRPr="009E6DC7">
            <w:rPr>
              <w:rFonts w:ascii="Arial" w:eastAsia="Arial" w:hAnsi="Arial" w:cs="Arial"/>
              <w:sz w:val="16"/>
              <w:szCs w:val="16"/>
              <w:lang w:bidi="hr-HR"/>
            </w:rPr>
            <w:t>Stranica 2/3</w:t>
          </w:r>
        </w:p>
      </w:tc>
    </w:tr>
    <w:bookmarkEnd w:id="1"/>
  </w:tbl>
  <w:p w14:paraId="42CB3489" w14:textId="77777777" w:rsidR="00EF19A6" w:rsidRDefault="00EF19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76BAB6AF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rPr>
        <w:lang w:bidi="hr-HR"/>
      </w:rPr>
      <w:t>Henkel AG &amp; Co. KGaA</w:t>
    </w:r>
    <w:r w:rsidRPr="00BF6E82">
      <w:rPr>
        <w:lang w:bidi="hr-HR"/>
      </w:rPr>
      <w:tab/>
      <w:t xml:space="preserve">Stranica </w:t>
    </w:r>
    <w:r w:rsidRPr="00BF6E82">
      <w:rPr>
        <w:lang w:bidi="hr-HR"/>
      </w:rPr>
      <w:fldChar w:fldCharType="begin"/>
    </w:r>
    <w:r w:rsidRPr="00BF6E82">
      <w:rPr>
        <w:lang w:bidi="hr-HR"/>
      </w:rPr>
      <w:instrText xml:space="preserve"> PAGE  \* Arabic  \* MERGEFORMAT </w:instrText>
    </w:r>
    <w:r w:rsidRPr="00BF6E82">
      <w:rPr>
        <w:lang w:bidi="hr-HR"/>
      </w:rPr>
      <w:fldChar w:fldCharType="separate"/>
    </w:r>
    <w:r>
      <w:rPr>
        <w:lang w:bidi="hr-HR"/>
      </w:rPr>
      <w:t>2</w:t>
    </w:r>
    <w:r w:rsidRPr="00BF6E82">
      <w:rPr>
        <w:lang w:bidi="hr-HR"/>
      </w:rPr>
      <w:fldChar w:fldCharType="end"/>
    </w:r>
    <w:r w:rsidRPr="00BF6E82">
      <w:rPr>
        <w:lang w:bidi="hr-HR"/>
      </w:rPr>
      <w:t>/</w:t>
    </w:r>
    <w:r w:rsidR="00A84854">
      <w:fldChar w:fldCharType="begin"/>
    </w:r>
    <w:r w:rsidR="00A84854">
      <w:instrText>NUMPAGES  \* Arabic  \* MERGEFORMAT</w:instrText>
    </w:r>
    <w:r w:rsidR="00A84854">
      <w:fldChar w:fldCharType="separate"/>
    </w:r>
    <w:r>
      <w:rPr>
        <w:lang w:bidi="hr-HR"/>
      </w:rPr>
      <w:t>2</w:t>
    </w:r>
    <w:r w:rsidR="00A84854">
      <w:rPr>
        <w:lang w:bidi="hr-HR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5000" w:type="pct"/>
      <w:jc w:val="center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506"/>
      <w:gridCol w:w="4579"/>
    </w:tblGrid>
    <w:tr w:rsidR="00826B1D" w:rsidRPr="00826B1D" w14:paraId="3FC34543" w14:textId="77777777" w:rsidTr="00BB6934">
      <w:trPr>
        <w:trHeight w:hRule="exact" w:val="289"/>
        <w:jc w:val="center"/>
      </w:trPr>
      <w:tc>
        <w:tcPr>
          <w:tcW w:w="2480" w:type="pct"/>
          <w:shd w:val="clear" w:color="auto" w:fill="auto"/>
          <w:vAlign w:val="center"/>
        </w:tcPr>
        <w:p w14:paraId="098927B6" w14:textId="77777777" w:rsidR="00826B1D" w:rsidRPr="00826B1D" w:rsidRDefault="00826B1D" w:rsidP="00826B1D">
          <w:pPr>
            <w:tabs>
              <w:tab w:val="right" w:pos="7083"/>
              <w:tab w:val="right" w:pos="8640"/>
            </w:tabs>
            <w:spacing w:line="180" w:lineRule="atLeast"/>
            <w:jc w:val="left"/>
            <w:rPr>
              <w:rFonts w:ascii="Arial" w:hAnsi="Arial" w:cs="Arial"/>
              <w:bCs/>
              <w:noProof/>
              <w:sz w:val="16"/>
              <w:szCs w:val="16"/>
            </w:rPr>
          </w:pPr>
          <w:r w:rsidRPr="00826B1D">
            <w:rPr>
              <w:rFonts w:ascii="Arial" w:eastAsia="Arial" w:hAnsi="Arial" w:cs="Arial"/>
              <w:bCs/>
              <w:noProof/>
              <w:sz w:val="16"/>
              <w:szCs w:val="16"/>
              <w:lang w:bidi="hr-HR"/>
            </w:rPr>
            <w:t>Henkel Croatia</w:t>
          </w:r>
        </w:p>
      </w:tc>
      <w:tc>
        <w:tcPr>
          <w:tcW w:w="2520" w:type="pct"/>
          <w:shd w:val="clear" w:color="auto" w:fill="auto"/>
          <w:vAlign w:val="center"/>
        </w:tcPr>
        <w:p w14:paraId="6DC52903" w14:textId="14E4886C" w:rsidR="00826B1D" w:rsidRPr="00826B1D" w:rsidRDefault="00826B1D" w:rsidP="00826B1D">
          <w:pPr>
            <w:tabs>
              <w:tab w:val="right" w:pos="7083"/>
              <w:tab w:val="right" w:pos="8640"/>
            </w:tabs>
            <w:spacing w:line="180" w:lineRule="atLeast"/>
            <w:rPr>
              <w:rFonts w:ascii="Arial" w:hAnsi="Arial" w:cs="Arial"/>
              <w:bCs/>
              <w:noProof/>
              <w:sz w:val="16"/>
              <w:szCs w:val="16"/>
            </w:rPr>
          </w:pPr>
          <w:r w:rsidRPr="00826B1D">
            <w:rPr>
              <w:rFonts w:ascii="Arial" w:eastAsia="Arial" w:hAnsi="Arial" w:cs="Arial"/>
              <w:bCs/>
              <w:noProof/>
              <w:sz w:val="16"/>
              <w:szCs w:val="16"/>
              <w:lang w:bidi="hr-HR"/>
            </w:rPr>
            <w:t xml:space="preserve">                                                                                  Stranica </w:t>
          </w:r>
          <w:r>
            <w:rPr>
              <w:rFonts w:ascii="Arial" w:eastAsia="Arial" w:hAnsi="Arial" w:cs="Arial"/>
              <w:bCs/>
              <w:noProof/>
              <w:sz w:val="16"/>
              <w:szCs w:val="16"/>
              <w:lang w:bidi="hr-HR"/>
            </w:rPr>
            <w:t>3</w:t>
          </w:r>
          <w:r w:rsidRPr="00826B1D">
            <w:rPr>
              <w:rFonts w:ascii="Arial" w:eastAsia="Arial" w:hAnsi="Arial" w:cs="Arial"/>
              <w:bCs/>
              <w:noProof/>
              <w:sz w:val="16"/>
              <w:szCs w:val="16"/>
              <w:lang w:bidi="hr-HR"/>
            </w:rPr>
            <w:t>/3</w:t>
          </w:r>
        </w:p>
      </w:tc>
    </w:tr>
  </w:tbl>
  <w:p w14:paraId="577A058E" w14:textId="034998DC" w:rsidR="00CF6F33" w:rsidRPr="00992A11" w:rsidRDefault="00CF6F33" w:rsidP="00992A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FBE5E" w14:textId="77777777" w:rsidR="00871EF0" w:rsidRDefault="00871EF0">
      <w:r>
        <w:separator/>
      </w:r>
    </w:p>
  </w:footnote>
  <w:footnote w:type="continuationSeparator" w:id="0">
    <w:p w14:paraId="3E6E0501" w14:textId="77777777" w:rsidR="00871EF0" w:rsidRDefault="00871EF0">
      <w:r>
        <w:continuationSeparator/>
      </w:r>
    </w:p>
  </w:footnote>
  <w:footnote w:type="continuationNotice" w:id="1">
    <w:p w14:paraId="56BAFFBC" w14:textId="77777777" w:rsidR="00871EF0" w:rsidRDefault="00871EF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9AEA3" w14:textId="5FDA1E05" w:rsidR="00B730AA" w:rsidRPr="00EB46D9" w:rsidRDefault="00B730AA" w:rsidP="00B730AA">
    <w:pPr>
      <w:pStyle w:val="Header"/>
      <w:jc w:val="both"/>
    </w:pPr>
    <w:r w:rsidRPr="00EB46D9">
      <w:rPr>
        <w:noProof/>
        <w:lang w:bidi="hr-HR"/>
      </w:rPr>
      <w:drawing>
        <wp:anchor distT="0" distB="0" distL="114300" distR="114300" simplePos="0" relativeHeight="251677184" behindDoc="0" locked="1" layoutInCell="1" allowOverlap="1" wp14:anchorId="72AD9447" wp14:editId="50B09EB8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666675341" name="Grafik 1653066876" descr="A red oval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9312869" name="Grafik 1653066876" descr="A red oval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  <w:lang w:bidi="hr-HR"/>
      </w:rPr>
      <mc:AlternateContent>
        <mc:Choice Requires="wpg">
          <w:drawing>
            <wp:anchor distT="0" distB="0" distL="114300" distR="114300" simplePos="0" relativeHeight="251664896" behindDoc="0" locked="0" layoutInCell="1" allowOverlap="1" wp14:anchorId="12154CFA" wp14:editId="5C94C339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1712319069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2059500005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355925717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830706212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C30910" id="Group 16" o:spid="_x0000_s1026" style="position:absolute;margin-left:14.2pt;margin-top:297.7pt;width:14.15pt;height:297.65pt;z-index:251664896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" stroked="f" strokecolor="#e1000f" strokeweight=".5pt"/>
              <w10:wrap anchorx="page" anchory="page"/>
            </v:group>
          </w:pict>
        </mc:Fallback>
      </mc:AlternateContent>
    </w:r>
  </w:p>
  <w:p w14:paraId="6A137973" w14:textId="08271EED" w:rsidR="004E2EB8" w:rsidRDefault="00B730AA">
    <w:pPr>
      <w:pStyle w:val="Header"/>
    </w:pPr>
    <w:r>
      <w:t xml:space="preserve">    </w:t>
    </w:r>
    <w:r>
      <w:t>Priopćenje za javnost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4A515" w14:textId="66A2B429" w:rsidR="002E28AF" w:rsidRDefault="002E28AF" w:rsidP="002E28AF">
    <w:pPr>
      <w:pStyle w:val="Header"/>
      <w:jc w:val="both"/>
    </w:pPr>
    <w:r w:rsidRPr="00EB46D9">
      <w:rPr>
        <w:noProof/>
        <w:lang w:bidi="hr-HR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1125C962" wp14:editId="0AE66AAE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1637671914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973029497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342515105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1368681619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7A94D7" id="Group 16" o:spid="_x0000_s1026" style="position:absolute;margin-left:14.2pt;margin-top:297.7pt;width:14.15pt;height:297.65pt;z-index:251703296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" stroked="f" strokecolor="#e1000f" strokeweight=".5pt"/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38CD7130" w:rsidR="00CF6F33" w:rsidRPr="00EB46D9" w:rsidRDefault="00CF6F33" w:rsidP="00EB46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2C78"/>
    <w:multiLevelType w:val="multilevel"/>
    <w:tmpl w:val="6B1ED122"/>
    <w:lvl w:ilvl="0">
      <w:start w:val="1"/>
      <w:numFmt w:val="bullet"/>
      <w:lvlText w:val="■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E1000F"/>
        <w:spacing w:val="0"/>
        <w:w w:val="100"/>
        <w:position w:val="0"/>
        <w:sz w:val="9"/>
        <w:szCs w:val="9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26C57"/>
    <w:multiLevelType w:val="multilevel"/>
    <w:tmpl w:val="6B1ED122"/>
    <w:lvl w:ilvl="0">
      <w:start w:val="1"/>
      <w:numFmt w:val="bullet"/>
      <w:lvlText w:val="■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E1000F"/>
        <w:spacing w:val="0"/>
        <w:w w:val="100"/>
        <w:position w:val="0"/>
        <w:sz w:val="9"/>
        <w:szCs w:val="9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EBD0117"/>
    <w:multiLevelType w:val="multilevel"/>
    <w:tmpl w:val="17C8D018"/>
    <w:lvl w:ilvl="0">
      <w:start w:val="1"/>
      <w:numFmt w:val="bullet"/>
      <w:lvlText w:val="■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E1000F"/>
        <w:spacing w:val="0"/>
        <w:w w:val="100"/>
        <w:position w:val="0"/>
        <w:sz w:val="9"/>
        <w:szCs w:val="9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B6FB3"/>
    <w:multiLevelType w:val="hybridMultilevel"/>
    <w:tmpl w:val="FD7E88F4"/>
    <w:lvl w:ilvl="0" w:tplc="A86EF7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B520F"/>
    <w:multiLevelType w:val="multilevel"/>
    <w:tmpl w:val="6B1ED122"/>
    <w:lvl w:ilvl="0">
      <w:start w:val="1"/>
      <w:numFmt w:val="bullet"/>
      <w:lvlText w:val="■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E1000F"/>
        <w:spacing w:val="0"/>
        <w:w w:val="100"/>
        <w:position w:val="0"/>
        <w:sz w:val="9"/>
        <w:szCs w:val="9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8765040">
    <w:abstractNumId w:val="2"/>
  </w:num>
  <w:num w:numId="2" w16cid:durableId="344481235">
    <w:abstractNumId w:val="0"/>
  </w:num>
  <w:num w:numId="3" w16cid:durableId="1713654383">
    <w:abstractNumId w:val="10"/>
  </w:num>
  <w:num w:numId="4" w16cid:durableId="474841048">
    <w:abstractNumId w:val="6"/>
  </w:num>
  <w:num w:numId="5" w16cid:durableId="305741554">
    <w:abstractNumId w:val="4"/>
  </w:num>
  <w:num w:numId="6" w16cid:durableId="1715305572">
    <w:abstractNumId w:val="8"/>
  </w:num>
  <w:num w:numId="7" w16cid:durableId="1786732327">
    <w:abstractNumId w:val="5"/>
  </w:num>
  <w:num w:numId="8" w16cid:durableId="444665178">
    <w:abstractNumId w:val="9"/>
  </w:num>
  <w:num w:numId="9" w16cid:durableId="1773014746">
    <w:abstractNumId w:val="7"/>
  </w:num>
  <w:num w:numId="10" w16cid:durableId="578487353">
    <w:abstractNumId w:val="1"/>
  </w:num>
  <w:num w:numId="11" w16cid:durableId="10231304">
    <w:abstractNumId w:val="11"/>
  </w:num>
  <w:num w:numId="12" w16cid:durableId="197353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33451C"/>
    <w:rsid w:val="00000839"/>
    <w:rsid w:val="00002AA4"/>
    <w:rsid w:val="00005267"/>
    <w:rsid w:val="00006346"/>
    <w:rsid w:val="000069EB"/>
    <w:rsid w:val="00006A45"/>
    <w:rsid w:val="00011C3D"/>
    <w:rsid w:val="00014FC1"/>
    <w:rsid w:val="00016137"/>
    <w:rsid w:val="00020DC3"/>
    <w:rsid w:val="00021C67"/>
    <w:rsid w:val="00024147"/>
    <w:rsid w:val="00024483"/>
    <w:rsid w:val="000256A9"/>
    <w:rsid w:val="00026EEE"/>
    <w:rsid w:val="000301F0"/>
    <w:rsid w:val="00030557"/>
    <w:rsid w:val="00030701"/>
    <w:rsid w:val="00030F51"/>
    <w:rsid w:val="000343EB"/>
    <w:rsid w:val="00035A84"/>
    <w:rsid w:val="00040816"/>
    <w:rsid w:val="00040CC9"/>
    <w:rsid w:val="00041F81"/>
    <w:rsid w:val="000425ED"/>
    <w:rsid w:val="00043308"/>
    <w:rsid w:val="00045CCB"/>
    <w:rsid w:val="000510FC"/>
    <w:rsid w:val="00051555"/>
    <w:rsid w:val="00051E86"/>
    <w:rsid w:val="00054AFE"/>
    <w:rsid w:val="000552CB"/>
    <w:rsid w:val="0005544E"/>
    <w:rsid w:val="000575F9"/>
    <w:rsid w:val="000618FC"/>
    <w:rsid w:val="00065410"/>
    <w:rsid w:val="00065466"/>
    <w:rsid w:val="000665F3"/>
    <w:rsid w:val="00067071"/>
    <w:rsid w:val="00067F67"/>
    <w:rsid w:val="00070652"/>
    <w:rsid w:val="00070757"/>
    <w:rsid w:val="00071284"/>
    <w:rsid w:val="00073AED"/>
    <w:rsid w:val="000751A7"/>
    <w:rsid w:val="0007746E"/>
    <w:rsid w:val="00077AF9"/>
    <w:rsid w:val="00080D10"/>
    <w:rsid w:val="00081241"/>
    <w:rsid w:val="00081692"/>
    <w:rsid w:val="00081EF8"/>
    <w:rsid w:val="00082417"/>
    <w:rsid w:val="0008357F"/>
    <w:rsid w:val="00083A35"/>
    <w:rsid w:val="00083A61"/>
    <w:rsid w:val="00083DAB"/>
    <w:rsid w:val="0008406B"/>
    <w:rsid w:val="00084918"/>
    <w:rsid w:val="00090DB6"/>
    <w:rsid w:val="00090E73"/>
    <w:rsid w:val="00091F11"/>
    <w:rsid w:val="00094235"/>
    <w:rsid w:val="00096AD4"/>
    <w:rsid w:val="000A05E0"/>
    <w:rsid w:val="000A06FB"/>
    <w:rsid w:val="000A31D3"/>
    <w:rsid w:val="000A50CF"/>
    <w:rsid w:val="000A511E"/>
    <w:rsid w:val="000A64B3"/>
    <w:rsid w:val="000A6C25"/>
    <w:rsid w:val="000B005C"/>
    <w:rsid w:val="000B2E86"/>
    <w:rsid w:val="000B5D2F"/>
    <w:rsid w:val="000B5E32"/>
    <w:rsid w:val="000B6244"/>
    <w:rsid w:val="000B695A"/>
    <w:rsid w:val="000B72A8"/>
    <w:rsid w:val="000C210A"/>
    <w:rsid w:val="000C27E5"/>
    <w:rsid w:val="000C30D6"/>
    <w:rsid w:val="000C47D1"/>
    <w:rsid w:val="000C50A1"/>
    <w:rsid w:val="000C56DD"/>
    <w:rsid w:val="000C63F4"/>
    <w:rsid w:val="000D11CB"/>
    <w:rsid w:val="000D14C4"/>
    <w:rsid w:val="000D1672"/>
    <w:rsid w:val="000D178A"/>
    <w:rsid w:val="000D31D9"/>
    <w:rsid w:val="000D40C6"/>
    <w:rsid w:val="000D6C67"/>
    <w:rsid w:val="000E0CAB"/>
    <w:rsid w:val="000E1B84"/>
    <w:rsid w:val="000E2F62"/>
    <w:rsid w:val="000E38ED"/>
    <w:rsid w:val="000E45C7"/>
    <w:rsid w:val="000E4D29"/>
    <w:rsid w:val="000E5075"/>
    <w:rsid w:val="000E7F24"/>
    <w:rsid w:val="000F03BE"/>
    <w:rsid w:val="000F1757"/>
    <w:rsid w:val="000F225B"/>
    <w:rsid w:val="000F333E"/>
    <w:rsid w:val="000F41BC"/>
    <w:rsid w:val="000F48E9"/>
    <w:rsid w:val="000F4DAE"/>
    <w:rsid w:val="000F7ADB"/>
    <w:rsid w:val="000F7FAF"/>
    <w:rsid w:val="00100D8B"/>
    <w:rsid w:val="00102045"/>
    <w:rsid w:val="00103537"/>
    <w:rsid w:val="0010421C"/>
    <w:rsid w:val="0010465B"/>
    <w:rsid w:val="0010570F"/>
    <w:rsid w:val="00105832"/>
    <w:rsid w:val="001058F1"/>
    <w:rsid w:val="00105975"/>
    <w:rsid w:val="00110090"/>
    <w:rsid w:val="0011116D"/>
    <w:rsid w:val="00111386"/>
    <w:rsid w:val="001118DF"/>
    <w:rsid w:val="00111F4D"/>
    <w:rsid w:val="00112A28"/>
    <w:rsid w:val="00113571"/>
    <w:rsid w:val="00114DDF"/>
    <w:rsid w:val="00115230"/>
    <w:rsid w:val="00115B5F"/>
    <w:rsid w:val="001162B4"/>
    <w:rsid w:val="00116DF3"/>
    <w:rsid w:val="00122B90"/>
    <w:rsid w:val="00122CBC"/>
    <w:rsid w:val="0012414B"/>
    <w:rsid w:val="00124FA3"/>
    <w:rsid w:val="00126C65"/>
    <w:rsid w:val="00126D4A"/>
    <w:rsid w:val="00130F3C"/>
    <w:rsid w:val="00131762"/>
    <w:rsid w:val="001318EB"/>
    <w:rsid w:val="00132DA9"/>
    <w:rsid w:val="0013305B"/>
    <w:rsid w:val="00133B99"/>
    <w:rsid w:val="0013569C"/>
    <w:rsid w:val="00135939"/>
    <w:rsid w:val="001369E3"/>
    <w:rsid w:val="001375DD"/>
    <w:rsid w:val="00142EFB"/>
    <w:rsid w:val="001438BF"/>
    <w:rsid w:val="001443BD"/>
    <w:rsid w:val="00144A87"/>
    <w:rsid w:val="00145B62"/>
    <w:rsid w:val="00145DBF"/>
    <w:rsid w:val="00146193"/>
    <w:rsid w:val="00152022"/>
    <w:rsid w:val="00152026"/>
    <w:rsid w:val="00152A41"/>
    <w:rsid w:val="001577E9"/>
    <w:rsid w:val="00157A59"/>
    <w:rsid w:val="0016138C"/>
    <w:rsid w:val="00162D60"/>
    <w:rsid w:val="001640D5"/>
    <w:rsid w:val="001653D7"/>
    <w:rsid w:val="001659FB"/>
    <w:rsid w:val="00172C99"/>
    <w:rsid w:val="001731CE"/>
    <w:rsid w:val="00175ACB"/>
    <w:rsid w:val="00175C72"/>
    <w:rsid w:val="00180F93"/>
    <w:rsid w:val="00181B06"/>
    <w:rsid w:val="0018672E"/>
    <w:rsid w:val="001909A1"/>
    <w:rsid w:val="00197E9B"/>
    <w:rsid w:val="001A1185"/>
    <w:rsid w:val="001A2B7A"/>
    <w:rsid w:val="001A3D77"/>
    <w:rsid w:val="001B30F7"/>
    <w:rsid w:val="001B31F0"/>
    <w:rsid w:val="001B4862"/>
    <w:rsid w:val="001B710A"/>
    <w:rsid w:val="001B771D"/>
    <w:rsid w:val="001B7C20"/>
    <w:rsid w:val="001C0B32"/>
    <w:rsid w:val="001C2D66"/>
    <w:rsid w:val="001C36F7"/>
    <w:rsid w:val="001C4BE1"/>
    <w:rsid w:val="001C5338"/>
    <w:rsid w:val="001C69B9"/>
    <w:rsid w:val="001C7F21"/>
    <w:rsid w:val="001D1497"/>
    <w:rsid w:val="001D2787"/>
    <w:rsid w:val="001D5534"/>
    <w:rsid w:val="001D63D9"/>
    <w:rsid w:val="001D7ADF"/>
    <w:rsid w:val="001E0F71"/>
    <w:rsid w:val="001E165A"/>
    <w:rsid w:val="001E17FB"/>
    <w:rsid w:val="001E255E"/>
    <w:rsid w:val="001E2B9B"/>
    <w:rsid w:val="001E2C06"/>
    <w:rsid w:val="001E35BA"/>
    <w:rsid w:val="001E49D3"/>
    <w:rsid w:val="001E4CCB"/>
    <w:rsid w:val="001E51A6"/>
    <w:rsid w:val="001E6D05"/>
    <w:rsid w:val="001E73E8"/>
    <w:rsid w:val="001E7C28"/>
    <w:rsid w:val="001F11A1"/>
    <w:rsid w:val="001F1AB5"/>
    <w:rsid w:val="001F1BDF"/>
    <w:rsid w:val="001F1D6D"/>
    <w:rsid w:val="001F35F8"/>
    <w:rsid w:val="001F39FC"/>
    <w:rsid w:val="001F4AC3"/>
    <w:rsid w:val="001F4CAC"/>
    <w:rsid w:val="001F52E0"/>
    <w:rsid w:val="001F590C"/>
    <w:rsid w:val="001F7110"/>
    <w:rsid w:val="001F773D"/>
    <w:rsid w:val="001F7E96"/>
    <w:rsid w:val="002005F5"/>
    <w:rsid w:val="00202284"/>
    <w:rsid w:val="0020528D"/>
    <w:rsid w:val="0020543B"/>
    <w:rsid w:val="00205A66"/>
    <w:rsid w:val="002063CF"/>
    <w:rsid w:val="00206613"/>
    <w:rsid w:val="0020756B"/>
    <w:rsid w:val="00207E75"/>
    <w:rsid w:val="00210D86"/>
    <w:rsid w:val="0021158F"/>
    <w:rsid w:val="00212488"/>
    <w:rsid w:val="002129A6"/>
    <w:rsid w:val="002151DB"/>
    <w:rsid w:val="00220628"/>
    <w:rsid w:val="00221A45"/>
    <w:rsid w:val="00221BA0"/>
    <w:rsid w:val="002260C7"/>
    <w:rsid w:val="002304D2"/>
    <w:rsid w:val="002338C1"/>
    <w:rsid w:val="00233D04"/>
    <w:rsid w:val="00234ABD"/>
    <w:rsid w:val="00236491"/>
    <w:rsid w:val="00236C3B"/>
    <w:rsid w:val="00236E2A"/>
    <w:rsid w:val="00237F62"/>
    <w:rsid w:val="00241E10"/>
    <w:rsid w:val="002423EB"/>
    <w:rsid w:val="0024586A"/>
    <w:rsid w:val="00245B72"/>
    <w:rsid w:val="0024601F"/>
    <w:rsid w:val="002502E1"/>
    <w:rsid w:val="00250F80"/>
    <w:rsid w:val="0025124F"/>
    <w:rsid w:val="002518A2"/>
    <w:rsid w:val="002528B3"/>
    <w:rsid w:val="002537A7"/>
    <w:rsid w:val="0025551F"/>
    <w:rsid w:val="00255F8C"/>
    <w:rsid w:val="00256174"/>
    <w:rsid w:val="00256F0C"/>
    <w:rsid w:val="00257231"/>
    <w:rsid w:val="00260318"/>
    <w:rsid w:val="00261C23"/>
    <w:rsid w:val="00262C05"/>
    <w:rsid w:val="002715AF"/>
    <w:rsid w:val="002717F0"/>
    <w:rsid w:val="0027301C"/>
    <w:rsid w:val="00273099"/>
    <w:rsid w:val="00281D14"/>
    <w:rsid w:val="00282C13"/>
    <w:rsid w:val="002833D8"/>
    <w:rsid w:val="00285669"/>
    <w:rsid w:val="00286BF6"/>
    <w:rsid w:val="002903B7"/>
    <w:rsid w:val="002938CA"/>
    <w:rsid w:val="00295E54"/>
    <w:rsid w:val="002962D7"/>
    <w:rsid w:val="00296C33"/>
    <w:rsid w:val="002A0D7B"/>
    <w:rsid w:val="002A0DF7"/>
    <w:rsid w:val="002A252E"/>
    <w:rsid w:val="002A268C"/>
    <w:rsid w:val="002A2975"/>
    <w:rsid w:val="002A460D"/>
    <w:rsid w:val="002A505B"/>
    <w:rsid w:val="002A5EE9"/>
    <w:rsid w:val="002A60E0"/>
    <w:rsid w:val="002B1AA8"/>
    <w:rsid w:val="002B1E87"/>
    <w:rsid w:val="002B687A"/>
    <w:rsid w:val="002C1344"/>
    <w:rsid w:val="002C252E"/>
    <w:rsid w:val="002C3A2A"/>
    <w:rsid w:val="002C458A"/>
    <w:rsid w:val="002C6552"/>
    <w:rsid w:val="002C6773"/>
    <w:rsid w:val="002C6F51"/>
    <w:rsid w:val="002C73EC"/>
    <w:rsid w:val="002D0FE0"/>
    <w:rsid w:val="002D269A"/>
    <w:rsid w:val="002D2A3D"/>
    <w:rsid w:val="002D3E72"/>
    <w:rsid w:val="002D3EAC"/>
    <w:rsid w:val="002D46A9"/>
    <w:rsid w:val="002D5D1D"/>
    <w:rsid w:val="002D6EFD"/>
    <w:rsid w:val="002D74CF"/>
    <w:rsid w:val="002E0A45"/>
    <w:rsid w:val="002E0B17"/>
    <w:rsid w:val="002E26B4"/>
    <w:rsid w:val="002E28AF"/>
    <w:rsid w:val="002E4FFB"/>
    <w:rsid w:val="002E63A7"/>
    <w:rsid w:val="002E650E"/>
    <w:rsid w:val="002E6E2F"/>
    <w:rsid w:val="002E722D"/>
    <w:rsid w:val="002E7DED"/>
    <w:rsid w:val="002F0334"/>
    <w:rsid w:val="002F2A7B"/>
    <w:rsid w:val="002F4AB2"/>
    <w:rsid w:val="002F5944"/>
    <w:rsid w:val="002F7BC2"/>
    <w:rsid w:val="002F7E11"/>
    <w:rsid w:val="0030037C"/>
    <w:rsid w:val="00304087"/>
    <w:rsid w:val="003053DC"/>
    <w:rsid w:val="003054B0"/>
    <w:rsid w:val="003057B1"/>
    <w:rsid w:val="003062AD"/>
    <w:rsid w:val="00310ACD"/>
    <w:rsid w:val="00312C23"/>
    <w:rsid w:val="00313497"/>
    <w:rsid w:val="0031379F"/>
    <w:rsid w:val="00313A9C"/>
    <w:rsid w:val="00314B5C"/>
    <w:rsid w:val="0031621E"/>
    <w:rsid w:val="00316A16"/>
    <w:rsid w:val="00320A26"/>
    <w:rsid w:val="003212F3"/>
    <w:rsid w:val="00321344"/>
    <w:rsid w:val="00321788"/>
    <w:rsid w:val="00325064"/>
    <w:rsid w:val="0032545F"/>
    <w:rsid w:val="00325EC9"/>
    <w:rsid w:val="003279C6"/>
    <w:rsid w:val="0032B295"/>
    <w:rsid w:val="00331A3E"/>
    <w:rsid w:val="0033451C"/>
    <w:rsid w:val="00334EFD"/>
    <w:rsid w:val="00335660"/>
    <w:rsid w:val="00335994"/>
    <w:rsid w:val="00336854"/>
    <w:rsid w:val="0033769B"/>
    <w:rsid w:val="0034015C"/>
    <w:rsid w:val="00341409"/>
    <w:rsid w:val="00341CAE"/>
    <w:rsid w:val="003441CB"/>
    <w:rsid w:val="003442F4"/>
    <w:rsid w:val="00344546"/>
    <w:rsid w:val="003455CF"/>
    <w:rsid w:val="0034716E"/>
    <w:rsid w:val="00350CB4"/>
    <w:rsid w:val="00353705"/>
    <w:rsid w:val="00355536"/>
    <w:rsid w:val="003562E8"/>
    <w:rsid w:val="003614D7"/>
    <w:rsid w:val="0036357D"/>
    <w:rsid w:val="0036418F"/>
    <w:rsid w:val="003649BC"/>
    <w:rsid w:val="00364F7E"/>
    <w:rsid w:val="00365E44"/>
    <w:rsid w:val="003662B1"/>
    <w:rsid w:val="003667AD"/>
    <w:rsid w:val="00367AA1"/>
    <w:rsid w:val="00370A5B"/>
    <w:rsid w:val="00372497"/>
    <w:rsid w:val="00372E36"/>
    <w:rsid w:val="00373D53"/>
    <w:rsid w:val="00375653"/>
    <w:rsid w:val="00375DFA"/>
    <w:rsid w:val="00375F7D"/>
    <w:rsid w:val="003767D3"/>
    <w:rsid w:val="00376EE9"/>
    <w:rsid w:val="00376FFC"/>
    <w:rsid w:val="00377CBB"/>
    <w:rsid w:val="003808EA"/>
    <w:rsid w:val="00384F62"/>
    <w:rsid w:val="00385438"/>
    <w:rsid w:val="003858E5"/>
    <w:rsid w:val="003877B6"/>
    <w:rsid w:val="00391539"/>
    <w:rsid w:val="003921B7"/>
    <w:rsid w:val="00393887"/>
    <w:rsid w:val="00393F1B"/>
    <w:rsid w:val="00394C6B"/>
    <w:rsid w:val="0039610B"/>
    <w:rsid w:val="00397C2B"/>
    <w:rsid w:val="003A290F"/>
    <w:rsid w:val="003A4AAA"/>
    <w:rsid w:val="003A4B10"/>
    <w:rsid w:val="003A4E2E"/>
    <w:rsid w:val="003A4E62"/>
    <w:rsid w:val="003A58F2"/>
    <w:rsid w:val="003A5A6A"/>
    <w:rsid w:val="003A6506"/>
    <w:rsid w:val="003A775E"/>
    <w:rsid w:val="003B02F2"/>
    <w:rsid w:val="003B0BD0"/>
    <w:rsid w:val="003B0CDD"/>
    <w:rsid w:val="003B1069"/>
    <w:rsid w:val="003B38CC"/>
    <w:rsid w:val="003B390A"/>
    <w:rsid w:val="003B3D53"/>
    <w:rsid w:val="003B4E3A"/>
    <w:rsid w:val="003B6373"/>
    <w:rsid w:val="003B79E1"/>
    <w:rsid w:val="003C0E8C"/>
    <w:rsid w:val="003C15DE"/>
    <w:rsid w:val="003C2096"/>
    <w:rsid w:val="003C2889"/>
    <w:rsid w:val="003C34C9"/>
    <w:rsid w:val="003C4EB2"/>
    <w:rsid w:val="003C5E05"/>
    <w:rsid w:val="003C63D0"/>
    <w:rsid w:val="003C7959"/>
    <w:rsid w:val="003D0795"/>
    <w:rsid w:val="003D3968"/>
    <w:rsid w:val="003D42AF"/>
    <w:rsid w:val="003D4AD2"/>
    <w:rsid w:val="003D5E11"/>
    <w:rsid w:val="003D73C0"/>
    <w:rsid w:val="003E031D"/>
    <w:rsid w:val="003E4599"/>
    <w:rsid w:val="003E7305"/>
    <w:rsid w:val="003F0C1C"/>
    <w:rsid w:val="003F1AF3"/>
    <w:rsid w:val="003F1C47"/>
    <w:rsid w:val="003F25E4"/>
    <w:rsid w:val="003F2AC0"/>
    <w:rsid w:val="003F4804"/>
    <w:rsid w:val="003F4AAA"/>
    <w:rsid w:val="003F4D8D"/>
    <w:rsid w:val="003F66A4"/>
    <w:rsid w:val="00400FF5"/>
    <w:rsid w:val="00401508"/>
    <w:rsid w:val="00401688"/>
    <w:rsid w:val="004024D9"/>
    <w:rsid w:val="0040257E"/>
    <w:rsid w:val="0040386D"/>
    <w:rsid w:val="00404188"/>
    <w:rsid w:val="00406435"/>
    <w:rsid w:val="004066F9"/>
    <w:rsid w:val="00406CBE"/>
    <w:rsid w:val="004073DC"/>
    <w:rsid w:val="004137C0"/>
    <w:rsid w:val="004138F3"/>
    <w:rsid w:val="004217E7"/>
    <w:rsid w:val="00421F20"/>
    <w:rsid w:val="00423B63"/>
    <w:rsid w:val="00427BEA"/>
    <w:rsid w:val="00430120"/>
    <w:rsid w:val="004313E7"/>
    <w:rsid w:val="00431E14"/>
    <w:rsid w:val="00432542"/>
    <w:rsid w:val="004339B2"/>
    <w:rsid w:val="00444A70"/>
    <w:rsid w:val="0044763B"/>
    <w:rsid w:val="00452696"/>
    <w:rsid w:val="00453F32"/>
    <w:rsid w:val="00456A53"/>
    <w:rsid w:val="0046213C"/>
    <w:rsid w:val="00462518"/>
    <w:rsid w:val="0046266D"/>
    <w:rsid w:val="004629B3"/>
    <w:rsid w:val="0046376E"/>
    <w:rsid w:val="00463B50"/>
    <w:rsid w:val="0046587C"/>
    <w:rsid w:val="0046690F"/>
    <w:rsid w:val="00470AEA"/>
    <w:rsid w:val="00471116"/>
    <w:rsid w:val="00472FEC"/>
    <w:rsid w:val="00476830"/>
    <w:rsid w:val="004770F6"/>
    <w:rsid w:val="004812D2"/>
    <w:rsid w:val="00481EFF"/>
    <w:rsid w:val="00483B28"/>
    <w:rsid w:val="00483FB8"/>
    <w:rsid w:val="004858E1"/>
    <w:rsid w:val="00485EF2"/>
    <w:rsid w:val="004864A1"/>
    <w:rsid w:val="0048769E"/>
    <w:rsid w:val="004905B3"/>
    <w:rsid w:val="00490A03"/>
    <w:rsid w:val="00490B0D"/>
    <w:rsid w:val="00490E5D"/>
    <w:rsid w:val="00492B0A"/>
    <w:rsid w:val="00492D88"/>
    <w:rsid w:val="00493327"/>
    <w:rsid w:val="0049382E"/>
    <w:rsid w:val="00494DBE"/>
    <w:rsid w:val="00495CE6"/>
    <w:rsid w:val="00497D5E"/>
    <w:rsid w:val="004A144D"/>
    <w:rsid w:val="004A1D27"/>
    <w:rsid w:val="004A323C"/>
    <w:rsid w:val="004B0801"/>
    <w:rsid w:val="004B1117"/>
    <w:rsid w:val="004B1A6B"/>
    <w:rsid w:val="004B1FC8"/>
    <w:rsid w:val="004B339A"/>
    <w:rsid w:val="004B54E8"/>
    <w:rsid w:val="004B773C"/>
    <w:rsid w:val="004C0138"/>
    <w:rsid w:val="004C0686"/>
    <w:rsid w:val="004C12E8"/>
    <w:rsid w:val="004C130C"/>
    <w:rsid w:val="004C1578"/>
    <w:rsid w:val="004C174B"/>
    <w:rsid w:val="004C33BA"/>
    <w:rsid w:val="004C47EA"/>
    <w:rsid w:val="004C4FEB"/>
    <w:rsid w:val="004C5E81"/>
    <w:rsid w:val="004C6570"/>
    <w:rsid w:val="004C678C"/>
    <w:rsid w:val="004C6B79"/>
    <w:rsid w:val="004C7345"/>
    <w:rsid w:val="004D059B"/>
    <w:rsid w:val="004D09F9"/>
    <w:rsid w:val="004D0E64"/>
    <w:rsid w:val="004D304E"/>
    <w:rsid w:val="004D4543"/>
    <w:rsid w:val="004D48A8"/>
    <w:rsid w:val="004D4CB6"/>
    <w:rsid w:val="004D4DCB"/>
    <w:rsid w:val="004D636F"/>
    <w:rsid w:val="004D7755"/>
    <w:rsid w:val="004E0907"/>
    <w:rsid w:val="004E20CF"/>
    <w:rsid w:val="004E2324"/>
    <w:rsid w:val="004E28C9"/>
    <w:rsid w:val="004E2EB8"/>
    <w:rsid w:val="004E3341"/>
    <w:rsid w:val="004E5124"/>
    <w:rsid w:val="004E7E3A"/>
    <w:rsid w:val="004F10C1"/>
    <w:rsid w:val="004F1C5E"/>
    <w:rsid w:val="004F3E47"/>
    <w:rsid w:val="004F4CC8"/>
    <w:rsid w:val="004F4F5A"/>
    <w:rsid w:val="004F51FF"/>
    <w:rsid w:val="004F5AD9"/>
    <w:rsid w:val="0050159C"/>
    <w:rsid w:val="005022B7"/>
    <w:rsid w:val="00502E62"/>
    <w:rsid w:val="00506B8A"/>
    <w:rsid w:val="005110D3"/>
    <w:rsid w:val="00520A65"/>
    <w:rsid w:val="005218B8"/>
    <w:rsid w:val="0052212B"/>
    <w:rsid w:val="005221A8"/>
    <w:rsid w:val="005230C7"/>
    <w:rsid w:val="0052625A"/>
    <w:rsid w:val="005266EA"/>
    <w:rsid w:val="00527072"/>
    <w:rsid w:val="0053001D"/>
    <w:rsid w:val="00531544"/>
    <w:rsid w:val="0053411B"/>
    <w:rsid w:val="00534B46"/>
    <w:rsid w:val="00535018"/>
    <w:rsid w:val="005355DB"/>
    <w:rsid w:val="00535866"/>
    <w:rsid w:val="00540358"/>
    <w:rsid w:val="00540A05"/>
    <w:rsid w:val="00540D47"/>
    <w:rsid w:val="005428D7"/>
    <w:rsid w:val="00542D43"/>
    <w:rsid w:val="005463C3"/>
    <w:rsid w:val="005465A3"/>
    <w:rsid w:val="00547C7C"/>
    <w:rsid w:val="005506D5"/>
    <w:rsid w:val="00550864"/>
    <w:rsid w:val="00551D6C"/>
    <w:rsid w:val="00553580"/>
    <w:rsid w:val="005550A8"/>
    <w:rsid w:val="0055571E"/>
    <w:rsid w:val="00556F67"/>
    <w:rsid w:val="00557849"/>
    <w:rsid w:val="00562F93"/>
    <w:rsid w:val="00563009"/>
    <w:rsid w:val="005635B7"/>
    <w:rsid w:val="005652E8"/>
    <w:rsid w:val="0056772E"/>
    <w:rsid w:val="00567A17"/>
    <w:rsid w:val="0057090C"/>
    <w:rsid w:val="00573152"/>
    <w:rsid w:val="0057602A"/>
    <w:rsid w:val="0057667C"/>
    <w:rsid w:val="00576BDA"/>
    <w:rsid w:val="00577DB4"/>
    <w:rsid w:val="00580A11"/>
    <w:rsid w:val="005826DA"/>
    <w:rsid w:val="00582943"/>
    <w:rsid w:val="00582D0E"/>
    <w:rsid w:val="00582E09"/>
    <w:rsid w:val="005833F0"/>
    <w:rsid w:val="00584F1C"/>
    <w:rsid w:val="00586280"/>
    <w:rsid w:val="005865FC"/>
    <w:rsid w:val="005869CE"/>
    <w:rsid w:val="00586CAF"/>
    <w:rsid w:val="005873E9"/>
    <w:rsid w:val="00587A90"/>
    <w:rsid w:val="00591180"/>
    <w:rsid w:val="00592E9F"/>
    <w:rsid w:val="0059722C"/>
    <w:rsid w:val="005977A6"/>
    <w:rsid w:val="00597D07"/>
    <w:rsid w:val="00597DD6"/>
    <w:rsid w:val="005A16E6"/>
    <w:rsid w:val="005A30D7"/>
    <w:rsid w:val="005A3846"/>
    <w:rsid w:val="005A678F"/>
    <w:rsid w:val="005A6C98"/>
    <w:rsid w:val="005A7DE8"/>
    <w:rsid w:val="005A7E97"/>
    <w:rsid w:val="005B2CD2"/>
    <w:rsid w:val="005B632A"/>
    <w:rsid w:val="005B6A58"/>
    <w:rsid w:val="005C5A83"/>
    <w:rsid w:val="005C7112"/>
    <w:rsid w:val="005D0561"/>
    <w:rsid w:val="005D0AD9"/>
    <w:rsid w:val="005D1A67"/>
    <w:rsid w:val="005D22F6"/>
    <w:rsid w:val="005D6774"/>
    <w:rsid w:val="005D68AA"/>
    <w:rsid w:val="005D6BD1"/>
    <w:rsid w:val="005E060E"/>
    <w:rsid w:val="005E0C30"/>
    <w:rsid w:val="005E1DCB"/>
    <w:rsid w:val="005E33E0"/>
    <w:rsid w:val="005E3B1A"/>
    <w:rsid w:val="005E3FBB"/>
    <w:rsid w:val="005E5014"/>
    <w:rsid w:val="005E66B4"/>
    <w:rsid w:val="005E69D9"/>
    <w:rsid w:val="005E6CB1"/>
    <w:rsid w:val="005E7116"/>
    <w:rsid w:val="005E7971"/>
    <w:rsid w:val="005F17D1"/>
    <w:rsid w:val="005F27F4"/>
    <w:rsid w:val="005F3239"/>
    <w:rsid w:val="005F39BF"/>
    <w:rsid w:val="005F4BA6"/>
    <w:rsid w:val="005F566C"/>
    <w:rsid w:val="005F6567"/>
    <w:rsid w:val="005F676D"/>
    <w:rsid w:val="005F7A8A"/>
    <w:rsid w:val="00600998"/>
    <w:rsid w:val="00600ACF"/>
    <w:rsid w:val="00605B10"/>
    <w:rsid w:val="00605DFE"/>
    <w:rsid w:val="00607094"/>
    <w:rsid w:val="00607256"/>
    <w:rsid w:val="0060790C"/>
    <w:rsid w:val="0060791E"/>
    <w:rsid w:val="00611F08"/>
    <w:rsid w:val="00613BF1"/>
    <w:rsid w:val="00613FDB"/>
    <w:rsid w:val="006144B1"/>
    <w:rsid w:val="00615A5C"/>
    <w:rsid w:val="006177FF"/>
    <w:rsid w:val="0062077F"/>
    <w:rsid w:val="00621BC7"/>
    <w:rsid w:val="00622033"/>
    <w:rsid w:val="00630644"/>
    <w:rsid w:val="006335F1"/>
    <w:rsid w:val="006336FD"/>
    <w:rsid w:val="00633B49"/>
    <w:rsid w:val="006345B6"/>
    <w:rsid w:val="00635616"/>
    <w:rsid w:val="00635712"/>
    <w:rsid w:val="00635984"/>
    <w:rsid w:val="00635F41"/>
    <w:rsid w:val="006368FF"/>
    <w:rsid w:val="006377D4"/>
    <w:rsid w:val="00640135"/>
    <w:rsid w:val="006402FF"/>
    <w:rsid w:val="0064107F"/>
    <w:rsid w:val="00643D8A"/>
    <w:rsid w:val="006445BE"/>
    <w:rsid w:val="00645A5C"/>
    <w:rsid w:val="00647AB9"/>
    <w:rsid w:val="00650894"/>
    <w:rsid w:val="0065112B"/>
    <w:rsid w:val="00652091"/>
    <w:rsid w:val="00652229"/>
    <w:rsid w:val="00652793"/>
    <w:rsid w:val="006528DE"/>
    <w:rsid w:val="00655B14"/>
    <w:rsid w:val="00657789"/>
    <w:rsid w:val="00660320"/>
    <w:rsid w:val="0066187E"/>
    <w:rsid w:val="00662375"/>
    <w:rsid w:val="006626CA"/>
    <w:rsid w:val="00663487"/>
    <w:rsid w:val="00672382"/>
    <w:rsid w:val="006733BB"/>
    <w:rsid w:val="00676E80"/>
    <w:rsid w:val="00681257"/>
    <w:rsid w:val="006822E9"/>
    <w:rsid w:val="00682643"/>
    <w:rsid w:val="00682EB9"/>
    <w:rsid w:val="00682F1E"/>
    <w:rsid w:val="0068378C"/>
    <w:rsid w:val="006839D3"/>
    <w:rsid w:val="0068441A"/>
    <w:rsid w:val="0068699A"/>
    <w:rsid w:val="00690B19"/>
    <w:rsid w:val="0069650C"/>
    <w:rsid w:val="006A0A3C"/>
    <w:rsid w:val="006A1ED8"/>
    <w:rsid w:val="006A59E9"/>
    <w:rsid w:val="006A5AB1"/>
    <w:rsid w:val="006A75B8"/>
    <w:rsid w:val="006A79F0"/>
    <w:rsid w:val="006A7D5B"/>
    <w:rsid w:val="006B048F"/>
    <w:rsid w:val="006B31CF"/>
    <w:rsid w:val="006B359D"/>
    <w:rsid w:val="006B47EE"/>
    <w:rsid w:val="006B499F"/>
    <w:rsid w:val="006B54C6"/>
    <w:rsid w:val="006B6043"/>
    <w:rsid w:val="006B617F"/>
    <w:rsid w:val="006C1600"/>
    <w:rsid w:val="006C1FB8"/>
    <w:rsid w:val="006C2BB0"/>
    <w:rsid w:val="006C33BE"/>
    <w:rsid w:val="006C4B3D"/>
    <w:rsid w:val="006C5B53"/>
    <w:rsid w:val="006C7E78"/>
    <w:rsid w:val="006D064D"/>
    <w:rsid w:val="006D098F"/>
    <w:rsid w:val="006D20E3"/>
    <w:rsid w:val="006D2218"/>
    <w:rsid w:val="006D33E1"/>
    <w:rsid w:val="006D38C6"/>
    <w:rsid w:val="006D4996"/>
    <w:rsid w:val="006D535B"/>
    <w:rsid w:val="006D54AB"/>
    <w:rsid w:val="006D58E5"/>
    <w:rsid w:val="006E1084"/>
    <w:rsid w:val="006E10B2"/>
    <w:rsid w:val="006E1FA9"/>
    <w:rsid w:val="006E2D24"/>
    <w:rsid w:val="006E3006"/>
    <w:rsid w:val="006E4F02"/>
    <w:rsid w:val="006E5032"/>
    <w:rsid w:val="006E5BDA"/>
    <w:rsid w:val="006E7AC9"/>
    <w:rsid w:val="006F0FC7"/>
    <w:rsid w:val="006F2895"/>
    <w:rsid w:val="006F39A9"/>
    <w:rsid w:val="006F3D9D"/>
    <w:rsid w:val="006F524E"/>
    <w:rsid w:val="006F5D57"/>
    <w:rsid w:val="006F643F"/>
    <w:rsid w:val="006F670F"/>
    <w:rsid w:val="006F77F3"/>
    <w:rsid w:val="0070057A"/>
    <w:rsid w:val="0070063C"/>
    <w:rsid w:val="00700D69"/>
    <w:rsid w:val="00702921"/>
    <w:rsid w:val="00703272"/>
    <w:rsid w:val="0070362C"/>
    <w:rsid w:val="00705B2A"/>
    <w:rsid w:val="00705BBE"/>
    <w:rsid w:val="00706366"/>
    <w:rsid w:val="0070733C"/>
    <w:rsid w:val="007102D5"/>
    <w:rsid w:val="00710C5D"/>
    <w:rsid w:val="0071348C"/>
    <w:rsid w:val="00717273"/>
    <w:rsid w:val="00720FD4"/>
    <w:rsid w:val="00723C6D"/>
    <w:rsid w:val="00724550"/>
    <w:rsid w:val="00724AF2"/>
    <w:rsid w:val="00730624"/>
    <w:rsid w:val="0073096C"/>
    <w:rsid w:val="0073100D"/>
    <w:rsid w:val="00731368"/>
    <w:rsid w:val="00733429"/>
    <w:rsid w:val="00733A46"/>
    <w:rsid w:val="00735E2D"/>
    <w:rsid w:val="00736F2C"/>
    <w:rsid w:val="007419C8"/>
    <w:rsid w:val="00742398"/>
    <w:rsid w:val="007432A9"/>
    <w:rsid w:val="00745C0B"/>
    <w:rsid w:val="00746050"/>
    <w:rsid w:val="00746118"/>
    <w:rsid w:val="00746C7F"/>
    <w:rsid w:val="007507B5"/>
    <w:rsid w:val="0075091D"/>
    <w:rsid w:val="00750EC4"/>
    <w:rsid w:val="00751831"/>
    <w:rsid w:val="0075201B"/>
    <w:rsid w:val="00753A24"/>
    <w:rsid w:val="0075430D"/>
    <w:rsid w:val="0075779F"/>
    <w:rsid w:val="0076354B"/>
    <w:rsid w:val="007658F3"/>
    <w:rsid w:val="00766EA2"/>
    <w:rsid w:val="00767034"/>
    <w:rsid w:val="00772188"/>
    <w:rsid w:val="0077222A"/>
    <w:rsid w:val="00773909"/>
    <w:rsid w:val="0077433B"/>
    <w:rsid w:val="00774A77"/>
    <w:rsid w:val="00774E1E"/>
    <w:rsid w:val="007803ED"/>
    <w:rsid w:val="007813D0"/>
    <w:rsid w:val="007845AC"/>
    <w:rsid w:val="0078594A"/>
    <w:rsid w:val="00785993"/>
    <w:rsid w:val="00785A0D"/>
    <w:rsid w:val="007863BF"/>
    <w:rsid w:val="007866E2"/>
    <w:rsid w:val="00786BA3"/>
    <w:rsid w:val="0079202F"/>
    <w:rsid w:val="0079203E"/>
    <w:rsid w:val="007934C3"/>
    <w:rsid w:val="00794903"/>
    <w:rsid w:val="00795486"/>
    <w:rsid w:val="00795AF2"/>
    <w:rsid w:val="00795E4F"/>
    <w:rsid w:val="007A0287"/>
    <w:rsid w:val="007A09FC"/>
    <w:rsid w:val="007A2AAD"/>
    <w:rsid w:val="007A2C9D"/>
    <w:rsid w:val="007A4432"/>
    <w:rsid w:val="007A59E9"/>
    <w:rsid w:val="007A784E"/>
    <w:rsid w:val="007A7E31"/>
    <w:rsid w:val="007B02A0"/>
    <w:rsid w:val="007B278C"/>
    <w:rsid w:val="007B2DAD"/>
    <w:rsid w:val="007B3774"/>
    <w:rsid w:val="007B4939"/>
    <w:rsid w:val="007B499C"/>
    <w:rsid w:val="007B4D4B"/>
    <w:rsid w:val="007B58C6"/>
    <w:rsid w:val="007B7467"/>
    <w:rsid w:val="007B76D8"/>
    <w:rsid w:val="007C0646"/>
    <w:rsid w:val="007C1E5E"/>
    <w:rsid w:val="007C1E9D"/>
    <w:rsid w:val="007C3AE3"/>
    <w:rsid w:val="007C6C51"/>
    <w:rsid w:val="007D0000"/>
    <w:rsid w:val="007D2A02"/>
    <w:rsid w:val="007D5EA2"/>
    <w:rsid w:val="007D6144"/>
    <w:rsid w:val="007D62A4"/>
    <w:rsid w:val="007D6CE5"/>
    <w:rsid w:val="007D7AEA"/>
    <w:rsid w:val="007E0917"/>
    <w:rsid w:val="007E1736"/>
    <w:rsid w:val="007E25DD"/>
    <w:rsid w:val="007E2887"/>
    <w:rsid w:val="007E3318"/>
    <w:rsid w:val="007E6EA1"/>
    <w:rsid w:val="007F0F63"/>
    <w:rsid w:val="007F2B1E"/>
    <w:rsid w:val="007F2B44"/>
    <w:rsid w:val="007F41C6"/>
    <w:rsid w:val="007F4590"/>
    <w:rsid w:val="007F62B4"/>
    <w:rsid w:val="007F7DF9"/>
    <w:rsid w:val="00800FD6"/>
    <w:rsid w:val="00801517"/>
    <w:rsid w:val="00801E05"/>
    <w:rsid w:val="00803557"/>
    <w:rsid w:val="00804966"/>
    <w:rsid w:val="0080510A"/>
    <w:rsid w:val="0080596A"/>
    <w:rsid w:val="00805CBF"/>
    <w:rsid w:val="0080696E"/>
    <w:rsid w:val="00810AC4"/>
    <w:rsid w:val="0081218E"/>
    <w:rsid w:val="0081228B"/>
    <w:rsid w:val="0081325C"/>
    <w:rsid w:val="00813492"/>
    <w:rsid w:val="00814DE2"/>
    <w:rsid w:val="008175A6"/>
    <w:rsid w:val="008177EE"/>
    <w:rsid w:val="00817895"/>
    <w:rsid w:val="00817AE8"/>
    <w:rsid w:val="00817DE8"/>
    <w:rsid w:val="008229F5"/>
    <w:rsid w:val="008231DF"/>
    <w:rsid w:val="008259DE"/>
    <w:rsid w:val="0082699A"/>
    <w:rsid w:val="00826B1D"/>
    <w:rsid w:val="00827F2A"/>
    <w:rsid w:val="00832633"/>
    <w:rsid w:val="00832767"/>
    <w:rsid w:val="0083342C"/>
    <w:rsid w:val="00833869"/>
    <w:rsid w:val="00833C10"/>
    <w:rsid w:val="00833CEB"/>
    <w:rsid w:val="0083662B"/>
    <w:rsid w:val="008372D2"/>
    <w:rsid w:val="008377BC"/>
    <w:rsid w:val="00840FE2"/>
    <w:rsid w:val="00844C17"/>
    <w:rsid w:val="0084509A"/>
    <w:rsid w:val="00846017"/>
    <w:rsid w:val="00847726"/>
    <w:rsid w:val="00851033"/>
    <w:rsid w:val="00851A55"/>
    <w:rsid w:val="00851CB1"/>
    <w:rsid w:val="00852511"/>
    <w:rsid w:val="0085252F"/>
    <w:rsid w:val="00855FD0"/>
    <w:rsid w:val="00856791"/>
    <w:rsid w:val="00857408"/>
    <w:rsid w:val="008578A9"/>
    <w:rsid w:val="0086072A"/>
    <w:rsid w:val="0086088F"/>
    <w:rsid w:val="008614F1"/>
    <w:rsid w:val="008639B3"/>
    <w:rsid w:val="00863C1A"/>
    <w:rsid w:val="0086470F"/>
    <w:rsid w:val="00865882"/>
    <w:rsid w:val="00866CDD"/>
    <w:rsid w:val="00866E73"/>
    <w:rsid w:val="008712FE"/>
    <w:rsid w:val="0087142D"/>
    <w:rsid w:val="00871EF0"/>
    <w:rsid w:val="00872928"/>
    <w:rsid w:val="00872DA6"/>
    <w:rsid w:val="00873416"/>
    <w:rsid w:val="00873956"/>
    <w:rsid w:val="0087538C"/>
    <w:rsid w:val="00875CB0"/>
    <w:rsid w:val="008770CC"/>
    <w:rsid w:val="00877800"/>
    <w:rsid w:val="00877C32"/>
    <w:rsid w:val="00880E72"/>
    <w:rsid w:val="0088176E"/>
    <w:rsid w:val="008825EE"/>
    <w:rsid w:val="00882DE4"/>
    <w:rsid w:val="0088313E"/>
    <w:rsid w:val="0088596E"/>
    <w:rsid w:val="00885D26"/>
    <w:rsid w:val="00886C54"/>
    <w:rsid w:val="008870ED"/>
    <w:rsid w:val="008877FC"/>
    <w:rsid w:val="0089796A"/>
    <w:rsid w:val="0089799B"/>
    <w:rsid w:val="008A2375"/>
    <w:rsid w:val="008A54B6"/>
    <w:rsid w:val="008A6BF3"/>
    <w:rsid w:val="008B1B65"/>
    <w:rsid w:val="008B3557"/>
    <w:rsid w:val="008B39E0"/>
    <w:rsid w:val="008B4302"/>
    <w:rsid w:val="008B605A"/>
    <w:rsid w:val="008C093B"/>
    <w:rsid w:val="008C0E76"/>
    <w:rsid w:val="008C1037"/>
    <w:rsid w:val="008C2665"/>
    <w:rsid w:val="008C2A5C"/>
    <w:rsid w:val="008C6041"/>
    <w:rsid w:val="008C74E3"/>
    <w:rsid w:val="008C77DC"/>
    <w:rsid w:val="008D0936"/>
    <w:rsid w:val="008D0A2A"/>
    <w:rsid w:val="008D403B"/>
    <w:rsid w:val="008D4707"/>
    <w:rsid w:val="008D76C5"/>
    <w:rsid w:val="008E0A04"/>
    <w:rsid w:val="008E0AFA"/>
    <w:rsid w:val="008E4291"/>
    <w:rsid w:val="008E4F56"/>
    <w:rsid w:val="008E75D3"/>
    <w:rsid w:val="008F02E9"/>
    <w:rsid w:val="008F0CE4"/>
    <w:rsid w:val="008F125E"/>
    <w:rsid w:val="008F1CC5"/>
    <w:rsid w:val="008F2B54"/>
    <w:rsid w:val="008F2CC5"/>
    <w:rsid w:val="008F4C1E"/>
    <w:rsid w:val="008F4D2F"/>
    <w:rsid w:val="008F510A"/>
    <w:rsid w:val="00900235"/>
    <w:rsid w:val="00900D3C"/>
    <w:rsid w:val="00906292"/>
    <w:rsid w:val="009072F8"/>
    <w:rsid w:val="00914B5B"/>
    <w:rsid w:val="00915A2F"/>
    <w:rsid w:val="0091643F"/>
    <w:rsid w:val="0091671B"/>
    <w:rsid w:val="00917162"/>
    <w:rsid w:val="009172B9"/>
    <w:rsid w:val="009178AA"/>
    <w:rsid w:val="009223B1"/>
    <w:rsid w:val="00923001"/>
    <w:rsid w:val="009235A0"/>
    <w:rsid w:val="009238BF"/>
    <w:rsid w:val="009251CC"/>
    <w:rsid w:val="0092714E"/>
    <w:rsid w:val="00927661"/>
    <w:rsid w:val="00931E24"/>
    <w:rsid w:val="009324F0"/>
    <w:rsid w:val="009343E4"/>
    <w:rsid w:val="0093478F"/>
    <w:rsid w:val="00936826"/>
    <w:rsid w:val="00940B3D"/>
    <w:rsid w:val="00942002"/>
    <w:rsid w:val="00942359"/>
    <w:rsid w:val="0094623A"/>
    <w:rsid w:val="00946FC5"/>
    <w:rsid w:val="00947885"/>
    <w:rsid w:val="009504AB"/>
    <w:rsid w:val="00951212"/>
    <w:rsid w:val="00951818"/>
    <w:rsid w:val="00952168"/>
    <w:rsid w:val="009527FE"/>
    <w:rsid w:val="009529B2"/>
    <w:rsid w:val="009535A6"/>
    <w:rsid w:val="009538D0"/>
    <w:rsid w:val="0095421F"/>
    <w:rsid w:val="009545B4"/>
    <w:rsid w:val="009555CA"/>
    <w:rsid w:val="00955D69"/>
    <w:rsid w:val="00960539"/>
    <w:rsid w:val="009605B1"/>
    <w:rsid w:val="00960CBC"/>
    <w:rsid w:val="00963A06"/>
    <w:rsid w:val="00965192"/>
    <w:rsid w:val="00967DD4"/>
    <w:rsid w:val="009700B1"/>
    <w:rsid w:val="00970ECF"/>
    <w:rsid w:val="00971261"/>
    <w:rsid w:val="00971FD4"/>
    <w:rsid w:val="009722CB"/>
    <w:rsid w:val="009739A0"/>
    <w:rsid w:val="00974EE4"/>
    <w:rsid w:val="00974F84"/>
    <w:rsid w:val="00975D5B"/>
    <w:rsid w:val="00976216"/>
    <w:rsid w:val="009767C7"/>
    <w:rsid w:val="00977D30"/>
    <w:rsid w:val="00980E69"/>
    <w:rsid w:val="0098334C"/>
    <w:rsid w:val="00984643"/>
    <w:rsid w:val="0098576C"/>
    <w:rsid w:val="0098579A"/>
    <w:rsid w:val="00991475"/>
    <w:rsid w:val="009918DD"/>
    <w:rsid w:val="0099195A"/>
    <w:rsid w:val="00991BD2"/>
    <w:rsid w:val="00992407"/>
    <w:rsid w:val="00992A11"/>
    <w:rsid w:val="00994681"/>
    <w:rsid w:val="0099486A"/>
    <w:rsid w:val="009A0E26"/>
    <w:rsid w:val="009A0FB0"/>
    <w:rsid w:val="009A16EC"/>
    <w:rsid w:val="009A22C2"/>
    <w:rsid w:val="009A743E"/>
    <w:rsid w:val="009A7CF6"/>
    <w:rsid w:val="009B1B55"/>
    <w:rsid w:val="009B29B7"/>
    <w:rsid w:val="009B3199"/>
    <w:rsid w:val="009B3B37"/>
    <w:rsid w:val="009B63F4"/>
    <w:rsid w:val="009B7D1F"/>
    <w:rsid w:val="009C088E"/>
    <w:rsid w:val="009C17DC"/>
    <w:rsid w:val="009C37AB"/>
    <w:rsid w:val="009C4C7A"/>
    <w:rsid w:val="009C4D35"/>
    <w:rsid w:val="009C5E51"/>
    <w:rsid w:val="009C7B68"/>
    <w:rsid w:val="009D1522"/>
    <w:rsid w:val="009D3F41"/>
    <w:rsid w:val="009D51F0"/>
    <w:rsid w:val="009D5E6F"/>
    <w:rsid w:val="009D7252"/>
    <w:rsid w:val="009E1FF6"/>
    <w:rsid w:val="009E3CAF"/>
    <w:rsid w:val="009E3F48"/>
    <w:rsid w:val="009E53A5"/>
    <w:rsid w:val="009E5EB4"/>
    <w:rsid w:val="009F2D47"/>
    <w:rsid w:val="009F563C"/>
    <w:rsid w:val="009F610E"/>
    <w:rsid w:val="00A00DA9"/>
    <w:rsid w:val="00A00F7E"/>
    <w:rsid w:val="00A044D6"/>
    <w:rsid w:val="00A04ADB"/>
    <w:rsid w:val="00A04F89"/>
    <w:rsid w:val="00A05F11"/>
    <w:rsid w:val="00A0734F"/>
    <w:rsid w:val="00A102BD"/>
    <w:rsid w:val="00A11E0F"/>
    <w:rsid w:val="00A12378"/>
    <w:rsid w:val="00A141E9"/>
    <w:rsid w:val="00A15D78"/>
    <w:rsid w:val="00A15EBE"/>
    <w:rsid w:val="00A17F5B"/>
    <w:rsid w:val="00A216E5"/>
    <w:rsid w:val="00A24EFA"/>
    <w:rsid w:val="00A26744"/>
    <w:rsid w:val="00A26CB6"/>
    <w:rsid w:val="00A30A00"/>
    <w:rsid w:val="00A32F82"/>
    <w:rsid w:val="00A32F8B"/>
    <w:rsid w:val="00A34F9F"/>
    <w:rsid w:val="00A36481"/>
    <w:rsid w:val="00A36675"/>
    <w:rsid w:val="00A3756F"/>
    <w:rsid w:val="00A40DD8"/>
    <w:rsid w:val="00A42D6F"/>
    <w:rsid w:val="00A43870"/>
    <w:rsid w:val="00A4474B"/>
    <w:rsid w:val="00A45A62"/>
    <w:rsid w:val="00A462DC"/>
    <w:rsid w:val="00A4657C"/>
    <w:rsid w:val="00A4785A"/>
    <w:rsid w:val="00A51DB8"/>
    <w:rsid w:val="00A52E0B"/>
    <w:rsid w:val="00A52FA1"/>
    <w:rsid w:val="00A54AC5"/>
    <w:rsid w:val="00A54C2A"/>
    <w:rsid w:val="00A55DC3"/>
    <w:rsid w:val="00A56D41"/>
    <w:rsid w:val="00A56DEC"/>
    <w:rsid w:val="00A60529"/>
    <w:rsid w:val="00A60899"/>
    <w:rsid w:val="00A608D3"/>
    <w:rsid w:val="00A60F91"/>
    <w:rsid w:val="00A61353"/>
    <w:rsid w:val="00A61481"/>
    <w:rsid w:val="00A616F1"/>
    <w:rsid w:val="00A61A48"/>
    <w:rsid w:val="00A629D6"/>
    <w:rsid w:val="00A637C9"/>
    <w:rsid w:val="00A66DB1"/>
    <w:rsid w:val="00A67A92"/>
    <w:rsid w:val="00A70DC6"/>
    <w:rsid w:val="00A74FDC"/>
    <w:rsid w:val="00A77192"/>
    <w:rsid w:val="00A77425"/>
    <w:rsid w:val="00A8089F"/>
    <w:rsid w:val="00A82FCC"/>
    <w:rsid w:val="00A842D5"/>
    <w:rsid w:val="00A84854"/>
    <w:rsid w:val="00A87870"/>
    <w:rsid w:val="00A903F3"/>
    <w:rsid w:val="00A90F18"/>
    <w:rsid w:val="00A90FFB"/>
    <w:rsid w:val="00A9149D"/>
    <w:rsid w:val="00A91A70"/>
    <w:rsid w:val="00A9302F"/>
    <w:rsid w:val="00A957F6"/>
    <w:rsid w:val="00A959CF"/>
    <w:rsid w:val="00A97316"/>
    <w:rsid w:val="00A97902"/>
    <w:rsid w:val="00AA010B"/>
    <w:rsid w:val="00AA0D54"/>
    <w:rsid w:val="00AA1B85"/>
    <w:rsid w:val="00AA25BB"/>
    <w:rsid w:val="00AA3290"/>
    <w:rsid w:val="00AA46F0"/>
    <w:rsid w:val="00AA6481"/>
    <w:rsid w:val="00AA7270"/>
    <w:rsid w:val="00AB0C08"/>
    <w:rsid w:val="00AB1CB6"/>
    <w:rsid w:val="00AB1D9A"/>
    <w:rsid w:val="00AB4A1F"/>
    <w:rsid w:val="00AB5C61"/>
    <w:rsid w:val="00AC3540"/>
    <w:rsid w:val="00AC3D15"/>
    <w:rsid w:val="00AC4D14"/>
    <w:rsid w:val="00AC5055"/>
    <w:rsid w:val="00AD0C22"/>
    <w:rsid w:val="00AD1AD7"/>
    <w:rsid w:val="00AD1AE2"/>
    <w:rsid w:val="00AD3290"/>
    <w:rsid w:val="00AD38B4"/>
    <w:rsid w:val="00AD442C"/>
    <w:rsid w:val="00AD44FE"/>
    <w:rsid w:val="00AD5A37"/>
    <w:rsid w:val="00AD759B"/>
    <w:rsid w:val="00AE05A4"/>
    <w:rsid w:val="00AE177E"/>
    <w:rsid w:val="00AE25FC"/>
    <w:rsid w:val="00AE400C"/>
    <w:rsid w:val="00AE43A0"/>
    <w:rsid w:val="00AE49F1"/>
    <w:rsid w:val="00AE4A1C"/>
    <w:rsid w:val="00AE4B7A"/>
    <w:rsid w:val="00AE4E4B"/>
    <w:rsid w:val="00AE5532"/>
    <w:rsid w:val="00AE74D8"/>
    <w:rsid w:val="00AF0B6F"/>
    <w:rsid w:val="00AF1D69"/>
    <w:rsid w:val="00AF30D0"/>
    <w:rsid w:val="00AF41FA"/>
    <w:rsid w:val="00AF71EB"/>
    <w:rsid w:val="00B00988"/>
    <w:rsid w:val="00B01405"/>
    <w:rsid w:val="00B052E8"/>
    <w:rsid w:val="00B05CCA"/>
    <w:rsid w:val="00B100C9"/>
    <w:rsid w:val="00B11099"/>
    <w:rsid w:val="00B12D8D"/>
    <w:rsid w:val="00B14271"/>
    <w:rsid w:val="00B16270"/>
    <w:rsid w:val="00B20837"/>
    <w:rsid w:val="00B22578"/>
    <w:rsid w:val="00B23C16"/>
    <w:rsid w:val="00B23C52"/>
    <w:rsid w:val="00B259E1"/>
    <w:rsid w:val="00B2685D"/>
    <w:rsid w:val="00B26D1E"/>
    <w:rsid w:val="00B30351"/>
    <w:rsid w:val="00B33837"/>
    <w:rsid w:val="00B33C2A"/>
    <w:rsid w:val="00B34A14"/>
    <w:rsid w:val="00B34A1C"/>
    <w:rsid w:val="00B35967"/>
    <w:rsid w:val="00B363D9"/>
    <w:rsid w:val="00B422EC"/>
    <w:rsid w:val="00B42E73"/>
    <w:rsid w:val="00B44875"/>
    <w:rsid w:val="00B44C07"/>
    <w:rsid w:val="00B46320"/>
    <w:rsid w:val="00B4657A"/>
    <w:rsid w:val="00B47F0A"/>
    <w:rsid w:val="00B50B6B"/>
    <w:rsid w:val="00B54329"/>
    <w:rsid w:val="00B54885"/>
    <w:rsid w:val="00B54BFF"/>
    <w:rsid w:val="00B554C9"/>
    <w:rsid w:val="00B56AD9"/>
    <w:rsid w:val="00B57158"/>
    <w:rsid w:val="00B5778D"/>
    <w:rsid w:val="00B614C0"/>
    <w:rsid w:val="00B634AB"/>
    <w:rsid w:val="00B63624"/>
    <w:rsid w:val="00B6743E"/>
    <w:rsid w:val="00B7037B"/>
    <w:rsid w:val="00B7136E"/>
    <w:rsid w:val="00B726D4"/>
    <w:rsid w:val="00B72969"/>
    <w:rsid w:val="00B730AA"/>
    <w:rsid w:val="00B758FD"/>
    <w:rsid w:val="00B76807"/>
    <w:rsid w:val="00B77D24"/>
    <w:rsid w:val="00B806A5"/>
    <w:rsid w:val="00B8214F"/>
    <w:rsid w:val="00B82B43"/>
    <w:rsid w:val="00B82B48"/>
    <w:rsid w:val="00B85133"/>
    <w:rsid w:val="00B8643A"/>
    <w:rsid w:val="00B86A4F"/>
    <w:rsid w:val="00B93035"/>
    <w:rsid w:val="00B940EB"/>
    <w:rsid w:val="00B9431C"/>
    <w:rsid w:val="00B95798"/>
    <w:rsid w:val="00B958E8"/>
    <w:rsid w:val="00B97C29"/>
    <w:rsid w:val="00B97E4A"/>
    <w:rsid w:val="00BA09B2"/>
    <w:rsid w:val="00BA0F35"/>
    <w:rsid w:val="00BA0F79"/>
    <w:rsid w:val="00BA465D"/>
    <w:rsid w:val="00BA50E9"/>
    <w:rsid w:val="00BA52C0"/>
    <w:rsid w:val="00BA5B46"/>
    <w:rsid w:val="00BA63D4"/>
    <w:rsid w:val="00BB2D73"/>
    <w:rsid w:val="00BB400D"/>
    <w:rsid w:val="00BB45BA"/>
    <w:rsid w:val="00BB48B2"/>
    <w:rsid w:val="00BB4A3A"/>
    <w:rsid w:val="00BB5D0B"/>
    <w:rsid w:val="00BB629C"/>
    <w:rsid w:val="00BC01A4"/>
    <w:rsid w:val="00BC0995"/>
    <w:rsid w:val="00BC1761"/>
    <w:rsid w:val="00BC19ED"/>
    <w:rsid w:val="00BC513A"/>
    <w:rsid w:val="00BC6C56"/>
    <w:rsid w:val="00BC6DE2"/>
    <w:rsid w:val="00BC6E62"/>
    <w:rsid w:val="00BD013A"/>
    <w:rsid w:val="00BD1D31"/>
    <w:rsid w:val="00BD2510"/>
    <w:rsid w:val="00BD3A53"/>
    <w:rsid w:val="00BD4384"/>
    <w:rsid w:val="00BD5A19"/>
    <w:rsid w:val="00BD656A"/>
    <w:rsid w:val="00BD6D1B"/>
    <w:rsid w:val="00BE2403"/>
    <w:rsid w:val="00BE2D0A"/>
    <w:rsid w:val="00BE47D4"/>
    <w:rsid w:val="00BE5B84"/>
    <w:rsid w:val="00BE793A"/>
    <w:rsid w:val="00BE7A0B"/>
    <w:rsid w:val="00BF114D"/>
    <w:rsid w:val="00BF2B82"/>
    <w:rsid w:val="00BF2CEB"/>
    <w:rsid w:val="00BF432A"/>
    <w:rsid w:val="00BF6E82"/>
    <w:rsid w:val="00C060C7"/>
    <w:rsid w:val="00C06DCC"/>
    <w:rsid w:val="00C07F92"/>
    <w:rsid w:val="00C10EA4"/>
    <w:rsid w:val="00C11D25"/>
    <w:rsid w:val="00C13217"/>
    <w:rsid w:val="00C15BEC"/>
    <w:rsid w:val="00C15DB5"/>
    <w:rsid w:val="00C208E2"/>
    <w:rsid w:val="00C21897"/>
    <w:rsid w:val="00C2288E"/>
    <w:rsid w:val="00C22B54"/>
    <w:rsid w:val="00C24279"/>
    <w:rsid w:val="00C24C17"/>
    <w:rsid w:val="00C31595"/>
    <w:rsid w:val="00C315C8"/>
    <w:rsid w:val="00C31B25"/>
    <w:rsid w:val="00C3309D"/>
    <w:rsid w:val="00C3411D"/>
    <w:rsid w:val="00C34357"/>
    <w:rsid w:val="00C34829"/>
    <w:rsid w:val="00C35585"/>
    <w:rsid w:val="00C363B8"/>
    <w:rsid w:val="00C3758F"/>
    <w:rsid w:val="00C40B88"/>
    <w:rsid w:val="00C44489"/>
    <w:rsid w:val="00C44FC2"/>
    <w:rsid w:val="00C47D87"/>
    <w:rsid w:val="00C47FCD"/>
    <w:rsid w:val="00C50FA6"/>
    <w:rsid w:val="00C5376E"/>
    <w:rsid w:val="00C554C1"/>
    <w:rsid w:val="00C55AEE"/>
    <w:rsid w:val="00C5701B"/>
    <w:rsid w:val="00C6069A"/>
    <w:rsid w:val="00C61BDC"/>
    <w:rsid w:val="00C61F7F"/>
    <w:rsid w:val="00C64D40"/>
    <w:rsid w:val="00C65957"/>
    <w:rsid w:val="00C66218"/>
    <w:rsid w:val="00C677C9"/>
    <w:rsid w:val="00C70DBC"/>
    <w:rsid w:val="00C71E80"/>
    <w:rsid w:val="00C7750A"/>
    <w:rsid w:val="00C808A6"/>
    <w:rsid w:val="00C84AC6"/>
    <w:rsid w:val="00C855DB"/>
    <w:rsid w:val="00C855F3"/>
    <w:rsid w:val="00C86270"/>
    <w:rsid w:val="00C8767C"/>
    <w:rsid w:val="00C87790"/>
    <w:rsid w:val="00C90C20"/>
    <w:rsid w:val="00C91653"/>
    <w:rsid w:val="00C948CF"/>
    <w:rsid w:val="00C95798"/>
    <w:rsid w:val="00C95A74"/>
    <w:rsid w:val="00C97091"/>
    <w:rsid w:val="00C97260"/>
    <w:rsid w:val="00C97391"/>
    <w:rsid w:val="00CA11E8"/>
    <w:rsid w:val="00CA14A5"/>
    <w:rsid w:val="00CA1AB8"/>
    <w:rsid w:val="00CA2001"/>
    <w:rsid w:val="00CA2B10"/>
    <w:rsid w:val="00CA3F11"/>
    <w:rsid w:val="00CA5256"/>
    <w:rsid w:val="00CA5564"/>
    <w:rsid w:val="00CB078E"/>
    <w:rsid w:val="00CB3782"/>
    <w:rsid w:val="00CB4D20"/>
    <w:rsid w:val="00CB5B6C"/>
    <w:rsid w:val="00CB74E3"/>
    <w:rsid w:val="00CC052E"/>
    <w:rsid w:val="00CC06E5"/>
    <w:rsid w:val="00CC0B14"/>
    <w:rsid w:val="00CC5B9C"/>
    <w:rsid w:val="00CD02DF"/>
    <w:rsid w:val="00CD10A5"/>
    <w:rsid w:val="00CD16BE"/>
    <w:rsid w:val="00CD179F"/>
    <w:rsid w:val="00CD1F32"/>
    <w:rsid w:val="00CD2268"/>
    <w:rsid w:val="00CD4616"/>
    <w:rsid w:val="00CD56AF"/>
    <w:rsid w:val="00CD5FFA"/>
    <w:rsid w:val="00CD608B"/>
    <w:rsid w:val="00CD61BB"/>
    <w:rsid w:val="00CE33D5"/>
    <w:rsid w:val="00CE4712"/>
    <w:rsid w:val="00CE6073"/>
    <w:rsid w:val="00CE761C"/>
    <w:rsid w:val="00CF56F5"/>
    <w:rsid w:val="00CF5D37"/>
    <w:rsid w:val="00CF6353"/>
    <w:rsid w:val="00CF6F33"/>
    <w:rsid w:val="00D02248"/>
    <w:rsid w:val="00D04429"/>
    <w:rsid w:val="00D04B47"/>
    <w:rsid w:val="00D04E37"/>
    <w:rsid w:val="00D063B8"/>
    <w:rsid w:val="00D06825"/>
    <w:rsid w:val="00D07467"/>
    <w:rsid w:val="00D076E6"/>
    <w:rsid w:val="00D07C44"/>
    <w:rsid w:val="00D17185"/>
    <w:rsid w:val="00D17E3B"/>
    <w:rsid w:val="00D203EB"/>
    <w:rsid w:val="00D2306F"/>
    <w:rsid w:val="00D23C09"/>
    <w:rsid w:val="00D23CED"/>
    <w:rsid w:val="00D241D1"/>
    <w:rsid w:val="00D24BD2"/>
    <w:rsid w:val="00D254F7"/>
    <w:rsid w:val="00D2573D"/>
    <w:rsid w:val="00D260A2"/>
    <w:rsid w:val="00D30CC6"/>
    <w:rsid w:val="00D30DA4"/>
    <w:rsid w:val="00D31722"/>
    <w:rsid w:val="00D3260C"/>
    <w:rsid w:val="00D33DB5"/>
    <w:rsid w:val="00D35790"/>
    <w:rsid w:val="00D41971"/>
    <w:rsid w:val="00D442D5"/>
    <w:rsid w:val="00D45043"/>
    <w:rsid w:val="00D46D7D"/>
    <w:rsid w:val="00D47B60"/>
    <w:rsid w:val="00D51576"/>
    <w:rsid w:val="00D519AF"/>
    <w:rsid w:val="00D51A5C"/>
    <w:rsid w:val="00D532A9"/>
    <w:rsid w:val="00D5437A"/>
    <w:rsid w:val="00D5611E"/>
    <w:rsid w:val="00D5653B"/>
    <w:rsid w:val="00D56C30"/>
    <w:rsid w:val="00D5726D"/>
    <w:rsid w:val="00D572AC"/>
    <w:rsid w:val="00D6071F"/>
    <w:rsid w:val="00D61D6E"/>
    <w:rsid w:val="00D62EF1"/>
    <w:rsid w:val="00D6309D"/>
    <w:rsid w:val="00D644CA"/>
    <w:rsid w:val="00D64EA0"/>
    <w:rsid w:val="00D66FC2"/>
    <w:rsid w:val="00D70079"/>
    <w:rsid w:val="00D7044E"/>
    <w:rsid w:val="00D704A8"/>
    <w:rsid w:val="00D73AAF"/>
    <w:rsid w:val="00D76C7E"/>
    <w:rsid w:val="00D771DE"/>
    <w:rsid w:val="00D7776D"/>
    <w:rsid w:val="00D81AEF"/>
    <w:rsid w:val="00D82A42"/>
    <w:rsid w:val="00D834F1"/>
    <w:rsid w:val="00D83609"/>
    <w:rsid w:val="00D83AA6"/>
    <w:rsid w:val="00D85C0D"/>
    <w:rsid w:val="00D866CB"/>
    <w:rsid w:val="00D86909"/>
    <w:rsid w:val="00D87A9A"/>
    <w:rsid w:val="00D909F8"/>
    <w:rsid w:val="00D9152C"/>
    <w:rsid w:val="00D92179"/>
    <w:rsid w:val="00D922C6"/>
    <w:rsid w:val="00D9293F"/>
    <w:rsid w:val="00D92DE7"/>
    <w:rsid w:val="00D93598"/>
    <w:rsid w:val="00D93FDD"/>
    <w:rsid w:val="00D942F8"/>
    <w:rsid w:val="00D97A5B"/>
    <w:rsid w:val="00DA1E18"/>
    <w:rsid w:val="00DA2009"/>
    <w:rsid w:val="00DA585A"/>
    <w:rsid w:val="00DA7741"/>
    <w:rsid w:val="00DA7769"/>
    <w:rsid w:val="00DB05B1"/>
    <w:rsid w:val="00DB0740"/>
    <w:rsid w:val="00DB2823"/>
    <w:rsid w:val="00DB2D74"/>
    <w:rsid w:val="00DB3786"/>
    <w:rsid w:val="00DB44A1"/>
    <w:rsid w:val="00DB59E8"/>
    <w:rsid w:val="00DB5A79"/>
    <w:rsid w:val="00DC0AF4"/>
    <w:rsid w:val="00DC2465"/>
    <w:rsid w:val="00DC2E38"/>
    <w:rsid w:val="00DC4078"/>
    <w:rsid w:val="00DC5E2C"/>
    <w:rsid w:val="00DC7D48"/>
    <w:rsid w:val="00DD0253"/>
    <w:rsid w:val="00DD145A"/>
    <w:rsid w:val="00DD512E"/>
    <w:rsid w:val="00DD5EC8"/>
    <w:rsid w:val="00DD7BEC"/>
    <w:rsid w:val="00DE083E"/>
    <w:rsid w:val="00DE0C22"/>
    <w:rsid w:val="00DE1177"/>
    <w:rsid w:val="00DE2CEA"/>
    <w:rsid w:val="00DE3101"/>
    <w:rsid w:val="00DE567C"/>
    <w:rsid w:val="00DE6154"/>
    <w:rsid w:val="00DE634D"/>
    <w:rsid w:val="00DE6A3C"/>
    <w:rsid w:val="00DE74F4"/>
    <w:rsid w:val="00DE7C8B"/>
    <w:rsid w:val="00DE7F97"/>
    <w:rsid w:val="00DF0AAF"/>
    <w:rsid w:val="00DF1010"/>
    <w:rsid w:val="00DF2244"/>
    <w:rsid w:val="00DF334D"/>
    <w:rsid w:val="00DF3850"/>
    <w:rsid w:val="00DF53D9"/>
    <w:rsid w:val="00DF5AEA"/>
    <w:rsid w:val="00DF5D49"/>
    <w:rsid w:val="00DF63F6"/>
    <w:rsid w:val="00DF7992"/>
    <w:rsid w:val="00DF7BD0"/>
    <w:rsid w:val="00E00C8E"/>
    <w:rsid w:val="00E011E0"/>
    <w:rsid w:val="00E0219D"/>
    <w:rsid w:val="00E0276A"/>
    <w:rsid w:val="00E0374B"/>
    <w:rsid w:val="00E047F1"/>
    <w:rsid w:val="00E0632F"/>
    <w:rsid w:val="00E06C36"/>
    <w:rsid w:val="00E071A9"/>
    <w:rsid w:val="00E07D26"/>
    <w:rsid w:val="00E10B28"/>
    <w:rsid w:val="00E117FD"/>
    <w:rsid w:val="00E12CA7"/>
    <w:rsid w:val="00E13747"/>
    <w:rsid w:val="00E14758"/>
    <w:rsid w:val="00E21088"/>
    <w:rsid w:val="00E23C5E"/>
    <w:rsid w:val="00E23E29"/>
    <w:rsid w:val="00E23EAE"/>
    <w:rsid w:val="00E24632"/>
    <w:rsid w:val="00E25155"/>
    <w:rsid w:val="00E25AEA"/>
    <w:rsid w:val="00E27C2C"/>
    <w:rsid w:val="00E30D26"/>
    <w:rsid w:val="00E30DEF"/>
    <w:rsid w:val="00E30ED2"/>
    <w:rsid w:val="00E31276"/>
    <w:rsid w:val="00E3155D"/>
    <w:rsid w:val="00E32102"/>
    <w:rsid w:val="00E34666"/>
    <w:rsid w:val="00E36A66"/>
    <w:rsid w:val="00E37F70"/>
    <w:rsid w:val="00E41377"/>
    <w:rsid w:val="00E41985"/>
    <w:rsid w:val="00E426CD"/>
    <w:rsid w:val="00E42B89"/>
    <w:rsid w:val="00E446C1"/>
    <w:rsid w:val="00E46BCD"/>
    <w:rsid w:val="00E51CCC"/>
    <w:rsid w:val="00E52079"/>
    <w:rsid w:val="00E545D7"/>
    <w:rsid w:val="00E547FE"/>
    <w:rsid w:val="00E54960"/>
    <w:rsid w:val="00E55927"/>
    <w:rsid w:val="00E5669C"/>
    <w:rsid w:val="00E60ECA"/>
    <w:rsid w:val="00E613AB"/>
    <w:rsid w:val="00E637B6"/>
    <w:rsid w:val="00E663B6"/>
    <w:rsid w:val="00E66BBE"/>
    <w:rsid w:val="00E6780D"/>
    <w:rsid w:val="00E71DFE"/>
    <w:rsid w:val="00E73083"/>
    <w:rsid w:val="00E758B9"/>
    <w:rsid w:val="00E76025"/>
    <w:rsid w:val="00E76B45"/>
    <w:rsid w:val="00E82FE5"/>
    <w:rsid w:val="00E84236"/>
    <w:rsid w:val="00E84C02"/>
    <w:rsid w:val="00E85569"/>
    <w:rsid w:val="00E856AF"/>
    <w:rsid w:val="00E859D9"/>
    <w:rsid w:val="00E86B83"/>
    <w:rsid w:val="00E86D6E"/>
    <w:rsid w:val="00E878FB"/>
    <w:rsid w:val="00E87C64"/>
    <w:rsid w:val="00E912E1"/>
    <w:rsid w:val="00E919C3"/>
    <w:rsid w:val="00E93A01"/>
    <w:rsid w:val="00E93FF8"/>
    <w:rsid w:val="00E948D8"/>
    <w:rsid w:val="00E94EB6"/>
    <w:rsid w:val="00E94F16"/>
    <w:rsid w:val="00E950CA"/>
    <w:rsid w:val="00E95CA8"/>
    <w:rsid w:val="00E96643"/>
    <w:rsid w:val="00E96CE0"/>
    <w:rsid w:val="00E96EAF"/>
    <w:rsid w:val="00EA044C"/>
    <w:rsid w:val="00EA1752"/>
    <w:rsid w:val="00EA1911"/>
    <w:rsid w:val="00EA539B"/>
    <w:rsid w:val="00EA5A89"/>
    <w:rsid w:val="00EA5BDB"/>
    <w:rsid w:val="00EA63FA"/>
    <w:rsid w:val="00EB0A73"/>
    <w:rsid w:val="00EB0B55"/>
    <w:rsid w:val="00EB3A98"/>
    <w:rsid w:val="00EB404B"/>
    <w:rsid w:val="00EB46D9"/>
    <w:rsid w:val="00EB6EF6"/>
    <w:rsid w:val="00EC0199"/>
    <w:rsid w:val="00EC03A3"/>
    <w:rsid w:val="00EC0E64"/>
    <w:rsid w:val="00EC142D"/>
    <w:rsid w:val="00EC1E16"/>
    <w:rsid w:val="00EC2DD1"/>
    <w:rsid w:val="00EC4BA5"/>
    <w:rsid w:val="00EC52DA"/>
    <w:rsid w:val="00EC6F28"/>
    <w:rsid w:val="00ED0024"/>
    <w:rsid w:val="00ED0EA0"/>
    <w:rsid w:val="00ED0F85"/>
    <w:rsid w:val="00ED12B4"/>
    <w:rsid w:val="00ED2B5C"/>
    <w:rsid w:val="00ED2EB9"/>
    <w:rsid w:val="00ED3269"/>
    <w:rsid w:val="00ED3A18"/>
    <w:rsid w:val="00ED3AB7"/>
    <w:rsid w:val="00ED3C57"/>
    <w:rsid w:val="00EE1A8C"/>
    <w:rsid w:val="00EE3FED"/>
    <w:rsid w:val="00EE4643"/>
    <w:rsid w:val="00EE529F"/>
    <w:rsid w:val="00EE65B6"/>
    <w:rsid w:val="00EE7C86"/>
    <w:rsid w:val="00EF0D3F"/>
    <w:rsid w:val="00EF1330"/>
    <w:rsid w:val="00EF15FF"/>
    <w:rsid w:val="00EF19A6"/>
    <w:rsid w:val="00EF31D8"/>
    <w:rsid w:val="00EF55E6"/>
    <w:rsid w:val="00EF5707"/>
    <w:rsid w:val="00EF5C37"/>
    <w:rsid w:val="00EF6F1F"/>
    <w:rsid w:val="00EF70EC"/>
    <w:rsid w:val="00EF7111"/>
    <w:rsid w:val="00EF7D1A"/>
    <w:rsid w:val="00F02759"/>
    <w:rsid w:val="00F03B49"/>
    <w:rsid w:val="00F0448F"/>
    <w:rsid w:val="00F0716C"/>
    <w:rsid w:val="00F100F5"/>
    <w:rsid w:val="00F105AE"/>
    <w:rsid w:val="00F108A8"/>
    <w:rsid w:val="00F13319"/>
    <w:rsid w:val="00F14353"/>
    <w:rsid w:val="00F145E4"/>
    <w:rsid w:val="00F1628B"/>
    <w:rsid w:val="00F22E81"/>
    <w:rsid w:val="00F263E5"/>
    <w:rsid w:val="00F270E9"/>
    <w:rsid w:val="00F27440"/>
    <w:rsid w:val="00F275C0"/>
    <w:rsid w:val="00F317B5"/>
    <w:rsid w:val="00F33348"/>
    <w:rsid w:val="00F346B6"/>
    <w:rsid w:val="00F3472D"/>
    <w:rsid w:val="00F36145"/>
    <w:rsid w:val="00F3688E"/>
    <w:rsid w:val="00F37BDD"/>
    <w:rsid w:val="00F40716"/>
    <w:rsid w:val="00F41503"/>
    <w:rsid w:val="00F417D4"/>
    <w:rsid w:val="00F432CF"/>
    <w:rsid w:val="00F437FD"/>
    <w:rsid w:val="00F4479A"/>
    <w:rsid w:val="00F44D82"/>
    <w:rsid w:val="00F45589"/>
    <w:rsid w:val="00F46207"/>
    <w:rsid w:val="00F466C8"/>
    <w:rsid w:val="00F469A9"/>
    <w:rsid w:val="00F46B50"/>
    <w:rsid w:val="00F47C20"/>
    <w:rsid w:val="00F50B46"/>
    <w:rsid w:val="00F50D1F"/>
    <w:rsid w:val="00F51545"/>
    <w:rsid w:val="00F521DE"/>
    <w:rsid w:val="00F541D4"/>
    <w:rsid w:val="00F553CE"/>
    <w:rsid w:val="00F56043"/>
    <w:rsid w:val="00F56BD8"/>
    <w:rsid w:val="00F56FA9"/>
    <w:rsid w:val="00F5700E"/>
    <w:rsid w:val="00F60E46"/>
    <w:rsid w:val="00F6171A"/>
    <w:rsid w:val="00F62306"/>
    <w:rsid w:val="00F635FC"/>
    <w:rsid w:val="00F63D03"/>
    <w:rsid w:val="00F658D8"/>
    <w:rsid w:val="00F65E2F"/>
    <w:rsid w:val="00F67385"/>
    <w:rsid w:val="00F67DF1"/>
    <w:rsid w:val="00F7054E"/>
    <w:rsid w:val="00F7137C"/>
    <w:rsid w:val="00F72A09"/>
    <w:rsid w:val="00F74E67"/>
    <w:rsid w:val="00F8309B"/>
    <w:rsid w:val="00F833C9"/>
    <w:rsid w:val="00F86C8E"/>
    <w:rsid w:val="00F90064"/>
    <w:rsid w:val="00F94217"/>
    <w:rsid w:val="00F9586C"/>
    <w:rsid w:val="00F96AFD"/>
    <w:rsid w:val="00F96F4C"/>
    <w:rsid w:val="00FA07F4"/>
    <w:rsid w:val="00FA1398"/>
    <w:rsid w:val="00FA1515"/>
    <w:rsid w:val="00FA2E19"/>
    <w:rsid w:val="00FA5086"/>
    <w:rsid w:val="00FA6184"/>
    <w:rsid w:val="00FA697F"/>
    <w:rsid w:val="00FB0147"/>
    <w:rsid w:val="00FB0F92"/>
    <w:rsid w:val="00FB2FB3"/>
    <w:rsid w:val="00FB3846"/>
    <w:rsid w:val="00FB5059"/>
    <w:rsid w:val="00FB5521"/>
    <w:rsid w:val="00FB610D"/>
    <w:rsid w:val="00FB626E"/>
    <w:rsid w:val="00FC4477"/>
    <w:rsid w:val="00FC46FB"/>
    <w:rsid w:val="00FC7B66"/>
    <w:rsid w:val="00FD0D94"/>
    <w:rsid w:val="00FD106C"/>
    <w:rsid w:val="00FD2BD3"/>
    <w:rsid w:val="00FD3DEF"/>
    <w:rsid w:val="00FD4CCA"/>
    <w:rsid w:val="00FD58B1"/>
    <w:rsid w:val="00FE04BA"/>
    <w:rsid w:val="00FE234B"/>
    <w:rsid w:val="00FE2A9E"/>
    <w:rsid w:val="00FE34B3"/>
    <w:rsid w:val="00FE3700"/>
    <w:rsid w:val="00FE46B7"/>
    <w:rsid w:val="00FE4CEC"/>
    <w:rsid w:val="00FF0420"/>
    <w:rsid w:val="00FF41B8"/>
    <w:rsid w:val="00FF5B79"/>
    <w:rsid w:val="00FF5FCC"/>
    <w:rsid w:val="06763376"/>
    <w:rsid w:val="06D79157"/>
    <w:rsid w:val="0DD79F36"/>
    <w:rsid w:val="11E43BAB"/>
    <w:rsid w:val="121534C5"/>
    <w:rsid w:val="161E678D"/>
    <w:rsid w:val="19090967"/>
    <w:rsid w:val="1B3C24C5"/>
    <w:rsid w:val="210B7837"/>
    <w:rsid w:val="23B4E6BE"/>
    <w:rsid w:val="24F18C83"/>
    <w:rsid w:val="25653D02"/>
    <w:rsid w:val="27AA7305"/>
    <w:rsid w:val="3310C0BE"/>
    <w:rsid w:val="38EF0D05"/>
    <w:rsid w:val="39A07357"/>
    <w:rsid w:val="42088138"/>
    <w:rsid w:val="511D528A"/>
    <w:rsid w:val="588ADAF6"/>
    <w:rsid w:val="5CE173DD"/>
    <w:rsid w:val="66EB6E8A"/>
    <w:rsid w:val="69981A89"/>
    <w:rsid w:val="7629CDD5"/>
    <w:rsid w:val="772E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409AA"/>
  <w15:chartTrackingRefBased/>
  <w15:docId w15:val="{D8A9B98D-733D-4FF4-9BF4-D50BB21B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hr-H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6B1D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ListParagraph">
    <w:name w:val="List Paragraph"/>
    <w:basedOn w:val="Normal"/>
    <w:uiPriority w:val="34"/>
    <w:qFormat/>
    <w:rsid w:val="00635616"/>
    <w:pPr>
      <w:ind w:left="720"/>
      <w:contextualSpacing/>
    </w:pPr>
  </w:style>
  <w:style w:type="character" w:styleId="CommentReference">
    <w:name w:val="annotation reference"/>
    <w:rsid w:val="008460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6017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CommentTextChar">
    <w:name w:val="Comment Text Char"/>
    <w:basedOn w:val="DefaultParagraphFont"/>
    <w:link w:val="CommentText"/>
    <w:rsid w:val="00846017"/>
    <w:rPr>
      <w:rFonts w:ascii="Arial" w:hAnsi="Arial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rsid w:val="0020528D"/>
    <w:pPr>
      <w:spacing w:line="240" w:lineRule="auto"/>
      <w:jc w:val="both"/>
    </w:pPr>
    <w:rPr>
      <w:rFonts w:ascii="Segoe UI" w:hAnsi="Segoe U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20528D"/>
    <w:rPr>
      <w:rFonts w:ascii="Arial" w:hAnsi="Arial"/>
      <w:b/>
      <w:bCs/>
      <w:sz w:val="20"/>
      <w:szCs w:val="20"/>
      <w:lang w:val="de-DE"/>
    </w:rPr>
  </w:style>
  <w:style w:type="paragraph" w:styleId="Revision">
    <w:name w:val="Revision"/>
    <w:hidden/>
    <w:uiPriority w:val="62"/>
    <w:unhideWhenUsed/>
    <w:rsid w:val="006E2D24"/>
    <w:rPr>
      <w:sz w:val="22"/>
    </w:rPr>
  </w:style>
  <w:style w:type="paragraph" w:customStyle="1" w:styleId="He04Funote">
    <w:name w:val="_He_04_Fußnote"/>
    <w:next w:val="Normal"/>
    <w:qFormat/>
    <w:rsid w:val="00A90F18"/>
    <w:pPr>
      <w:tabs>
        <w:tab w:val="left" w:pos="85"/>
      </w:tabs>
      <w:spacing w:line="256" w:lineRule="auto"/>
      <w:ind w:left="85" w:hanging="85"/>
    </w:pPr>
    <w:rPr>
      <w:rFonts w:eastAsiaTheme="minorHAnsi" w:cstheme="minorBidi"/>
      <w:sz w:val="15"/>
      <w:szCs w:val="22"/>
      <w:lang w:val="de-DE"/>
      <w14:numForm w14:val="lining"/>
    </w:rPr>
  </w:style>
  <w:style w:type="character" w:styleId="FootnoteReference">
    <w:name w:val="footnote reference"/>
    <w:basedOn w:val="DefaultParagraphFont"/>
    <w:uiPriority w:val="99"/>
    <w:unhideWhenUsed/>
    <w:rsid w:val="00A90F18"/>
    <w:rPr>
      <w:vertAlign w:val="superscript"/>
    </w:rPr>
  </w:style>
  <w:style w:type="paragraph" w:styleId="NormalWeb">
    <w:name w:val="Normal (Web)"/>
    <w:basedOn w:val="Normal"/>
    <w:rsid w:val="00CF56F5"/>
    <w:rPr>
      <w:rFonts w:ascii="Times New Roman" w:hAnsi="Times New Roman"/>
      <w:sz w:val="24"/>
    </w:rPr>
  </w:style>
  <w:style w:type="paragraph" w:customStyle="1" w:styleId="He01Flietext">
    <w:name w:val="_He_01_Fließtext"/>
    <w:qFormat/>
    <w:rsid w:val="0036418F"/>
    <w:pPr>
      <w:spacing w:after="160"/>
    </w:pPr>
    <w:rPr>
      <w:rFonts w:eastAsiaTheme="minorHAnsi" w:cstheme="minorBidi"/>
      <w:sz w:val="22"/>
      <w:szCs w:val="22"/>
      <w:lang w:val="de-DE"/>
    </w:rPr>
  </w:style>
  <w:style w:type="character" w:customStyle="1" w:styleId="HeaderChar">
    <w:name w:val="Header Char"/>
    <w:basedOn w:val="DefaultParagraphFont"/>
    <w:link w:val="Header"/>
    <w:uiPriority w:val="99"/>
    <w:rsid w:val="00B730AA"/>
    <w:rPr>
      <w:rFonts w:cs="Segoe UI"/>
      <w:b/>
      <w:bCs/>
      <w:color w:val="3E3C3C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henkel.hr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C925157EE074095811C87522C7BC7" ma:contentTypeVersion="21" ma:contentTypeDescription="Create a new document." ma:contentTypeScope="" ma:versionID="5c82d6a91480ea3a633158506e52c116">
  <xsd:schema xmlns:xsd="http://www.w3.org/2001/XMLSchema" xmlns:xs="http://www.w3.org/2001/XMLSchema" xmlns:p="http://schemas.microsoft.com/office/2006/metadata/properties" xmlns:ns2="487aa4a8-6e08-4624-a126-3644f60fbb35" xmlns:ns3="cec4b484-d643-4c02-a873-288aa5369532" xmlns:ns4="ef406d6b-70e0-427c-b08d-4edfc77771aa" targetNamespace="http://schemas.microsoft.com/office/2006/metadata/properties" ma:root="true" ma:fieldsID="4c2c19249a9c10464532c27e8f459ab4" ns2:_="" ns3:_="" ns4:_="">
    <xsd:import namespace="487aa4a8-6e08-4624-a126-3644f60fbb35"/>
    <xsd:import namespace="cec4b484-d643-4c02-a873-288aa5369532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Datum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aa4a8-6e08-4624-a126-3644f60fb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um" ma:index="20" nillable="true" ma:displayName="Datum" ma:format="DateOnly" ma:internalName="Datum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4b484-d643-4c02-a873-288aa53695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099daea-b67b-4b58-9130-be82b407cc11}" ma:internalName="TaxCatchAll" ma:showField="CatchAllData" ma:web="cec4b484-d643-4c02-a873-288aa5369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06d6b-70e0-427c-b08d-4edfc77771aa" xsi:nil="true"/>
    <lcf76f155ced4ddcb4097134ff3c332f xmlns="487aa4a8-6e08-4624-a126-3644f60fbb35">
      <Terms xmlns="http://schemas.microsoft.com/office/infopath/2007/PartnerControls"/>
    </lcf76f155ced4ddcb4097134ff3c332f>
    <Datum xmlns="487aa4a8-6e08-4624-a126-3644f60fbb35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5E823-FD9A-4CF5-8C4B-A2151B3E8D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FCCBF54-28EE-4544-922A-14A41FE43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aa4a8-6e08-4624-a126-3644f60fbb35"/>
    <ds:schemaRef ds:uri="cec4b484-d643-4c02-a873-288aa5369532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ef406d6b-70e0-427c-b08d-4edfc77771aa"/>
    <ds:schemaRef ds:uri="487aa4a8-6e08-4624-a126-3644f60fbb35"/>
  </ds:schemaRefs>
</ds:datastoreItem>
</file>

<file path=customXml/itemProps5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6883</CharactersWithSpaces>
  <SharedDoc>false</SharedDoc>
  <HLinks>
    <vt:vector size="66" baseType="variant">
      <vt:variant>
        <vt:i4>6946937</vt:i4>
      </vt:variant>
      <vt:variant>
        <vt:i4>30</vt:i4>
      </vt:variant>
      <vt:variant>
        <vt:i4>0</vt:i4>
      </vt:variant>
      <vt:variant>
        <vt:i4>5</vt:i4>
      </vt:variant>
      <vt:variant>
        <vt:lpwstr>http://www.henkel.de/ir</vt:lpwstr>
      </vt:variant>
      <vt:variant>
        <vt:lpwstr/>
      </vt:variant>
      <vt:variant>
        <vt:i4>6619256</vt:i4>
      </vt:variant>
      <vt:variant>
        <vt:i4>27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2228305</vt:i4>
      </vt:variant>
      <vt:variant>
        <vt:i4>24</vt:i4>
      </vt:variant>
      <vt:variant>
        <vt:i4>0</vt:i4>
      </vt:variant>
      <vt:variant>
        <vt:i4>5</vt:i4>
      </vt:variant>
      <vt:variant>
        <vt:lpwstr>mailto:linda.gehring@henkel.com</vt:lpwstr>
      </vt:variant>
      <vt:variant>
        <vt:lpwstr/>
      </vt:variant>
      <vt:variant>
        <vt:i4>7208970</vt:i4>
      </vt:variant>
      <vt:variant>
        <vt:i4>21</vt:i4>
      </vt:variant>
      <vt:variant>
        <vt:i4>0</vt:i4>
      </vt:variant>
      <vt:variant>
        <vt:i4>5</vt:i4>
      </vt:variant>
      <vt:variant>
        <vt:lpwstr>mailto:dennis.starke@henkel.com</vt:lpwstr>
      </vt:variant>
      <vt:variant>
        <vt:lpwstr/>
      </vt:variant>
      <vt:variant>
        <vt:i4>2687054</vt:i4>
      </vt:variant>
      <vt:variant>
        <vt:i4>18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1835116</vt:i4>
      </vt:variant>
      <vt:variant>
        <vt:i4>15</vt:i4>
      </vt:variant>
      <vt:variant>
        <vt:i4>0</vt:i4>
      </vt:variant>
      <vt:variant>
        <vt:i4>5</vt:i4>
      </vt:variant>
      <vt:variant>
        <vt:lpwstr>mailto:jennifer.ott@henkel.com</vt:lpwstr>
      </vt:variant>
      <vt:variant>
        <vt:lpwstr/>
      </vt:variant>
      <vt:variant>
        <vt:i4>7667735</vt:i4>
      </vt:variant>
      <vt:variant>
        <vt:i4>12</vt:i4>
      </vt:variant>
      <vt:variant>
        <vt:i4>0</vt:i4>
      </vt:variant>
      <vt:variant>
        <vt:i4>5</vt:i4>
      </vt:variant>
      <vt:variant>
        <vt:lpwstr>mailto:wulf.klueppelholz@henkel.com</vt:lpwstr>
      </vt:variant>
      <vt:variant>
        <vt:lpwstr/>
      </vt:variant>
      <vt:variant>
        <vt:i4>7602201</vt:i4>
      </vt:variant>
      <vt:variant>
        <vt:i4>9</vt:i4>
      </vt:variant>
      <vt:variant>
        <vt:i4>0</vt:i4>
      </vt:variant>
      <vt:variant>
        <vt:i4>5</vt:i4>
      </vt:variant>
      <vt:variant>
        <vt:lpwstr>mailto:manuel.boesing@henkel.com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786533</vt:i4>
      </vt:variant>
      <vt:variant>
        <vt:i4>3</vt:i4>
      </vt:variant>
      <vt:variant>
        <vt:i4>0</vt:i4>
      </vt:variant>
      <vt:variant>
        <vt:i4>5</vt:i4>
      </vt:variant>
      <vt:variant>
        <vt:lpwstr>mailto:lars.korinth@henkel.com</vt:lpwstr>
      </vt:variant>
      <vt:variant>
        <vt:lpwstr/>
      </vt:variant>
      <vt:variant>
        <vt:i4>196694</vt:i4>
      </vt:variant>
      <vt:variant>
        <vt:i4>0</vt:i4>
      </vt:variant>
      <vt:variant>
        <vt:i4>0</vt:i4>
      </vt:variant>
      <vt:variant>
        <vt:i4>5</vt:i4>
      </vt:variant>
      <vt:variant>
        <vt:lpwstr>http://www.henkel.de/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Ana Roncevic (ext)</cp:lastModifiedBy>
  <cp:revision>2</cp:revision>
  <cp:lastPrinted>2024-02-27T11:16:00Z</cp:lastPrinted>
  <dcterms:created xsi:type="dcterms:W3CDTF">2024-05-09T13:28:00Z</dcterms:created>
  <dcterms:modified xsi:type="dcterms:W3CDTF">2024-05-09T13:28:00Z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0x0101004E3C925157EE074095811C87522C7BC7</vt:lpwstr>
  </property>
  <property fmtid="{D5CDD505-2E9C-101B-9397-08002B2CF9AE}" pid="3" name="MediaServiceImageTags">
    <vt:lpwstr/>
  </property>
</Properties>
</file>