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B61" w14:textId="1BD80D65" w:rsidR="00B422EC" w:rsidRPr="00F979FB" w:rsidRDefault="0021390B" w:rsidP="0021752F">
      <w:pPr>
        <w:pStyle w:val="MonthDayYear"/>
        <w:rPr>
          <w:iCs/>
          <w:lang w:val="sr-Latn-RS"/>
        </w:rPr>
      </w:pP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="009A6A4A">
        <w:rPr>
          <w:lang w:val="hr-HR" w:bidi="hr-HR"/>
        </w:rPr>
        <w:t xml:space="preserve">7. lipnja </w:t>
      </w:r>
      <w:r w:rsidR="00F43D80">
        <w:rPr>
          <w:lang w:val="hr-HR" w:bidi="hr-HR"/>
        </w:rPr>
        <w:t>2024</w:t>
      </w:r>
      <w:r w:rsidRPr="00F979FB">
        <w:rPr>
          <w:lang w:val="hr-HR" w:bidi="hr-HR"/>
        </w:rPr>
        <w:t>.</w:t>
      </w:r>
    </w:p>
    <w:p w14:paraId="4D995B47" w14:textId="77777777" w:rsidR="0057566B" w:rsidRDefault="0057566B" w:rsidP="0057566B">
      <w:pPr>
        <w:jc w:val="left"/>
        <w:rPr>
          <w:b/>
          <w:sz w:val="32"/>
          <w:lang w:val="hr-HR" w:bidi="hr-HR"/>
        </w:rPr>
      </w:pPr>
      <w:bookmarkStart w:id="0" w:name="_Hlk67574464"/>
    </w:p>
    <w:bookmarkEnd w:id="0"/>
    <w:p w14:paraId="6D2593A3" w14:textId="77777777" w:rsidR="009A6A4A" w:rsidRPr="009A6A4A" w:rsidRDefault="009A6A4A" w:rsidP="009A6A4A">
      <w:pPr>
        <w:rPr>
          <w:b/>
          <w:sz w:val="32"/>
          <w:lang w:val="hr-HR" w:bidi="hr-HR"/>
        </w:rPr>
      </w:pPr>
      <w:r w:rsidRPr="009A6A4A">
        <w:rPr>
          <w:b/>
          <w:sz w:val="32"/>
          <w:lang w:val="hr-HR" w:bidi="hr-HR"/>
        </w:rPr>
        <w:t>30 godina uspjeha poduzeća Henkel u Hrvatskoj i najava sjajnih planova za budućnost</w:t>
      </w:r>
    </w:p>
    <w:p w14:paraId="1DF60F97" w14:textId="77777777" w:rsidR="004540FE" w:rsidRPr="00F979FB" w:rsidRDefault="004540FE" w:rsidP="004540FE">
      <w:pPr>
        <w:rPr>
          <w:rFonts w:cs="Segoe UI"/>
          <w:b/>
          <w:bCs/>
          <w:szCs w:val="22"/>
          <w:lang w:val="sr-Latn-RS"/>
        </w:rPr>
      </w:pPr>
    </w:p>
    <w:p w14:paraId="12F53F85" w14:textId="77777777" w:rsidR="00F43D80" w:rsidRDefault="00F43D80" w:rsidP="0057566B">
      <w:pPr>
        <w:rPr>
          <w:bCs/>
          <w:lang w:val="hr-HR" w:bidi="hr-HR"/>
        </w:rPr>
      </w:pPr>
    </w:p>
    <w:p w14:paraId="1CD21631" w14:textId="349A66EC" w:rsidR="00545E41" w:rsidRDefault="009A6A4A" w:rsidP="0057566B">
      <w:pPr>
        <w:rPr>
          <w:bCs/>
          <w:lang w:val="hr-HR" w:bidi="hr-HR"/>
        </w:rPr>
      </w:pPr>
      <w:r w:rsidRPr="009A6A4A">
        <w:rPr>
          <w:bCs/>
          <w:lang w:val="hr-HR" w:bidi="hr-HR"/>
        </w:rPr>
        <w:t xml:space="preserve">Nakon što je povodom 30 godina uspješnog poslovanja predstavila nove, renovirane zagrebačke urede po </w:t>
      </w:r>
      <w:proofErr w:type="spellStart"/>
      <w:r w:rsidRPr="009A6A4A">
        <w:rPr>
          <w:bCs/>
          <w:lang w:val="hr-HR" w:bidi="hr-HR"/>
        </w:rPr>
        <w:t>smart</w:t>
      </w:r>
      <w:proofErr w:type="spellEnd"/>
      <w:r w:rsidRPr="009A6A4A">
        <w:rPr>
          <w:bCs/>
          <w:lang w:val="hr-HR" w:bidi="hr-HR"/>
        </w:rPr>
        <w:t xml:space="preserve"> </w:t>
      </w:r>
      <w:proofErr w:type="spellStart"/>
      <w:r w:rsidRPr="009A6A4A">
        <w:rPr>
          <w:bCs/>
          <w:lang w:val="hr-HR" w:bidi="hr-HR"/>
        </w:rPr>
        <w:t>work</w:t>
      </w:r>
      <w:proofErr w:type="spellEnd"/>
      <w:r w:rsidRPr="009A6A4A">
        <w:rPr>
          <w:bCs/>
          <w:lang w:val="hr-HR" w:bidi="hr-HR"/>
        </w:rPr>
        <w:t xml:space="preserve"> konceptu, Henkel Croatia i službeno je proslavila veliku obljetnicu u društvu suradnika, partnera i kolega te se prisjetila svih uspjeha od 1994. godine kada je Hrvatska postala dio globalne kompanije koja stvara budućnost zajedno</w:t>
      </w:r>
      <w:r>
        <w:rPr>
          <w:bCs/>
          <w:lang w:val="hr-HR" w:bidi="hr-HR"/>
        </w:rPr>
        <w:t>.</w:t>
      </w:r>
    </w:p>
    <w:p w14:paraId="04D26ECB" w14:textId="77777777" w:rsidR="000A51D1" w:rsidRPr="000A51D1" w:rsidRDefault="000A51D1" w:rsidP="0057566B">
      <w:pPr>
        <w:rPr>
          <w:bCs/>
          <w:lang w:val="hr-HR" w:bidi="hr-HR"/>
        </w:rPr>
      </w:pPr>
    </w:p>
    <w:p w14:paraId="2AA325F2" w14:textId="77777777" w:rsidR="009A6A4A" w:rsidRPr="009A6A4A" w:rsidRDefault="009A6A4A" w:rsidP="009A6A4A">
      <w:pPr>
        <w:rPr>
          <w:bCs/>
          <w:lang w:val="hr-HR" w:bidi="hr-HR"/>
        </w:rPr>
      </w:pPr>
      <w:r w:rsidRPr="009A6A4A">
        <w:rPr>
          <w:bCs/>
          <w:lang w:val="hr-HR" w:bidi="hr-HR"/>
        </w:rPr>
        <w:t xml:space="preserve">Nazdravili su svim dosadašnjim uspjesima, ali i svemu onom što ih čeka u budućnosti! </w:t>
      </w:r>
      <w:r w:rsidRPr="009A6A4A">
        <w:rPr>
          <w:bCs/>
          <w:i/>
          <w:iCs/>
          <w:lang w:val="hr-HR" w:bidi="hr-HR"/>
        </w:rPr>
        <w:t>„Henkel će i dalje biti snažan prisutan, vodeći industriju naprijed. Kao lideri, nastavit ćemo inovirati i razvijati održiva rješenja za buduće generacije. Naša posvećenost lokalnim zajednicama i globalnom tržištu ostaje nepromijenjena dok hrabro kročimo prema budućnosti. Hvala svim našim zaposlenicima, timovima i poslovnim partnerima koji su dio ovog putovanja. Zajedno gradimo bolju budućnost!“</w:t>
      </w:r>
      <w:r w:rsidRPr="009A6A4A">
        <w:rPr>
          <w:bCs/>
          <w:lang w:val="hr-HR" w:bidi="hr-HR"/>
        </w:rPr>
        <w:t xml:space="preserve">, najavio je predsjednik uprave Henkel Croatia, </w:t>
      </w:r>
      <w:r w:rsidRPr="009A6A4A">
        <w:rPr>
          <w:b/>
          <w:lang w:val="hr-HR" w:bidi="hr-HR"/>
        </w:rPr>
        <w:t xml:space="preserve">Marko </w:t>
      </w:r>
      <w:proofErr w:type="spellStart"/>
      <w:r w:rsidRPr="009A6A4A">
        <w:rPr>
          <w:b/>
          <w:lang w:val="hr-HR" w:bidi="hr-HR"/>
        </w:rPr>
        <w:t>Mintas</w:t>
      </w:r>
      <w:proofErr w:type="spellEnd"/>
      <w:r w:rsidRPr="009A6A4A">
        <w:rPr>
          <w:bCs/>
          <w:lang w:val="hr-HR" w:bidi="hr-HR"/>
        </w:rPr>
        <w:t xml:space="preserve">. </w:t>
      </w:r>
    </w:p>
    <w:p w14:paraId="65A6F8B2" w14:textId="77777777" w:rsidR="00545E41" w:rsidRDefault="00545E41" w:rsidP="0057566B">
      <w:pPr>
        <w:rPr>
          <w:bCs/>
          <w:lang w:val="hr-HR" w:bidi="hr-HR"/>
        </w:rPr>
      </w:pPr>
    </w:p>
    <w:p w14:paraId="63803B7C" w14:textId="77777777" w:rsidR="009A6A4A" w:rsidRPr="009A6A4A" w:rsidRDefault="009A6A4A" w:rsidP="009A6A4A">
      <w:pPr>
        <w:rPr>
          <w:bCs/>
          <w:lang w:val="hr-HR" w:bidi="hr-HR"/>
        </w:rPr>
      </w:pPr>
      <w:r w:rsidRPr="009A6A4A">
        <w:rPr>
          <w:bCs/>
          <w:lang w:val="hr-HR" w:bidi="hr-HR"/>
        </w:rPr>
        <w:t xml:space="preserve">U ovih trideset godina poslovanja ulagalo se u razvoj profesionalnih vještina, dugoročnu uspješnost i konkurentnost u poslovanju kompanije, a na zaposlenike se uvijek gledalo kao na važnu značajku kompanije te je društveno odgovorno poslovanje bilo nit vodilja kojom se Henkel vodio. Zahvaljujući svojim brendovima, inovacijama i tehnologijama, Henkel drži vodeća mjesta na tržištu u Hrvatskoj i diljem svijeta u poslovanju s industrijskim proizvodima i robom široke potrošnje. Nakon što je u 2023. godini stvorena nova poslovna jedinica te spojivši dvije bivše poslovne jedinice u novu pod nazivom </w:t>
      </w:r>
      <w:proofErr w:type="spellStart"/>
      <w:r w:rsidRPr="009A6A4A">
        <w:rPr>
          <w:bCs/>
          <w:lang w:val="hr-HR" w:bidi="hr-HR"/>
        </w:rPr>
        <w:t>Consumer</w:t>
      </w:r>
      <w:proofErr w:type="spellEnd"/>
      <w:r w:rsidRPr="009A6A4A">
        <w:rPr>
          <w:bCs/>
          <w:lang w:val="hr-HR" w:bidi="hr-HR"/>
        </w:rPr>
        <w:t xml:space="preserve"> </w:t>
      </w:r>
      <w:proofErr w:type="spellStart"/>
      <w:r w:rsidRPr="009A6A4A">
        <w:rPr>
          <w:bCs/>
          <w:lang w:val="hr-HR" w:bidi="hr-HR"/>
        </w:rPr>
        <w:t>Brands</w:t>
      </w:r>
      <w:proofErr w:type="spellEnd"/>
      <w:r w:rsidRPr="009A6A4A">
        <w:rPr>
          <w:bCs/>
          <w:lang w:val="hr-HR" w:bidi="hr-HR"/>
        </w:rPr>
        <w:t xml:space="preserve">, Henkel je ujedinio sve robne marke široke potrošnje u svim kategorijama na jednome mjestu, uključujući brendove kao što su </w:t>
      </w:r>
      <w:proofErr w:type="spellStart"/>
      <w:r w:rsidRPr="009A6A4A">
        <w:rPr>
          <w:bCs/>
          <w:lang w:val="hr-HR" w:bidi="hr-HR"/>
        </w:rPr>
        <w:t>Persil</w:t>
      </w:r>
      <w:proofErr w:type="spellEnd"/>
      <w:r w:rsidRPr="009A6A4A">
        <w:rPr>
          <w:bCs/>
          <w:lang w:val="hr-HR" w:bidi="hr-HR"/>
        </w:rPr>
        <w:t xml:space="preserve"> ili Schwarzkopf te tako uspostavio platformu s više kategorija. Već postojeća jedinica Ljepila i tehnologije predvodnik je na tržištu ljepila, brtvila i funkcionalnih premaza sa brendovima kao što su </w:t>
      </w:r>
      <w:proofErr w:type="spellStart"/>
      <w:r w:rsidRPr="009A6A4A">
        <w:rPr>
          <w:bCs/>
          <w:lang w:val="hr-HR" w:bidi="hr-HR"/>
        </w:rPr>
        <w:t>Ceresit</w:t>
      </w:r>
      <w:proofErr w:type="spellEnd"/>
      <w:r w:rsidRPr="009A6A4A">
        <w:rPr>
          <w:bCs/>
          <w:lang w:val="hr-HR" w:bidi="hr-HR"/>
        </w:rPr>
        <w:t xml:space="preserve">, </w:t>
      </w:r>
      <w:proofErr w:type="spellStart"/>
      <w:r w:rsidRPr="009A6A4A">
        <w:rPr>
          <w:bCs/>
          <w:lang w:val="hr-HR" w:bidi="hr-HR"/>
        </w:rPr>
        <w:t>Pattex</w:t>
      </w:r>
      <w:proofErr w:type="spellEnd"/>
      <w:r w:rsidRPr="009A6A4A">
        <w:rPr>
          <w:bCs/>
          <w:lang w:val="hr-HR" w:bidi="hr-HR"/>
        </w:rPr>
        <w:t xml:space="preserve">, </w:t>
      </w:r>
      <w:proofErr w:type="spellStart"/>
      <w:r w:rsidRPr="009A6A4A">
        <w:rPr>
          <w:bCs/>
          <w:lang w:val="hr-HR" w:bidi="hr-HR"/>
        </w:rPr>
        <w:t>Loctite</w:t>
      </w:r>
      <w:proofErr w:type="spellEnd"/>
      <w:r w:rsidRPr="009A6A4A">
        <w:rPr>
          <w:bCs/>
          <w:lang w:val="hr-HR" w:bidi="hr-HR"/>
        </w:rPr>
        <w:t xml:space="preserve"> i drugi.</w:t>
      </w:r>
    </w:p>
    <w:p w14:paraId="5407F088" w14:textId="77777777" w:rsidR="009A6A4A" w:rsidRDefault="009A6A4A" w:rsidP="009A6A4A">
      <w:pPr>
        <w:contextualSpacing/>
        <w:rPr>
          <w:bCs/>
          <w:lang w:val="hr-HR" w:bidi="hr-HR"/>
        </w:rPr>
      </w:pPr>
    </w:p>
    <w:p w14:paraId="4976E514" w14:textId="628644BD" w:rsidR="009A6A4A" w:rsidRPr="009A6A4A" w:rsidRDefault="009A6A4A" w:rsidP="009A6A4A">
      <w:pPr>
        <w:contextualSpacing/>
        <w:rPr>
          <w:bCs/>
          <w:lang w:val="hr-HR" w:bidi="hr-HR"/>
        </w:rPr>
      </w:pPr>
      <w:r w:rsidRPr="009A6A4A">
        <w:rPr>
          <w:bCs/>
          <w:lang w:val="hr-HR" w:bidi="hr-HR"/>
        </w:rPr>
        <w:lastRenderedPageBreak/>
        <w:t>Kroz tri desetljeća predanog djelovanja, Henkel Croatia je postavio temelje za buduće uspjehe. U godinama koje dolaze, Henkel će nastojati i dalje postavljati visoke ciljeve i standarde u inovacijama, održivosti i podršci zajednici te i svojim zaposlenicima.</w:t>
      </w:r>
    </w:p>
    <w:p w14:paraId="4733AD33" w14:textId="77777777" w:rsidR="00295B5D" w:rsidRPr="00BC300D" w:rsidRDefault="00295B5D" w:rsidP="00783912">
      <w:pPr>
        <w:rPr>
          <w:rFonts w:cs="Segoe UI"/>
          <w:lang w:val="hr-HR"/>
        </w:rPr>
      </w:pPr>
    </w:p>
    <w:p w14:paraId="55F9887A" w14:textId="77777777" w:rsidR="00A8294B" w:rsidRPr="00F979FB" w:rsidRDefault="00A8294B" w:rsidP="003A7C4B">
      <w:pPr>
        <w:rPr>
          <w:rStyle w:val="AboutandContactHeadline"/>
          <w:szCs w:val="18"/>
          <w:lang w:val="sr-Latn-RS"/>
        </w:rPr>
      </w:pPr>
    </w:p>
    <w:p w14:paraId="60F5A296" w14:textId="77777777" w:rsidR="003A7C4B" w:rsidRPr="00F979FB" w:rsidRDefault="000C54B8" w:rsidP="003A7C4B">
      <w:pPr>
        <w:rPr>
          <w:sz w:val="18"/>
          <w:szCs w:val="18"/>
          <w:lang w:val="sr-Latn-RS"/>
        </w:rPr>
      </w:pPr>
      <w:r>
        <w:rPr>
          <w:rStyle w:val="AboutandContactHeadline"/>
          <w:lang w:val="hr-HR" w:bidi="hr-HR"/>
        </w:rPr>
        <w:t>O društvu Henkel</w:t>
      </w:r>
    </w:p>
    <w:p w14:paraId="4A6B2E68" w14:textId="219C1111" w:rsidR="003A7C4B" w:rsidRPr="00F979FB" w:rsidRDefault="009F2C52" w:rsidP="002829E7">
      <w:pPr>
        <w:rPr>
          <w:rStyle w:val="AboutandContactBody"/>
          <w:lang w:val="sr-Latn-RS"/>
        </w:rPr>
      </w:pPr>
      <w:r>
        <w:rPr>
          <w:rStyle w:val="AboutandContactBody"/>
          <w:lang w:val="hr-HR" w:bidi="hr-HR"/>
        </w:rPr>
        <w:t xml:space="preserve">Sa svojim brendovima, inovacijama i tehnologijama, Henkel drži vodeće pozicije na svjetskim tržištima za industrijske i potrošačke proizvode. Poslovna jedinica Adhesive Technologies svjetski je predvodnik na tržištu ljepila, brtvila i funkcionalnih premaza. </w:t>
      </w:r>
      <w:r w:rsidR="00BC77F7" w:rsidRPr="00510591">
        <w:rPr>
          <w:sz w:val="18"/>
          <w:lang w:val="hr-HR" w:bidi="hr-HR"/>
        </w:rPr>
        <w:t>Zahvaljujući</w:t>
      </w:r>
      <w:r>
        <w:rPr>
          <w:rStyle w:val="AboutandContactBody"/>
          <w:lang w:val="hr-HR" w:bidi="hr-HR"/>
        </w:rPr>
        <w:t xml:space="preserve"> jedinici Henkel Consumer Brands, društvo je na vodećoj poziciji na mnogim tržištima i u mnogim kategorijama diljem svijeta, posebno u polju proizvoda za njegu kose te proizvoda za pranje rublja i održavanje kućanstva. Tri su najuspješnija brenda društva Loctite, Persil i Schwarzkopf. U fiskalnoj godini 2022. Henkel je ostvario prodaju od više od 22 milijarde eura i prilagođenu operativnu dobit od oko 2,3 milijarde eura. Povlaštene dionice društva Henkel dio su indeksa DAX na njemačkoj burzi. Održivost ima dugu tradiciju u društvu Henkel, a društvo ima jasnu strategiju održivosti s konkretnim ciljevima. Henkel je osnovan 1876. godine, a danas zapošljava raznolik tim od preko 50 000 ljudi diljem svijeta koji su ujedinjeni snažnom korporativnom kulturom, zajedničkim vrijednostima i zajedničkom svrhom: „Pioneers at heart for the good of generations”. Za više informacija posjetite internetsku stranicu </w:t>
      </w:r>
      <w:hyperlink r:id="rId12" w:history="1">
        <w:r w:rsidR="003A7C4B" w:rsidRPr="00F979FB">
          <w:rPr>
            <w:rStyle w:val="Hiperveza"/>
            <w:lang w:val="hr-HR" w:bidi="hr-HR"/>
          </w:rPr>
          <w:t>www.henkel.com</w:t>
        </w:r>
      </w:hyperlink>
      <w:r>
        <w:rPr>
          <w:rStyle w:val="AboutandContactBody"/>
          <w:lang w:val="hr-HR" w:bidi="hr-HR"/>
        </w:rPr>
        <w:t xml:space="preserve"> </w:t>
      </w:r>
    </w:p>
    <w:p w14:paraId="0CE0246D" w14:textId="77777777" w:rsidR="003A7C4B" w:rsidRPr="00F979FB" w:rsidRDefault="003A7C4B" w:rsidP="003A7C4B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53C8889A" w14:textId="77777777" w:rsidR="00B17A51" w:rsidRPr="00F979FB" w:rsidRDefault="00B17A51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sr-Latn-RS"/>
        </w:rPr>
      </w:pPr>
    </w:p>
    <w:p w14:paraId="4F2D5EC6" w14:textId="77777777" w:rsidR="00A9535D" w:rsidRPr="00F979FB" w:rsidRDefault="00A9535D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sr-Latn-RS"/>
        </w:rPr>
      </w:pPr>
    </w:p>
    <w:p w14:paraId="4F8DCDBD" w14:textId="77777777" w:rsidR="00FA36E8" w:rsidRPr="009C1735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sz w:val="18"/>
          <w:lang w:val="hr-HR" w:bidi="hr-HR"/>
        </w:rPr>
        <w:t xml:space="preserve">Kontakti </w:t>
      </w:r>
    </w:p>
    <w:p w14:paraId="32B8A9BB" w14:textId="7AD81AEE" w:rsidR="00FA36E8" w:rsidRPr="00BC77F7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b/>
          <w:sz w:val="18"/>
          <w:lang w:val="hr-HR" w:bidi="hr-HR"/>
        </w:rPr>
        <w:t xml:space="preserve">Jelena Gavrilović Šarenac                                                                             </w:t>
      </w:r>
    </w:p>
    <w:p w14:paraId="6C47FA04" w14:textId="7B8CFECA" w:rsidR="00FA36E8" w:rsidRPr="00FA36E8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r w:rsidRPr="00FA36E8">
        <w:rPr>
          <w:sz w:val="18"/>
          <w:lang w:val="hr-HR" w:bidi="hr-HR"/>
        </w:rPr>
        <w:t xml:space="preserve">E-pošta: </w:t>
      </w:r>
      <w:hyperlink r:id="rId13" w:history="1">
        <w:r w:rsidRPr="00055B6B">
          <w:rPr>
            <w:rStyle w:val="Hiperveza"/>
            <w:lang w:val="hr-HR" w:bidi="hr-HR"/>
          </w:rPr>
          <w:t>jelena.sarenac@henkel.com</w:t>
        </w:r>
      </w:hyperlink>
      <w:r w:rsidRPr="00FA36E8">
        <w:rPr>
          <w:sz w:val="18"/>
          <w:lang w:val="hr-HR" w:bidi="hr-HR"/>
        </w:rPr>
        <w:t xml:space="preserve">                                                        </w:t>
      </w:r>
    </w:p>
    <w:p w14:paraId="3AE4C0FA" w14:textId="6B1D33F6" w:rsidR="00BC77F7" w:rsidRDefault="00B73761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hyperlink r:id="rId14" w:history="1">
        <w:r w:rsidR="00CF6795" w:rsidRPr="009B7A04">
          <w:rPr>
            <w:rStyle w:val="Hiperveza"/>
            <w:lang w:val="hr-HR" w:bidi="hr-HR"/>
          </w:rPr>
          <w:t>http://www.henkel.hr</w:t>
        </w:r>
      </w:hyperlink>
    </w:p>
    <w:p w14:paraId="1A99C22D" w14:textId="5BB75FD3" w:rsidR="00EA1752" w:rsidRPr="00FA36E8" w:rsidRDefault="00EA1752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szCs w:val="18"/>
        </w:rPr>
      </w:pPr>
    </w:p>
    <w:sectPr w:rsidR="00EA1752" w:rsidRPr="00FA36E8" w:rsidSect="00350F04"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76E4" w14:textId="77777777" w:rsidR="00B73761" w:rsidRDefault="00B73761">
      <w:r>
        <w:separator/>
      </w:r>
    </w:p>
  </w:endnote>
  <w:endnote w:type="continuationSeparator" w:id="0">
    <w:p w14:paraId="41992A50" w14:textId="77777777" w:rsidR="00B73761" w:rsidRDefault="00B73761">
      <w:r>
        <w:continuationSeparator/>
      </w:r>
    </w:p>
  </w:endnote>
  <w:endnote w:type="continuationNotice" w:id="1">
    <w:p w14:paraId="10315117" w14:textId="77777777" w:rsidR="00B73761" w:rsidRDefault="00B737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8C5B" w14:textId="77777777" w:rsidR="00CF6F33" w:rsidRPr="00BF6E82" w:rsidRDefault="00CF6F33" w:rsidP="004D7D58">
    <w:pPr>
      <w:pStyle w:val="Podnoje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hr-HR" w:bidi="hr-HR"/>
      </w:rPr>
      <w:t>Henkel AG &amp; Co. KGaA</w:t>
    </w:r>
    <w:r w:rsidRPr="00BF6E82">
      <w:rPr>
        <w:lang w:val="hr-HR" w:bidi="hr-HR"/>
      </w:rPr>
      <w:tab/>
      <w:t xml:space="preserve">Stranica </w:t>
    </w:r>
    <w:r w:rsidR="00F2583C" w:rsidRPr="00992A11">
      <w:rPr>
        <w:lang w:val="hr-HR" w:bidi="hr-HR"/>
      </w:rPr>
      <w:fldChar w:fldCharType="begin"/>
    </w:r>
    <w:r w:rsidR="005B5CFE" w:rsidRPr="00992A11">
      <w:rPr>
        <w:lang w:val="hr-HR" w:bidi="hr-HR"/>
      </w:rPr>
      <w:instrText xml:space="preserve"> PAGE  \* Arabic  \* MERGEFORMAT </w:instrText>
    </w:r>
    <w:r w:rsidR="00F2583C" w:rsidRPr="00992A1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F2583C" w:rsidRPr="00992A11">
      <w:rPr>
        <w:lang w:val="hr-HR" w:bidi="hr-HR"/>
      </w:rPr>
      <w:fldChar w:fldCharType="end"/>
    </w:r>
    <w:r w:rsidRPr="00BF6E82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138" w14:textId="77777777" w:rsidR="00CF6F33" w:rsidRPr="00992A11" w:rsidRDefault="0059722C" w:rsidP="00992A11">
    <w:pPr>
      <w:pStyle w:val="Podnoje"/>
    </w:pPr>
    <w:bookmarkStart w:id="1" w:name="_Hlk505758583"/>
    <w:r w:rsidRPr="00992A11">
      <w:rPr>
        <w:lang w:val="hr-HR" w:bidi="hr-HR"/>
      </w:rPr>
      <w:drawing>
        <wp:anchor distT="0" distB="0" distL="114300" distR="114300" simplePos="0" relativeHeight="251658242" behindDoc="0" locked="0" layoutInCell="1" allowOverlap="1" wp14:anchorId="5EFE3E60" wp14:editId="5AABCF73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21390B">
      <w:rPr>
        <w:lang w:val="hr-HR" w:bidi="hr-HR"/>
      </w:rPr>
      <w:t xml:space="preserve">Stranica </w:t>
    </w:r>
    <w:r w:rsidR="00F2583C" w:rsidRPr="00992A11">
      <w:rPr>
        <w:lang w:val="hr-HR" w:bidi="hr-HR"/>
      </w:rPr>
      <w:fldChar w:fldCharType="begin"/>
    </w:r>
    <w:r w:rsidR="00CF6F33" w:rsidRPr="00992A11">
      <w:rPr>
        <w:lang w:val="hr-HR" w:bidi="hr-HR"/>
      </w:rPr>
      <w:instrText xml:space="preserve"> </w:instrText>
    </w:r>
    <w:r w:rsidR="00262C05" w:rsidRPr="00992A11">
      <w:rPr>
        <w:lang w:val="hr-HR" w:bidi="hr-HR"/>
      </w:rPr>
      <w:instrText>PAGE</w:instrText>
    </w:r>
    <w:r w:rsidR="00CF6F33" w:rsidRPr="00992A11">
      <w:rPr>
        <w:lang w:val="hr-HR" w:bidi="hr-HR"/>
      </w:rPr>
      <w:instrText xml:space="preserve">  \* Arabic  \* MERGEFORMAT </w:instrText>
    </w:r>
    <w:r w:rsidR="00F2583C" w:rsidRPr="00992A11">
      <w:rPr>
        <w:lang w:val="hr-HR" w:bidi="hr-HR"/>
      </w:rPr>
      <w:fldChar w:fldCharType="separate"/>
    </w:r>
    <w:r w:rsidR="00496B20">
      <w:rPr>
        <w:lang w:val="hr-HR" w:bidi="hr-HR"/>
      </w:rPr>
      <w:t>1</w:t>
    </w:r>
    <w:r w:rsidR="00F2583C" w:rsidRPr="00992A11">
      <w:rPr>
        <w:lang w:val="hr-HR" w:bidi="hr-HR"/>
      </w:rPr>
      <w:fldChar w:fldCharType="end"/>
    </w:r>
    <w:r w:rsidR="0021390B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496B20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17EE" w14:textId="77777777" w:rsidR="00B73761" w:rsidRDefault="00B73761">
      <w:r>
        <w:separator/>
      </w:r>
    </w:p>
  </w:footnote>
  <w:footnote w:type="continuationSeparator" w:id="0">
    <w:p w14:paraId="159E3F8D" w14:textId="77777777" w:rsidR="00B73761" w:rsidRDefault="00B73761">
      <w:r>
        <w:continuationSeparator/>
      </w:r>
    </w:p>
  </w:footnote>
  <w:footnote w:type="continuationNotice" w:id="1">
    <w:p w14:paraId="4EF06E8E" w14:textId="77777777" w:rsidR="00B73761" w:rsidRDefault="00B737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9B68" w14:textId="36F64A81" w:rsidR="00CF6F33" w:rsidRPr="00EB46D9" w:rsidRDefault="0059722C" w:rsidP="006362AD">
    <w:pPr>
      <w:pStyle w:val="Zaglavlje"/>
    </w:pPr>
    <w:r w:rsidRPr="00EB46D9">
      <w:rPr>
        <w:lang w:val="hr-HR" w:bidi="hr-HR"/>
      </w:rPr>
      <w:drawing>
        <wp:anchor distT="0" distB="0" distL="114300" distR="114300" simplePos="0" relativeHeight="251658241" behindDoc="0" locked="1" layoutInCell="1" allowOverlap="1" wp14:anchorId="08355DA9" wp14:editId="0256D7D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0591">
      <w:rPr>
        <w:lang w:val="hr-HR" w:bidi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A221F9" wp14:editId="421DD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7E310" id="Group 3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1390B">
      <w:rPr>
        <w:lang w:val="hr-HR" w:bidi="hr-HR"/>
      </w:rPr>
      <w:t xml:space="preserve">Priopćenje za </w:t>
    </w:r>
    <w:r w:rsidR="0057566B">
      <w:rPr>
        <w:lang w:val="hr-HR" w:bidi="hr-HR"/>
      </w:rPr>
      <w:t>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354">
    <w:abstractNumId w:val="1"/>
  </w:num>
  <w:num w:numId="2" w16cid:durableId="1127969685">
    <w:abstractNumId w:val="0"/>
  </w:num>
  <w:num w:numId="3" w16cid:durableId="514999107">
    <w:abstractNumId w:val="6"/>
  </w:num>
  <w:num w:numId="4" w16cid:durableId="893664721">
    <w:abstractNumId w:val="4"/>
  </w:num>
  <w:num w:numId="5" w16cid:durableId="1878076908">
    <w:abstractNumId w:val="2"/>
  </w:num>
  <w:num w:numId="6" w16cid:durableId="889998512">
    <w:abstractNumId w:val="5"/>
  </w:num>
  <w:num w:numId="7" w16cid:durableId="78330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F27FF1"/>
    <w:rsid w:val="00002AA4"/>
    <w:rsid w:val="00005267"/>
    <w:rsid w:val="00006346"/>
    <w:rsid w:val="00006BB1"/>
    <w:rsid w:val="00011C19"/>
    <w:rsid w:val="00021C67"/>
    <w:rsid w:val="00023422"/>
    <w:rsid w:val="00030557"/>
    <w:rsid w:val="00030F51"/>
    <w:rsid w:val="00040CC9"/>
    <w:rsid w:val="00044785"/>
    <w:rsid w:val="00051E86"/>
    <w:rsid w:val="00053230"/>
    <w:rsid w:val="000542D8"/>
    <w:rsid w:val="00055BAE"/>
    <w:rsid w:val="000575F9"/>
    <w:rsid w:val="00060254"/>
    <w:rsid w:val="0006146E"/>
    <w:rsid w:val="000618FC"/>
    <w:rsid w:val="00065C4C"/>
    <w:rsid w:val="00067071"/>
    <w:rsid w:val="00076984"/>
    <w:rsid w:val="000772CF"/>
    <w:rsid w:val="00080D10"/>
    <w:rsid w:val="000811DE"/>
    <w:rsid w:val="000925DF"/>
    <w:rsid w:val="00093FB6"/>
    <w:rsid w:val="00094112"/>
    <w:rsid w:val="000A51D1"/>
    <w:rsid w:val="000B695A"/>
    <w:rsid w:val="000C210A"/>
    <w:rsid w:val="000C2551"/>
    <w:rsid w:val="000C54B8"/>
    <w:rsid w:val="000C56DD"/>
    <w:rsid w:val="000C67A1"/>
    <w:rsid w:val="000D1672"/>
    <w:rsid w:val="000D2740"/>
    <w:rsid w:val="000D49E3"/>
    <w:rsid w:val="000E1188"/>
    <w:rsid w:val="000E2F62"/>
    <w:rsid w:val="000E38ED"/>
    <w:rsid w:val="000E57C7"/>
    <w:rsid w:val="000E778E"/>
    <w:rsid w:val="000E7F24"/>
    <w:rsid w:val="000F03BE"/>
    <w:rsid w:val="000F225B"/>
    <w:rsid w:val="000F4451"/>
    <w:rsid w:val="000F625B"/>
    <w:rsid w:val="000F7FAF"/>
    <w:rsid w:val="00105975"/>
    <w:rsid w:val="00110193"/>
    <w:rsid w:val="00111F4D"/>
    <w:rsid w:val="00115230"/>
    <w:rsid w:val="00115B5F"/>
    <w:rsid w:val="001162B4"/>
    <w:rsid w:val="00116337"/>
    <w:rsid w:val="00117DB0"/>
    <w:rsid w:val="00122CBC"/>
    <w:rsid w:val="00126D4A"/>
    <w:rsid w:val="00127A64"/>
    <w:rsid w:val="00132DA9"/>
    <w:rsid w:val="0013305B"/>
    <w:rsid w:val="00133B99"/>
    <w:rsid w:val="001443BD"/>
    <w:rsid w:val="00145680"/>
    <w:rsid w:val="00150BB0"/>
    <w:rsid w:val="0015214C"/>
    <w:rsid w:val="00161862"/>
    <w:rsid w:val="00164B8A"/>
    <w:rsid w:val="001731CE"/>
    <w:rsid w:val="001745B9"/>
    <w:rsid w:val="00185BD9"/>
    <w:rsid w:val="00187BC0"/>
    <w:rsid w:val="00187E4E"/>
    <w:rsid w:val="00190CEB"/>
    <w:rsid w:val="00196B86"/>
    <w:rsid w:val="001A0989"/>
    <w:rsid w:val="001A220E"/>
    <w:rsid w:val="001B12FA"/>
    <w:rsid w:val="001B3769"/>
    <w:rsid w:val="001C0B32"/>
    <w:rsid w:val="001C4BE1"/>
    <w:rsid w:val="001D3EAA"/>
    <w:rsid w:val="001D4C9F"/>
    <w:rsid w:val="001E0F71"/>
    <w:rsid w:val="001E1075"/>
    <w:rsid w:val="001E3031"/>
    <w:rsid w:val="001E6D05"/>
    <w:rsid w:val="001E7C28"/>
    <w:rsid w:val="001F1BDF"/>
    <w:rsid w:val="001F7110"/>
    <w:rsid w:val="001F740D"/>
    <w:rsid w:val="001F7E96"/>
    <w:rsid w:val="002014B0"/>
    <w:rsid w:val="00202284"/>
    <w:rsid w:val="00212439"/>
    <w:rsid w:val="00212488"/>
    <w:rsid w:val="0021390B"/>
    <w:rsid w:val="0021752F"/>
    <w:rsid w:val="00220628"/>
    <w:rsid w:val="00223075"/>
    <w:rsid w:val="00223EAE"/>
    <w:rsid w:val="002249B3"/>
    <w:rsid w:val="0022513C"/>
    <w:rsid w:val="002304D2"/>
    <w:rsid w:val="002333E5"/>
    <w:rsid w:val="00236E2A"/>
    <w:rsid w:val="00237F62"/>
    <w:rsid w:val="00240F8A"/>
    <w:rsid w:val="002436D4"/>
    <w:rsid w:val="0024398A"/>
    <w:rsid w:val="0024586A"/>
    <w:rsid w:val="00254F65"/>
    <w:rsid w:val="00256F0C"/>
    <w:rsid w:val="002601C3"/>
    <w:rsid w:val="00262757"/>
    <w:rsid w:val="00262C05"/>
    <w:rsid w:val="0027160A"/>
    <w:rsid w:val="00273DA7"/>
    <w:rsid w:val="00275981"/>
    <w:rsid w:val="00276F9F"/>
    <w:rsid w:val="0028035A"/>
    <w:rsid w:val="00281D14"/>
    <w:rsid w:val="002829E7"/>
    <w:rsid w:val="00282C13"/>
    <w:rsid w:val="00290CD3"/>
    <w:rsid w:val="002946E7"/>
    <w:rsid w:val="00294CC6"/>
    <w:rsid w:val="00295715"/>
    <w:rsid w:val="002958B1"/>
    <w:rsid w:val="00295B5D"/>
    <w:rsid w:val="002A0DF7"/>
    <w:rsid w:val="002A1528"/>
    <w:rsid w:val="002A32B0"/>
    <w:rsid w:val="002A5606"/>
    <w:rsid w:val="002A5AD9"/>
    <w:rsid w:val="002A60E0"/>
    <w:rsid w:val="002B7C01"/>
    <w:rsid w:val="002B7C38"/>
    <w:rsid w:val="002C0335"/>
    <w:rsid w:val="002C1B2D"/>
    <w:rsid w:val="002C252E"/>
    <w:rsid w:val="002C6773"/>
    <w:rsid w:val="002C6B5E"/>
    <w:rsid w:val="002D2A3D"/>
    <w:rsid w:val="002D533B"/>
    <w:rsid w:val="002D657C"/>
    <w:rsid w:val="002D6841"/>
    <w:rsid w:val="002E0B17"/>
    <w:rsid w:val="002E1100"/>
    <w:rsid w:val="002E40D3"/>
    <w:rsid w:val="002E4FFB"/>
    <w:rsid w:val="002E7DED"/>
    <w:rsid w:val="002F4AFD"/>
    <w:rsid w:val="002F7E11"/>
    <w:rsid w:val="003016AD"/>
    <w:rsid w:val="00304087"/>
    <w:rsid w:val="003064C3"/>
    <w:rsid w:val="00310ACD"/>
    <w:rsid w:val="0031379F"/>
    <w:rsid w:val="00314913"/>
    <w:rsid w:val="00320A26"/>
    <w:rsid w:val="00321344"/>
    <w:rsid w:val="00321450"/>
    <w:rsid w:val="00325341"/>
    <w:rsid w:val="00326912"/>
    <w:rsid w:val="00327FEC"/>
    <w:rsid w:val="00330AEF"/>
    <w:rsid w:val="0033739A"/>
    <w:rsid w:val="003400F9"/>
    <w:rsid w:val="0034015C"/>
    <w:rsid w:val="003415E9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B01"/>
    <w:rsid w:val="00383810"/>
    <w:rsid w:val="003840D8"/>
    <w:rsid w:val="003850D3"/>
    <w:rsid w:val="003877B6"/>
    <w:rsid w:val="00391BBD"/>
    <w:rsid w:val="00393887"/>
    <w:rsid w:val="00394C6B"/>
    <w:rsid w:val="003977A6"/>
    <w:rsid w:val="003A4E62"/>
    <w:rsid w:val="003A7C4B"/>
    <w:rsid w:val="003B003E"/>
    <w:rsid w:val="003B1069"/>
    <w:rsid w:val="003B326A"/>
    <w:rsid w:val="003B390A"/>
    <w:rsid w:val="003B5697"/>
    <w:rsid w:val="003C0249"/>
    <w:rsid w:val="003C15DE"/>
    <w:rsid w:val="003C18AB"/>
    <w:rsid w:val="003C4EB2"/>
    <w:rsid w:val="003D0BBE"/>
    <w:rsid w:val="003D5B33"/>
    <w:rsid w:val="003D7EE7"/>
    <w:rsid w:val="003E32CD"/>
    <w:rsid w:val="003E7458"/>
    <w:rsid w:val="003F1AF3"/>
    <w:rsid w:val="003F3A43"/>
    <w:rsid w:val="003F4D8D"/>
    <w:rsid w:val="003F653D"/>
    <w:rsid w:val="0040040A"/>
    <w:rsid w:val="00406592"/>
    <w:rsid w:val="0042101B"/>
    <w:rsid w:val="0042796C"/>
    <w:rsid w:val="004313E7"/>
    <w:rsid w:val="00431CEA"/>
    <w:rsid w:val="0044763B"/>
    <w:rsid w:val="00450243"/>
    <w:rsid w:val="00452BFE"/>
    <w:rsid w:val="00453E99"/>
    <w:rsid w:val="004540FE"/>
    <w:rsid w:val="00454AE9"/>
    <w:rsid w:val="00455C34"/>
    <w:rsid w:val="004629B3"/>
    <w:rsid w:val="0046376E"/>
    <w:rsid w:val="0046690F"/>
    <w:rsid w:val="0047224B"/>
    <w:rsid w:val="00472A09"/>
    <w:rsid w:val="00472FEC"/>
    <w:rsid w:val="00477934"/>
    <w:rsid w:val="004823E4"/>
    <w:rsid w:val="00485334"/>
    <w:rsid w:val="004863FF"/>
    <w:rsid w:val="004874BA"/>
    <w:rsid w:val="00490A03"/>
    <w:rsid w:val="00490CFE"/>
    <w:rsid w:val="00493327"/>
    <w:rsid w:val="00494DBE"/>
    <w:rsid w:val="00495CE6"/>
    <w:rsid w:val="00496B20"/>
    <w:rsid w:val="004A1D94"/>
    <w:rsid w:val="004A323C"/>
    <w:rsid w:val="004A4F37"/>
    <w:rsid w:val="004A6AD7"/>
    <w:rsid w:val="004A6F00"/>
    <w:rsid w:val="004B54E8"/>
    <w:rsid w:val="004C02B5"/>
    <w:rsid w:val="004C09EC"/>
    <w:rsid w:val="004C4FEB"/>
    <w:rsid w:val="004C6B79"/>
    <w:rsid w:val="004D059B"/>
    <w:rsid w:val="004D3AA6"/>
    <w:rsid w:val="004D4360"/>
    <w:rsid w:val="004D4CB6"/>
    <w:rsid w:val="004D5B36"/>
    <w:rsid w:val="004D7D58"/>
    <w:rsid w:val="004E18C1"/>
    <w:rsid w:val="004E18C9"/>
    <w:rsid w:val="004E3341"/>
    <w:rsid w:val="004E4FE6"/>
    <w:rsid w:val="004E5170"/>
    <w:rsid w:val="004F10C1"/>
    <w:rsid w:val="00502E62"/>
    <w:rsid w:val="00505522"/>
    <w:rsid w:val="0050762C"/>
    <w:rsid w:val="00510591"/>
    <w:rsid w:val="00513DB0"/>
    <w:rsid w:val="0052212B"/>
    <w:rsid w:val="00533F73"/>
    <w:rsid w:val="00534899"/>
    <w:rsid w:val="00534B46"/>
    <w:rsid w:val="00534DCB"/>
    <w:rsid w:val="00535284"/>
    <w:rsid w:val="00540358"/>
    <w:rsid w:val="0054573C"/>
    <w:rsid w:val="00545E41"/>
    <w:rsid w:val="0055571E"/>
    <w:rsid w:val="00556F67"/>
    <w:rsid w:val="005576B0"/>
    <w:rsid w:val="00561313"/>
    <w:rsid w:val="00563834"/>
    <w:rsid w:val="00564B38"/>
    <w:rsid w:val="00573A36"/>
    <w:rsid w:val="0057566B"/>
    <w:rsid w:val="00575823"/>
    <w:rsid w:val="00576654"/>
    <w:rsid w:val="00583051"/>
    <w:rsid w:val="005833F0"/>
    <w:rsid w:val="005856B9"/>
    <w:rsid w:val="00586CAF"/>
    <w:rsid w:val="00591180"/>
    <w:rsid w:val="00595C06"/>
    <w:rsid w:val="0059722C"/>
    <w:rsid w:val="00597B54"/>
    <w:rsid w:val="00597D07"/>
    <w:rsid w:val="005A0561"/>
    <w:rsid w:val="005A3846"/>
    <w:rsid w:val="005B17E1"/>
    <w:rsid w:val="005B1FD1"/>
    <w:rsid w:val="005B3AB0"/>
    <w:rsid w:val="005B5CFE"/>
    <w:rsid w:val="005B6A58"/>
    <w:rsid w:val="005C0425"/>
    <w:rsid w:val="005C7112"/>
    <w:rsid w:val="005D0561"/>
    <w:rsid w:val="005D0AD9"/>
    <w:rsid w:val="005D22F6"/>
    <w:rsid w:val="005E0C30"/>
    <w:rsid w:val="005E2E46"/>
    <w:rsid w:val="005E3772"/>
    <w:rsid w:val="005E69D9"/>
    <w:rsid w:val="005F27F4"/>
    <w:rsid w:val="005F3239"/>
    <w:rsid w:val="005F517D"/>
    <w:rsid w:val="005F6567"/>
    <w:rsid w:val="006046D6"/>
    <w:rsid w:val="00606089"/>
    <w:rsid w:val="00607256"/>
    <w:rsid w:val="006144B1"/>
    <w:rsid w:val="00615ABA"/>
    <w:rsid w:val="0062593D"/>
    <w:rsid w:val="00627E2B"/>
    <w:rsid w:val="00630F44"/>
    <w:rsid w:val="006335F1"/>
    <w:rsid w:val="00634135"/>
    <w:rsid w:val="006345B6"/>
    <w:rsid w:val="00635712"/>
    <w:rsid w:val="006362AD"/>
    <w:rsid w:val="006377C7"/>
    <w:rsid w:val="00643D8A"/>
    <w:rsid w:val="006444AF"/>
    <w:rsid w:val="00650722"/>
    <w:rsid w:val="006518BC"/>
    <w:rsid w:val="00652021"/>
    <w:rsid w:val="00652229"/>
    <w:rsid w:val="00652793"/>
    <w:rsid w:val="00657FB6"/>
    <w:rsid w:val="006626CA"/>
    <w:rsid w:val="00663487"/>
    <w:rsid w:val="00665FA0"/>
    <w:rsid w:val="00670D3C"/>
    <w:rsid w:val="00672382"/>
    <w:rsid w:val="00672E10"/>
    <w:rsid w:val="00677F8A"/>
    <w:rsid w:val="00682EB9"/>
    <w:rsid w:val="0068441A"/>
    <w:rsid w:val="0068728E"/>
    <w:rsid w:val="00690B19"/>
    <w:rsid w:val="0069483F"/>
    <w:rsid w:val="00695F34"/>
    <w:rsid w:val="006972BC"/>
    <w:rsid w:val="006A0A3C"/>
    <w:rsid w:val="006A42A9"/>
    <w:rsid w:val="006A79F0"/>
    <w:rsid w:val="006B1888"/>
    <w:rsid w:val="006B499F"/>
    <w:rsid w:val="006B50E6"/>
    <w:rsid w:val="006C1121"/>
    <w:rsid w:val="006C6AEB"/>
    <w:rsid w:val="006D251E"/>
    <w:rsid w:val="006D4996"/>
    <w:rsid w:val="006D54AB"/>
    <w:rsid w:val="006D6E15"/>
    <w:rsid w:val="006E0FDB"/>
    <w:rsid w:val="006E3006"/>
    <w:rsid w:val="006E3C30"/>
    <w:rsid w:val="006E5032"/>
    <w:rsid w:val="006E5BDA"/>
    <w:rsid w:val="006F099D"/>
    <w:rsid w:val="006F0FC7"/>
    <w:rsid w:val="006F3356"/>
    <w:rsid w:val="006F670F"/>
    <w:rsid w:val="00703272"/>
    <w:rsid w:val="007034D7"/>
    <w:rsid w:val="007062CE"/>
    <w:rsid w:val="0070733C"/>
    <w:rsid w:val="00710B89"/>
    <w:rsid w:val="00710C5D"/>
    <w:rsid w:val="00711653"/>
    <w:rsid w:val="0071348C"/>
    <w:rsid w:val="0071535E"/>
    <w:rsid w:val="00716A39"/>
    <w:rsid w:val="00717273"/>
    <w:rsid w:val="007177D2"/>
    <w:rsid w:val="00720FD4"/>
    <w:rsid w:val="00721643"/>
    <w:rsid w:val="00721A98"/>
    <w:rsid w:val="007241E7"/>
    <w:rsid w:val="00724AF2"/>
    <w:rsid w:val="0073096C"/>
    <w:rsid w:val="0073342D"/>
    <w:rsid w:val="007334EE"/>
    <w:rsid w:val="00735F7D"/>
    <w:rsid w:val="007365F6"/>
    <w:rsid w:val="00740131"/>
    <w:rsid w:val="00742398"/>
    <w:rsid w:val="00747C37"/>
    <w:rsid w:val="007507B5"/>
    <w:rsid w:val="00753A24"/>
    <w:rsid w:val="00754B91"/>
    <w:rsid w:val="00754D7A"/>
    <w:rsid w:val="00760637"/>
    <w:rsid w:val="0076759B"/>
    <w:rsid w:val="00767C62"/>
    <w:rsid w:val="00772188"/>
    <w:rsid w:val="00772703"/>
    <w:rsid w:val="007813D0"/>
    <w:rsid w:val="00783912"/>
    <w:rsid w:val="007844D2"/>
    <w:rsid w:val="00785993"/>
    <w:rsid w:val="00786BA3"/>
    <w:rsid w:val="0079202F"/>
    <w:rsid w:val="00794909"/>
    <w:rsid w:val="00794E7D"/>
    <w:rsid w:val="00795AF2"/>
    <w:rsid w:val="00797E23"/>
    <w:rsid w:val="007A0FF6"/>
    <w:rsid w:val="007A33FD"/>
    <w:rsid w:val="007A4432"/>
    <w:rsid w:val="007A531B"/>
    <w:rsid w:val="007A784E"/>
    <w:rsid w:val="007B499C"/>
    <w:rsid w:val="007B4D4B"/>
    <w:rsid w:val="007B6F8D"/>
    <w:rsid w:val="007C3520"/>
    <w:rsid w:val="007C489B"/>
    <w:rsid w:val="007D2A02"/>
    <w:rsid w:val="007D384C"/>
    <w:rsid w:val="007D6168"/>
    <w:rsid w:val="007E6EA1"/>
    <w:rsid w:val="007F0F63"/>
    <w:rsid w:val="007F2B1E"/>
    <w:rsid w:val="007F62B4"/>
    <w:rsid w:val="0080044D"/>
    <w:rsid w:val="00801517"/>
    <w:rsid w:val="00802AFB"/>
    <w:rsid w:val="00814F49"/>
    <w:rsid w:val="00817AE8"/>
    <w:rsid w:val="00817DE8"/>
    <w:rsid w:val="008229F5"/>
    <w:rsid w:val="00824D55"/>
    <w:rsid w:val="0082699A"/>
    <w:rsid w:val="00833CEB"/>
    <w:rsid w:val="00835CAB"/>
    <w:rsid w:val="00836F33"/>
    <w:rsid w:val="008372D2"/>
    <w:rsid w:val="008377BC"/>
    <w:rsid w:val="00840C3E"/>
    <w:rsid w:val="00842500"/>
    <w:rsid w:val="00844C17"/>
    <w:rsid w:val="00845D29"/>
    <w:rsid w:val="00847726"/>
    <w:rsid w:val="00847BFD"/>
    <w:rsid w:val="00852511"/>
    <w:rsid w:val="00853BD4"/>
    <w:rsid w:val="00857390"/>
    <w:rsid w:val="00857FB7"/>
    <w:rsid w:val="008614F1"/>
    <w:rsid w:val="008639B3"/>
    <w:rsid w:val="00863C1A"/>
    <w:rsid w:val="0087142D"/>
    <w:rsid w:val="00873956"/>
    <w:rsid w:val="00873963"/>
    <w:rsid w:val="0087407D"/>
    <w:rsid w:val="008764AB"/>
    <w:rsid w:val="00877110"/>
    <w:rsid w:val="00877602"/>
    <w:rsid w:val="00880611"/>
    <w:rsid w:val="00881A56"/>
    <w:rsid w:val="008825EE"/>
    <w:rsid w:val="0088596E"/>
    <w:rsid w:val="00890532"/>
    <w:rsid w:val="00891166"/>
    <w:rsid w:val="00892702"/>
    <w:rsid w:val="008962FA"/>
    <w:rsid w:val="0089796A"/>
    <w:rsid w:val="008A2375"/>
    <w:rsid w:val="008A24FC"/>
    <w:rsid w:val="008A3B2C"/>
    <w:rsid w:val="008A7219"/>
    <w:rsid w:val="008C02C0"/>
    <w:rsid w:val="008D1AA9"/>
    <w:rsid w:val="008D5BE8"/>
    <w:rsid w:val="008D76C5"/>
    <w:rsid w:val="008D7B87"/>
    <w:rsid w:val="008E01AD"/>
    <w:rsid w:val="008E0AFA"/>
    <w:rsid w:val="008E75D3"/>
    <w:rsid w:val="008F0292"/>
    <w:rsid w:val="008F125E"/>
    <w:rsid w:val="008F3097"/>
    <w:rsid w:val="008F42BA"/>
    <w:rsid w:val="008F4D2F"/>
    <w:rsid w:val="008F677C"/>
    <w:rsid w:val="009036C9"/>
    <w:rsid w:val="009067AF"/>
    <w:rsid w:val="00917162"/>
    <w:rsid w:val="009221D8"/>
    <w:rsid w:val="00924EB8"/>
    <w:rsid w:val="009251CC"/>
    <w:rsid w:val="00926E17"/>
    <w:rsid w:val="0092714E"/>
    <w:rsid w:val="00937A98"/>
    <w:rsid w:val="00942002"/>
    <w:rsid w:val="00947885"/>
    <w:rsid w:val="00952168"/>
    <w:rsid w:val="009527FE"/>
    <w:rsid w:val="0095343A"/>
    <w:rsid w:val="00961C72"/>
    <w:rsid w:val="00963F25"/>
    <w:rsid w:val="009707D9"/>
    <w:rsid w:val="009714F3"/>
    <w:rsid w:val="009739A0"/>
    <w:rsid w:val="00974F84"/>
    <w:rsid w:val="009767C7"/>
    <w:rsid w:val="0098147B"/>
    <w:rsid w:val="00984766"/>
    <w:rsid w:val="0098579A"/>
    <w:rsid w:val="0099195A"/>
    <w:rsid w:val="00992A11"/>
    <w:rsid w:val="00994681"/>
    <w:rsid w:val="0099486A"/>
    <w:rsid w:val="00997DC6"/>
    <w:rsid w:val="009A0E26"/>
    <w:rsid w:val="009A0ED7"/>
    <w:rsid w:val="009A16EC"/>
    <w:rsid w:val="009A6A4A"/>
    <w:rsid w:val="009B061F"/>
    <w:rsid w:val="009B3B37"/>
    <w:rsid w:val="009B7D1F"/>
    <w:rsid w:val="009C088E"/>
    <w:rsid w:val="009C1735"/>
    <w:rsid w:val="009C1876"/>
    <w:rsid w:val="009C3E7B"/>
    <w:rsid w:val="009C4D35"/>
    <w:rsid w:val="009C6A37"/>
    <w:rsid w:val="009D1522"/>
    <w:rsid w:val="009D7519"/>
    <w:rsid w:val="009E4279"/>
    <w:rsid w:val="009E5EB4"/>
    <w:rsid w:val="009F15E4"/>
    <w:rsid w:val="009F1F5D"/>
    <w:rsid w:val="009F2C52"/>
    <w:rsid w:val="00A00FA0"/>
    <w:rsid w:val="00A01A7E"/>
    <w:rsid w:val="00A03749"/>
    <w:rsid w:val="00A044D6"/>
    <w:rsid w:val="00A04ADB"/>
    <w:rsid w:val="00A11E0F"/>
    <w:rsid w:val="00A233BC"/>
    <w:rsid w:val="00A24FBF"/>
    <w:rsid w:val="00A26CB6"/>
    <w:rsid w:val="00A31A1D"/>
    <w:rsid w:val="00A32F82"/>
    <w:rsid w:val="00A32F8B"/>
    <w:rsid w:val="00A34D35"/>
    <w:rsid w:val="00A36154"/>
    <w:rsid w:val="00A3756F"/>
    <w:rsid w:val="00A42D6F"/>
    <w:rsid w:val="00A43ACC"/>
    <w:rsid w:val="00A45A62"/>
    <w:rsid w:val="00A54AC5"/>
    <w:rsid w:val="00A55DC3"/>
    <w:rsid w:val="00A56D41"/>
    <w:rsid w:val="00A61353"/>
    <w:rsid w:val="00A615A8"/>
    <w:rsid w:val="00A62AA2"/>
    <w:rsid w:val="00A63B18"/>
    <w:rsid w:val="00A654C0"/>
    <w:rsid w:val="00A658E7"/>
    <w:rsid w:val="00A66DB1"/>
    <w:rsid w:val="00A67A92"/>
    <w:rsid w:val="00A73DF0"/>
    <w:rsid w:val="00A75B01"/>
    <w:rsid w:val="00A8294B"/>
    <w:rsid w:val="00A86FF2"/>
    <w:rsid w:val="00A87870"/>
    <w:rsid w:val="00A91A70"/>
    <w:rsid w:val="00A92384"/>
    <w:rsid w:val="00A9535D"/>
    <w:rsid w:val="00A97390"/>
    <w:rsid w:val="00AA1854"/>
    <w:rsid w:val="00AA1B85"/>
    <w:rsid w:val="00AB1CB6"/>
    <w:rsid w:val="00AB1D9A"/>
    <w:rsid w:val="00AB26D7"/>
    <w:rsid w:val="00AB59CC"/>
    <w:rsid w:val="00AC20BE"/>
    <w:rsid w:val="00AC3CAA"/>
    <w:rsid w:val="00AD44FE"/>
    <w:rsid w:val="00AE3D63"/>
    <w:rsid w:val="00AE49F1"/>
    <w:rsid w:val="00B04609"/>
    <w:rsid w:val="00B053E3"/>
    <w:rsid w:val="00B05CCA"/>
    <w:rsid w:val="00B14271"/>
    <w:rsid w:val="00B14B85"/>
    <w:rsid w:val="00B15676"/>
    <w:rsid w:val="00B16270"/>
    <w:rsid w:val="00B17A51"/>
    <w:rsid w:val="00B26265"/>
    <w:rsid w:val="00B2685D"/>
    <w:rsid w:val="00B30351"/>
    <w:rsid w:val="00B33C2A"/>
    <w:rsid w:val="00B41F9C"/>
    <w:rsid w:val="00B422EC"/>
    <w:rsid w:val="00B43CE3"/>
    <w:rsid w:val="00B47C34"/>
    <w:rsid w:val="00B53CF2"/>
    <w:rsid w:val="00B54A6C"/>
    <w:rsid w:val="00B6283F"/>
    <w:rsid w:val="00B62D6C"/>
    <w:rsid w:val="00B7211F"/>
    <w:rsid w:val="00B72466"/>
    <w:rsid w:val="00B726D4"/>
    <w:rsid w:val="00B73761"/>
    <w:rsid w:val="00B73BB6"/>
    <w:rsid w:val="00B80B7B"/>
    <w:rsid w:val="00B8214F"/>
    <w:rsid w:val="00B851DB"/>
    <w:rsid w:val="00B86A4F"/>
    <w:rsid w:val="00B928B7"/>
    <w:rsid w:val="00B93035"/>
    <w:rsid w:val="00B958E8"/>
    <w:rsid w:val="00BA09B2"/>
    <w:rsid w:val="00BA5521"/>
    <w:rsid w:val="00BA5B46"/>
    <w:rsid w:val="00BB11EA"/>
    <w:rsid w:val="00BB6BB8"/>
    <w:rsid w:val="00BC0995"/>
    <w:rsid w:val="00BC300D"/>
    <w:rsid w:val="00BC64ED"/>
    <w:rsid w:val="00BC77F7"/>
    <w:rsid w:val="00BD3DF3"/>
    <w:rsid w:val="00BD78F0"/>
    <w:rsid w:val="00BE5D03"/>
    <w:rsid w:val="00BE793A"/>
    <w:rsid w:val="00BF2B82"/>
    <w:rsid w:val="00BF432A"/>
    <w:rsid w:val="00BF6E82"/>
    <w:rsid w:val="00C060C7"/>
    <w:rsid w:val="00C10DB0"/>
    <w:rsid w:val="00C21375"/>
    <w:rsid w:val="00C24C17"/>
    <w:rsid w:val="00C27EA9"/>
    <w:rsid w:val="00C31CBA"/>
    <w:rsid w:val="00C321E1"/>
    <w:rsid w:val="00C40B88"/>
    <w:rsid w:val="00C42E72"/>
    <w:rsid w:val="00C47D87"/>
    <w:rsid w:val="00C5376E"/>
    <w:rsid w:val="00C54882"/>
    <w:rsid w:val="00C71109"/>
    <w:rsid w:val="00C726B9"/>
    <w:rsid w:val="00C816A8"/>
    <w:rsid w:val="00C8173A"/>
    <w:rsid w:val="00C97091"/>
    <w:rsid w:val="00C97260"/>
    <w:rsid w:val="00CA2001"/>
    <w:rsid w:val="00CA602B"/>
    <w:rsid w:val="00CA74E7"/>
    <w:rsid w:val="00CB5B6C"/>
    <w:rsid w:val="00CC0F98"/>
    <w:rsid w:val="00CC2094"/>
    <w:rsid w:val="00CC56CC"/>
    <w:rsid w:val="00CC6C55"/>
    <w:rsid w:val="00CC715B"/>
    <w:rsid w:val="00CD16BE"/>
    <w:rsid w:val="00CD4616"/>
    <w:rsid w:val="00CE0E81"/>
    <w:rsid w:val="00CE33D5"/>
    <w:rsid w:val="00CF445E"/>
    <w:rsid w:val="00CF5D37"/>
    <w:rsid w:val="00CF6795"/>
    <w:rsid w:val="00CF6F33"/>
    <w:rsid w:val="00D02248"/>
    <w:rsid w:val="00D02B40"/>
    <w:rsid w:val="00D05A37"/>
    <w:rsid w:val="00D063B8"/>
    <w:rsid w:val="00D06675"/>
    <w:rsid w:val="00D06825"/>
    <w:rsid w:val="00D15AA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24E9"/>
    <w:rsid w:val="00D4682F"/>
    <w:rsid w:val="00D5653B"/>
    <w:rsid w:val="00D62EF1"/>
    <w:rsid w:val="00D6309D"/>
    <w:rsid w:val="00D644CA"/>
    <w:rsid w:val="00D66FC2"/>
    <w:rsid w:val="00D718B1"/>
    <w:rsid w:val="00D73897"/>
    <w:rsid w:val="00D748A7"/>
    <w:rsid w:val="00D76C7E"/>
    <w:rsid w:val="00D7776D"/>
    <w:rsid w:val="00D814CD"/>
    <w:rsid w:val="00D83A0C"/>
    <w:rsid w:val="00D9293F"/>
    <w:rsid w:val="00D93168"/>
    <w:rsid w:val="00D93598"/>
    <w:rsid w:val="00D97EAD"/>
    <w:rsid w:val="00DA1E18"/>
    <w:rsid w:val="00DA2009"/>
    <w:rsid w:val="00DA4A28"/>
    <w:rsid w:val="00DB05B1"/>
    <w:rsid w:val="00DB5A79"/>
    <w:rsid w:val="00DB6420"/>
    <w:rsid w:val="00DB67ED"/>
    <w:rsid w:val="00DD4874"/>
    <w:rsid w:val="00DD512E"/>
    <w:rsid w:val="00DE1177"/>
    <w:rsid w:val="00DE2CEA"/>
    <w:rsid w:val="00DE6A3C"/>
    <w:rsid w:val="00DE74F4"/>
    <w:rsid w:val="00DE7F97"/>
    <w:rsid w:val="00DF1010"/>
    <w:rsid w:val="00DF5AEA"/>
    <w:rsid w:val="00DF5CFC"/>
    <w:rsid w:val="00DF63F6"/>
    <w:rsid w:val="00E01AF5"/>
    <w:rsid w:val="00E060CB"/>
    <w:rsid w:val="00E075D3"/>
    <w:rsid w:val="00E10792"/>
    <w:rsid w:val="00E13747"/>
    <w:rsid w:val="00E153D1"/>
    <w:rsid w:val="00E153FB"/>
    <w:rsid w:val="00E253A0"/>
    <w:rsid w:val="00E25AEA"/>
    <w:rsid w:val="00E30DEF"/>
    <w:rsid w:val="00E30ED2"/>
    <w:rsid w:val="00E31276"/>
    <w:rsid w:val="00E37F70"/>
    <w:rsid w:val="00E43351"/>
    <w:rsid w:val="00E4411C"/>
    <w:rsid w:val="00E4417F"/>
    <w:rsid w:val="00E446C1"/>
    <w:rsid w:val="00E47A27"/>
    <w:rsid w:val="00E548CF"/>
    <w:rsid w:val="00E549ED"/>
    <w:rsid w:val="00E61244"/>
    <w:rsid w:val="00E7387A"/>
    <w:rsid w:val="00E758B9"/>
    <w:rsid w:val="00E75CFE"/>
    <w:rsid w:val="00E85569"/>
    <w:rsid w:val="00E856AF"/>
    <w:rsid w:val="00E86B83"/>
    <w:rsid w:val="00E87C64"/>
    <w:rsid w:val="00E906D7"/>
    <w:rsid w:val="00E915DB"/>
    <w:rsid w:val="00E91869"/>
    <w:rsid w:val="00E93A01"/>
    <w:rsid w:val="00E93FF8"/>
    <w:rsid w:val="00E969F8"/>
    <w:rsid w:val="00E96A72"/>
    <w:rsid w:val="00E96EAF"/>
    <w:rsid w:val="00EA1752"/>
    <w:rsid w:val="00EA25AE"/>
    <w:rsid w:val="00EA47F0"/>
    <w:rsid w:val="00EA5A89"/>
    <w:rsid w:val="00EA5BDB"/>
    <w:rsid w:val="00EA7C98"/>
    <w:rsid w:val="00EB1A62"/>
    <w:rsid w:val="00EB46D9"/>
    <w:rsid w:val="00EC0509"/>
    <w:rsid w:val="00EC0F98"/>
    <w:rsid w:val="00EC142D"/>
    <w:rsid w:val="00EC1E16"/>
    <w:rsid w:val="00ED0F85"/>
    <w:rsid w:val="00ED2B5C"/>
    <w:rsid w:val="00ED3269"/>
    <w:rsid w:val="00ED5954"/>
    <w:rsid w:val="00EE1A8C"/>
    <w:rsid w:val="00EF06C5"/>
    <w:rsid w:val="00EF15FF"/>
    <w:rsid w:val="00EF7111"/>
    <w:rsid w:val="00EF7D1A"/>
    <w:rsid w:val="00F016EC"/>
    <w:rsid w:val="00F0292F"/>
    <w:rsid w:val="00F035A7"/>
    <w:rsid w:val="00F0448F"/>
    <w:rsid w:val="00F13DDF"/>
    <w:rsid w:val="00F14509"/>
    <w:rsid w:val="00F152B7"/>
    <w:rsid w:val="00F16FB6"/>
    <w:rsid w:val="00F2583C"/>
    <w:rsid w:val="00F2646F"/>
    <w:rsid w:val="00F270E9"/>
    <w:rsid w:val="00F275C0"/>
    <w:rsid w:val="00F27FF1"/>
    <w:rsid w:val="00F346B6"/>
    <w:rsid w:val="00F36145"/>
    <w:rsid w:val="00F37BDD"/>
    <w:rsid w:val="00F41503"/>
    <w:rsid w:val="00F43D80"/>
    <w:rsid w:val="00F466C8"/>
    <w:rsid w:val="00F469A9"/>
    <w:rsid w:val="00F50B46"/>
    <w:rsid w:val="00F50D1F"/>
    <w:rsid w:val="00F5298D"/>
    <w:rsid w:val="00F559BC"/>
    <w:rsid w:val="00F635FC"/>
    <w:rsid w:val="00F63D03"/>
    <w:rsid w:val="00F65C29"/>
    <w:rsid w:val="00F65E2F"/>
    <w:rsid w:val="00F668D8"/>
    <w:rsid w:val="00F67DF1"/>
    <w:rsid w:val="00F73993"/>
    <w:rsid w:val="00F8309B"/>
    <w:rsid w:val="00F833C9"/>
    <w:rsid w:val="00F83CAB"/>
    <w:rsid w:val="00F90064"/>
    <w:rsid w:val="00F937AE"/>
    <w:rsid w:val="00F96AFD"/>
    <w:rsid w:val="00F979FB"/>
    <w:rsid w:val="00FA1398"/>
    <w:rsid w:val="00FA2E19"/>
    <w:rsid w:val="00FA3337"/>
    <w:rsid w:val="00FA36E8"/>
    <w:rsid w:val="00FA375F"/>
    <w:rsid w:val="00FA697F"/>
    <w:rsid w:val="00FA6DDC"/>
    <w:rsid w:val="00FB5521"/>
    <w:rsid w:val="00FB610D"/>
    <w:rsid w:val="00FC4477"/>
    <w:rsid w:val="00FC46FB"/>
    <w:rsid w:val="00FC49E3"/>
    <w:rsid w:val="00FD2BD3"/>
    <w:rsid w:val="00FD3537"/>
    <w:rsid w:val="00FD453A"/>
    <w:rsid w:val="00FD49E2"/>
    <w:rsid w:val="00FD4CCA"/>
    <w:rsid w:val="00FE0AAD"/>
    <w:rsid w:val="00FE28A9"/>
    <w:rsid w:val="00FE2A9E"/>
    <w:rsid w:val="00FF416C"/>
    <w:rsid w:val="00FF69B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85660"/>
  <w15:docId w15:val="{1B2C3B35-17D5-4A04-B599-A6ABA33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Naslov1">
    <w:name w:val="heading 1"/>
    <w:basedOn w:val="Normal"/>
    <w:next w:val="Normal"/>
    <w:link w:val="Naslov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slov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slov3">
    <w:name w:val="heading 3"/>
    <w:basedOn w:val="Naslov2"/>
    <w:next w:val="Normal"/>
    <w:qFormat/>
    <w:rsid w:val="006F1596"/>
    <w:pPr>
      <w:outlineLvl w:val="2"/>
    </w:pPr>
    <w:rPr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Podnoje">
    <w:name w:val="footer"/>
    <w:basedOn w:val="Normal"/>
    <w:link w:val="Podnoje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eetkatablice">
    <w:name w:val="Table Grid"/>
    <w:basedOn w:val="Obinatablic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Naslov1Char">
    <w:name w:val="Naslov 1 Char"/>
    <w:link w:val="Naslov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eza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kstbalonia">
    <w:name w:val="Balloon Text"/>
    <w:basedOn w:val="Normal"/>
    <w:link w:val="TekstbaloniaChar"/>
    <w:rsid w:val="00273DA7"/>
    <w:pPr>
      <w:spacing w:line="240" w:lineRule="auto"/>
    </w:pPr>
    <w:rPr>
      <w:sz w:val="18"/>
      <w:szCs w:val="18"/>
    </w:rPr>
  </w:style>
  <w:style w:type="character" w:customStyle="1" w:styleId="TekstbaloniaChar">
    <w:name w:val="Tekst balončića Char"/>
    <w:link w:val="Tekstbalonia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PodnojeChar">
    <w:name w:val="Podnožje Char"/>
    <w:link w:val="Podnoje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Zadanifontodlomka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Zadanifontodlomka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Zadanifontodlomka"/>
    <w:rsid w:val="00273DA7"/>
    <w:rPr>
      <w:rFonts w:ascii="Segoe UI" w:hAnsi="Segoe UI"/>
      <w:b/>
      <w:bCs/>
      <w:sz w:val="18"/>
    </w:rPr>
  </w:style>
  <w:style w:type="paragraph" w:styleId="Revizija">
    <w:name w:val="Revision"/>
    <w:hidden/>
    <w:uiPriority w:val="62"/>
    <w:unhideWhenUsed/>
    <w:rsid w:val="00711653"/>
    <w:rPr>
      <w:rFonts w:ascii="Segoe UI" w:hAnsi="Segoe UI"/>
      <w:sz w:val="22"/>
      <w:szCs w:val="24"/>
      <w:lang w:val="de-DE"/>
    </w:rPr>
  </w:style>
  <w:style w:type="paragraph" w:customStyle="1" w:styleId="He01Flietext">
    <w:name w:val="_He_01_Fließtext"/>
    <w:qFormat/>
    <w:rsid w:val="003A7C4B"/>
    <w:pPr>
      <w:spacing w:after="160"/>
    </w:pPr>
    <w:rPr>
      <w:rFonts w:ascii="Segoe UI" w:eastAsiaTheme="minorHAnsi" w:hAnsi="Segoe UI" w:cstheme="minorBidi"/>
      <w:sz w:val="22"/>
      <w:szCs w:val="22"/>
      <w:lang w:val="de-DE"/>
    </w:rPr>
  </w:style>
  <w:style w:type="paragraph" w:customStyle="1" w:styleId="pf0">
    <w:name w:val="pf0"/>
    <w:basedOn w:val="Normal"/>
    <w:rsid w:val="003B56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cf01">
    <w:name w:val="cf01"/>
    <w:basedOn w:val="Zadanifontodlomka"/>
    <w:rsid w:val="003B5697"/>
    <w:rPr>
      <w:rFonts w:ascii="Segoe UI" w:hAnsi="Segoe UI" w:cs="Segoe UI" w:hint="default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4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47C34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Zadanifontodlomka"/>
    <w:rsid w:val="00B47C34"/>
  </w:style>
  <w:style w:type="paragraph" w:customStyle="1" w:styleId="He04Funote">
    <w:name w:val="_He_04_Fußnote"/>
    <w:next w:val="Normal"/>
    <w:qFormat/>
    <w:rsid w:val="00295715"/>
    <w:pPr>
      <w:tabs>
        <w:tab w:val="left" w:pos="85"/>
      </w:tabs>
      <w:spacing w:line="256" w:lineRule="auto"/>
      <w:ind w:left="85" w:hanging="85"/>
    </w:pPr>
    <w:rPr>
      <w:rFonts w:ascii="Segoe UI" w:eastAsiaTheme="minorHAnsi" w:hAnsi="Segoe UI" w:cstheme="minorBidi"/>
      <w:sz w:val="15"/>
      <w:szCs w:val="22"/>
      <w:lang w:val="de-DE"/>
    </w:rPr>
  </w:style>
  <w:style w:type="paragraph" w:styleId="Odlomakpopisa">
    <w:name w:val="List Paragraph"/>
    <w:basedOn w:val="Normal"/>
    <w:uiPriority w:val="34"/>
    <w:qFormat/>
    <w:rsid w:val="00F16FB6"/>
    <w:pPr>
      <w:ind w:left="720"/>
      <w:contextualSpacing/>
    </w:pPr>
  </w:style>
  <w:style w:type="character" w:styleId="Referencakomentara">
    <w:name w:val="annotation reference"/>
    <w:basedOn w:val="Zadanifontodlomka"/>
    <w:rsid w:val="0015214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521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5214C"/>
    <w:rPr>
      <w:rFonts w:ascii="Segoe UI" w:hAnsi="Segoe UI"/>
      <w:lang w:val="de-DE"/>
    </w:rPr>
  </w:style>
  <w:style w:type="paragraph" w:styleId="Predmetkomentara">
    <w:name w:val="annotation subject"/>
    <w:basedOn w:val="Tekstkomentara"/>
    <w:next w:val="Tekstkomentara"/>
    <w:link w:val="PredmetkomentaraChar"/>
    <w:rsid w:val="001521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15214C"/>
    <w:rPr>
      <w:rFonts w:ascii="Segoe UI" w:hAnsi="Segoe UI"/>
      <w:b/>
      <w:bCs/>
      <w:lang w:val="de-DE"/>
    </w:rPr>
  </w:style>
  <w:style w:type="paragraph" w:styleId="StandardWeb">
    <w:name w:val="Normal (Web)"/>
    <w:basedOn w:val="Normal"/>
    <w:uiPriority w:val="99"/>
    <w:unhideWhenUsed/>
    <w:rsid w:val="008739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FA36E8"/>
    <w:rPr>
      <w:color w:val="605E5C"/>
      <w:shd w:val="clear" w:color="auto" w:fill="E1DFDD"/>
    </w:rPr>
  </w:style>
  <w:style w:type="character" w:customStyle="1" w:styleId="contentpasted0">
    <w:name w:val="contentpasted0"/>
    <w:basedOn w:val="Zadanifontodlomka"/>
    <w:rsid w:val="00A0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743E789E-3AB0-4D45-A055-404F221EF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117A7-D8F3-443A-8A2E-395190B7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3803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Paola Osrečki</cp:lastModifiedBy>
  <cp:revision>2</cp:revision>
  <cp:lastPrinted>2023-03-03T14:50:00Z</cp:lastPrinted>
  <dcterms:created xsi:type="dcterms:W3CDTF">2024-06-06T07:37:00Z</dcterms:created>
  <dcterms:modified xsi:type="dcterms:W3CDTF">2024-06-06T07:37:00Z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