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5090E6" w14:textId="13659D91" w:rsidR="00EA040E" w:rsidRPr="00877A18" w:rsidRDefault="009148CB" w:rsidP="00EA040E">
      <w:pPr>
        <w:pStyle w:val="MonthDayYear"/>
        <w:ind w:right="-510"/>
      </w:pPr>
      <w:r>
        <w:t>2</w:t>
      </w:r>
      <w:r w:rsidR="00E00AC3">
        <w:t>5</w:t>
      </w:r>
      <w:r w:rsidR="000A0A16" w:rsidRPr="00877A18">
        <w:t>.</w:t>
      </w:r>
      <w:r w:rsidR="002B317A" w:rsidRPr="00877A18">
        <w:t>0</w:t>
      </w:r>
      <w:r w:rsidR="00E00AC3">
        <w:t>6</w:t>
      </w:r>
      <w:r w:rsidR="002B317A" w:rsidRPr="00877A18">
        <w:t>.</w:t>
      </w:r>
      <w:r w:rsidR="00BF6E82" w:rsidRPr="00877A18">
        <w:t>20</w:t>
      </w:r>
      <w:r w:rsidR="00F635FC" w:rsidRPr="00877A18">
        <w:t>2</w:t>
      </w:r>
      <w:r w:rsidR="003677DB" w:rsidRPr="00877A18">
        <w:t>4</w:t>
      </w:r>
      <w:r w:rsidR="002B317A" w:rsidRPr="00877A18">
        <w:t>.</w:t>
      </w:r>
    </w:p>
    <w:p w14:paraId="22EB5694" w14:textId="77777777" w:rsidR="000918AC" w:rsidRPr="00877A18" w:rsidRDefault="000918AC" w:rsidP="000918AC">
      <w:pPr>
        <w:pStyle w:val="MonthDayYear"/>
        <w:ind w:right="-510"/>
        <w:jc w:val="left"/>
        <w:rPr>
          <w:rStyle w:val="Headline"/>
          <w:b w:val="0"/>
          <w:bCs w:val="0"/>
          <w:sz w:val="22"/>
          <w:szCs w:val="8"/>
        </w:rPr>
      </w:pPr>
    </w:p>
    <w:p w14:paraId="396530ED" w14:textId="7DE9F6A1" w:rsidR="000918AC" w:rsidRPr="00877A18" w:rsidRDefault="00E069E9" w:rsidP="55D08D00">
      <w:pPr>
        <w:pStyle w:val="MonthDayYear"/>
        <w:ind w:right="-510"/>
        <w:jc w:val="left"/>
        <w:rPr>
          <w:rStyle w:val="Headline"/>
          <w:b w:val="0"/>
          <w:bCs w:val="0"/>
          <w:sz w:val="22"/>
          <w:szCs w:val="22"/>
        </w:rPr>
      </w:pPr>
      <w:r>
        <w:rPr>
          <w:rStyle w:val="Headline"/>
          <w:b w:val="0"/>
          <w:bCs w:val="0"/>
          <w:sz w:val="22"/>
          <w:szCs w:val="22"/>
        </w:rPr>
        <w:t>Uspešno završena akcija besplatnog kreiranja frizura</w:t>
      </w:r>
    </w:p>
    <w:p w14:paraId="00B0E661" w14:textId="69F9C098" w:rsidR="00166F2D" w:rsidRPr="009148CB" w:rsidRDefault="00E069E9" w:rsidP="009148CB">
      <w:pPr>
        <w:pStyle w:val="MonthDayYear"/>
        <w:ind w:right="-510"/>
        <w:jc w:val="left"/>
        <w:rPr>
          <w:rStyle w:val="Headline"/>
          <w:b w:val="0"/>
          <w:bCs w:val="0"/>
          <w:sz w:val="22"/>
          <w:szCs w:val="22"/>
        </w:rPr>
      </w:pPr>
      <w:r>
        <w:rPr>
          <w:rStyle w:val="Headline"/>
          <w:rFonts w:ascii="Segoe UI Semibold" w:hAnsi="Segoe UI Semibold" w:cs="Segoe UI Semibold"/>
        </w:rPr>
        <w:t xml:space="preserve">Brend </w:t>
      </w:r>
      <w:r w:rsidR="009148CB" w:rsidRPr="23A34E77">
        <w:rPr>
          <w:rStyle w:val="Headline"/>
          <w:rFonts w:ascii="Segoe UI Semibold" w:hAnsi="Segoe UI Semibold" w:cs="Segoe UI Semibold"/>
        </w:rPr>
        <w:t xml:space="preserve">Taft </w:t>
      </w:r>
      <w:r w:rsidR="00E13F97" w:rsidRPr="23A34E77">
        <w:rPr>
          <w:rStyle w:val="Headline"/>
          <w:rFonts w:ascii="Segoe UI Semibold" w:hAnsi="Segoe UI Semibold" w:cs="Segoe UI Semibold"/>
        </w:rPr>
        <w:t>poklonio</w:t>
      </w:r>
      <w:r>
        <w:rPr>
          <w:rStyle w:val="Headline"/>
          <w:rFonts w:ascii="Segoe UI Semibold" w:hAnsi="Segoe UI Semibold" w:cs="Segoe UI Semibold"/>
        </w:rPr>
        <w:t xml:space="preserve"> </w:t>
      </w:r>
      <w:r w:rsidR="00DC5E92">
        <w:rPr>
          <w:rStyle w:val="Headline"/>
          <w:rFonts w:ascii="Segoe UI Semibold" w:hAnsi="Segoe UI Semibold" w:cs="Segoe UI Semibold"/>
        </w:rPr>
        <w:t xml:space="preserve">više od dvesta </w:t>
      </w:r>
      <w:r w:rsidR="00E13F97" w:rsidRPr="23A34E77">
        <w:rPr>
          <w:rStyle w:val="Headline"/>
          <w:rFonts w:ascii="Segoe UI Semibold" w:hAnsi="Segoe UI Semibold" w:cs="Segoe UI Semibold"/>
        </w:rPr>
        <w:t>frizur</w:t>
      </w:r>
      <w:r w:rsidR="00DC5E92">
        <w:rPr>
          <w:rStyle w:val="Headline"/>
          <w:rFonts w:ascii="Segoe UI Semibold" w:hAnsi="Segoe UI Semibold" w:cs="Segoe UI Semibold"/>
        </w:rPr>
        <w:t>a</w:t>
      </w:r>
      <w:r>
        <w:rPr>
          <w:rStyle w:val="Headline"/>
          <w:rFonts w:ascii="Segoe UI Semibold" w:hAnsi="Segoe UI Semibold" w:cs="Segoe UI Semibold"/>
        </w:rPr>
        <w:t xml:space="preserve"> maturantima</w:t>
      </w:r>
    </w:p>
    <w:p w14:paraId="056A7F46" w14:textId="77777777" w:rsidR="009148CB" w:rsidRPr="009148CB" w:rsidRDefault="009148CB" w:rsidP="009148CB">
      <w:pPr>
        <w:pStyle w:val="MonthDayYear"/>
        <w:ind w:right="-510"/>
        <w:rPr>
          <w:rStyle w:val="Headline"/>
          <w:b w:val="0"/>
          <w:bCs w:val="0"/>
          <w:sz w:val="22"/>
          <w:szCs w:val="22"/>
        </w:rPr>
      </w:pPr>
    </w:p>
    <w:p w14:paraId="61663111" w14:textId="7C9FD93A" w:rsidR="004905D4" w:rsidRDefault="00DC5E92" w:rsidP="009148CB">
      <w:pPr>
        <w:pStyle w:val="MonthDayYear"/>
        <w:ind w:right="-510"/>
        <w:jc w:val="both"/>
        <w:rPr>
          <w:rStyle w:val="Headline"/>
          <w:b w:val="0"/>
          <w:bCs w:val="0"/>
          <w:sz w:val="22"/>
          <w:szCs w:val="22"/>
        </w:rPr>
      </w:pPr>
      <w:r>
        <w:rPr>
          <w:rStyle w:val="Headline"/>
          <w:b w:val="0"/>
          <w:bCs w:val="0"/>
          <w:sz w:val="22"/>
          <w:szCs w:val="22"/>
        </w:rPr>
        <w:t>Drugi put zaredom, brend Taft</w:t>
      </w:r>
      <w:r w:rsidR="00C63410">
        <w:rPr>
          <w:rStyle w:val="Headline"/>
          <w:b w:val="0"/>
          <w:bCs w:val="0"/>
          <w:sz w:val="22"/>
          <w:szCs w:val="22"/>
        </w:rPr>
        <w:t xml:space="preserve"> organizovao je akciju besplatnog stilizovanja kose u okviru projekta „Matura“ i tom prilikom poklonio je 224 frizure. </w:t>
      </w:r>
      <w:r w:rsidR="00301238">
        <w:rPr>
          <w:rStyle w:val="Headline"/>
          <w:b w:val="0"/>
          <w:bCs w:val="0"/>
          <w:sz w:val="22"/>
          <w:szCs w:val="22"/>
        </w:rPr>
        <w:t>U pop</w:t>
      </w:r>
      <w:r w:rsidR="00FB3DA4">
        <w:rPr>
          <w:rStyle w:val="Headline"/>
          <w:b w:val="0"/>
          <w:bCs w:val="0"/>
          <w:sz w:val="22"/>
          <w:szCs w:val="22"/>
        </w:rPr>
        <w:t>-</w:t>
      </w:r>
      <w:r w:rsidR="00301238">
        <w:rPr>
          <w:rStyle w:val="Headline"/>
          <w:b w:val="0"/>
          <w:bCs w:val="0"/>
          <w:sz w:val="22"/>
          <w:szCs w:val="22"/>
        </w:rPr>
        <w:t xml:space="preserve">up salonima ovog brenda, na nekoliko lokacija širom Srbije, </w:t>
      </w:r>
      <w:r w:rsidR="00704F73">
        <w:rPr>
          <w:rStyle w:val="Headline"/>
          <w:b w:val="0"/>
          <w:bCs w:val="0"/>
          <w:sz w:val="22"/>
          <w:szCs w:val="22"/>
        </w:rPr>
        <w:t>profesionalci su kreirali frizure maturantima</w:t>
      </w:r>
      <w:r w:rsidR="004905D4">
        <w:rPr>
          <w:rStyle w:val="Headline"/>
          <w:b w:val="0"/>
          <w:bCs w:val="0"/>
          <w:sz w:val="22"/>
          <w:szCs w:val="22"/>
        </w:rPr>
        <w:t xml:space="preserve"> i apsolventima, sa željom da ih ulepšaju za njihov važan dan ili događaj. </w:t>
      </w:r>
    </w:p>
    <w:p w14:paraId="6C7077EF" w14:textId="7D1E6273" w:rsidR="004905D4" w:rsidRDefault="004905D4" w:rsidP="009148CB">
      <w:pPr>
        <w:pStyle w:val="MonthDayYear"/>
        <w:ind w:right="-510"/>
        <w:jc w:val="both"/>
        <w:rPr>
          <w:rStyle w:val="Headline"/>
          <w:b w:val="0"/>
          <w:bCs w:val="0"/>
          <w:sz w:val="22"/>
          <w:szCs w:val="22"/>
        </w:rPr>
      </w:pPr>
      <w:r w:rsidRPr="23A34E77">
        <w:rPr>
          <w:rStyle w:val="Headline"/>
          <w:b w:val="0"/>
          <w:bCs w:val="0"/>
          <w:sz w:val="22"/>
          <w:szCs w:val="22"/>
        </w:rPr>
        <w:t>Ova akcija okupila je istaknute brendove – Syoss, Taft i Got2b, i omogućila je posetiocima da, u okviru tržnog centra, na lokaciji salona pokažu fotografiju željene frizure i da svoju kosu prepuste iskusnim profesionalcima.</w:t>
      </w:r>
      <w:r w:rsidR="00E069E9">
        <w:rPr>
          <w:rStyle w:val="Headline"/>
          <w:b w:val="0"/>
          <w:bCs w:val="0"/>
          <w:sz w:val="22"/>
          <w:szCs w:val="22"/>
        </w:rPr>
        <w:t xml:space="preserve"> </w:t>
      </w:r>
      <w:r w:rsidR="00E069E9" w:rsidRPr="00E069E9">
        <w:rPr>
          <w:rStyle w:val="Headline"/>
          <w:b w:val="0"/>
          <w:bCs w:val="0"/>
          <w:sz w:val="22"/>
          <w:szCs w:val="22"/>
        </w:rPr>
        <w:t>Ujedno, učesnici su isprobali raznov</w:t>
      </w:r>
      <w:r w:rsidR="006031D2">
        <w:rPr>
          <w:rStyle w:val="Headline"/>
          <w:b w:val="0"/>
          <w:bCs w:val="0"/>
          <w:sz w:val="22"/>
          <w:szCs w:val="22"/>
        </w:rPr>
        <w:t>r</w:t>
      </w:r>
      <w:r w:rsidR="00E069E9" w:rsidRPr="00E069E9">
        <w:rPr>
          <w:rStyle w:val="Headline"/>
          <w:b w:val="0"/>
          <w:bCs w:val="0"/>
          <w:sz w:val="22"/>
          <w:szCs w:val="22"/>
        </w:rPr>
        <w:t>sne, unapređene proizvode pomenutih brendova i dobili savete o tome kako pravilno negovati i oblikovati svoj tip kose.</w:t>
      </w:r>
    </w:p>
    <w:p w14:paraId="62A2C25E" w14:textId="0A0AE631" w:rsidR="00C71661" w:rsidRDefault="004905D4" w:rsidP="009148CB">
      <w:pPr>
        <w:pStyle w:val="MonthDayYear"/>
        <w:ind w:right="-510"/>
        <w:jc w:val="both"/>
        <w:rPr>
          <w:rStyle w:val="Headline"/>
          <w:b w:val="0"/>
          <w:bCs w:val="0"/>
          <w:sz w:val="22"/>
          <w:szCs w:val="22"/>
        </w:rPr>
      </w:pPr>
      <w:r w:rsidRPr="23A34E77">
        <w:rPr>
          <w:rStyle w:val="Headline"/>
          <w:b w:val="0"/>
          <w:bCs w:val="0"/>
          <w:sz w:val="22"/>
          <w:szCs w:val="22"/>
        </w:rPr>
        <w:t>Na ovaj način, brend Taft je nastojao da uzvrati dugogodišnje poverenje svoji</w:t>
      </w:r>
      <w:r w:rsidR="00C71661" w:rsidRPr="23A34E77">
        <w:rPr>
          <w:rStyle w:val="Headline"/>
          <w:b w:val="0"/>
          <w:bCs w:val="0"/>
          <w:sz w:val="22"/>
          <w:szCs w:val="22"/>
        </w:rPr>
        <w:t>m</w:t>
      </w:r>
      <w:r w:rsidRPr="23A34E77">
        <w:rPr>
          <w:rStyle w:val="Headline"/>
          <w:b w:val="0"/>
          <w:bCs w:val="0"/>
          <w:sz w:val="22"/>
          <w:szCs w:val="22"/>
        </w:rPr>
        <w:t xml:space="preserve"> potrošač</w:t>
      </w:r>
      <w:r w:rsidR="00C71661" w:rsidRPr="23A34E77">
        <w:rPr>
          <w:rStyle w:val="Headline"/>
          <w:b w:val="0"/>
          <w:bCs w:val="0"/>
          <w:sz w:val="22"/>
          <w:szCs w:val="22"/>
        </w:rPr>
        <w:t>ima</w:t>
      </w:r>
      <w:r w:rsidRPr="23A34E77">
        <w:rPr>
          <w:rStyle w:val="Headline"/>
          <w:b w:val="0"/>
          <w:bCs w:val="0"/>
          <w:sz w:val="22"/>
          <w:szCs w:val="22"/>
        </w:rPr>
        <w:t xml:space="preserve"> kao brend broj jedan za stilizovanje kose na domaćem tržištu. </w:t>
      </w:r>
      <w:r w:rsidR="00C71661" w:rsidRPr="23A34E77">
        <w:rPr>
          <w:rStyle w:val="Headline"/>
          <w:b w:val="0"/>
          <w:bCs w:val="0"/>
          <w:sz w:val="22"/>
          <w:szCs w:val="22"/>
        </w:rPr>
        <w:t>Maturanti i apsolventi</w:t>
      </w:r>
      <w:r w:rsidR="00E069E9">
        <w:rPr>
          <w:rStyle w:val="Headline"/>
          <w:b w:val="0"/>
          <w:bCs w:val="0"/>
          <w:sz w:val="22"/>
          <w:szCs w:val="22"/>
        </w:rPr>
        <w:t xml:space="preserve">, </w:t>
      </w:r>
      <w:r w:rsidR="00C71661" w:rsidRPr="23A34E77">
        <w:rPr>
          <w:rStyle w:val="Headline"/>
          <w:b w:val="0"/>
          <w:bCs w:val="0"/>
          <w:sz w:val="22"/>
          <w:szCs w:val="22"/>
        </w:rPr>
        <w:t>tokom ove akcije</w:t>
      </w:r>
      <w:r w:rsidR="00E069E9">
        <w:rPr>
          <w:rStyle w:val="Headline"/>
          <w:b w:val="0"/>
          <w:bCs w:val="0"/>
          <w:sz w:val="22"/>
          <w:szCs w:val="22"/>
        </w:rPr>
        <w:t xml:space="preserve"> naučili su i </w:t>
      </w:r>
      <w:r w:rsidR="00C71661" w:rsidRPr="23A34E77">
        <w:rPr>
          <w:rStyle w:val="Headline"/>
          <w:b w:val="0"/>
          <w:bCs w:val="0"/>
          <w:sz w:val="22"/>
          <w:szCs w:val="22"/>
        </w:rPr>
        <w:t>nekoliko trikova koji će im pomoći da uvek imaju frizuru kao iz salona.</w:t>
      </w:r>
    </w:p>
    <w:p w14:paraId="69EAB2B0" w14:textId="751E7649" w:rsidR="00C71661" w:rsidRDefault="009148CB" w:rsidP="009148CB">
      <w:pPr>
        <w:pStyle w:val="MonthDayYear"/>
        <w:ind w:right="-510"/>
        <w:jc w:val="both"/>
        <w:rPr>
          <w:rStyle w:val="Headline"/>
          <w:b w:val="0"/>
          <w:bCs w:val="0"/>
          <w:sz w:val="22"/>
          <w:szCs w:val="22"/>
        </w:rPr>
      </w:pPr>
      <w:r w:rsidRPr="23A34E77">
        <w:rPr>
          <w:rStyle w:val="Headline"/>
          <w:b w:val="0"/>
          <w:bCs w:val="0"/>
          <w:sz w:val="22"/>
          <w:szCs w:val="22"/>
        </w:rPr>
        <w:t>Akcij</w:t>
      </w:r>
      <w:r w:rsidR="00805130" w:rsidRPr="23A34E77">
        <w:rPr>
          <w:rStyle w:val="Headline"/>
          <w:b w:val="0"/>
          <w:bCs w:val="0"/>
          <w:sz w:val="22"/>
          <w:szCs w:val="22"/>
        </w:rPr>
        <w:t>e</w:t>
      </w:r>
      <w:r w:rsidRPr="23A34E77">
        <w:rPr>
          <w:rStyle w:val="Headline"/>
          <w:b w:val="0"/>
          <w:bCs w:val="0"/>
          <w:sz w:val="22"/>
          <w:szCs w:val="22"/>
        </w:rPr>
        <w:t xml:space="preserve"> </w:t>
      </w:r>
      <w:r w:rsidR="00C71661" w:rsidRPr="23A34E77">
        <w:rPr>
          <w:rStyle w:val="Headline"/>
          <w:b w:val="0"/>
          <w:bCs w:val="0"/>
          <w:sz w:val="22"/>
          <w:szCs w:val="22"/>
        </w:rPr>
        <w:t xml:space="preserve">su u Beogradu održane u </w:t>
      </w:r>
      <w:r w:rsidR="00805130" w:rsidRPr="23A34E77">
        <w:rPr>
          <w:rStyle w:val="Headline"/>
          <w:b w:val="0"/>
          <w:bCs w:val="0"/>
          <w:sz w:val="22"/>
          <w:szCs w:val="22"/>
        </w:rPr>
        <w:t>tržnim centrima</w:t>
      </w:r>
      <w:r w:rsidR="00C71661" w:rsidRPr="23A34E77">
        <w:rPr>
          <w:rStyle w:val="Headline"/>
          <w:b w:val="0"/>
          <w:bCs w:val="0"/>
          <w:sz w:val="22"/>
          <w:szCs w:val="22"/>
        </w:rPr>
        <w:t xml:space="preserve"> Galerija </w:t>
      </w:r>
      <w:r w:rsidR="00805130" w:rsidRPr="23A34E77">
        <w:rPr>
          <w:rStyle w:val="Headline"/>
          <w:b w:val="0"/>
          <w:bCs w:val="0"/>
          <w:sz w:val="22"/>
          <w:szCs w:val="22"/>
        </w:rPr>
        <w:t xml:space="preserve">i </w:t>
      </w:r>
      <w:r w:rsidR="00C71661" w:rsidRPr="23A34E77">
        <w:rPr>
          <w:rStyle w:val="Headline"/>
          <w:b w:val="0"/>
          <w:bCs w:val="0"/>
          <w:sz w:val="22"/>
          <w:szCs w:val="22"/>
        </w:rPr>
        <w:t xml:space="preserve">Delta </w:t>
      </w:r>
      <w:r w:rsidR="00E069E9">
        <w:rPr>
          <w:rStyle w:val="Headline"/>
          <w:b w:val="0"/>
          <w:bCs w:val="0"/>
          <w:sz w:val="22"/>
          <w:szCs w:val="22"/>
        </w:rPr>
        <w:t>C</w:t>
      </w:r>
      <w:r w:rsidR="00C71661" w:rsidRPr="23A34E77">
        <w:rPr>
          <w:rStyle w:val="Headline"/>
          <w:b w:val="0"/>
          <w:bCs w:val="0"/>
          <w:sz w:val="22"/>
          <w:szCs w:val="22"/>
        </w:rPr>
        <w:t xml:space="preserve">ity, a nakon toga i u </w:t>
      </w:r>
      <w:r w:rsidR="00B375B9" w:rsidRPr="23A34E77">
        <w:rPr>
          <w:rStyle w:val="Headline"/>
          <w:b w:val="0"/>
          <w:bCs w:val="0"/>
          <w:sz w:val="22"/>
          <w:szCs w:val="22"/>
        </w:rPr>
        <w:t xml:space="preserve">TC Forum u </w:t>
      </w:r>
      <w:r w:rsidR="00C71661" w:rsidRPr="23A34E77">
        <w:rPr>
          <w:rStyle w:val="Headline"/>
          <w:b w:val="0"/>
          <w:bCs w:val="0"/>
          <w:sz w:val="22"/>
          <w:szCs w:val="22"/>
        </w:rPr>
        <w:t xml:space="preserve">Nišu i </w:t>
      </w:r>
      <w:r w:rsidR="00AD03B8" w:rsidRPr="23A34E77">
        <w:rPr>
          <w:rStyle w:val="Headline"/>
          <w:b w:val="0"/>
          <w:bCs w:val="0"/>
          <w:sz w:val="22"/>
          <w:szCs w:val="22"/>
        </w:rPr>
        <w:t xml:space="preserve">TC Mercator u </w:t>
      </w:r>
      <w:r w:rsidR="00C71661" w:rsidRPr="23A34E77">
        <w:rPr>
          <w:rStyle w:val="Headline"/>
          <w:b w:val="0"/>
          <w:bCs w:val="0"/>
          <w:sz w:val="22"/>
          <w:szCs w:val="22"/>
        </w:rPr>
        <w:t xml:space="preserve">Novom Sadu. </w:t>
      </w:r>
      <w:r w:rsidRPr="23A34E77">
        <w:rPr>
          <w:rStyle w:val="Headline"/>
          <w:b w:val="0"/>
          <w:bCs w:val="0"/>
          <w:sz w:val="22"/>
          <w:szCs w:val="22"/>
        </w:rPr>
        <w:t xml:space="preserve">Tokom iste akcije prethodne godine brend Taft usrećio je preko 100 devojčica i dečaka maturskim frizurama, </w:t>
      </w:r>
      <w:r w:rsidR="00C71661" w:rsidRPr="23A34E77">
        <w:rPr>
          <w:rStyle w:val="Headline"/>
          <w:b w:val="0"/>
          <w:bCs w:val="0"/>
          <w:sz w:val="22"/>
          <w:szCs w:val="22"/>
        </w:rPr>
        <w:t>a ono što predstavlja ovogodišnji novitet jeste povećan broj lokacija na kojima se ona održala, kao i broj dana njenog trajanja.</w:t>
      </w:r>
    </w:p>
    <w:p w14:paraId="06A29EDF" w14:textId="11B3CAAB" w:rsidR="55D08D00" w:rsidRDefault="009148CB" w:rsidP="55D08D00">
      <w:pPr>
        <w:pStyle w:val="MonthDayYear"/>
        <w:ind w:right="-510"/>
        <w:jc w:val="both"/>
        <w:rPr>
          <w:rStyle w:val="Headline"/>
          <w:b w:val="0"/>
          <w:bCs w:val="0"/>
          <w:sz w:val="22"/>
          <w:szCs w:val="22"/>
        </w:rPr>
      </w:pPr>
      <w:r>
        <w:rPr>
          <w:rStyle w:val="Headline"/>
          <w:b w:val="0"/>
          <w:bCs w:val="0"/>
          <w:sz w:val="22"/>
          <w:szCs w:val="22"/>
        </w:rPr>
        <w:t xml:space="preserve">Brend Taft, težeći stalnom unapređivanju svojih proizvoda i njihovog kvaliteta, predstavio je i </w:t>
      </w:r>
      <w:r w:rsidRPr="009148CB">
        <w:rPr>
          <w:rStyle w:val="Headline"/>
          <w:b w:val="0"/>
          <w:bCs w:val="0"/>
          <w:sz w:val="22"/>
          <w:szCs w:val="22"/>
        </w:rPr>
        <w:t>novu formulaciju svojih proizvoda, koja je sada obogaćena HAPTIQ sistemom i pantenolom. Osim što na ovaj način Taft proizvodi pružaju i negu kose i postojanost frizure, Taft je istovremeno i prvi brend za stilizovanje kose koji je u potpunosti PETA sertifikovan i veganski.</w:t>
      </w:r>
    </w:p>
    <w:p w14:paraId="61A91F13" w14:textId="77777777" w:rsidR="00487C78" w:rsidRDefault="00487C78" w:rsidP="00E23EC8">
      <w:pPr>
        <w:rPr>
          <w:rStyle w:val="AboutandContactHeadline"/>
        </w:rPr>
      </w:pPr>
    </w:p>
    <w:p w14:paraId="6EE12C99" w14:textId="77777777" w:rsidR="00487C78" w:rsidRDefault="00487C78" w:rsidP="00E23EC8">
      <w:pPr>
        <w:rPr>
          <w:rStyle w:val="AboutandContactHeadline"/>
        </w:rPr>
      </w:pPr>
    </w:p>
    <w:p w14:paraId="3312BC23" w14:textId="77777777" w:rsidR="00C71661" w:rsidRDefault="00C71661" w:rsidP="00E23EC8">
      <w:pPr>
        <w:rPr>
          <w:rStyle w:val="AboutandContactHeadline"/>
        </w:rPr>
      </w:pPr>
    </w:p>
    <w:p w14:paraId="4FAAE908" w14:textId="77777777" w:rsidR="00C71661" w:rsidRDefault="00C71661" w:rsidP="00E23EC8">
      <w:pPr>
        <w:rPr>
          <w:rStyle w:val="AboutandContactHeadline"/>
        </w:rPr>
      </w:pPr>
    </w:p>
    <w:p w14:paraId="0F1679F4" w14:textId="77777777" w:rsidR="00C71661" w:rsidRDefault="00C71661" w:rsidP="00E23EC8">
      <w:pPr>
        <w:rPr>
          <w:rStyle w:val="AboutandContactHeadline"/>
        </w:rPr>
      </w:pPr>
    </w:p>
    <w:p w14:paraId="02DDE784" w14:textId="77777777" w:rsidR="00C71661" w:rsidRDefault="00C71661" w:rsidP="00E23EC8">
      <w:pPr>
        <w:rPr>
          <w:rStyle w:val="AboutandContactHeadline"/>
        </w:rPr>
      </w:pPr>
    </w:p>
    <w:p w14:paraId="155ED3CA" w14:textId="77777777" w:rsidR="00C71661" w:rsidRDefault="00C71661" w:rsidP="00E23EC8">
      <w:pPr>
        <w:rPr>
          <w:rStyle w:val="AboutandContactHeadline"/>
        </w:rPr>
      </w:pPr>
    </w:p>
    <w:p w14:paraId="6B2F470A" w14:textId="77777777" w:rsidR="00487C78" w:rsidRDefault="00487C78" w:rsidP="00E23EC8">
      <w:pPr>
        <w:rPr>
          <w:rStyle w:val="AboutandContactHeadline"/>
        </w:rPr>
      </w:pPr>
    </w:p>
    <w:p w14:paraId="41E02907" w14:textId="5CFE5592" w:rsidR="00E23EC8" w:rsidRPr="00877A18" w:rsidRDefault="76E991C5" w:rsidP="00E23EC8">
      <w:pPr>
        <w:rPr>
          <w:rStyle w:val="AboutandContactHeadline"/>
        </w:rPr>
      </w:pPr>
      <w:r w:rsidRPr="55D08D00">
        <w:rPr>
          <w:rStyle w:val="AboutandContactHeadline"/>
        </w:rPr>
        <w:lastRenderedPageBreak/>
        <w:t xml:space="preserve">O </w:t>
      </w:r>
      <w:r w:rsidR="55B7D23C" w:rsidRPr="55D08D00">
        <w:rPr>
          <w:rStyle w:val="AboutandContactHeadline"/>
        </w:rPr>
        <w:t xml:space="preserve">kompaniji </w:t>
      </w:r>
      <w:r w:rsidRPr="55D08D00">
        <w:rPr>
          <w:rStyle w:val="AboutandContactHeadline"/>
        </w:rPr>
        <w:t>Henkel</w:t>
      </w:r>
    </w:p>
    <w:p w14:paraId="08ABD464" w14:textId="6301ED00" w:rsidR="00E23EC8" w:rsidRDefault="004E73B2" w:rsidP="55D08D00">
      <w:pPr>
        <w:rPr>
          <w:rFonts w:eastAsia="Segoe UI" w:cs="Segoe UI"/>
          <w:sz w:val="18"/>
          <w:szCs w:val="18"/>
        </w:rPr>
      </w:pPr>
      <w:r w:rsidRPr="004E73B2">
        <w:rPr>
          <w:rFonts w:eastAsia="Segoe UI" w:cs="Segoe UI"/>
          <w:sz w:val="18"/>
          <w:szCs w:val="18"/>
        </w:rPr>
        <w:t xml:space="preserve">Henkel, sa svojim brendovima, inovacijama i tehnologijama, zauzima vodeće pozicije na tržištu širom sveta u industrijskom i potrošačkom sektoru. Poslovni sektor Adhezivi Tehnologije je globalni lider na tržištu lepkova, zaptivača i funkcionalnih premaza. Sa sektorom Consumer Brands, kompanija drži vodeće pozicije posebno u sektorima pranja veša i održavanja domaćinstva i nege kose na mnogim tržištima i kategorijama širom sveta. Tri najjača brenda kompanije su Loctite, Persil i Schwarzkopf. U fiskalnoj 2023. godini, Henkel je ostvario prodaju od preko 21,5 milijarde evra i prilagođeni operativni profit od oko 2,6 milijarde evra. Prioritetne akcije Henkel-a su uvrštene u nemački indeks DAX. Održivost ima dugu tradiciju u Henkel-u, a kompanija ima jasnu strategiju održivosti sa specifičnim ciljevima. Henkel je osnovan 1876. godine i danas zapošljava raznovrsni tim od više od 48.000 ljudi širom sveta - ujedinjen jakom korporativnom kulturom, deljenim vrednostima i zajedničkom svrhom: „Pioneers at heart for the good of generations“. Za više informacija, molimo vas posetite </w:t>
      </w:r>
      <w:hyperlink r:id="rId11" w:history="1">
        <w:r w:rsidRPr="0005064F">
          <w:rPr>
            <w:rStyle w:val="Hyperlink"/>
            <w:rFonts w:eastAsia="Segoe UI" w:cs="Segoe UI"/>
          </w:rPr>
          <w:t>www.henkel.rs</w:t>
        </w:r>
      </w:hyperlink>
      <w:r>
        <w:rPr>
          <w:rFonts w:eastAsia="Segoe UI" w:cs="Segoe UI"/>
          <w:sz w:val="18"/>
          <w:szCs w:val="18"/>
        </w:rPr>
        <w:t xml:space="preserve"> </w:t>
      </w:r>
    </w:p>
    <w:p w14:paraId="6A8413C8" w14:textId="77777777" w:rsidR="004E73B2" w:rsidRPr="00877A18" w:rsidRDefault="004E73B2" w:rsidP="55D08D00">
      <w:pPr>
        <w:rPr>
          <w:rStyle w:val="AboutandContactBody"/>
        </w:rPr>
      </w:pPr>
    </w:p>
    <w:p w14:paraId="02BB3794" w14:textId="5FB6B2A5" w:rsidR="00E23EC8" w:rsidRPr="00877A18" w:rsidRDefault="76E991C5" w:rsidP="55D08D00">
      <w:pPr>
        <w:rPr>
          <w:rStyle w:val="AboutandContactBody"/>
        </w:rPr>
      </w:pPr>
      <w:r w:rsidRPr="55D08D00">
        <w:rPr>
          <w:rStyle w:val="AboutandContactBody"/>
        </w:rPr>
        <w:t>Kontakt</w:t>
      </w:r>
      <w:r w:rsidR="00E23EC8">
        <w:tab/>
      </w:r>
      <w:r w:rsidR="2BFBB1EE" w:rsidRPr="55D08D00">
        <w:rPr>
          <w:rStyle w:val="AboutandContactBody"/>
        </w:rPr>
        <w:t xml:space="preserve">       </w:t>
      </w:r>
      <w:r w:rsidRPr="55D08D00">
        <w:rPr>
          <w:rStyle w:val="AboutandContactBody"/>
        </w:rPr>
        <w:t>Jelena Gavrilović Šarenac</w:t>
      </w:r>
      <w:r w:rsidR="00E23EC8">
        <w:tab/>
      </w:r>
      <w:r w:rsidR="7EE218A3" w:rsidRPr="55D08D00">
        <w:rPr>
          <w:rStyle w:val="AboutandContactBody"/>
        </w:rPr>
        <w:t xml:space="preserve">                   </w:t>
      </w:r>
      <w:r w:rsidRPr="55D08D00">
        <w:rPr>
          <w:rStyle w:val="AboutandContactBody"/>
        </w:rPr>
        <w:t>Ana Rončević</w:t>
      </w:r>
    </w:p>
    <w:p w14:paraId="634FDC64" w14:textId="68911F30" w:rsidR="00E23EC8" w:rsidRPr="00877A18" w:rsidRDefault="76E991C5" w:rsidP="00E23EC8">
      <w:pPr>
        <w:tabs>
          <w:tab w:val="left" w:pos="1080"/>
          <w:tab w:val="left" w:pos="4500"/>
        </w:tabs>
        <w:rPr>
          <w:rStyle w:val="AboutandContactBody"/>
        </w:rPr>
      </w:pPr>
      <w:r w:rsidRPr="55D08D00">
        <w:rPr>
          <w:rStyle w:val="AboutandContactBody"/>
        </w:rPr>
        <w:t>Telefon</w:t>
      </w:r>
      <w:r w:rsidR="023EF6F2" w:rsidRPr="55D08D00">
        <w:rPr>
          <w:rStyle w:val="AboutandContactBody"/>
        </w:rPr>
        <w:t xml:space="preserve">          </w:t>
      </w:r>
      <w:r w:rsidRPr="55D08D00">
        <w:rPr>
          <w:rStyle w:val="AboutandContactBody"/>
        </w:rPr>
        <w:t>+381 60 207</w:t>
      </w:r>
      <w:r w:rsidR="664589FB" w:rsidRPr="55D08D00">
        <w:rPr>
          <w:rStyle w:val="AboutandContactBody"/>
        </w:rPr>
        <w:t xml:space="preserve"> </w:t>
      </w:r>
      <w:r w:rsidRPr="55D08D00">
        <w:rPr>
          <w:rStyle w:val="AboutandContactBody"/>
        </w:rPr>
        <w:t>22 09</w:t>
      </w:r>
      <w:r w:rsidR="00E23EC8">
        <w:tab/>
      </w:r>
      <w:r w:rsidRPr="55D08D00">
        <w:rPr>
          <w:sz w:val="18"/>
          <w:szCs w:val="18"/>
        </w:rPr>
        <w:t>+381 11 207 21 99</w:t>
      </w:r>
    </w:p>
    <w:p w14:paraId="09C6C7F1" w14:textId="77777777" w:rsidR="00E23EC8" w:rsidRPr="00877A18" w:rsidRDefault="00E23EC8" w:rsidP="00E23EC8">
      <w:pPr>
        <w:tabs>
          <w:tab w:val="left" w:pos="1080"/>
          <w:tab w:val="left" w:pos="4500"/>
        </w:tabs>
        <w:rPr>
          <w:rStyle w:val="AboutandContactBody"/>
        </w:rPr>
      </w:pPr>
      <w:r w:rsidRPr="00877A18">
        <w:rPr>
          <w:rStyle w:val="AboutandContactBody"/>
        </w:rPr>
        <w:t>Email</w:t>
      </w:r>
      <w:r w:rsidRPr="00877A18">
        <w:rPr>
          <w:rStyle w:val="AboutandContactBody"/>
        </w:rPr>
        <w:tab/>
        <w:t>jelena.sarenac@henkel.com</w:t>
      </w:r>
      <w:r w:rsidRPr="00877A18">
        <w:rPr>
          <w:rStyle w:val="AboutandContactBody"/>
        </w:rPr>
        <w:tab/>
        <w:t>ana.roncevic@henkel.com</w:t>
      </w:r>
    </w:p>
    <w:p w14:paraId="29F12A57" w14:textId="77777777" w:rsidR="00E23EC8" w:rsidRPr="00877A18" w:rsidRDefault="00E23EC8" w:rsidP="00E23EC8">
      <w:pPr>
        <w:rPr>
          <w:rStyle w:val="AboutandContactBody"/>
        </w:rPr>
      </w:pPr>
    </w:p>
    <w:p w14:paraId="23F21184" w14:textId="19297591" w:rsidR="00E23EC8" w:rsidRPr="00877A18" w:rsidRDefault="00E23EC8" w:rsidP="00E23EC8">
      <w:pPr>
        <w:rPr>
          <w:rStyle w:val="AboutandContactBody"/>
        </w:rPr>
      </w:pPr>
    </w:p>
    <w:p w14:paraId="0AE9B6D5" w14:textId="4317D1AF" w:rsidR="00385185" w:rsidRPr="00877A18" w:rsidRDefault="00385185" w:rsidP="00643D8A">
      <w:pPr>
        <w:rPr>
          <w:rFonts w:cs="Segoe UI"/>
          <w:szCs w:val="22"/>
        </w:rPr>
      </w:pPr>
    </w:p>
    <w:p w14:paraId="1CAE75D3" w14:textId="3F5B019F" w:rsidR="00112A28" w:rsidRPr="00E23EC8" w:rsidRDefault="00112A28" w:rsidP="001577E9">
      <w:pPr>
        <w:rPr>
          <w:rStyle w:val="AboutandContactBody"/>
          <w:lang w:val="it-IT"/>
        </w:rPr>
      </w:pPr>
    </w:p>
    <w:sectPr w:rsidR="00112A28" w:rsidRPr="00E23EC8" w:rsidSect="000936E0">
      <w:head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944" w:right="1411" w:bottom="1987" w:left="1411" w:header="1247" w:footer="10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EEDCF4" w14:textId="77777777" w:rsidR="006C4198" w:rsidRPr="00877A18" w:rsidRDefault="006C4198">
      <w:r w:rsidRPr="00877A18">
        <w:separator/>
      </w:r>
    </w:p>
  </w:endnote>
  <w:endnote w:type="continuationSeparator" w:id="0">
    <w:p w14:paraId="2621A5BB" w14:textId="77777777" w:rsidR="006C4198" w:rsidRPr="00877A18" w:rsidRDefault="006C4198">
      <w:r w:rsidRPr="00877A18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7D10C9" w14:textId="179BBEF9" w:rsidR="00CF6F33" w:rsidRPr="00877A18" w:rsidRDefault="00112A28" w:rsidP="00112A28">
    <w:pPr>
      <w:pStyle w:val="Footer"/>
      <w:tabs>
        <w:tab w:val="clear" w:pos="7083"/>
        <w:tab w:val="clear" w:pos="8640"/>
        <w:tab w:val="right" w:pos="9071"/>
      </w:tabs>
      <w:jc w:val="both"/>
      <w:rPr>
        <w:noProof w:val="0"/>
      </w:rPr>
    </w:pPr>
    <w:r w:rsidRPr="00877A18">
      <w:rPr>
        <w:noProof w:val="0"/>
      </w:rPr>
      <w:tab/>
      <w:t xml:space="preserve">Page </w:t>
    </w:r>
    <w:r w:rsidRPr="00877A18">
      <w:rPr>
        <w:noProof w:val="0"/>
      </w:rPr>
      <w:fldChar w:fldCharType="begin"/>
    </w:r>
    <w:r w:rsidRPr="00877A18">
      <w:rPr>
        <w:noProof w:val="0"/>
      </w:rPr>
      <w:instrText xml:space="preserve"> PAGE  \* Arabic  \* MERGEFORMAT </w:instrText>
    </w:r>
    <w:r w:rsidRPr="00877A18">
      <w:rPr>
        <w:noProof w:val="0"/>
      </w:rPr>
      <w:fldChar w:fldCharType="separate"/>
    </w:r>
    <w:r w:rsidRPr="00877A18">
      <w:rPr>
        <w:noProof w:val="0"/>
      </w:rPr>
      <w:t>2</w:t>
    </w:r>
    <w:r w:rsidRPr="00877A18">
      <w:rPr>
        <w:noProof w:val="0"/>
      </w:rPr>
      <w:fldChar w:fldCharType="end"/>
    </w:r>
    <w:r w:rsidRPr="00877A18">
      <w:rPr>
        <w:noProof w:val="0"/>
      </w:rPr>
      <w:t>/</w:t>
    </w:r>
    <w:r w:rsidRPr="00877A18">
      <w:rPr>
        <w:noProof w:val="0"/>
      </w:rPr>
      <w:fldChar w:fldCharType="begin"/>
    </w:r>
    <w:r w:rsidRPr="00877A18">
      <w:rPr>
        <w:noProof w:val="0"/>
      </w:rPr>
      <w:instrText xml:space="preserve"> NUMPAGES  \* Arabic  \* MERGEFORMAT </w:instrText>
    </w:r>
    <w:r w:rsidRPr="00877A18">
      <w:rPr>
        <w:noProof w:val="0"/>
      </w:rPr>
      <w:fldChar w:fldCharType="separate"/>
    </w:r>
    <w:r w:rsidRPr="00877A18">
      <w:rPr>
        <w:noProof w:val="0"/>
      </w:rPr>
      <w:t>2</w:t>
    </w:r>
    <w:r w:rsidRPr="00877A18">
      <w:rPr>
        <w:noProof w:val="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3F8F11" w14:textId="3EB48637" w:rsidR="00E23EC8" w:rsidRPr="00877A18" w:rsidRDefault="00E23EC8" w:rsidP="00E23EC8">
    <w:pPr>
      <w:pStyle w:val="Footer"/>
      <w:tabs>
        <w:tab w:val="right" w:pos="9072"/>
      </w:tabs>
      <w:jc w:val="both"/>
      <w:rPr>
        <w:rFonts w:cs="Arial"/>
        <w:noProof w:val="0"/>
        <w:szCs w:val="14"/>
      </w:rPr>
    </w:pPr>
    <w:r w:rsidRPr="00877A18">
      <w:rPr>
        <w:noProof w:val="0"/>
      </w:rPr>
      <w:t xml:space="preserve">   </w:t>
    </w:r>
    <w:r w:rsidRPr="00877A18">
      <w:rPr>
        <w:rFonts w:cs="Arial"/>
        <w:szCs w:val="14"/>
      </w:rPr>
      <w:drawing>
        <wp:inline distT="0" distB="0" distL="0" distR="0" wp14:anchorId="5D58B8C5" wp14:editId="2FB538E8">
          <wp:extent cx="363070" cy="133054"/>
          <wp:effectExtent l="0" t="0" r="0" b="635"/>
          <wp:docPr id="14" name="Slika 1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466" cy="1361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77A18">
      <w:rPr>
        <w:rFonts w:cs="Arial"/>
        <w:szCs w:val="14"/>
      </w:rPr>
      <w:drawing>
        <wp:inline distT="0" distB="0" distL="0" distR="0" wp14:anchorId="5654DFDE" wp14:editId="111D1B59">
          <wp:extent cx="304800" cy="147172"/>
          <wp:effectExtent l="0" t="0" r="0" b="5715"/>
          <wp:docPr id="15" name="Picture 2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27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07522" cy="1484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77A18">
      <w:rPr>
        <w:rFonts w:cs="Arial"/>
        <w:szCs w:val="14"/>
      </w:rPr>
      <w:drawing>
        <wp:inline distT="0" distB="0" distL="0" distR="0" wp14:anchorId="24AED4B0" wp14:editId="622235FB">
          <wp:extent cx="339725" cy="199390"/>
          <wp:effectExtent l="0" t="0" r="0" b="0"/>
          <wp:docPr id="16" name="Slika 16" descr="A picture containing text, clipart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Slika 16" descr="A picture containing text, clipart&#10;&#10;Description automatically generated"/>
                  <pic:cNvPicPr>
                    <a:picLocks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725" cy="199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521CD" w:rsidRPr="00877A18">
      <w:rPr>
        <w:rFonts w:cs="Arial"/>
        <w:szCs w:val="14"/>
      </w:rPr>
      <w:drawing>
        <wp:inline distT="0" distB="0" distL="0" distR="0" wp14:anchorId="75ED6DBF" wp14:editId="30982928">
          <wp:extent cx="300318" cy="169260"/>
          <wp:effectExtent l="0" t="0" r="5080" b="2540"/>
          <wp:docPr id="17" name="Slika 17" descr="Logo, company nam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Slika 17" descr="Logo, company name&#10;&#10;Description automatically generated"/>
                  <pic:cNvPicPr>
                    <a:picLocks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371" cy="1721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521CD" w:rsidRPr="00877A18">
      <w:rPr>
        <w:rFonts w:cs="Arial"/>
        <w:szCs w:val="14"/>
      </w:rPr>
      <w:drawing>
        <wp:inline distT="0" distB="0" distL="0" distR="0" wp14:anchorId="48336825" wp14:editId="772F37D8">
          <wp:extent cx="322729" cy="143614"/>
          <wp:effectExtent l="0" t="0" r="1270" b="8890"/>
          <wp:docPr id="18" name="Slika 18" descr="A picture containing text, clipart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Slika 18" descr="A picture containing text, clipart&#10;&#10;Description automatically generated"/>
                  <pic:cNvPicPr>
                    <a:picLocks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29590" cy="1466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521CD" w:rsidRPr="00877A18">
      <w:rPr>
        <w:rFonts w:cs="Arial"/>
        <w:szCs w:val="14"/>
      </w:rPr>
      <w:drawing>
        <wp:inline distT="0" distB="0" distL="0" distR="0" wp14:anchorId="69F2161D" wp14:editId="07473420">
          <wp:extent cx="228966" cy="211777"/>
          <wp:effectExtent l="0" t="0" r="0" b="0"/>
          <wp:docPr id="19" name="Slika 19" descr="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Slika 19" descr="Icon&#10;&#10;Description automatically generated"/>
                  <pic:cNvPicPr>
                    <a:picLocks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5105" cy="217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521CD" w:rsidRPr="00877A18">
      <w:rPr>
        <w:rFonts w:cs="Arial"/>
        <w:szCs w:val="14"/>
      </w:rPr>
      <w:drawing>
        <wp:inline distT="0" distB="0" distL="0" distR="0" wp14:anchorId="7882A986" wp14:editId="5F00F048">
          <wp:extent cx="613927" cy="247972"/>
          <wp:effectExtent l="0" t="0" r="0" b="0"/>
          <wp:docPr id="20" name="Picture 25" descr="Logo, company nam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5" descr="Logo, company name&#10;&#10;Description automatically generated"/>
                  <pic:cNvPicPr>
                    <a:picLocks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607" cy="2498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521CD" w:rsidRPr="00877A18">
      <w:rPr>
        <w:rFonts w:cs="Arial"/>
        <w:szCs w:val="14"/>
      </w:rPr>
      <w:drawing>
        <wp:inline distT="0" distB="0" distL="0" distR="0" wp14:anchorId="3FB08666" wp14:editId="7220C08E">
          <wp:extent cx="380030" cy="98239"/>
          <wp:effectExtent l="0" t="0" r="1270" b="0"/>
          <wp:docPr id="21" name="Slika 21" descr="A black and white logo&#10;&#10;Description automatically generated with low confidenc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Slika 21" descr="A black and white logo&#10;&#10;Description automatically generated with low confidence"/>
                  <pic:cNvPicPr>
                    <a:picLocks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169" cy="1024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521CD" w:rsidRPr="00877A18">
      <w:rPr>
        <w:rFonts w:cs="Arial"/>
        <w:szCs w:val="14"/>
      </w:rPr>
      <w:drawing>
        <wp:inline distT="0" distB="0" distL="0" distR="0" wp14:anchorId="0FA96498" wp14:editId="33410C41">
          <wp:extent cx="278765" cy="198738"/>
          <wp:effectExtent l="0" t="0" r="6985" b="0"/>
          <wp:docPr id="1391381429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1381429" name="Picture 1" descr="A close-up of a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2154" cy="2296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521CD" w:rsidRPr="00877A18">
      <w:rPr>
        <w:rFonts w:cs="Arial"/>
        <w:szCs w:val="14"/>
      </w:rPr>
      <w:drawing>
        <wp:inline distT="0" distB="0" distL="0" distR="0" wp14:anchorId="01E7DEF2" wp14:editId="37609E4A">
          <wp:extent cx="484094" cy="132456"/>
          <wp:effectExtent l="0" t="0" r="0" b="1270"/>
          <wp:docPr id="24" name="Slika 2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24"/>
                  <pic:cNvPicPr>
                    <a:picLocks/>
                  </pic:cNvPicPr>
                </pic:nvPicPr>
                <pic:blipFill>
                  <a:blip r:embed="rId10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9341" cy="1366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521CD" w:rsidRPr="00877A18">
      <w:rPr>
        <w:rFonts w:cs="Arial"/>
        <w:szCs w:val="14"/>
      </w:rPr>
      <w:drawing>
        <wp:inline distT="0" distB="0" distL="0" distR="0" wp14:anchorId="5D4B9076" wp14:editId="36F1EAFD">
          <wp:extent cx="456234" cy="100178"/>
          <wp:effectExtent l="0" t="0" r="1270" b="0"/>
          <wp:docPr id="23" name="Slika 23" descr="A red and white logo&#10;&#10;Description automatically generated with low confidenc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Slika 23" descr="A red and white logo&#10;&#10;Description automatically generated with low confidence"/>
                  <pic:cNvPicPr>
                    <a:picLocks/>
                  </pic:cNvPicPr>
                </pic:nvPicPr>
                <pic:blipFill>
                  <a:blip r:embed="rId1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56234" cy="1001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521CD" w:rsidRPr="00877A18">
      <w:rPr>
        <w:rFonts w:cs="Arial"/>
        <w:szCs w:val="14"/>
      </w:rPr>
      <w:drawing>
        <wp:inline distT="0" distB="0" distL="0" distR="0" wp14:anchorId="29276B06" wp14:editId="68418E02">
          <wp:extent cx="425823" cy="95360"/>
          <wp:effectExtent l="0" t="0" r="0" b="0"/>
          <wp:docPr id="25" name="Slika 2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25"/>
                  <pic:cNvPicPr>
                    <a:picLocks/>
                  </pic:cNvPicPr>
                </pic:nvPicPr>
                <pic:blipFill>
                  <a:blip r:embed="rId1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854" cy="960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521CD" w:rsidRPr="00877A18">
      <w:rPr>
        <w:rFonts w:cs="Arial"/>
        <w:szCs w:val="14"/>
      </w:rPr>
      <w:drawing>
        <wp:inline distT="0" distB="0" distL="0" distR="0" wp14:anchorId="18C63BA6" wp14:editId="07EB1F7B">
          <wp:extent cx="578223" cy="93720"/>
          <wp:effectExtent l="0" t="0" r="0" b="1905"/>
          <wp:docPr id="26" name="Slika 26" descr="A picture containing text, clipart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Slika 26" descr="A picture containing text, clipart&#10;&#10;Description automatically generated"/>
                  <pic:cNvPicPr>
                    <a:picLocks/>
                  </pic:cNvPicPr>
                </pic:nvPicPr>
                <pic:blipFill>
                  <a:blip r:embed="rId1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381" cy="950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521CD" w:rsidRPr="00877A18">
      <w:rPr>
        <w:rFonts w:cs="Arial"/>
        <w:szCs w:val="14"/>
      </w:rPr>
      <w:drawing>
        <wp:inline distT="0" distB="0" distL="0" distR="0" wp14:anchorId="2E8DBB7B" wp14:editId="0E5E2CD0">
          <wp:extent cx="443753" cy="100876"/>
          <wp:effectExtent l="0" t="0" r="0" b="0"/>
          <wp:docPr id="36" name="Picture 36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Picture 36" descr="Logo&#10;&#10;Description automatically generated"/>
                  <pic:cNvPicPr/>
                </pic:nvPicPr>
                <pic:blipFill>
                  <a:blip r:embed="rId1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9353" cy="1044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877A18">
      <w:rPr>
        <w:rFonts w:cs="Arial"/>
        <w:noProof w:val="0"/>
        <w:szCs w:val="14"/>
      </w:rPr>
      <w:t xml:space="preserve">      </w:t>
    </w:r>
    <w:r w:rsidR="000521CD" w:rsidRPr="00877A18">
      <w:rPr>
        <w:rFonts w:cs="Arial"/>
        <w:noProof w:val="0"/>
        <w:szCs w:val="14"/>
      </w:rPr>
      <w:br/>
    </w:r>
    <w:r w:rsidRPr="00877A18">
      <w:rPr>
        <w:rFonts w:cs="Arial"/>
        <w:noProof w:val="0"/>
        <w:szCs w:val="14"/>
      </w:rPr>
      <w:t xml:space="preserve">    </w:t>
    </w:r>
  </w:p>
  <w:p w14:paraId="577A058E" w14:textId="43603832" w:rsidR="00CF6F33" w:rsidRPr="00877A18" w:rsidRDefault="00B422EC" w:rsidP="00992A11">
    <w:pPr>
      <w:pStyle w:val="Footer"/>
      <w:rPr>
        <w:noProof w:val="0"/>
      </w:rPr>
    </w:pPr>
    <w:r w:rsidRPr="00877A18">
      <w:rPr>
        <w:noProof w:val="0"/>
      </w:rPr>
      <w:t>Page</w:t>
    </w:r>
    <w:r w:rsidR="00CF6F33" w:rsidRPr="00877A18">
      <w:rPr>
        <w:noProof w:val="0"/>
      </w:rPr>
      <w:t xml:space="preserve"> </w:t>
    </w:r>
    <w:r w:rsidR="00CF6F33" w:rsidRPr="00877A18">
      <w:rPr>
        <w:noProof w:val="0"/>
      </w:rPr>
      <w:fldChar w:fldCharType="begin"/>
    </w:r>
    <w:r w:rsidR="00CF6F33" w:rsidRPr="00877A18">
      <w:rPr>
        <w:noProof w:val="0"/>
      </w:rPr>
      <w:instrText xml:space="preserve"> </w:instrText>
    </w:r>
    <w:r w:rsidR="00262C05" w:rsidRPr="00877A18">
      <w:rPr>
        <w:noProof w:val="0"/>
      </w:rPr>
      <w:instrText>PAGE</w:instrText>
    </w:r>
    <w:r w:rsidR="00CF6F33" w:rsidRPr="00877A18">
      <w:rPr>
        <w:noProof w:val="0"/>
      </w:rPr>
      <w:instrText xml:space="preserve">  \* Arabic  \* MERGEFORMAT </w:instrText>
    </w:r>
    <w:r w:rsidR="00CF6F33" w:rsidRPr="00877A18">
      <w:rPr>
        <w:noProof w:val="0"/>
      </w:rPr>
      <w:fldChar w:fldCharType="separate"/>
    </w:r>
    <w:r w:rsidR="006A0A3C" w:rsidRPr="00877A18">
      <w:rPr>
        <w:noProof w:val="0"/>
      </w:rPr>
      <w:t>1</w:t>
    </w:r>
    <w:r w:rsidR="00CF6F33" w:rsidRPr="00877A18">
      <w:rPr>
        <w:noProof w:val="0"/>
      </w:rPr>
      <w:fldChar w:fldCharType="end"/>
    </w:r>
    <w:r w:rsidR="00CF6F33" w:rsidRPr="00877A18">
      <w:rPr>
        <w:noProof w:val="0"/>
      </w:rPr>
      <w:t>/</w:t>
    </w:r>
    <w:r w:rsidR="00CF6F33" w:rsidRPr="00877A18">
      <w:rPr>
        <w:noProof w:val="0"/>
      </w:rPr>
      <w:fldChar w:fldCharType="begin"/>
    </w:r>
    <w:r w:rsidR="00CF6F33" w:rsidRPr="00877A18">
      <w:rPr>
        <w:noProof w:val="0"/>
      </w:rPr>
      <w:instrText xml:space="preserve"> </w:instrText>
    </w:r>
    <w:r w:rsidR="00262C05" w:rsidRPr="00877A18">
      <w:rPr>
        <w:noProof w:val="0"/>
      </w:rPr>
      <w:instrText>NUMPAGES</w:instrText>
    </w:r>
    <w:r w:rsidR="00CF6F33" w:rsidRPr="00877A18">
      <w:rPr>
        <w:noProof w:val="0"/>
      </w:rPr>
      <w:instrText xml:space="preserve">  \* Arabic  \* MERGEFORMAT </w:instrText>
    </w:r>
    <w:r w:rsidR="00CF6F33" w:rsidRPr="00877A18">
      <w:rPr>
        <w:noProof w:val="0"/>
      </w:rPr>
      <w:fldChar w:fldCharType="separate"/>
    </w:r>
    <w:r w:rsidR="006A0A3C" w:rsidRPr="00877A18">
      <w:rPr>
        <w:noProof w:val="0"/>
      </w:rPr>
      <w:t>1</w:t>
    </w:r>
    <w:r w:rsidR="00CF6F33" w:rsidRPr="00877A18">
      <w:rPr>
        <w:noProof w:val="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9B9FBD" w14:textId="77777777" w:rsidR="006C4198" w:rsidRPr="00877A18" w:rsidRDefault="006C4198">
      <w:r w:rsidRPr="00877A18">
        <w:separator/>
      </w:r>
    </w:p>
  </w:footnote>
  <w:footnote w:type="continuationSeparator" w:id="0">
    <w:p w14:paraId="326670B7" w14:textId="77777777" w:rsidR="006C4198" w:rsidRPr="00877A18" w:rsidRDefault="006C4198">
      <w:r w:rsidRPr="00877A18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8ACE39" w14:textId="77777777" w:rsidR="00112A28" w:rsidRPr="00877A18" w:rsidRDefault="00112A28" w:rsidP="00112A28">
    <w:pPr>
      <w:pStyle w:val="Header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E86010" w14:textId="76E68F8B" w:rsidR="00CF6F33" w:rsidRPr="00877A18" w:rsidRDefault="0059722C" w:rsidP="00E23EC8">
    <w:pPr>
      <w:pStyle w:val="Header"/>
      <w:ind w:right="-510"/>
    </w:pPr>
    <w:r w:rsidRPr="00877A18">
      <w:rPr>
        <w:noProof/>
      </w:rPr>
      <w:drawing>
        <wp:anchor distT="0" distB="0" distL="114300" distR="114300" simplePos="0" relativeHeight="251661312" behindDoc="0" locked="1" layoutInCell="1" allowOverlap="1" wp14:anchorId="5559ED3E" wp14:editId="20ECCE45">
          <wp:simplePos x="0" y="0"/>
          <wp:positionH relativeFrom="margin">
            <wp:posOffset>5036820</wp:posOffset>
          </wp:positionH>
          <wp:positionV relativeFrom="margin">
            <wp:posOffset>-1478915</wp:posOffset>
          </wp:positionV>
          <wp:extent cx="1051560" cy="60325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77A18">
      <w:rPr>
        <w:noProof/>
      </w:rPr>
      <mc:AlternateContent>
        <mc:Choice Requires="wpg">
          <w:drawing>
            <wp:anchor distT="0" distB="0" distL="114300" distR="114300" simplePos="0" relativeHeight="251653120" behindDoc="0" locked="0" layoutInCell="1" allowOverlap="1" wp14:anchorId="76D561A9" wp14:editId="7310849B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905" b="11430"/>
              <wp:wrapNone/>
              <wp:docPr id="2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3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4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5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 w14:anchorId="7A11D0CD">
            <v:group id="Group 16" style="position:absolute;margin-left:14.2pt;margin-top:297.7pt;width:14.15pt;height:297.65pt;z-index:251653120;mso-position-horizontal-relative:page;mso-position-vertical-relative:page" coordsize="283,5953" coordorigin=",5954" o:spid="_x0000_s1026" w14:anchorId="4C607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">
              <v:line id="Line 17" style="position:absolute;visibility:visible;mso-wrap-style:square" o:spid="_x0000_s1027" stroked="f" strokecolor="#e1000f" strokeweight=".5pt" o:connectortype="straight" from="0,5954" to="283,5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"/>
              <v:line id="Line 18" style="position:absolute;visibility:visible;mso-wrap-style:square" o:spid="_x0000_s1028" stroked="f" strokecolor="#e1000f" strokeweight=".5pt" o:connectortype="straight" from="0,8420" to="283,8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"/>
              <v:line id="Line 19" style="position:absolute;visibility:visible;mso-wrap-style:square" o:spid="_x0000_s1029" stroked="f" strokecolor="#e1000f" strokeweight=".5pt" o:connectortype="straight" from="0,11907" to="283,119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"/>
              <w10:wrap anchorx="page" anchory="page"/>
            </v:group>
          </w:pict>
        </mc:Fallback>
      </mc:AlternateContent>
    </w:r>
    <w:r w:rsidR="00877A18" w:rsidRPr="00877A18">
      <w:t>Saopštenje</w:t>
    </w:r>
    <w:r w:rsidR="003677DB" w:rsidRPr="00877A18">
      <w:t xml:space="preserve"> za javnost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BA63783"/>
    <w:multiLevelType w:val="hybridMultilevel"/>
    <w:tmpl w:val="FD3CB134"/>
    <w:lvl w:ilvl="0" w:tplc="6E6A459C">
      <w:numFmt w:val="bullet"/>
      <w:lvlText w:val="-"/>
      <w:lvlJc w:val="left"/>
      <w:pPr>
        <w:ind w:left="1080" w:hanging="720"/>
      </w:pPr>
      <w:rPr>
        <w:rFonts w:ascii="Segoe UI" w:eastAsia="Times New Roman" w:hAnsi="Segoe UI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B6710E"/>
    <w:multiLevelType w:val="hybridMultilevel"/>
    <w:tmpl w:val="11147B0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C40CAB7C">
      <w:numFmt w:val="bullet"/>
      <w:lvlText w:val="-"/>
      <w:lvlJc w:val="left"/>
      <w:pPr>
        <w:ind w:left="2520" w:hanging="720"/>
      </w:pPr>
      <w:rPr>
        <w:rFonts w:ascii="Segoe UI" w:eastAsia="Times New Roman" w:hAnsi="Segoe UI" w:cs="Segoe UI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4697967">
    <w:abstractNumId w:val="1"/>
  </w:num>
  <w:num w:numId="2" w16cid:durableId="1563175876">
    <w:abstractNumId w:val="0"/>
  </w:num>
  <w:num w:numId="3" w16cid:durableId="1141115785">
    <w:abstractNumId w:val="7"/>
  </w:num>
  <w:num w:numId="4" w16cid:durableId="1658344630">
    <w:abstractNumId w:val="5"/>
  </w:num>
  <w:num w:numId="5" w16cid:durableId="2132553883">
    <w:abstractNumId w:val="2"/>
  </w:num>
  <w:num w:numId="6" w16cid:durableId="545726518">
    <w:abstractNumId w:val="6"/>
  </w:num>
  <w:num w:numId="7" w16cid:durableId="340548178">
    <w:abstractNumId w:val="4"/>
  </w:num>
  <w:num w:numId="8" w16cid:durableId="8372331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>
      <o:colormru v:ext="edit" colors="#e1000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1C"/>
    <w:rsid w:val="00000839"/>
    <w:rsid w:val="00002AA4"/>
    <w:rsid w:val="00005267"/>
    <w:rsid w:val="00006346"/>
    <w:rsid w:val="00012DD9"/>
    <w:rsid w:val="000136EE"/>
    <w:rsid w:val="00021C67"/>
    <w:rsid w:val="000223B3"/>
    <w:rsid w:val="00030557"/>
    <w:rsid w:val="00030F51"/>
    <w:rsid w:val="00035A84"/>
    <w:rsid w:val="00040CC9"/>
    <w:rsid w:val="00051E86"/>
    <w:rsid w:val="000521CD"/>
    <w:rsid w:val="000575F9"/>
    <w:rsid w:val="000618FC"/>
    <w:rsid w:val="0006344D"/>
    <w:rsid w:val="00067071"/>
    <w:rsid w:val="00067687"/>
    <w:rsid w:val="000722E8"/>
    <w:rsid w:val="00080D10"/>
    <w:rsid w:val="0008357F"/>
    <w:rsid w:val="000918AC"/>
    <w:rsid w:val="000936E0"/>
    <w:rsid w:val="000A0A16"/>
    <w:rsid w:val="000A0F9F"/>
    <w:rsid w:val="000A0FE8"/>
    <w:rsid w:val="000B096C"/>
    <w:rsid w:val="000B421D"/>
    <w:rsid w:val="000B695A"/>
    <w:rsid w:val="000C210A"/>
    <w:rsid w:val="000C56DD"/>
    <w:rsid w:val="000D1672"/>
    <w:rsid w:val="000D4ADA"/>
    <w:rsid w:val="000E2C70"/>
    <w:rsid w:val="000E2F62"/>
    <w:rsid w:val="000E38ED"/>
    <w:rsid w:val="000E48B3"/>
    <w:rsid w:val="000E5C65"/>
    <w:rsid w:val="000E6D24"/>
    <w:rsid w:val="000E7F24"/>
    <w:rsid w:val="000F03BE"/>
    <w:rsid w:val="000F1757"/>
    <w:rsid w:val="000F225B"/>
    <w:rsid w:val="000F6D8F"/>
    <w:rsid w:val="000F7FAF"/>
    <w:rsid w:val="00101B7B"/>
    <w:rsid w:val="00105044"/>
    <w:rsid w:val="00105975"/>
    <w:rsid w:val="00107C31"/>
    <w:rsid w:val="00111F4D"/>
    <w:rsid w:val="00112A28"/>
    <w:rsid w:val="00115230"/>
    <w:rsid w:val="00115B5F"/>
    <w:rsid w:val="001162B4"/>
    <w:rsid w:val="00122CBC"/>
    <w:rsid w:val="00126D4A"/>
    <w:rsid w:val="0013255B"/>
    <w:rsid w:val="00132DA9"/>
    <w:rsid w:val="0013305B"/>
    <w:rsid w:val="00133B99"/>
    <w:rsid w:val="00136C4A"/>
    <w:rsid w:val="001443BD"/>
    <w:rsid w:val="001577E9"/>
    <w:rsid w:val="0016138C"/>
    <w:rsid w:val="00166F2D"/>
    <w:rsid w:val="001731CE"/>
    <w:rsid w:val="001968C8"/>
    <w:rsid w:val="001B0FA2"/>
    <w:rsid w:val="001B687E"/>
    <w:rsid w:val="001B7C20"/>
    <w:rsid w:val="001C0B32"/>
    <w:rsid w:val="001C4BE1"/>
    <w:rsid w:val="001D7ADF"/>
    <w:rsid w:val="001E0F71"/>
    <w:rsid w:val="001E23C9"/>
    <w:rsid w:val="001E6D05"/>
    <w:rsid w:val="001E7C28"/>
    <w:rsid w:val="001F1BDF"/>
    <w:rsid w:val="001F7110"/>
    <w:rsid w:val="001F7E96"/>
    <w:rsid w:val="00202284"/>
    <w:rsid w:val="00202DB8"/>
    <w:rsid w:val="002044EA"/>
    <w:rsid w:val="00207465"/>
    <w:rsid w:val="00212488"/>
    <w:rsid w:val="00214166"/>
    <w:rsid w:val="00220616"/>
    <w:rsid w:val="00220628"/>
    <w:rsid w:val="00222833"/>
    <w:rsid w:val="002304D2"/>
    <w:rsid w:val="00234ABD"/>
    <w:rsid w:val="00236E2A"/>
    <w:rsid w:val="00237F62"/>
    <w:rsid w:val="0024586A"/>
    <w:rsid w:val="00256F0C"/>
    <w:rsid w:val="00262C05"/>
    <w:rsid w:val="00265D7C"/>
    <w:rsid w:val="00276FBC"/>
    <w:rsid w:val="002801D8"/>
    <w:rsid w:val="00281D14"/>
    <w:rsid w:val="00282C13"/>
    <w:rsid w:val="00287830"/>
    <w:rsid w:val="002A0DF7"/>
    <w:rsid w:val="002A2975"/>
    <w:rsid w:val="002A60E0"/>
    <w:rsid w:val="002B21B4"/>
    <w:rsid w:val="002B317A"/>
    <w:rsid w:val="002B3215"/>
    <w:rsid w:val="002C03EC"/>
    <w:rsid w:val="002C1344"/>
    <w:rsid w:val="002C252E"/>
    <w:rsid w:val="002C6773"/>
    <w:rsid w:val="002D2A3D"/>
    <w:rsid w:val="002E0B17"/>
    <w:rsid w:val="002E4FFB"/>
    <w:rsid w:val="002E7DED"/>
    <w:rsid w:val="002F7E11"/>
    <w:rsid w:val="00301238"/>
    <w:rsid w:val="00302BE5"/>
    <w:rsid w:val="00304087"/>
    <w:rsid w:val="00310ACD"/>
    <w:rsid w:val="0031379F"/>
    <w:rsid w:val="00314BE1"/>
    <w:rsid w:val="00320A26"/>
    <w:rsid w:val="00321344"/>
    <w:rsid w:val="00321D6A"/>
    <w:rsid w:val="00323AAF"/>
    <w:rsid w:val="0033451C"/>
    <w:rsid w:val="00336854"/>
    <w:rsid w:val="0034015C"/>
    <w:rsid w:val="003442F4"/>
    <w:rsid w:val="00353705"/>
    <w:rsid w:val="003562E8"/>
    <w:rsid w:val="00357E35"/>
    <w:rsid w:val="0036357D"/>
    <w:rsid w:val="003649BC"/>
    <w:rsid w:val="00365E44"/>
    <w:rsid w:val="003677DB"/>
    <w:rsid w:val="00367AA1"/>
    <w:rsid w:val="00372E36"/>
    <w:rsid w:val="00373E96"/>
    <w:rsid w:val="00376EE9"/>
    <w:rsid w:val="00377CBB"/>
    <w:rsid w:val="00385185"/>
    <w:rsid w:val="003877B6"/>
    <w:rsid w:val="00387AB7"/>
    <w:rsid w:val="00393887"/>
    <w:rsid w:val="00394C6B"/>
    <w:rsid w:val="003A4E62"/>
    <w:rsid w:val="003A6100"/>
    <w:rsid w:val="003B1069"/>
    <w:rsid w:val="003B390A"/>
    <w:rsid w:val="003C15DE"/>
    <w:rsid w:val="003C4EB2"/>
    <w:rsid w:val="003D3029"/>
    <w:rsid w:val="003D5A36"/>
    <w:rsid w:val="003F1AF3"/>
    <w:rsid w:val="003F4D8D"/>
    <w:rsid w:val="003F66FD"/>
    <w:rsid w:val="00412E02"/>
    <w:rsid w:val="004157D9"/>
    <w:rsid w:val="00426CC3"/>
    <w:rsid w:val="004313E7"/>
    <w:rsid w:val="0044211A"/>
    <w:rsid w:val="0044763B"/>
    <w:rsid w:val="00451F34"/>
    <w:rsid w:val="004530A5"/>
    <w:rsid w:val="004629B3"/>
    <w:rsid w:val="0046376E"/>
    <w:rsid w:val="00463E41"/>
    <w:rsid w:val="0046690F"/>
    <w:rsid w:val="00471961"/>
    <w:rsid w:val="00472FEC"/>
    <w:rsid w:val="00480B39"/>
    <w:rsid w:val="00480E28"/>
    <w:rsid w:val="00487C78"/>
    <w:rsid w:val="0049059A"/>
    <w:rsid w:val="004905D4"/>
    <w:rsid w:val="00490A03"/>
    <w:rsid w:val="00493327"/>
    <w:rsid w:val="004943F8"/>
    <w:rsid w:val="00494DBE"/>
    <w:rsid w:val="00495CE6"/>
    <w:rsid w:val="004A323C"/>
    <w:rsid w:val="004A4DE2"/>
    <w:rsid w:val="004B54E8"/>
    <w:rsid w:val="004C0C14"/>
    <w:rsid w:val="004C4FEB"/>
    <w:rsid w:val="004C6B79"/>
    <w:rsid w:val="004D039E"/>
    <w:rsid w:val="004D059B"/>
    <w:rsid w:val="004D1F85"/>
    <w:rsid w:val="004D4CB6"/>
    <w:rsid w:val="004E0870"/>
    <w:rsid w:val="004E3341"/>
    <w:rsid w:val="004E73B2"/>
    <w:rsid w:val="004F10C1"/>
    <w:rsid w:val="00502E62"/>
    <w:rsid w:val="00504452"/>
    <w:rsid w:val="00506B8A"/>
    <w:rsid w:val="0052212B"/>
    <w:rsid w:val="00531B98"/>
    <w:rsid w:val="00534B46"/>
    <w:rsid w:val="00540358"/>
    <w:rsid w:val="00540D47"/>
    <w:rsid w:val="00550618"/>
    <w:rsid w:val="00550864"/>
    <w:rsid w:val="0055571E"/>
    <w:rsid w:val="00556F67"/>
    <w:rsid w:val="005760A4"/>
    <w:rsid w:val="005833F0"/>
    <w:rsid w:val="0058392F"/>
    <w:rsid w:val="00586CAF"/>
    <w:rsid w:val="005873E9"/>
    <w:rsid w:val="00591180"/>
    <w:rsid w:val="0059722C"/>
    <w:rsid w:val="00597D07"/>
    <w:rsid w:val="005A15E5"/>
    <w:rsid w:val="005A3846"/>
    <w:rsid w:val="005B1F0C"/>
    <w:rsid w:val="005B32D2"/>
    <w:rsid w:val="005B6A58"/>
    <w:rsid w:val="005C7112"/>
    <w:rsid w:val="005D0561"/>
    <w:rsid w:val="005D0AD9"/>
    <w:rsid w:val="005D22F6"/>
    <w:rsid w:val="005E0C30"/>
    <w:rsid w:val="005E3362"/>
    <w:rsid w:val="005E52D5"/>
    <w:rsid w:val="005E69D9"/>
    <w:rsid w:val="005F27F4"/>
    <w:rsid w:val="005F3239"/>
    <w:rsid w:val="005F4BE3"/>
    <w:rsid w:val="005F6567"/>
    <w:rsid w:val="006031D2"/>
    <w:rsid w:val="00603D51"/>
    <w:rsid w:val="00605A40"/>
    <w:rsid w:val="00607256"/>
    <w:rsid w:val="006144B1"/>
    <w:rsid w:val="00630030"/>
    <w:rsid w:val="00630B34"/>
    <w:rsid w:val="006335F1"/>
    <w:rsid w:val="006345B6"/>
    <w:rsid w:val="00635712"/>
    <w:rsid w:val="00643D8A"/>
    <w:rsid w:val="006513EB"/>
    <w:rsid w:val="00652229"/>
    <w:rsid w:val="00652793"/>
    <w:rsid w:val="00652D7A"/>
    <w:rsid w:val="006626CA"/>
    <w:rsid w:val="00663487"/>
    <w:rsid w:val="00667212"/>
    <w:rsid w:val="00670812"/>
    <w:rsid w:val="00672382"/>
    <w:rsid w:val="00674263"/>
    <w:rsid w:val="00682643"/>
    <w:rsid w:val="00682774"/>
    <w:rsid w:val="006828D0"/>
    <w:rsid w:val="00682EB9"/>
    <w:rsid w:val="00683298"/>
    <w:rsid w:val="0068441A"/>
    <w:rsid w:val="00685C5E"/>
    <w:rsid w:val="00690B19"/>
    <w:rsid w:val="006A0A3C"/>
    <w:rsid w:val="006A79F0"/>
    <w:rsid w:val="006B17BE"/>
    <w:rsid w:val="006B2DB2"/>
    <w:rsid w:val="006B47EE"/>
    <w:rsid w:val="006B499F"/>
    <w:rsid w:val="006C4198"/>
    <w:rsid w:val="006C4FCB"/>
    <w:rsid w:val="006D4996"/>
    <w:rsid w:val="006D54AB"/>
    <w:rsid w:val="006D61DE"/>
    <w:rsid w:val="006E3006"/>
    <w:rsid w:val="006E5032"/>
    <w:rsid w:val="006E5BDA"/>
    <w:rsid w:val="006E6BD8"/>
    <w:rsid w:val="006F0FC7"/>
    <w:rsid w:val="006F39A9"/>
    <w:rsid w:val="006F3F21"/>
    <w:rsid w:val="006F670F"/>
    <w:rsid w:val="00703272"/>
    <w:rsid w:val="00704F73"/>
    <w:rsid w:val="0070733C"/>
    <w:rsid w:val="00710C5D"/>
    <w:rsid w:val="0071348C"/>
    <w:rsid w:val="00717273"/>
    <w:rsid w:val="00720FD4"/>
    <w:rsid w:val="00724AF2"/>
    <w:rsid w:val="0073096C"/>
    <w:rsid w:val="00742398"/>
    <w:rsid w:val="00743922"/>
    <w:rsid w:val="00745581"/>
    <w:rsid w:val="00746047"/>
    <w:rsid w:val="007507B5"/>
    <w:rsid w:val="0075091D"/>
    <w:rsid w:val="00751060"/>
    <w:rsid w:val="00753A24"/>
    <w:rsid w:val="00766D61"/>
    <w:rsid w:val="00772188"/>
    <w:rsid w:val="007813D0"/>
    <w:rsid w:val="00785993"/>
    <w:rsid w:val="007866E2"/>
    <w:rsid w:val="00786BA3"/>
    <w:rsid w:val="00787A32"/>
    <w:rsid w:val="0079202F"/>
    <w:rsid w:val="007922E3"/>
    <w:rsid w:val="007957B5"/>
    <w:rsid w:val="00795AF2"/>
    <w:rsid w:val="007A2AAD"/>
    <w:rsid w:val="007A4432"/>
    <w:rsid w:val="007A784E"/>
    <w:rsid w:val="007B499C"/>
    <w:rsid w:val="007B4D4B"/>
    <w:rsid w:val="007D2A02"/>
    <w:rsid w:val="007E56FE"/>
    <w:rsid w:val="007E5A3D"/>
    <w:rsid w:val="007E5E79"/>
    <w:rsid w:val="007E6EA1"/>
    <w:rsid w:val="007F0F63"/>
    <w:rsid w:val="007F2B1E"/>
    <w:rsid w:val="007F62B4"/>
    <w:rsid w:val="007F7A3F"/>
    <w:rsid w:val="008013E7"/>
    <w:rsid w:val="00801517"/>
    <w:rsid w:val="00805130"/>
    <w:rsid w:val="008057AD"/>
    <w:rsid w:val="00817AE8"/>
    <w:rsid w:val="00817DE8"/>
    <w:rsid w:val="008229F5"/>
    <w:rsid w:val="00823C6F"/>
    <w:rsid w:val="0082699A"/>
    <w:rsid w:val="00831683"/>
    <w:rsid w:val="00833CEB"/>
    <w:rsid w:val="0083434D"/>
    <w:rsid w:val="008372D2"/>
    <w:rsid w:val="008377BC"/>
    <w:rsid w:val="00844C17"/>
    <w:rsid w:val="00847726"/>
    <w:rsid w:val="00851BF2"/>
    <w:rsid w:val="00852511"/>
    <w:rsid w:val="008614F1"/>
    <w:rsid w:val="008639B3"/>
    <w:rsid w:val="00863C1A"/>
    <w:rsid w:val="0087142D"/>
    <w:rsid w:val="00873956"/>
    <w:rsid w:val="00877A18"/>
    <w:rsid w:val="00880E72"/>
    <w:rsid w:val="008825EE"/>
    <w:rsid w:val="0088271D"/>
    <w:rsid w:val="0088596E"/>
    <w:rsid w:val="00886648"/>
    <w:rsid w:val="0089796A"/>
    <w:rsid w:val="008A2375"/>
    <w:rsid w:val="008B4554"/>
    <w:rsid w:val="008B7ED1"/>
    <w:rsid w:val="008C6FFE"/>
    <w:rsid w:val="008D76C5"/>
    <w:rsid w:val="008E0AFA"/>
    <w:rsid w:val="008E52A1"/>
    <w:rsid w:val="008E75D3"/>
    <w:rsid w:val="008F125E"/>
    <w:rsid w:val="008F3D87"/>
    <w:rsid w:val="008F4D2F"/>
    <w:rsid w:val="008F5016"/>
    <w:rsid w:val="009030A8"/>
    <w:rsid w:val="00906292"/>
    <w:rsid w:val="009076AF"/>
    <w:rsid w:val="009148CB"/>
    <w:rsid w:val="00915F24"/>
    <w:rsid w:val="00917162"/>
    <w:rsid w:val="009251CC"/>
    <w:rsid w:val="0092714E"/>
    <w:rsid w:val="00942002"/>
    <w:rsid w:val="00947885"/>
    <w:rsid w:val="00952168"/>
    <w:rsid w:val="009527FE"/>
    <w:rsid w:val="009739A0"/>
    <w:rsid w:val="00974F84"/>
    <w:rsid w:val="009767C7"/>
    <w:rsid w:val="009827BF"/>
    <w:rsid w:val="0098579A"/>
    <w:rsid w:val="0099195A"/>
    <w:rsid w:val="00992A11"/>
    <w:rsid w:val="00994681"/>
    <w:rsid w:val="0099486A"/>
    <w:rsid w:val="0099753E"/>
    <w:rsid w:val="009A0E26"/>
    <w:rsid w:val="009A16EC"/>
    <w:rsid w:val="009B29B7"/>
    <w:rsid w:val="009B3B37"/>
    <w:rsid w:val="009B7D1F"/>
    <w:rsid w:val="009C088E"/>
    <w:rsid w:val="009C4295"/>
    <w:rsid w:val="009C4D35"/>
    <w:rsid w:val="009D1425"/>
    <w:rsid w:val="009D1522"/>
    <w:rsid w:val="009D7252"/>
    <w:rsid w:val="009E3933"/>
    <w:rsid w:val="009E5EB4"/>
    <w:rsid w:val="009F5432"/>
    <w:rsid w:val="00A044D6"/>
    <w:rsid w:val="00A04ADB"/>
    <w:rsid w:val="00A11E0F"/>
    <w:rsid w:val="00A23264"/>
    <w:rsid w:val="00A26CB6"/>
    <w:rsid w:val="00A32F82"/>
    <w:rsid w:val="00A32F8B"/>
    <w:rsid w:val="00A3756F"/>
    <w:rsid w:val="00A41DD6"/>
    <w:rsid w:val="00A42D6F"/>
    <w:rsid w:val="00A44603"/>
    <w:rsid w:val="00A45A62"/>
    <w:rsid w:val="00A54AC5"/>
    <w:rsid w:val="00A55DC3"/>
    <w:rsid w:val="00A56D41"/>
    <w:rsid w:val="00A61353"/>
    <w:rsid w:val="00A66DB1"/>
    <w:rsid w:val="00A67A92"/>
    <w:rsid w:val="00A72AEE"/>
    <w:rsid w:val="00A73C19"/>
    <w:rsid w:val="00A76DDE"/>
    <w:rsid w:val="00A87870"/>
    <w:rsid w:val="00A91A70"/>
    <w:rsid w:val="00A93A3F"/>
    <w:rsid w:val="00AA1B85"/>
    <w:rsid w:val="00AB1CB6"/>
    <w:rsid w:val="00AB1D9A"/>
    <w:rsid w:val="00AC0436"/>
    <w:rsid w:val="00AC2EE4"/>
    <w:rsid w:val="00AC7A5B"/>
    <w:rsid w:val="00AD03B8"/>
    <w:rsid w:val="00AD44FE"/>
    <w:rsid w:val="00AE49F1"/>
    <w:rsid w:val="00B05CCA"/>
    <w:rsid w:val="00B14271"/>
    <w:rsid w:val="00B14C02"/>
    <w:rsid w:val="00B16270"/>
    <w:rsid w:val="00B2685D"/>
    <w:rsid w:val="00B30351"/>
    <w:rsid w:val="00B33C2A"/>
    <w:rsid w:val="00B375B9"/>
    <w:rsid w:val="00B37DC1"/>
    <w:rsid w:val="00B41DF5"/>
    <w:rsid w:val="00B422EC"/>
    <w:rsid w:val="00B42591"/>
    <w:rsid w:val="00B47B1E"/>
    <w:rsid w:val="00B5058E"/>
    <w:rsid w:val="00B52FC8"/>
    <w:rsid w:val="00B64BB2"/>
    <w:rsid w:val="00B726D4"/>
    <w:rsid w:val="00B74F05"/>
    <w:rsid w:val="00B8214F"/>
    <w:rsid w:val="00B84318"/>
    <w:rsid w:val="00B86A4F"/>
    <w:rsid w:val="00B93035"/>
    <w:rsid w:val="00B9337E"/>
    <w:rsid w:val="00B958E8"/>
    <w:rsid w:val="00B97E4A"/>
    <w:rsid w:val="00B97E93"/>
    <w:rsid w:val="00BA09B2"/>
    <w:rsid w:val="00BA54FB"/>
    <w:rsid w:val="00BA5B46"/>
    <w:rsid w:val="00BB5D0B"/>
    <w:rsid w:val="00BC0995"/>
    <w:rsid w:val="00BC75D7"/>
    <w:rsid w:val="00BD39E1"/>
    <w:rsid w:val="00BD6F1E"/>
    <w:rsid w:val="00BE793A"/>
    <w:rsid w:val="00BF2B82"/>
    <w:rsid w:val="00BF2B8B"/>
    <w:rsid w:val="00BF432A"/>
    <w:rsid w:val="00BF5305"/>
    <w:rsid w:val="00BF6E82"/>
    <w:rsid w:val="00C0507B"/>
    <w:rsid w:val="00C060C7"/>
    <w:rsid w:val="00C074B3"/>
    <w:rsid w:val="00C23EA8"/>
    <w:rsid w:val="00C24C17"/>
    <w:rsid w:val="00C258B8"/>
    <w:rsid w:val="00C3728A"/>
    <w:rsid w:val="00C3758F"/>
    <w:rsid w:val="00C400F5"/>
    <w:rsid w:val="00C405AA"/>
    <w:rsid w:val="00C40B88"/>
    <w:rsid w:val="00C42C93"/>
    <w:rsid w:val="00C43854"/>
    <w:rsid w:val="00C47D87"/>
    <w:rsid w:val="00C5376E"/>
    <w:rsid w:val="00C63410"/>
    <w:rsid w:val="00C64B73"/>
    <w:rsid w:val="00C71661"/>
    <w:rsid w:val="00C808A6"/>
    <w:rsid w:val="00C97091"/>
    <w:rsid w:val="00C97260"/>
    <w:rsid w:val="00CA1A26"/>
    <w:rsid w:val="00CA2001"/>
    <w:rsid w:val="00CA4149"/>
    <w:rsid w:val="00CB5B6C"/>
    <w:rsid w:val="00CC052E"/>
    <w:rsid w:val="00CD16BE"/>
    <w:rsid w:val="00CD4616"/>
    <w:rsid w:val="00CD47AC"/>
    <w:rsid w:val="00CD53B4"/>
    <w:rsid w:val="00CD56AF"/>
    <w:rsid w:val="00CE0504"/>
    <w:rsid w:val="00CE33D5"/>
    <w:rsid w:val="00CF2762"/>
    <w:rsid w:val="00CF2CAF"/>
    <w:rsid w:val="00CF4FEB"/>
    <w:rsid w:val="00CF5926"/>
    <w:rsid w:val="00CF5D37"/>
    <w:rsid w:val="00CF6F33"/>
    <w:rsid w:val="00D02248"/>
    <w:rsid w:val="00D063B8"/>
    <w:rsid w:val="00D06825"/>
    <w:rsid w:val="00D17E3B"/>
    <w:rsid w:val="00D23C09"/>
    <w:rsid w:val="00D23CED"/>
    <w:rsid w:val="00D24BD2"/>
    <w:rsid w:val="00D2573D"/>
    <w:rsid w:val="00D260A2"/>
    <w:rsid w:val="00D303C2"/>
    <w:rsid w:val="00D30CC6"/>
    <w:rsid w:val="00D3260C"/>
    <w:rsid w:val="00D35790"/>
    <w:rsid w:val="00D40853"/>
    <w:rsid w:val="00D5653B"/>
    <w:rsid w:val="00D62EF1"/>
    <w:rsid w:val="00D6309D"/>
    <w:rsid w:val="00D644CA"/>
    <w:rsid w:val="00D66FC2"/>
    <w:rsid w:val="00D76C7E"/>
    <w:rsid w:val="00D771DE"/>
    <w:rsid w:val="00D7776D"/>
    <w:rsid w:val="00D916A8"/>
    <w:rsid w:val="00D9293F"/>
    <w:rsid w:val="00D93598"/>
    <w:rsid w:val="00D93FD1"/>
    <w:rsid w:val="00D9421B"/>
    <w:rsid w:val="00D96B51"/>
    <w:rsid w:val="00D96D4C"/>
    <w:rsid w:val="00DA1E18"/>
    <w:rsid w:val="00DA2009"/>
    <w:rsid w:val="00DA47B4"/>
    <w:rsid w:val="00DA52BA"/>
    <w:rsid w:val="00DB05B1"/>
    <w:rsid w:val="00DB2917"/>
    <w:rsid w:val="00DB41A3"/>
    <w:rsid w:val="00DB572D"/>
    <w:rsid w:val="00DB5A79"/>
    <w:rsid w:val="00DC1D1E"/>
    <w:rsid w:val="00DC2465"/>
    <w:rsid w:val="00DC2808"/>
    <w:rsid w:val="00DC5E92"/>
    <w:rsid w:val="00DD512E"/>
    <w:rsid w:val="00DE1177"/>
    <w:rsid w:val="00DE2CEA"/>
    <w:rsid w:val="00DE6A3C"/>
    <w:rsid w:val="00DE74F4"/>
    <w:rsid w:val="00DE7F97"/>
    <w:rsid w:val="00DF1010"/>
    <w:rsid w:val="00DF5AEA"/>
    <w:rsid w:val="00DF63F6"/>
    <w:rsid w:val="00DF6DF3"/>
    <w:rsid w:val="00DF7853"/>
    <w:rsid w:val="00E00682"/>
    <w:rsid w:val="00E00AC3"/>
    <w:rsid w:val="00E069E9"/>
    <w:rsid w:val="00E13747"/>
    <w:rsid w:val="00E13F97"/>
    <w:rsid w:val="00E14ABC"/>
    <w:rsid w:val="00E23EC8"/>
    <w:rsid w:val="00E25AEA"/>
    <w:rsid w:val="00E279A9"/>
    <w:rsid w:val="00E30DEF"/>
    <w:rsid w:val="00E30ED2"/>
    <w:rsid w:val="00E31276"/>
    <w:rsid w:val="00E37F70"/>
    <w:rsid w:val="00E446C1"/>
    <w:rsid w:val="00E60C81"/>
    <w:rsid w:val="00E758B9"/>
    <w:rsid w:val="00E85569"/>
    <w:rsid w:val="00E856AF"/>
    <w:rsid w:val="00E8575B"/>
    <w:rsid w:val="00E86B83"/>
    <w:rsid w:val="00E87C64"/>
    <w:rsid w:val="00E93A01"/>
    <w:rsid w:val="00E93FF8"/>
    <w:rsid w:val="00E962F0"/>
    <w:rsid w:val="00E96EAF"/>
    <w:rsid w:val="00EA040E"/>
    <w:rsid w:val="00EA1752"/>
    <w:rsid w:val="00EA5A89"/>
    <w:rsid w:val="00EA5BDB"/>
    <w:rsid w:val="00EA6D07"/>
    <w:rsid w:val="00EB46D9"/>
    <w:rsid w:val="00EC142D"/>
    <w:rsid w:val="00EC1E16"/>
    <w:rsid w:val="00ED0024"/>
    <w:rsid w:val="00ED0F85"/>
    <w:rsid w:val="00ED2B5C"/>
    <w:rsid w:val="00ED3269"/>
    <w:rsid w:val="00EE1A8C"/>
    <w:rsid w:val="00EE2B18"/>
    <w:rsid w:val="00EE36DF"/>
    <w:rsid w:val="00EE4643"/>
    <w:rsid w:val="00EF0899"/>
    <w:rsid w:val="00EF1330"/>
    <w:rsid w:val="00EF15FF"/>
    <w:rsid w:val="00EF7111"/>
    <w:rsid w:val="00EF7D1A"/>
    <w:rsid w:val="00F0448F"/>
    <w:rsid w:val="00F0716C"/>
    <w:rsid w:val="00F102F4"/>
    <w:rsid w:val="00F162DC"/>
    <w:rsid w:val="00F270E9"/>
    <w:rsid w:val="00F275C0"/>
    <w:rsid w:val="00F346B6"/>
    <w:rsid w:val="00F36145"/>
    <w:rsid w:val="00F37BDD"/>
    <w:rsid w:val="00F37F72"/>
    <w:rsid w:val="00F40B15"/>
    <w:rsid w:val="00F41503"/>
    <w:rsid w:val="00F42B72"/>
    <w:rsid w:val="00F466C8"/>
    <w:rsid w:val="00F469A9"/>
    <w:rsid w:val="00F50B46"/>
    <w:rsid w:val="00F50D1F"/>
    <w:rsid w:val="00F53108"/>
    <w:rsid w:val="00F55403"/>
    <w:rsid w:val="00F6203E"/>
    <w:rsid w:val="00F635FC"/>
    <w:rsid w:val="00F63D03"/>
    <w:rsid w:val="00F65E2F"/>
    <w:rsid w:val="00F66A7E"/>
    <w:rsid w:val="00F67DF1"/>
    <w:rsid w:val="00F80679"/>
    <w:rsid w:val="00F8188B"/>
    <w:rsid w:val="00F8309B"/>
    <w:rsid w:val="00F833C9"/>
    <w:rsid w:val="00F90064"/>
    <w:rsid w:val="00F908DE"/>
    <w:rsid w:val="00F924EF"/>
    <w:rsid w:val="00F93EAD"/>
    <w:rsid w:val="00F96AFD"/>
    <w:rsid w:val="00F96BE2"/>
    <w:rsid w:val="00FA1398"/>
    <w:rsid w:val="00FA2E19"/>
    <w:rsid w:val="00FA41C1"/>
    <w:rsid w:val="00FA697F"/>
    <w:rsid w:val="00FB3DA4"/>
    <w:rsid w:val="00FB5521"/>
    <w:rsid w:val="00FB610D"/>
    <w:rsid w:val="00FC20DC"/>
    <w:rsid w:val="00FC4477"/>
    <w:rsid w:val="00FC46FB"/>
    <w:rsid w:val="00FD0734"/>
    <w:rsid w:val="00FD0A38"/>
    <w:rsid w:val="00FD2BD3"/>
    <w:rsid w:val="00FD4CCA"/>
    <w:rsid w:val="00FD5248"/>
    <w:rsid w:val="00FE2A9E"/>
    <w:rsid w:val="00FE3DFF"/>
    <w:rsid w:val="00FE5F86"/>
    <w:rsid w:val="00FF146A"/>
    <w:rsid w:val="013C8847"/>
    <w:rsid w:val="023EF6F2"/>
    <w:rsid w:val="024811D6"/>
    <w:rsid w:val="07D9CE04"/>
    <w:rsid w:val="07FBEB87"/>
    <w:rsid w:val="0924F1AD"/>
    <w:rsid w:val="0A72696D"/>
    <w:rsid w:val="0AB22124"/>
    <w:rsid w:val="0D67348D"/>
    <w:rsid w:val="0DB4FFA7"/>
    <w:rsid w:val="12CDB93F"/>
    <w:rsid w:val="1467A454"/>
    <w:rsid w:val="161AAB06"/>
    <w:rsid w:val="1DA19EFE"/>
    <w:rsid w:val="1E913CE8"/>
    <w:rsid w:val="202DB914"/>
    <w:rsid w:val="21048A6C"/>
    <w:rsid w:val="23993371"/>
    <w:rsid w:val="23A34E77"/>
    <w:rsid w:val="2457BB08"/>
    <w:rsid w:val="24630192"/>
    <w:rsid w:val="29C27742"/>
    <w:rsid w:val="2BC7A438"/>
    <w:rsid w:val="2BFBB1EE"/>
    <w:rsid w:val="3B3EDDA9"/>
    <w:rsid w:val="3CB86298"/>
    <w:rsid w:val="3E5432F9"/>
    <w:rsid w:val="4327A41C"/>
    <w:rsid w:val="4F15332A"/>
    <w:rsid w:val="505EC162"/>
    <w:rsid w:val="50E1C922"/>
    <w:rsid w:val="510EBC56"/>
    <w:rsid w:val="55B7D23C"/>
    <w:rsid w:val="55D08D00"/>
    <w:rsid w:val="56F36DEC"/>
    <w:rsid w:val="597D724F"/>
    <w:rsid w:val="5A36F748"/>
    <w:rsid w:val="5AE06677"/>
    <w:rsid w:val="5FEAF92B"/>
    <w:rsid w:val="60494870"/>
    <w:rsid w:val="607CD2B2"/>
    <w:rsid w:val="60C6C353"/>
    <w:rsid w:val="664589FB"/>
    <w:rsid w:val="687E59E4"/>
    <w:rsid w:val="6D422D5D"/>
    <w:rsid w:val="7157B44F"/>
    <w:rsid w:val="74D9DE78"/>
    <w:rsid w:val="76A21294"/>
    <w:rsid w:val="76E991C5"/>
    <w:rsid w:val="7906E05C"/>
    <w:rsid w:val="799EE1E3"/>
    <w:rsid w:val="7AA2B0BD"/>
    <w:rsid w:val="7CFE8573"/>
    <w:rsid w:val="7EE218A3"/>
    <w:rsid w:val="7F5D548D"/>
    <w:rsid w:val="7FB3B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1000f"/>
    </o:shapedefaults>
    <o:shapelayout v:ext="edit">
      <o:idmap v:ext="edit" data="2"/>
    </o:shapelayout>
  </w:shapeDefaults>
  <w:decimalSymbol w:val=","/>
  <w:listSeparator w:val=";"/>
  <w14:docId w14:val="3FB409AA"/>
  <w15:chartTrackingRefBased/>
  <w15:docId w15:val="{FC10EDE9-391A-4A9D-B917-0294A12E5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egoe UI" w:eastAsia="Times New Roman" w:hAnsi="Segoe UI" w:cs="Times New Roman"/>
        <w:sz w:val="18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2975"/>
    <w:pPr>
      <w:spacing w:line="276" w:lineRule="auto"/>
      <w:jc w:val="both"/>
    </w:pPr>
    <w:rPr>
      <w:sz w:val="22"/>
      <w:lang w:val="sr-Latn-R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3F46B0"/>
    <w:pPr>
      <w:keepNext/>
      <w:outlineLvl w:val="1"/>
    </w:pPr>
    <w:rPr>
      <w:rFonts w:cs="Arial"/>
      <w:bCs/>
      <w:iCs/>
      <w:color w:val="E1000F"/>
      <w:szCs w:val="28"/>
    </w:rPr>
  </w:style>
  <w:style w:type="paragraph" w:styleId="Heading3">
    <w:name w:val="heading 3"/>
    <w:basedOn w:val="Heading2"/>
    <w:next w:val="Normal"/>
    <w:qFormat/>
    <w:rsid w:val="006F1596"/>
    <w:pPr>
      <w:outlineLvl w:val="2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paragraph" w:styleId="Footer">
    <w:name w:val="footer"/>
    <w:basedOn w:val="Normal"/>
    <w:link w:val="FooterChar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paragraph" w:customStyle="1" w:styleId="Intro">
    <w:name w:val="Intro"/>
    <w:basedOn w:val="Normal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al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al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al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TableGrid">
    <w:name w:val="Table Grid"/>
    <w:basedOn w:val="TableNormal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al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al"/>
    <w:rsid w:val="0048435F"/>
    <w:pPr>
      <w:spacing w:line="300" w:lineRule="atLeast"/>
    </w:pPr>
    <w:rPr>
      <w:sz w:val="24"/>
    </w:rPr>
  </w:style>
  <w:style w:type="character" w:customStyle="1" w:styleId="Heading1Char">
    <w:name w:val="Heading 1 Char"/>
    <w:link w:val="Heading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yperlink">
    <w:name w:val="Hyperlink"/>
    <w:rsid w:val="00336854"/>
    <w:rPr>
      <w:rFonts w:ascii="Segoe UI" w:hAnsi="Segoe UI"/>
      <w:color w:val="0000FF"/>
      <w:sz w:val="18"/>
      <w:szCs w:val="18"/>
      <w:u w:val="single"/>
    </w:rPr>
  </w:style>
  <w:style w:type="paragraph" w:customStyle="1" w:styleId="MittleresRaster1-Akzent21">
    <w:name w:val="Mittleres Raster 1 - Akzent 21"/>
    <w:basedOn w:val="Normal"/>
    <w:uiPriority w:val="34"/>
    <w:qFormat/>
    <w:rsid w:val="00B422EC"/>
    <w:pPr>
      <w:ind w:left="720"/>
    </w:pPr>
  </w:style>
  <w:style w:type="paragraph" w:styleId="BalloonText">
    <w:name w:val="Balloon Text"/>
    <w:basedOn w:val="Normal"/>
    <w:link w:val="BalloonTextChar"/>
    <w:rsid w:val="00336854"/>
    <w:pPr>
      <w:spacing w:line="240" w:lineRule="auto"/>
    </w:pPr>
    <w:rPr>
      <w:sz w:val="18"/>
      <w:szCs w:val="18"/>
    </w:rPr>
  </w:style>
  <w:style w:type="character" w:customStyle="1" w:styleId="BalloonTextChar">
    <w:name w:val="Balloon Text Char"/>
    <w:link w:val="BalloonText"/>
    <w:rsid w:val="00336854"/>
    <w:rPr>
      <w:rFonts w:ascii="Segoe UI" w:hAnsi="Segoe UI"/>
      <w:sz w:val="18"/>
      <w:szCs w:val="18"/>
      <w:lang w:val="de-DE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lang w:val="de-DE"/>
    </w:rPr>
  </w:style>
  <w:style w:type="character" w:customStyle="1" w:styleId="FooterChar">
    <w:name w:val="Footer Char"/>
    <w:link w:val="Footer"/>
    <w:rsid w:val="00992A11"/>
    <w:rPr>
      <w:rFonts w:ascii="Segoe UI" w:hAnsi="Segoe UI"/>
      <w:bCs/>
      <w:noProof/>
      <w:sz w:val="12"/>
      <w:szCs w:val="24"/>
      <w:lang w:val="de-DE"/>
    </w:rPr>
  </w:style>
  <w:style w:type="character" w:styleId="UnresolvedMention">
    <w:name w:val="Unresolved Mention"/>
    <w:uiPriority w:val="99"/>
    <w:semiHidden/>
    <w:unhideWhenUsed/>
    <w:rsid w:val="000C210A"/>
    <w:rPr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Normal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al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DefaultParagraphFont"/>
    <w:rsid w:val="00A3756F"/>
    <w:rPr>
      <w:b/>
      <w:bCs/>
      <w:sz w:val="32"/>
    </w:rPr>
  </w:style>
  <w:style w:type="paragraph" w:customStyle="1" w:styleId="MonthDayYear">
    <w:name w:val="Month Day Year"/>
    <w:basedOn w:val="Normal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al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DefaultParagraphFont"/>
    <w:rsid w:val="00336854"/>
    <w:rPr>
      <w:rFonts w:ascii="Segoe UI" w:hAnsi="Segoe UI"/>
      <w:sz w:val="18"/>
    </w:rPr>
  </w:style>
  <w:style w:type="character" w:customStyle="1" w:styleId="AboutandContactHeadline">
    <w:name w:val="About and Contact Headline"/>
    <w:basedOn w:val="DefaultParagraphFont"/>
    <w:rsid w:val="00336854"/>
    <w:rPr>
      <w:rFonts w:ascii="Segoe UI" w:hAnsi="Segoe UI"/>
      <w:b/>
      <w:bCs/>
      <w:sz w:val="18"/>
    </w:rPr>
  </w:style>
  <w:style w:type="paragraph" w:styleId="Revision">
    <w:name w:val="Revision"/>
    <w:hidden/>
    <w:uiPriority w:val="62"/>
    <w:unhideWhenUsed/>
    <w:rsid w:val="00C64B73"/>
    <w:rPr>
      <w:sz w:val="22"/>
    </w:rPr>
  </w:style>
  <w:style w:type="character" w:styleId="CommentReference">
    <w:name w:val="annotation reference"/>
    <w:basedOn w:val="DefaultParagraphFont"/>
    <w:rsid w:val="00A93A3F"/>
    <w:rPr>
      <w:sz w:val="16"/>
      <w:szCs w:val="16"/>
    </w:rPr>
  </w:style>
  <w:style w:type="paragraph" w:styleId="CommentText">
    <w:name w:val="annotation text"/>
    <w:basedOn w:val="Normal"/>
    <w:link w:val="CommentTextChar"/>
    <w:rsid w:val="00A93A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93A3F"/>
    <w:rPr>
      <w:sz w:val="20"/>
      <w:szCs w:val="20"/>
      <w:lang w:val="sr-Latn-RS"/>
    </w:rPr>
  </w:style>
  <w:style w:type="paragraph" w:styleId="CommentSubject">
    <w:name w:val="annotation subject"/>
    <w:basedOn w:val="CommentText"/>
    <w:next w:val="CommentText"/>
    <w:link w:val="CommentSubjectChar"/>
    <w:rsid w:val="00A93A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93A3F"/>
    <w:rPr>
      <w:b/>
      <w:bCs/>
      <w:sz w:val="20"/>
      <w:szCs w:val="20"/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28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henkel.r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9.jpeg"/><Relationship Id="rId13" Type="http://schemas.openxmlformats.org/officeDocument/2006/relationships/image" Target="media/image14.jpeg"/><Relationship Id="rId3" Type="http://schemas.openxmlformats.org/officeDocument/2006/relationships/image" Target="media/image4.png"/><Relationship Id="rId7" Type="http://schemas.openxmlformats.org/officeDocument/2006/relationships/image" Target="media/image8.jpeg"/><Relationship Id="rId12" Type="http://schemas.openxmlformats.org/officeDocument/2006/relationships/image" Target="media/image13.jpeg"/><Relationship Id="rId2" Type="http://schemas.openxmlformats.org/officeDocument/2006/relationships/image" Target="media/image3.jp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11" Type="http://schemas.openxmlformats.org/officeDocument/2006/relationships/image" Target="media/image12.jpg"/><Relationship Id="rId5" Type="http://schemas.openxmlformats.org/officeDocument/2006/relationships/image" Target="media/image6.jpg"/><Relationship Id="rId10" Type="http://schemas.openxmlformats.org/officeDocument/2006/relationships/image" Target="media/image11.jpeg"/><Relationship Id="rId4" Type="http://schemas.openxmlformats.org/officeDocument/2006/relationships/image" Target="media/image5.jpeg"/><Relationship Id="rId9" Type="http://schemas.openxmlformats.org/officeDocument/2006/relationships/image" Target="media/image10.jpeg"/><Relationship Id="rId14" Type="http://schemas.openxmlformats.org/officeDocument/2006/relationships/image" Target="media/image15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hng\AppData\Local\Temp\Temp1_Completed.zip\Completed\segoe-Henkel-press-release-template-2020-english.dotx" TargetMode="External"/></Relationships>
</file>

<file path=word/theme/theme1.xml><?xml version="1.0" encoding="utf-8"?>
<a:theme xmlns:a="http://schemas.openxmlformats.org/drawingml/2006/main" name="Henkel Theme">
  <a:themeElements>
    <a:clrScheme name="Custom 4">
      <a:dk1>
        <a:srgbClr val="000000"/>
      </a:dk1>
      <a:lt1>
        <a:srgbClr val="FFFFFF"/>
      </a:lt1>
      <a:dk2>
        <a:srgbClr val="E1000F"/>
      </a:dk2>
      <a:lt2>
        <a:srgbClr val="E6E7E7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563C1"/>
      </a:hlink>
      <a:folHlink>
        <a:srgbClr val="954F72"/>
      </a:folHlink>
    </a:clrScheme>
    <a:fontScheme name="Henkel Templat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ED1C24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5000"/>
          </a:lnSpc>
          <a:spcBef>
            <a:spcPct val="0"/>
          </a:spcBef>
          <a:spcAft>
            <a:spcPct val="0"/>
          </a:spcAft>
          <a:buClr>
            <a:schemeClr val="tx2"/>
          </a:buClr>
          <a:buSzPct val="120000"/>
          <a:buFontTx/>
          <a:buNone/>
          <a:tabLst/>
          <a:defRPr kumimoji="0" lang="de-DE" sz="20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E1000F"/>
        </a:dk2>
        <a:lt2>
          <a:srgbClr val="CDD2D2"/>
        </a:lt2>
        <a:accent1>
          <a:srgbClr val="AFB4B9"/>
        </a:accent1>
        <a:accent2>
          <a:srgbClr val="828C96"/>
        </a:accent2>
        <a:accent3>
          <a:srgbClr val="FFFFFF"/>
        </a:accent3>
        <a:accent4>
          <a:srgbClr val="000000"/>
        </a:accent4>
        <a:accent5>
          <a:srgbClr val="D4D6D9"/>
        </a:accent5>
        <a:accent6>
          <a:srgbClr val="757E87"/>
        </a:accent6>
        <a:hlink>
          <a:srgbClr val="5F6973"/>
        </a:hlink>
        <a:folHlink>
          <a:srgbClr val="0078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Henkel Red">
      <a:srgbClr val="E1000F"/>
    </a:custClr>
    <a:custClr name="White">
      <a:srgbClr val="FFFFFF"/>
    </a:custClr>
    <a:custClr name="Black">
      <a:srgbClr val="000000"/>
    </a:custClr>
    <a:custClr name="Grey 1">
      <a:srgbClr val="5F6973"/>
    </a:custClr>
    <a:custClr name="Grey 2">
      <a:srgbClr val="AFB4B9"/>
    </a:custClr>
    <a:custClr name="Grey 3">
      <a:srgbClr val="E6E7E7"/>
    </a:custClr>
    <a:custClr name="Green">
      <a:srgbClr val="00AA75"/>
    </a:custClr>
    <a:custClr name="Blue">
      <a:srgbClr val="004C79"/>
    </a:custClr>
    <a:custClr name="Accent Dark Red">
      <a:srgbClr val="9A141B"/>
    </a:custClr>
    <a:custClr name="Accent Yellow 1">
      <a:srgbClr val="FFDB23"/>
    </a:custClr>
    <a:custClr name="Accent Yellow 2">
      <a:srgbClr val="FCF092"/>
    </a:custClr>
    <a:custClr name="Accent Green">
      <a:srgbClr val="A7DC92"/>
    </a:custClr>
    <a:custClr name="Accent Blue 1">
      <a:srgbClr val="55CAD3"/>
    </a:custClr>
    <a:custClr name="Accent Blue 2">
      <a:srgbClr val="0078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3FF50709A15084E9DC4E548D09AE9AD" ma:contentTypeVersion="11" ma:contentTypeDescription="Kreiraj novi dokument." ma:contentTypeScope="" ma:versionID="1aad8a3dd5987c2ca56564248b9a78e8">
  <xsd:schema xmlns:xsd="http://www.w3.org/2001/XMLSchema" xmlns:xs="http://www.w3.org/2001/XMLSchema" xmlns:p="http://schemas.microsoft.com/office/2006/metadata/properties" xmlns:ns3="edeecbe8-c948-4fb0-8a8b-e6682758031a" targetNamespace="http://schemas.microsoft.com/office/2006/metadata/properties" ma:root="true" ma:fieldsID="393ba7a25d350170f4fc723c8d19aa48" ns3:_="">
    <xsd:import namespace="edeecbe8-c948-4fb0-8a8b-e6682758031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eecbe8-c948-4fb0-8a8b-e668275803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245D12-BDB4-413F-ABB3-2AF0CF323A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CB53B29-CB05-4BEA-B76A-0A57168091A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6A61FDA-8F16-4794-8D41-84DE413ED2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eecbe8-c948-4fb0-8a8b-e668275803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segoe-Henkel-press-release-template-2020-english.dotx</Template>
  <TotalTime>0</TotalTime>
  <Pages>2</Pages>
  <Words>478</Words>
  <Characters>2725</Characters>
  <Application>Microsoft Office Word</Application>
  <DocSecurity>2</DocSecurity>
  <Lines>22</Lines>
  <Paragraphs>6</Paragraphs>
  <ScaleCrop>false</ScaleCrop>
  <Company>Henkel AG &amp; Co. KGaA</Company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Henkel</dc:creator>
  <cp:keywords/>
  <dc:description/>
  <cp:lastModifiedBy>Ana Roncevic (ext)</cp:lastModifiedBy>
  <cp:revision>2</cp:revision>
  <cp:lastPrinted>2016-11-16T01:11:00Z</cp:lastPrinted>
  <dcterms:created xsi:type="dcterms:W3CDTF">2024-06-28T11:54:00Z</dcterms:created>
  <dcterms:modified xsi:type="dcterms:W3CDTF">2024-06-28T11:54:00Z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0x010100A3FF50709A15084E9DC4E548D09AE9AD</vt:lpwstr>
  </property>
  <property fmtid="{D5CDD505-2E9C-101B-9397-08002B2CF9AE}" pid="3" name="MediaServiceImageTags">
    <vt:lpwstr/>
  </property>
</Properties>
</file>