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883F" w14:textId="41929261" w:rsidR="003F035E" w:rsidRPr="003F035E" w:rsidRDefault="003F035E" w:rsidP="003F035E">
      <w:pPr>
        <w:bidi/>
        <w:spacing w:after="0" w:line="240" w:lineRule="auto"/>
        <w:jc w:val="center"/>
        <w:rPr>
          <w:rFonts w:ascii="Sakkal Majalla" w:hAnsi="Sakkal Majalla" w:cs="Sakkal Majalla"/>
          <w:b/>
          <w:bCs/>
          <w:sz w:val="40"/>
          <w:szCs w:val="40"/>
        </w:rPr>
      </w:pPr>
      <w:r w:rsidRPr="003F035E">
        <w:rPr>
          <w:rFonts w:ascii="Sakkal Majalla" w:hAnsi="Sakkal Majalla" w:cs="Sakkal Majalla"/>
          <w:b/>
          <w:bCs/>
          <w:sz w:val="40"/>
          <w:szCs w:val="40"/>
          <w:rtl/>
        </w:rPr>
        <w:t>هنكل تطلق منشأة إنتاج متطورة لمنتجات العناية بالجمال في الرياض</w:t>
      </w:r>
    </w:p>
    <w:p w14:paraId="4F6C87CB" w14:textId="77777777" w:rsidR="003F035E" w:rsidRPr="007674F3" w:rsidRDefault="003F035E" w:rsidP="003F035E">
      <w:pPr>
        <w:bidi/>
        <w:spacing w:after="0" w:line="240" w:lineRule="auto"/>
        <w:jc w:val="center"/>
        <w:rPr>
          <w:rFonts w:ascii="Sakkal Majalla" w:hAnsi="Sakkal Majalla" w:cs="Sakkal Majalla"/>
          <w:b/>
          <w:bCs/>
          <w:sz w:val="32"/>
          <w:szCs w:val="32"/>
        </w:rPr>
      </w:pPr>
    </w:p>
    <w:p w14:paraId="38924AF4" w14:textId="3F359EB6" w:rsidR="004121F6" w:rsidRDefault="003F035E" w:rsidP="004121F6">
      <w:pPr>
        <w:bidi/>
        <w:spacing w:after="0" w:line="240" w:lineRule="auto"/>
        <w:jc w:val="both"/>
        <w:rPr>
          <w:rFonts w:ascii="Sakkal Majalla" w:hAnsi="Sakkal Majalla" w:cs="Sakkal Majalla"/>
          <w:sz w:val="28"/>
          <w:szCs w:val="28"/>
          <w:rtl/>
        </w:rPr>
      </w:pPr>
      <w:r w:rsidRPr="007674F3">
        <w:rPr>
          <w:rFonts w:ascii="Sakkal Majalla" w:hAnsi="Sakkal Majalla" w:cs="Sakkal Majalla"/>
          <w:b/>
          <w:bCs/>
          <w:sz w:val="28"/>
          <w:szCs w:val="28"/>
          <w:rtl/>
        </w:rPr>
        <w:t>الرياض، المملكة العربية السعودية، يونيو 2024:</w:t>
      </w:r>
      <w:r w:rsidRPr="007674F3">
        <w:rPr>
          <w:rFonts w:ascii="Sakkal Majalla" w:hAnsi="Sakkal Majalla" w:cs="Sakkal Majalla"/>
          <w:sz w:val="28"/>
          <w:szCs w:val="28"/>
          <w:rtl/>
        </w:rPr>
        <w:t xml:space="preserve"> </w:t>
      </w:r>
      <w:r w:rsidRPr="007674F3">
        <w:rPr>
          <w:rFonts w:ascii="Sakkal Majalla" w:hAnsi="Sakkal Majalla" w:cs="Sakkal Majalla" w:hint="cs"/>
          <w:sz w:val="28"/>
          <w:szCs w:val="28"/>
          <w:rtl/>
        </w:rPr>
        <w:t>أعلنت</w:t>
      </w:r>
      <w:r w:rsidRPr="007674F3">
        <w:rPr>
          <w:rFonts w:ascii="Sakkal Majalla" w:hAnsi="Sakkal Majalla" w:cs="Sakkal Majalla"/>
          <w:sz w:val="28"/>
          <w:szCs w:val="28"/>
          <w:rtl/>
        </w:rPr>
        <w:t xml:space="preserve"> هنكل، الشركة العالمية الرائدة في مجال المنتجات الصناعية والاستهلاكية، عن افتتاح منشأة متطورة </w:t>
      </w:r>
      <w:r w:rsidR="004121F6">
        <w:rPr>
          <w:rFonts w:ascii="Sakkal Majalla" w:hAnsi="Sakkal Majalla" w:cs="Sakkal Majalla" w:hint="cs"/>
          <w:sz w:val="28"/>
          <w:szCs w:val="28"/>
          <w:rtl/>
        </w:rPr>
        <w:t>لتصنيع</w:t>
      </w:r>
      <w:r w:rsidR="004121F6" w:rsidRPr="007674F3">
        <w:rPr>
          <w:rFonts w:ascii="Sakkal Majalla" w:hAnsi="Sakkal Majalla" w:cs="Sakkal Majalla"/>
          <w:sz w:val="28"/>
          <w:szCs w:val="28"/>
          <w:rtl/>
        </w:rPr>
        <w:t xml:space="preserve"> </w:t>
      </w:r>
      <w:r w:rsidRPr="007674F3">
        <w:rPr>
          <w:rFonts w:ascii="Sakkal Majalla" w:hAnsi="Sakkal Majalla" w:cs="Sakkal Majalla"/>
          <w:sz w:val="28"/>
          <w:szCs w:val="28"/>
          <w:rtl/>
        </w:rPr>
        <w:t>منتجات العناية بالجمال في الرياض</w:t>
      </w:r>
      <w:r w:rsidR="004121F6">
        <w:rPr>
          <w:rFonts w:ascii="Sakkal Majalla" w:hAnsi="Sakkal Majalla" w:cs="Sakkal Majalla" w:hint="cs"/>
          <w:sz w:val="28"/>
          <w:szCs w:val="28"/>
          <w:rtl/>
        </w:rPr>
        <w:t>.</w:t>
      </w:r>
    </w:p>
    <w:p w14:paraId="71757190" w14:textId="77777777" w:rsidR="004121F6" w:rsidRDefault="004121F6" w:rsidP="004121F6">
      <w:pPr>
        <w:bidi/>
        <w:spacing w:after="0" w:line="240" w:lineRule="auto"/>
        <w:jc w:val="both"/>
        <w:rPr>
          <w:rFonts w:ascii="Sakkal Majalla" w:hAnsi="Sakkal Majalla" w:cs="Sakkal Majalla"/>
          <w:sz w:val="28"/>
          <w:szCs w:val="28"/>
          <w:rtl/>
        </w:rPr>
      </w:pPr>
    </w:p>
    <w:p w14:paraId="45A1C738" w14:textId="0739FFC5" w:rsidR="00992565" w:rsidRPr="004121F6" w:rsidRDefault="004121F6" w:rsidP="004121F6">
      <w:pPr>
        <w:bidi/>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وستقدم </w:t>
      </w:r>
      <w:r w:rsidR="00B31A80" w:rsidRPr="007674F3">
        <w:rPr>
          <w:rFonts w:ascii="Sakkal Majalla" w:hAnsi="Sakkal Majalla" w:cs="Sakkal Majalla"/>
          <w:sz w:val="28"/>
          <w:szCs w:val="28"/>
          <w:rtl/>
        </w:rPr>
        <w:t>المنشأة مجموعة واسعة من المنتجات تحت العلامة التجارية الشهيرة بيرت، بما في ذلك الشامبو والبلسم وغيرها من المنتجات المتخصصة، لتلبية الطلب المتزايد على منتجات العناية الشخصية المتميزة في الشرق الأوسط</w:t>
      </w:r>
      <w:r w:rsidR="00B31A80" w:rsidRPr="007674F3">
        <w:rPr>
          <w:rFonts w:ascii="Sakkal Majalla" w:hAnsi="Sakkal Majalla" w:cs="Sakkal Majalla"/>
          <w:sz w:val="28"/>
          <w:szCs w:val="28"/>
        </w:rPr>
        <w:t>.</w:t>
      </w:r>
    </w:p>
    <w:p w14:paraId="7B03B68C" w14:textId="77777777" w:rsidR="004121F6" w:rsidRDefault="004121F6" w:rsidP="00992565">
      <w:pPr>
        <w:bidi/>
        <w:spacing w:after="0" w:line="240" w:lineRule="auto"/>
        <w:jc w:val="both"/>
        <w:rPr>
          <w:rFonts w:ascii="Sakkal Majalla" w:hAnsi="Sakkal Majalla" w:cs="Sakkal Majalla"/>
          <w:sz w:val="28"/>
          <w:szCs w:val="28"/>
          <w:rtl/>
        </w:rPr>
      </w:pPr>
    </w:p>
    <w:p w14:paraId="522B7D0B" w14:textId="3EFFBD26" w:rsidR="00522F1C" w:rsidRDefault="00992565" w:rsidP="004121F6">
      <w:pPr>
        <w:bidi/>
        <w:spacing w:after="0" w:line="240" w:lineRule="auto"/>
        <w:jc w:val="both"/>
        <w:rPr>
          <w:rFonts w:ascii="Sakkal Majalla" w:hAnsi="Sakkal Majalla" w:cs="Sakkal Majalla"/>
          <w:sz w:val="28"/>
          <w:szCs w:val="28"/>
          <w:rtl/>
        </w:rPr>
      </w:pPr>
      <w:r w:rsidRPr="007674F3">
        <w:rPr>
          <w:rFonts w:ascii="Sakkal Majalla" w:hAnsi="Sakkal Majalla" w:cs="Sakkal Majalla"/>
          <w:sz w:val="28"/>
          <w:szCs w:val="28"/>
          <w:rtl/>
        </w:rPr>
        <w:t xml:space="preserve">يمثل هذا التطور البارز خطوة كبيرة </w:t>
      </w:r>
      <w:r w:rsidR="002B0DD7">
        <w:rPr>
          <w:rFonts w:ascii="Sakkal Majalla" w:hAnsi="Sakkal Majalla" w:cs="Sakkal Majalla"/>
          <w:sz w:val="28"/>
          <w:szCs w:val="28"/>
        </w:rPr>
        <w:t xml:space="preserve"> </w:t>
      </w:r>
      <w:r w:rsidR="002B0DD7">
        <w:rPr>
          <w:rFonts w:ascii="Sakkal Majalla" w:hAnsi="Sakkal Majalla" w:cs="Sakkal Majalla" w:hint="cs"/>
          <w:sz w:val="28"/>
          <w:szCs w:val="28"/>
          <w:rtl/>
          <w:lang w:bidi="ar-AE"/>
        </w:rPr>
        <w:t xml:space="preserve">نحو </w:t>
      </w:r>
      <w:r w:rsidRPr="007674F3">
        <w:rPr>
          <w:rFonts w:ascii="Sakkal Majalla" w:hAnsi="Sakkal Majalla" w:cs="Sakkal Majalla"/>
          <w:sz w:val="28"/>
          <w:szCs w:val="28"/>
          <w:rtl/>
        </w:rPr>
        <w:t>الأمام لقسم العلامات التجارية الاستهلاكية في شركة هنكل</w:t>
      </w:r>
      <w:r w:rsidR="004121F6">
        <w:rPr>
          <w:rFonts w:ascii="Sakkal Majalla" w:hAnsi="Sakkal Majalla" w:cs="Sakkal Majalla" w:hint="cs"/>
          <w:sz w:val="28"/>
          <w:szCs w:val="28"/>
          <w:rtl/>
        </w:rPr>
        <w:t>،</w:t>
      </w:r>
      <w:r w:rsidRPr="007674F3">
        <w:rPr>
          <w:rFonts w:ascii="Sakkal Majalla" w:hAnsi="Sakkal Majalla" w:cs="Sakkal Majalla"/>
          <w:sz w:val="28"/>
          <w:szCs w:val="28"/>
          <w:rtl/>
        </w:rPr>
        <w:t xml:space="preserve"> ويؤكد التزام هنكل بتوسيع حضورها في المملكة العربية السعودية والمنطقة، ما يعزز التزام الشركة بالإنتاج المحلي وممارسات الأعمال المستدامة.</w:t>
      </w:r>
    </w:p>
    <w:p w14:paraId="4BDD6CAD" w14:textId="77777777" w:rsidR="004121F6" w:rsidRPr="004121F6" w:rsidRDefault="004121F6" w:rsidP="004121F6">
      <w:pPr>
        <w:bidi/>
        <w:spacing w:after="0" w:line="240" w:lineRule="auto"/>
        <w:jc w:val="both"/>
        <w:rPr>
          <w:rFonts w:ascii="Sakkal Majalla" w:hAnsi="Sakkal Majalla" w:cs="Sakkal Majalla"/>
          <w:sz w:val="28"/>
          <w:szCs w:val="28"/>
        </w:rPr>
      </w:pPr>
    </w:p>
    <w:p w14:paraId="05D260C9" w14:textId="5C82B6E4" w:rsidR="00992565" w:rsidRDefault="00992565" w:rsidP="004121F6">
      <w:pPr>
        <w:bidi/>
        <w:spacing w:after="0" w:line="240" w:lineRule="auto"/>
        <w:jc w:val="both"/>
        <w:rPr>
          <w:rFonts w:ascii="Sakkal Majalla" w:hAnsi="Sakkal Majalla" w:cs="Sakkal Majalla"/>
          <w:sz w:val="28"/>
          <w:szCs w:val="28"/>
          <w:rtl/>
        </w:rPr>
      </w:pPr>
      <w:r w:rsidRPr="007674F3">
        <w:rPr>
          <w:rFonts w:ascii="Sakkal Majalla" w:hAnsi="Sakkal Majalla" w:cs="Sakkal Majalla" w:hint="cs"/>
          <w:sz w:val="28"/>
          <w:szCs w:val="28"/>
          <w:rtl/>
        </w:rPr>
        <w:t xml:space="preserve">وتعتبر </w:t>
      </w:r>
      <w:r w:rsidRPr="007674F3">
        <w:rPr>
          <w:rFonts w:ascii="Sakkal Majalla" w:hAnsi="Sakkal Majalla" w:cs="Sakkal Majalla"/>
          <w:sz w:val="28"/>
          <w:szCs w:val="28"/>
          <w:rtl/>
        </w:rPr>
        <w:t xml:space="preserve">الاستدامة </w:t>
      </w:r>
      <w:r w:rsidRPr="007674F3">
        <w:rPr>
          <w:rFonts w:ascii="Sakkal Majalla" w:hAnsi="Sakkal Majalla" w:cs="Sakkal Majalla" w:hint="cs"/>
          <w:sz w:val="28"/>
          <w:szCs w:val="28"/>
          <w:rtl/>
        </w:rPr>
        <w:t>إحدى</w:t>
      </w:r>
      <w:r w:rsidRPr="007674F3">
        <w:rPr>
          <w:rFonts w:ascii="Sakkal Majalla" w:hAnsi="Sakkal Majalla" w:cs="Sakkal Majalla"/>
          <w:sz w:val="28"/>
          <w:szCs w:val="28"/>
          <w:rtl/>
        </w:rPr>
        <w:t xml:space="preserve"> </w:t>
      </w:r>
      <w:r w:rsidRPr="007674F3">
        <w:rPr>
          <w:rFonts w:ascii="Sakkal Majalla" w:hAnsi="Sakkal Majalla" w:cs="Sakkal Majalla" w:hint="cs"/>
          <w:sz w:val="28"/>
          <w:szCs w:val="28"/>
          <w:rtl/>
        </w:rPr>
        <w:t>ال</w:t>
      </w:r>
      <w:r w:rsidRPr="007674F3">
        <w:rPr>
          <w:rFonts w:ascii="Sakkal Majalla" w:hAnsi="Sakkal Majalla" w:cs="Sakkal Majalla"/>
          <w:sz w:val="28"/>
          <w:szCs w:val="28"/>
          <w:rtl/>
        </w:rPr>
        <w:t>مح</w:t>
      </w:r>
      <w:r w:rsidRPr="007674F3">
        <w:rPr>
          <w:rFonts w:ascii="Sakkal Majalla" w:hAnsi="Sakkal Majalla" w:cs="Sakkal Majalla" w:hint="cs"/>
          <w:sz w:val="28"/>
          <w:szCs w:val="28"/>
          <w:rtl/>
        </w:rPr>
        <w:t>ا</w:t>
      </w:r>
      <w:r w:rsidRPr="007674F3">
        <w:rPr>
          <w:rFonts w:ascii="Sakkal Majalla" w:hAnsi="Sakkal Majalla" w:cs="Sakkal Majalla"/>
          <w:sz w:val="28"/>
          <w:szCs w:val="28"/>
          <w:rtl/>
        </w:rPr>
        <w:t xml:space="preserve">ور </w:t>
      </w:r>
      <w:r w:rsidRPr="007674F3">
        <w:rPr>
          <w:rFonts w:ascii="Sakkal Majalla" w:hAnsi="Sakkal Majalla" w:cs="Sakkal Majalla" w:hint="cs"/>
          <w:sz w:val="28"/>
          <w:szCs w:val="28"/>
          <w:rtl/>
        </w:rPr>
        <w:t>ال</w:t>
      </w:r>
      <w:r w:rsidRPr="007674F3">
        <w:rPr>
          <w:rFonts w:ascii="Sakkal Majalla" w:hAnsi="Sakkal Majalla" w:cs="Sakkal Majalla"/>
          <w:sz w:val="28"/>
          <w:szCs w:val="28"/>
          <w:rtl/>
        </w:rPr>
        <w:t>رئيسي</w:t>
      </w:r>
      <w:r w:rsidRPr="007674F3">
        <w:rPr>
          <w:rFonts w:ascii="Sakkal Majalla" w:hAnsi="Sakkal Majalla" w:cs="Sakkal Majalla" w:hint="cs"/>
          <w:sz w:val="28"/>
          <w:szCs w:val="28"/>
          <w:rtl/>
        </w:rPr>
        <w:t>ة</w:t>
      </w:r>
      <w:r w:rsidRPr="007674F3">
        <w:rPr>
          <w:rFonts w:ascii="Sakkal Majalla" w:hAnsi="Sakkal Majalla" w:cs="Sakkal Majalla"/>
          <w:sz w:val="28"/>
          <w:szCs w:val="28"/>
          <w:rtl/>
        </w:rPr>
        <w:t xml:space="preserve"> في </w:t>
      </w:r>
      <w:r w:rsidR="002B0DD7" w:rsidRPr="007674F3">
        <w:rPr>
          <w:rFonts w:ascii="Sakkal Majalla" w:hAnsi="Sakkal Majalla" w:cs="Sakkal Majalla" w:hint="cs"/>
          <w:sz w:val="28"/>
          <w:szCs w:val="28"/>
          <w:rtl/>
        </w:rPr>
        <w:t>المنشأة، حي</w:t>
      </w:r>
      <w:r w:rsidR="002B0DD7" w:rsidRPr="007674F3">
        <w:rPr>
          <w:rFonts w:ascii="Sakkal Majalla" w:hAnsi="Sakkal Majalla" w:cs="Sakkal Majalla" w:hint="eastAsia"/>
          <w:sz w:val="28"/>
          <w:szCs w:val="28"/>
          <w:rtl/>
        </w:rPr>
        <w:t>ث</w:t>
      </w:r>
      <w:r w:rsidRPr="007674F3">
        <w:rPr>
          <w:rFonts w:ascii="Sakkal Majalla" w:hAnsi="Sakkal Majalla" w:cs="Sakkal Majalla"/>
          <w:sz w:val="28"/>
          <w:szCs w:val="28"/>
          <w:rtl/>
        </w:rPr>
        <w:t xml:space="preserve"> </w:t>
      </w:r>
      <w:r w:rsidR="004121F6">
        <w:rPr>
          <w:rFonts w:ascii="Sakkal Majalla" w:hAnsi="Sakkal Majalla" w:cs="Sakkal Majalla" w:hint="cs"/>
          <w:sz w:val="28"/>
          <w:szCs w:val="28"/>
          <w:rtl/>
        </w:rPr>
        <w:t xml:space="preserve">يستخدم </w:t>
      </w:r>
      <w:r w:rsidRPr="007674F3">
        <w:rPr>
          <w:rFonts w:ascii="Sakkal Majalla" w:hAnsi="Sakkal Majalla" w:cs="Sakkal Majalla"/>
          <w:sz w:val="28"/>
          <w:szCs w:val="28"/>
          <w:rtl/>
        </w:rPr>
        <w:t xml:space="preserve">المصنع تقنية </w:t>
      </w:r>
      <w:r w:rsidRPr="007674F3">
        <w:rPr>
          <w:rFonts w:ascii="Sakkal Majalla" w:hAnsi="Sakkal Majalla" w:cs="Sakkal Majalla" w:hint="cs"/>
          <w:sz w:val="28"/>
          <w:szCs w:val="28"/>
          <w:rtl/>
        </w:rPr>
        <w:t>متقدمة ل</w:t>
      </w:r>
      <w:r w:rsidRPr="007674F3">
        <w:rPr>
          <w:rFonts w:ascii="Sakkal Majalla" w:hAnsi="Sakkal Majalla" w:cs="Sakkal Majalla"/>
          <w:sz w:val="28"/>
          <w:szCs w:val="28"/>
          <w:rtl/>
        </w:rPr>
        <w:t xml:space="preserve">معالجة المياه تهدف إلى تقليل </w:t>
      </w:r>
      <w:r w:rsidR="004121F6">
        <w:rPr>
          <w:rFonts w:ascii="Sakkal Majalla" w:hAnsi="Sakkal Majalla" w:cs="Sakkal Majalla" w:hint="cs"/>
          <w:sz w:val="28"/>
          <w:szCs w:val="28"/>
          <w:rtl/>
        </w:rPr>
        <w:t>ال</w:t>
      </w:r>
      <w:r w:rsidRPr="007674F3">
        <w:rPr>
          <w:rFonts w:ascii="Sakkal Majalla" w:hAnsi="Sakkal Majalla" w:cs="Sakkal Majalla"/>
          <w:sz w:val="28"/>
          <w:szCs w:val="28"/>
          <w:rtl/>
        </w:rPr>
        <w:t xml:space="preserve">هدر </w:t>
      </w:r>
      <w:r w:rsidR="004121F6">
        <w:rPr>
          <w:rFonts w:ascii="Sakkal Majalla" w:hAnsi="Sakkal Majalla" w:cs="Sakkal Majalla" w:hint="cs"/>
          <w:sz w:val="28"/>
          <w:szCs w:val="28"/>
          <w:rtl/>
        </w:rPr>
        <w:t xml:space="preserve">وتعزيز </w:t>
      </w:r>
      <w:r w:rsidRPr="007674F3">
        <w:rPr>
          <w:rFonts w:ascii="Sakkal Majalla" w:hAnsi="Sakkal Majalla" w:cs="Sakkal Majalla"/>
          <w:sz w:val="28"/>
          <w:szCs w:val="28"/>
          <w:rtl/>
        </w:rPr>
        <w:t>الممارسات المستدامة</w:t>
      </w:r>
      <w:r w:rsidR="004121F6">
        <w:rPr>
          <w:rFonts w:ascii="Sakkal Majalla" w:hAnsi="Sakkal Majalla" w:cs="Sakkal Majalla" w:hint="cs"/>
          <w:sz w:val="28"/>
          <w:szCs w:val="28"/>
          <w:rtl/>
        </w:rPr>
        <w:t>،</w:t>
      </w:r>
      <w:r w:rsidRPr="007674F3">
        <w:rPr>
          <w:rFonts w:ascii="Sakkal Majalla" w:hAnsi="Sakkal Majalla" w:cs="Sakkal Majalla"/>
          <w:sz w:val="28"/>
          <w:szCs w:val="28"/>
          <w:rtl/>
        </w:rPr>
        <w:t xml:space="preserve"> </w:t>
      </w:r>
      <w:r w:rsidR="004121F6">
        <w:rPr>
          <w:rFonts w:ascii="Sakkal Majalla" w:hAnsi="Sakkal Majalla" w:cs="Sakkal Majalla" w:hint="cs"/>
          <w:sz w:val="28"/>
          <w:szCs w:val="28"/>
          <w:rtl/>
        </w:rPr>
        <w:t>و</w:t>
      </w:r>
      <w:r w:rsidRPr="007674F3">
        <w:rPr>
          <w:rFonts w:ascii="Sakkal Majalla" w:hAnsi="Sakkal Majalla" w:cs="Sakkal Majalla"/>
          <w:sz w:val="28"/>
          <w:szCs w:val="28"/>
          <w:rtl/>
        </w:rPr>
        <w:t xml:space="preserve">التي تعمل على تحسين كفاءة الطاقة بشكل كبير </w:t>
      </w:r>
      <w:r w:rsidRPr="007674F3">
        <w:rPr>
          <w:rFonts w:ascii="Sakkal Majalla" w:hAnsi="Sakkal Majalla" w:cs="Sakkal Majalla" w:hint="cs"/>
          <w:sz w:val="28"/>
          <w:szCs w:val="28"/>
          <w:rtl/>
        </w:rPr>
        <w:t>ب</w:t>
      </w:r>
      <w:r w:rsidRPr="007674F3">
        <w:rPr>
          <w:rFonts w:ascii="Sakkal Majalla" w:hAnsi="Sakkal Majalla" w:cs="Sakkal Majalla"/>
          <w:sz w:val="28"/>
          <w:szCs w:val="28"/>
          <w:rtl/>
        </w:rPr>
        <w:t>ما يتماشى مع أهداف هنكل العالمية للاستدامة.</w:t>
      </w:r>
    </w:p>
    <w:p w14:paraId="2B186285" w14:textId="77777777" w:rsidR="004121F6" w:rsidRPr="004121F6" w:rsidRDefault="004121F6" w:rsidP="004121F6">
      <w:pPr>
        <w:bidi/>
        <w:spacing w:after="0" w:line="240" w:lineRule="auto"/>
        <w:jc w:val="both"/>
        <w:rPr>
          <w:rFonts w:ascii="Sakkal Majalla" w:hAnsi="Sakkal Majalla" w:cs="Sakkal Majalla"/>
          <w:sz w:val="28"/>
          <w:szCs w:val="28"/>
          <w:rtl/>
        </w:rPr>
      </w:pPr>
    </w:p>
    <w:p w14:paraId="08269D3A" w14:textId="6536103F" w:rsidR="007674F3" w:rsidRDefault="00992565" w:rsidP="00DC4A27">
      <w:pPr>
        <w:bidi/>
        <w:spacing w:after="0" w:line="240" w:lineRule="auto"/>
        <w:jc w:val="both"/>
        <w:rPr>
          <w:rFonts w:ascii="Sakkal Majalla" w:hAnsi="Sakkal Majalla" w:cs="Sakkal Majalla"/>
          <w:sz w:val="28"/>
          <w:szCs w:val="28"/>
          <w:rtl/>
        </w:rPr>
      </w:pPr>
      <w:r w:rsidRPr="004121F6">
        <w:rPr>
          <w:rFonts w:ascii="Sakkal Majalla" w:hAnsi="Sakkal Majalla" w:cs="Sakkal Majalla"/>
          <w:b/>
          <w:bCs/>
          <w:sz w:val="28"/>
          <w:szCs w:val="28"/>
          <w:rtl/>
        </w:rPr>
        <w:t>و</w:t>
      </w:r>
      <w:r w:rsidR="004121F6">
        <w:rPr>
          <w:rFonts w:ascii="Sakkal Majalla" w:hAnsi="Sakkal Majalla" w:cs="Sakkal Majalla" w:hint="cs"/>
          <w:b/>
          <w:bCs/>
          <w:sz w:val="28"/>
          <w:szCs w:val="28"/>
          <w:rtl/>
        </w:rPr>
        <w:t xml:space="preserve">قالت </w:t>
      </w:r>
      <w:r w:rsidRPr="004121F6">
        <w:rPr>
          <w:rFonts w:ascii="Sakkal Majalla" w:hAnsi="Sakkal Majalla" w:cs="Sakkal Majalla"/>
          <w:b/>
          <w:bCs/>
          <w:sz w:val="28"/>
          <w:szCs w:val="28"/>
          <w:rtl/>
        </w:rPr>
        <w:t>إيرينا إليسيفا، المدير العام ل</w:t>
      </w:r>
      <w:r w:rsidRPr="004121F6">
        <w:rPr>
          <w:rFonts w:ascii="Sakkal Majalla" w:hAnsi="Sakkal Majalla" w:cs="Sakkal Majalla" w:hint="cs"/>
          <w:b/>
          <w:bCs/>
          <w:sz w:val="28"/>
          <w:szCs w:val="28"/>
          <w:rtl/>
        </w:rPr>
        <w:t>منتجات</w:t>
      </w:r>
      <w:r w:rsidRPr="004121F6">
        <w:rPr>
          <w:rFonts w:ascii="Sakkal Majalla" w:hAnsi="Sakkal Majalla" w:cs="Sakkal Majalla"/>
          <w:b/>
          <w:bCs/>
          <w:sz w:val="28"/>
          <w:szCs w:val="28"/>
          <w:rtl/>
        </w:rPr>
        <w:t xml:space="preserve"> المستهلك في شركة هنكل</w:t>
      </w:r>
      <w:r w:rsidRPr="004121F6">
        <w:rPr>
          <w:rFonts w:ascii="Sakkal Majalla" w:hAnsi="Sakkal Majalla" w:cs="Sakkal Majalla"/>
          <w:sz w:val="28"/>
          <w:szCs w:val="28"/>
          <w:rtl/>
        </w:rPr>
        <w:t xml:space="preserve">: "تعتبر المملكة العربية السعودية سوقاً </w:t>
      </w:r>
      <w:r w:rsidRPr="004121F6">
        <w:rPr>
          <w:rFonts w:ascii="Sakkal Majalla" w:hAnsi="Sakkal Majalla" w:cs="Sakkal Majalla" w:hint="cs"/>
          <w:sz w:val="28"/>
          <w:szCs w:val="28"/>
          <w:rtl/>
        </w:rPr>
        <w:t>مهماً</w:t>
      </w:r>
      <w:r w:rsidRPr="004121F6">
        <w:rPr>
          <w:rFonts w:ascii="Sakkal Majalla" w:hAnsi="Sakkal Majalla" w:cs="Sakkal Majalla"/>
          <w:sz w:val="28"/>
          <w:szCs w:val="28"/>
          <w:rtl/>
        </w:rPr>
        <w:t xml:space="preserve"> بالنسبة لنا</w:t>
      </w:r>
      <w:r w:rsidR="004121F6">
        <w:rPr>
          <w:rFonts w:ascii="Sakkal Majalla" w:hAnsi="Sakkal Majalla" w:cs="Sakkal Majalla" w:hint="cs"/>
          <w:sz w:val="28"/>
          <w:szCs w:val="28"/>
          <w:rtl/>
        </w:rPr>
        <w:t>، كم</w:t>
      </w:r>
      <w:r w:rsidR="00791D3F">
        <w:rPr>
          <w:rFonts w:ascii="Sakkal Majalla" w:hAnsi="Sakkal Majalla" w:cs="Sakkal Majalla" w:hint="cs"/>
          <w:sz w:val="28"/>
          <w:szCs w:val="28"/>
          <w:rtl/>
        </w:rPr>
        <w:t>ا</w:t>
      </w:r>
      <w:r w:rsidR="004121F6">
        <w:rPr>
          <w:rFonts w:ascii="Sakkal Majalla" w:hAnsi="Sakkal Majalla" w:cs="Sakkal Majalla" w:hint="cs"/>
          <w:sz w:val="28"/>
          <w:szCs w:val="28"/>
          <w:rtl/>
        </w:rPr>
        <w:t xml:space="preserve"> أن </w:t>
      </w:r>
      <w:r w:rsidRPr="004121F6">
        <w:rPr>
          <w:rFonts w:ascii="Sakkal Majalla" w:hAnsi="Sakkal Majalla" w:cs="Sakkal Majalla"/>
          <w:sz w:val="28"/>
          <w:szCs w:val="28"/>
          <w:rtl/>
        </w:rPr>
        <w:t>الاستثمار في توطين إنتاجنا في الرياض يقربنا من عملائنا ويسمح لنا بتوسيع محفظتنا من خلال منتجات العناية بالشعر من بيرت المصنعة هنا</w:t>
      </w:r>
      <w:r w:rsidR="00DC4A27">
        <w:rPr>
          <w:rFonts w:ascii="Sakkal Majalla" w:hAnsi="Sakkal Majalla" w:cs="Sakkal Majalla" w:hint="cs"/>
          <w:sz w:val="28"/>
          <w:szCs w:val="28"/>
          <w:rtl/>
        </w:rPr>
        <w:t xml:space="preserve">، وهو ما </w:t>
      </w:r>
      <w:r w:rsidRPr="004121F6">
        <w:rPr>
          <w:rFonts w:ascii="Sakkal Majalla" w:hAnsi="Sakkal Majalla" w:cs="Sakkal Majalla"/>
          <w:sz w:val="28"/>
          <w:szCs w:val="28"/>
          <w:rtl/>
        </w:rPr>
        <w:t>يكم</w:t>
      </w:r>
      <w:r w:rsidR="00DC4A27">
        <w:rPr>
          <w:rFonts w:ascii="Sakkal Majalla" w:hAnsi="Sakkal Majalla" w:cs="Sakkal Majalla" w:hint="cs"/>
          <w:sz w:val="28"/>
          <w:szCs w:val="28"/>
          <w:rtl/>
        </w:rPr>
        <w:t>ّ</w:t>
      </w:r>
      <w:r w:rsidRPr="004121F6">
        <w:rPr>
          <w:rFonts w:ascii="Sakkal Majalla" w:hAnsi="Sakkal Majalla" w:cs="Sakkal Majalla"/>
          <w:sz w:val="28"/>
          <w:szCs w:val="28"/>
          <w:rtl/>
        </w:rPr>
        <w:t>ل مجموعتنا الحالية المنتجة محلياً، بما في ذلك شامبو برسيل</w:t>
      </w:r>
      <w:r w:rsidRPr="004121F6">
        <w:rPr>
          <w:rFonts w:ascii="Sakkal Majalla" w:hAnsi="Sakkal Majalla" w:cs="Sakkal Majalla" w:hint="cs"/>
          <w:sz w:val="28"/>
          <w:szCs w:val="28"/>
          <w:rtl/>
        </w:rPr>
        <w:t xml:space="preserve"> ل</w:t>
      </w:r>
      <w:r w:rsidRPr="004121F6">
        <w:rPr>
          <w:rFonts w:ascii="Sakkal Majalla" w:hAnsi="Sakkal Majalla" w:cs="Sakkal Majalla"/>
          <w:sz w:val="28"/>
          <w:szCs w:val="28"/>
          <w:rtl/>
        </w:rPr>
        <w:t>لعبايات، ومنظفات برسيل الجل والبودرة، وم</w:t>
      </w:r>
      <w:r w:rsidRPr="004121F6">
        <w:rPr>
          <w:rFonts w:ascii="Sakkal Majalla" w:hAnsi="Sakkal Majalla" w:cs="Sakkal Majalla" w:hint="cs"/>
          <w:sz w:val="28"/>
          <w:szCs w:val="28"/>
          <w:rtl/>
        </w:rPr>
        <w:t>نتجات</w:t>
      </w:r>
      <w:r w:rsidRPr="004121F6">
        <w:rPr>
          <w:rFonts w:ascii="Sakkal Majalla" w:hAnsi="Sakkal Majalla" w:cs="Sakkal Majalla"/>
          <w:sz w:val="28"/>
          <w:szCs w:val="28"/>
          <w:rtl/>
        </w:rPr>
        <w:t xml:space="preserve"> داك </w:t>
      </w:r>
      <w:r w:rsidRPr="004121F6">
        <w:rPr>
          <w:rFonts w:ascii="Sakkal Majalla" w:hAnsi="Sakkal Majalla" w:cs="Sakkal Majalla" w:hint="cs"/>
          <w:sz w:val="28"/>
          <w:szCs w:val="28"/>
          <w:rtl/>
        </w:rPr>
        <w:t xml:space="preserve">للتعقيم </w:t>
      </w:r>
      <w:r w:rsidR="002B0DD7" w:rsidRPr="004121F6">
        <w:rPr>
          <w:rFonts w:ascii="Sakkal Majalla" w:hAnsi="Sakkal Majalla" w:cs="Sakkal Majalla" w:hint="cs"/>
          <w:sz w:val="28"/>
          <w:szCs w:val="28"/>
          <w:rtl/>
        </w:rPr>
        <w:t>والتنظيف</w:t>
      </w:r>
      <w:r w:rsidRPr="004121F6">
        <w:rPr>
          <w:rFonts w:ascii="Sakkal Majalla" w:hAnsi="Sakkal Majalla" w:cs="Sakkal Majalla"/>
          <w:sz w:val="28"/>
          <w:szCs w:val="28"/>
          <w:rtl/>
        </w:rPr>
        <w:t xml:space="preserve"> المنزلي. </w:t>
      </w:r>
      <w:r w:rsidR="00581808" w:rsidRPr="004121F6">
        <w:rPr>
          <w:rFonts w:ascii="Sakkal Majalla" w:hAnsi="Sakkal Majalla" w:cs="Sakkal Majalla" w:hint="cs"/>
          <w:sz w:val="28"/>
          <w:szCs w:val="28"/>
          <w:rtl/>
        </w:rPr>
        <w:t>كما أننا</w:t>
      </w:r>
      <w:r w:rsidRPr="004121F6">
        <w:rPr>
          <w:rFonts w:ascii="Sakkal Majalla" w:hAnsi="Sakkal Majalla" w:cs="Sakkal Majalla"/>
          <w:sz w:val="28"/>
          <w:szCs w:val="28"/>
          <w:rtl/>
        </w:rPr>
        <w:t xml:space="preserve"> </w:t>
      </w:r>
      <w:r w:rsidR="00581808" w:rsidRPr="004121F6">
        <w:rPr>
          <w:rFonts w:ascii="Sakkal Majalla" w:hAnsi="Sakkal Majalla" w:cs="Sakkal Majalla" w:hint="cs"/>
          <w:sz w:val="28"/>
          <w:szCs w:val="28"/>
          <w:rtl/>
        </w:rPr>
        <w:t>ملتزمون</w:t>
      </w:r>
      <w:r w:rsidRPr="004121F6">
        <w:rPr>
          <w:rFonts w:ascii="Sakkal Majalla" w:hAnsi="Sakkal Majalla" w:cs="Sakkal Majalla"/>
          <w:sz w:val="28"/>
          <w:szCs w:val="28"/>
          <w:rtl/>
        </w:rPr>
        <w:t xml:space="preserve"> بتقديم </w:t>
      </w:r>
      <w:r w:rsidR="00581808" w:rsidRPr="004121F6">
        <w:rPr>
          <w:rFonts w:ascii="Sakkal Majalla" w:hAnsi="Sakkal Majalla" w:cs="Sakkal Majalla" w:hint="cs"/>
          <w:sz w:val="28"/>
          <w:szCs w:val="28"/>
          <w:rtl/>
        </w:rPr>
        <w:t xml:space="preserve">خدمات </w:t>
      </w:r>
      <w:r w:rsidRPr="004121F6">
        <w:rPr>
          <w:rFonts w:ascii="Sakkal Majalla" w:hAnsi="Sakkal Majalla" w:cs="Sakkal Majalla"/>
          <w:sz w:val="28"/>
          <w:szCs w:val="28"/>
          <w:rtl/>
        </w:rPr>
        <w:t>عالية الجودة ومصنوعة محلياً تلبي الاحتياجات المتطورة لمستهلكينا السعوديين الكرام وخارجهم".</w:t>
      </w:r>
    </w:p>
    <w:p w14:paraId="11BAAA10" w14:textId="77777777" w:rsidR="00DC4A27" w:rsidRPr="00DC4A27" w:rsidRDefault="00DC4A27" w:rsidP="00DC4A27">
      <w:pPr>
        <w:bidi/>
        <w:spacing w:after="0" w:line="240" w:lineRule="auto"/>
        <w:jc w:val="both"/>
        <w:rPr>
          <w:rFonts w:ascii="Sakkal Majalla" w:hAnsi="Sakkal Majalla" w:cs="Sakkal Majalla"/>
          <w:sz w:val="28"/>
          <w:szCs w:val="28"/>
          <w:rtl/>
        </w:rPr>
      </w:pPr>
    </w:p>
    <w:p w14:paraId="3940B99E" w14:textId="2BE4C89F" w:rsidR="00B31A80" w:rsidRDefault="007674F3" w:rsidP="00DC4A27">
      <w:pPr>
        <w:bidi/>
        <w:spacing w:after="0" w:line="240" w:lineRule="auto"/>
        <w:jc w:val="both"/>
        <w:rPr>
          <w:rFonts w:ascii="Sakkal Majalla" w:hAnsi="Sakkal Majalla" w:cs="Sakkal Majalla"/>
          <w:sz w:val="28"/>
          <w:szCs w:val="28"/>
          <w:rtl/>
        </w:rPr>
      </w:pPr>
      <w:r w:rsidRPr="006341A5">
        <w:rPr>
          <w:rFonts w:ascii="Sakkal Majalla" w:hAnsi="Sakkal Majalla" w:cs="Sakkal Majalla"/>
          <w:sz w:val="28"/>
          <w:szCs w:val="28"/>
          <w:rtl/>
        </w:rPr>
        <w:t xml:space="preserve">وحضر حفل الافتتاح شخصيات بارزة في </w:t>
      </w:r>
      <w:r w:rsidR="00DC4A27" w:rsidRPr="006341A5">
        <w:rPr>
          <w:rFonts w:ascii="Sakkal Majalla" w:hAnsi="Sakkal Majalla" w:cs="Sakkal Majalla" w:hint="cs"/>
          <w:sz w:val="28"/>
          <w:szCs w:val="28"/>
          <w:rtl/>
        </w:rPr>
        <w:t xml:space="preserve">هذه </w:t>
      </w:r>
      <w:r w:rsidRPr="006341A5">
        <w:rPr>
          <w:rFonts w:ascii="Sakkal Majalla" w:hAnsi="Sakkal Majalla" w:cs="Sakkal Majalla"/>
          <w:sz w:val="28"/>
          <w:szCs w:val="28"/>
          <w:rtl/>
        </w:rPr>
        <w:t>الصناعة</w:t>
      </w:r>
      <w:r w:rsidR="00DC4A27" w:rsidRPr="006341A5">
        <w:rPr>
          <w:rFonts w:ascii="Sakkal Majalla" w:hAnsi="Sakkal Majalla" w:cs="Sakkal Majalla" w:hint="cs"/>
          <w:sz w:val="28"/>
          <w:szCs w:val="28"/>
          <w:rtl/>
        </w:rPr>
        <w:t xml:space="preserve">، إلى جانب </w:t>
      </w:r>
      <w:r w:rsidRPr="006341A5">
        <w:rPr>
          <w:rFonts w:ascii="Sakkal Majalla" w:hAnsi="Sakkal Majalla" w:cs="Sakkal Majalla"/>
          <w:sz w:val="28"/>
          <w:szCs w:val="28"/>
          <w:rtl/>
        </w:rPr>
        <w:t>المسؤول</w:t>
      </w:r>
      <w:r w:rsidR="00DC4A27" w:rsidRPr="006341A5">
        <w:rPr>
          <w:rFonts w:ascii="Sakkal Majalla" w:hAnsi="Sakkal Majalla" w:cs="Sakkal Majalla" w:hint="cs"/>
          <w:sz w:val="28"/>
          <w:szCs w:val="28"/>
          <w:rtl/>
        </w:rPr>
        <w:t>ي</w:t>
      </w:r>
      <w:r w:rsidRPr="006341A5">
        <w:rPr>
          <w:rFonts w:ascii="Sakkal Majalla" w:hAnsi="Sakkal Majalla" w:cs="Sakkal Majalla"/>
          <w:sz w:val="28"/>
          <w:szCs w:val="28"/>
          <w:rtl/>
        </w:rPr>
        <w:t>ن التنفيذي</w:t>
      </w:r>
      <w:r w:rsidR="00DC4A27" w:rsidRPr="006341A5">
        <w:rPr>
          <w:rFonts w:ascii="Sakkal Majalla" w:hAnsi="Sakkal Majalla" w:cs="Sakkal Majalla" w:hint="cs"/>
          <w:sz w:val="28"/>
          <w:szCs w:val="28"/>
          <w:rtl/>
        </w:rPr>
        <w:t>ي</w:t>
      </w:r>
      <w:r w:rsidRPr="006341A5">
        <w:rPr>
          <w:rFonts w:ascii="Sakkal Majalla" w:hAnsi="Sakkal Majalla" w:cs="Sakkal Majalla"/>
          <w:sz w:val="28"/>
          <w:szCs w:val="28"/>
          <w:rtl/>
        </w:rPr>
        <w:t xml:space="preserve">ن في شركة هنكل. </w:t>
      </w:r>
      <w:r w:rsidRPr="006341A5">
        <w:rPr>
          <w:rFonts w:ascii="Sakkal Majalla" w:hAnsi="Sakkal Majalla" w:cs="Sakkal Majalla"/>
          <w:b/>
          <w:bCs/>
          <w:sz w:val="28"/>
          <w:szCs w:val="28"/>
          <w:rtl/>
        </w:rPr>
        <w:t>و</w:t>
      </w:r>
      <w:r w:rsidR="00DC4A27" w:rsidRPr="006341A5">
        <w:rPr>
          <w:rFonts w:ascii="Sakkal Majalla" w:hAnsi="Sakkal Majalla" w:cs="Sakkal Majalla" w:hint="cs"/>
          <w:b/>
          <w:bCs/>
          <w:sz w:val="28"/>
          <w:szCs w:val="28"/>
          <w:rtl/>
        </w:rPr>
        <w:t xml:space="preserve">قد </w:t>
      </w:r>
      <w:r w:rsidRPr="006341A5">
        <w:rPr>
          <w:rFonts w:ascii="Sakkal Majalla" w:hAnsi="Sakkal Majalla" w:cs="Sakkal Majalla"/>
          <w:b/>
          <w:bCs/>
          <w:sz w:val="28"/>
          <w:szCs w:val="28"/>
          <w:rtl/>
        </w:rPr>
        <w:t>صرح عمرو الفوال، رئيس المشروع والرئيس</w:t>
      </w:r>
      <w:r w:rsidRPr="00DC4A27">
        <w:rPr>
          <w:rFonts w:ascii="Sakkal Majalla" w:hAnsi="Sakkal Majalla" w:cs="Sakkal Majalla"/>
          <w:b/>
          <w:bCs/>
          <w:sz w:val="28"/>
          <w:szCs w:val="28"/>
          <w:rtl/>
        </w:rPr>
        <w:t xml:space="preserve"> الإقليمي لمنطقة الشرق الأوسط وأفريقيا وآسيا الوسطى في قسم العلامات التجارية الاستهلاكية في هنكل</w:t>
      </w:r>
      <w:r w:rsidRPr="00DC4A27">
        <w:rPr>
          <w:rFonts w:ascii="Sakkal Majalla" w:hAnsi="Sakkal Majalla" w:cs="Sakkal Majalla"/>
          <w:sz w:val="28"/>
          <w:szCs w:val="28"/>
          <w:rtl/>
        </w:rPr>
        <w:t>: "</w:t>
      </w:r>
      <w:r w:rsidR="00DC4A27">
        <w:rPr>
          <w:rFonts w:ascii="Sakkal Majalla" w:hAnsi="Sakkal Majalla" w:cs="Sakkal Majalla" w:hint="cs"/>
          <w:sz w:val="28"/>
          <w:szCs w:val="28"/>
          <w:rtl/>
        </w:rPr>
        <w:t xml:space="preserve">يجسد </w:t>
      </w:r>
      <w:r w:rsidRPr="00DC4A27">
        <w:rPr>
          <w:rFonts w:ascii="Sakkal Majalla" w:hAnsi="Sakkal Majalla" w:cs="Sakkal Majalla"/>
          <w:sz w:val="28"/>
          <w:szCs w:val="28"/>
          <w:rtl/>
        </w:rPr>
        <w:t>مصنع الإنتاج الجديد في الرياض التزام هنكل بالابتكار والاستدامة والنمو الهادف. سيعمل هذا المصنع على تعزيز قدراتنا الإنتاجية وتعزيز مكانتنا في السوق، ما يسمح لشركة هنكل بتوفير منتجات العناية بالجمال الرائدة لعملائنا".</w:t>
      </w:r>
    </w:p>
    <w:p w14:paraId="7A911E9D" w14:textId="77777777" w:rsidR="00DC4A27" w:rsidRPr="00DC4A27" w:rsidRDefault="00DC4A27" w:rsidP="00DC4A27">
      <w:pPr>
        <w:bidi/>
        <w:spacing w:after="0" w:line="240" w:lineRule="auto"/>
        <w:jc w:val="both"/>
        <w:rPr>
          <w:rFonts w:ascii="Sakkal Majalla" w:hAnsi="Sakkal Majalla" w:cs="Sakkal Majalla"/>
          <w:sz w:val="28"/>
          <w:szCs w:val="28"/>
          <w:rtl/>
        </w:rPr>
      </w:pPr>
    </w:p>
    <w:p w14:paraId="7F994775" w14:textId="47522274" w:rsidR="00B31A80" w:rsidRDefault="00B31A80" w:rsidP="00DC4A27">
      <w:pPr>
        <w:bidi/>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وقد </w:t>
      </w:r>
      <w:r w:rsidRPr="00B31A80">
        <w:rPr>
          <w:rFonts w:ascii="Sakkal Majalla" w:hAnsi="Sakkal Majalla" w:cs="Sakkal Majalla"/>
          <w:sz w:val="28"/>
          <w:szCs w:val="28"/>
          <w:rtl/>
        </w:rPr>
        <w:t>تم</w:t>
      </w:r>
      <w:r>
        <w:rPr>
          <w:rFonts w:ascii="Sakkal Majalla" w:hAnsi="Sakkal Majalla" w:cs="Sakkal Majalla" w:hint="cs"/>
          <w:sz w:val="28"/>
          <w:szCs w:val="28"/>
          <w:rtl/>
        </w:rPr>
        <w:t xml:space="preserve"> بناء</w:t>
      </w:r>
      <w:r w:rsidRPr="00B31A80">
        <w:rPr>
          <w:rFonts w:ascii="Sakkal Majalla" w:hAnsi="Sakkal Majalla" w:cs="Sakkal Majalla"/>
          <w:sz w:val="28"/>
          <w:szCs w:val="28"/>
          <w:rtl/>
        </w:rPr>
        <w:t xml:space="preserve"> المنشأة الجديدة </w:t>
      </w:r>
      <w:r w:rsidR="00DC4A27">
        <w:rPr>
          <w:rFonts w:ascii="Sakkal Majalla" w:hAnsi="Sakkal Majalla" w:cs="Sakkal Majalla" w:hint="cs"/>
          <w:sz w:val="28"/>
          <w:szCs w:val="28"/>
          <w:rtl/>
        </w:rPr>
        <w:t xml:space="preserve">خلال </w:t>
      </w:r>
      <w:r w:rsidRPr="00B31A80">
        <w:rPr>
          <w:rFonts w:ascii="Sakkal Majalla" w:hAnsi="Sakkal Majalla" w:cs="Sakkal Majalla"/>
          <w:sz w:val="28"/>
          <w:szCs w:val="28"/>
          <w:rtl/>
        </w:rPr>
        <w:t>عام</w:t>
      </w:r>
      <w:r w:rsidR="00DC4A27">
        <w:rPr>
          <w:rFonts w:ascii="Sakkal Majalla" w:hAnsi="Sakkal Majalla" w:cs="Sakkal Majalla" w:hint="cs"/>
          <w:sz w:val="28"/>
          <w:szCs w:val="28"/>
          <w:rtl/>
        </w:rPr>
        <w:t>ٍ</w:t>
      </w:r>
      <w:r w:rsidRPr="00B31A80">
        <w:rPr>
          <w:rFonts w:ascii="Sakkal Majalla" w:hAnsi="Sakkal Majalla" w:cs="Sakkal Majalla"/>
          <w:sz w:val="28"/>
          <w:szCs w:val="28"/>
          <w:rtl/>
        </w:rPr>
        <w:t xml:space="preserve"> واحد</w:t>
      </w:r>
      <w:r w:rsidR="00DC4A27">
        <w:rPr>
          <w:rFonts w:ascii="Sakkal Majalla" w:hAnsi="Sakkal Majalla" w:cs="Sakkal Majalla" w:hint="cs"/>
          <w:sz w:val="28"/>
          <w:szCs w:val="28"/>
          <w:rtl/>
        </w:rPr>
        <w:t>ٍ</w:t>
      </w:r>
      <w:r w:rsidRPr="00B31A80">
        <w:rPr>
          <w:rFonts w:ascii="Sakkal Majalla" w:hAnsi="Sakkal Majalla" w:cs="Sakkal Majalla"/>
          <w:sz w:val="28"/>
          <w:szCs w:val="28"/>
          <w:rtl/>
        </w:rPr>
        <w:t xml:space="preserve"> فقط، ومن المقرر أن تعزز كفاءة عمليات هنكل واستجابتها لسوق المملكة. ومن خلال إنشاء مركز إنتاج محلي، يمكن لشركة هنكل تلبية المتطلبات المتغيرة للسوق السعودية والمنطقة بشكل أفضل، ما يضمن أوقات تسليم أسرع وتحسين توافر المنتجات.</w:t>
      </w:r>
    </w:p>
    <w:p w14:paraId="71391EDB" w14:textId="77777777" w:rsidR="00DC4A27" w:rsidRPr="00DC4A27" w:rsidRDefault="00DC4A27" w:rsidP="00DC4A27">
      <w:pPr>
        <w:bidi/>
        <w:spacing w:after="0" w:line="240" w:lineRule="auto"/>
        <w:jc w:val="both"/>
        <w:rPr>
          <w:rFonts w:ascii="Sakkal Majalla" w:hAnsi="Sakkal Majalla" w:cs="Sakkal Majalla"/>
          <w:sz w:val="28"/>
          <w:szCs w:val="28"/>
          <w:rtl/>
        </w:rPr>
      </w:pPr>
    </w:p>
    <w:p w14:paraId="19F63888" w14:textId="4BF4B306" w:rsidR="00576E2E" w:rsidRDefault="00DC4A27" w:rsidP="00DC4A27">
      <w:pPr>
        <w:bidi/>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تجدر الإشارة إلى أن </w:t>
      </w:r>
      <w:r w:rsidR="00B31A80" w:rsidRPr="00B31A80">
        <w:rPr>
          <w:rFonts w:ascii="Sakkal Majalla" w:hAnsi="Sakkal Majalla" w:cs="Sakkal Majalla"/>
          <w:sz w:val="28"/>
          <w:szCs w:val="28"/>
          <w:rtl/>
        </w:rPr>
        <w:t xml:space="preserve">افتتاح </w:t>
      </w:r>
      <w:r>
        <w:rPr>
          <w:rFonts w:ascii="Sakkal Majalla" w:hAnsi="Sakkal Majalla" w:cs="Sakkal Majalla" w:hint="cs"/>
          <w:sz w:val="28"/>
          <w:szCs w:val="28"/>
          <w:rtl/>
        </w:rPr>
        <w:t>ال</w:t>
      </w:r>
      <w:r w:rsidR="00B31A80" w:rsidRPr="00B31A80">
        <w:rPr>
          <w:rFonts w:ascii="Sakkal Majalla" w:hAnsi="Sakkal Majalla" w:cs="Sakkal Majalla"/>
          <w:sz w:val="28"/>
          <w:szCs w:val="28"/>
          <w:rtl/>
        </w:rPr>
        <w:t xml:space="preserve">مصنع الجديد </w:t>
      </w:r>
      <w:r>
        <w:rPr>
          <w:rFonts w:ascii="Sakkal Majalla" w:hAnsi="Sakkal Majalla" w:cs="Sakkal Majalla" w:hint="cs"/>
          <w:sz w:val="28"/>
          <w:szCs w:val="28"/>
          <w:rtl/>
        </w:rPr>
        <w:t>ل</w:t>
      </w:r>
      <w:r w:rsidRPr="00B31A80">
        <w:rPr>
          <w:rFonts w:ascii="Sakkal Majalla" w:hAnsi="Sakkal Majalla" w:cs="Sakkal Majalla"/>
          <w:sz w:val="28"/>
          <w:szCs w:val="28"/>
          <w:rtl/>
        </w:rPr>
        <w:t>هنكل</w:t>
      </w:r>
      <w:r>
        <w:rPr>
          <w:rFonts w:ascii="Sakkal Majalla" w:hAnsi="Sakkal Majalla" w:cs="Sakkal Majalla" w:hint="cs"/>
          <w:sz w:val="28"/>
          <w:szCs w:val="28"/>
          <w:rtl/>
        </w:rPr>
        <w:t>، والتي يمتد نشاطها التشغيلي في المملكة ل</w:t>
      </w:r>
      <w:r w:rsidR="00B31A80" w:rsidRPr="00B31A80">
        <w:rPr>
          <w:rFonts w:ascii="Sakkal Majalla" w:hAnsi="Sakkal Majalla" w:cs="Sakkal Majalla"/>
          <w:sz w:val="28"/>
          <w:szCs w:val="28"/>
          <w:rtl/>
        </w:rPr>
        <w:t xml:space="preserve">أكثر من عقدين، </w:t>
      </w:r>
      <w:r w:rsidRPr="00B31A80">
        <w:rPr>
          <w:rFonts w:ascii="Sakkal Majalla" w:hAnsi="Sakkal Majalla" w:cs="Sakkal Majalla"/>
          <w:sz w:val="28"/>
          <w:szCs w:val="28"/>
          <w:rtl/>
        </w:rPr>
        <w:t xml:space="preserve">يؤكد </w:t>
      </w:r>
      <w:r w:rsidR="00B31A80">
        <w:rPr>
          <w:rFonts w:ascii="Sakkal Majalla" w:hAnsi="Sakkal Majalla" w:cs="Sakkal Majalla" w:hint="cs"/>
          <w:sz w:val="28"/>
          <w:szCs w:val="28"/>
          <w:rtl/>
        </w:rPr>
        <w:t xml:space="preserve">على </w:t>
      </w:r>
      <w:r w:rsidR="00B31A80" w:rsidRPr="00B31A80">
        <w:rPr>
          <w:rFonts w:ascii="Sakkal Majalla" w:hAnsi="Sakkal Majalla" w:cs="Sakkal Majalla"/>
          <w:sz w:val="28"/>
          <w:szCs w:val="28"/>
          <w:rtl/>
        </w:rPr>
        <w:t xml:space="preserve">التزامها </w:t>
      </w:r>
      <w:r w:rsidR="00B31A80">
        <w:rPr>
          <w:rFonts w:ascii="Sakkal Majalla" w:hAnsi="Sakkal Majalla" w:cs="Sakkal Majalla" w:hint="cs"/>
          <w:sz w:val="28"/>
          <w:szCs w:val="28"/>
          <w:rtl/>
        </w:rPr>
        <w:t>المستمر</w:t>
      </w:r>
      <w:r w:rsidR="00B31A80" w:rsidRPr="00B31A80">
        <w:rPr>
          <w:rFonts w:ascii="Sakkal Majalla" w:hAnsi="Sakkal Majalla" w:cs="Sakkal Majalla"/>
          <w:sz w:val="28"/>
          <w:szCs w:val="28"/>
          <w:rtl/>
        </w:rPr>
        <w:t xml:space="preserve"> تجاه المملكة </w:t>
      </w:r>
      <w:r>
        <w:rPr>
          <w:rFonts w:ascii="Sakkal Majalla" w:hAnsi="Sakkal Majalla" w:cs="Sakkal Majalla" w:hint="cs"/>
          <w:sz w:val="28"/>
          <w:szCs w:val="28"/>
          <w:rtl/>
        </w:rPr>
        <w:t xml:space="preserve">العربية السعودية </w:t>
      </w:r>
      <w:r w:rsidR="00B31A80" w:rsidRPr="00B31A80">
        <w:rPr>
          <w:rFonts w:ascii="Sakkal Majalla" w:hAnsi="Sakkal Majalla" w:cs="Sakkal Majalla"/>
          <w:sz w:val="28"/>
          <w:szCs w:val="28"/>
          <w:rtl/>
        </w:rPr>
        <w:t xml:space="preserve">والمنطقة. </w:t>
      </w:r>
      <w:r w:rsidR="00B31A80">
        <w:rPr>
          <w:rFonts w:ascii="Sakkal Majalla" w:hAnsi="Sakkal Majalla" w:cs="Sakkal Majalla" w:hint="cs"/>
          <w:sz w:val="28"/>
          <w:szCs w:val="28"/>
          <w:rtl/>
        </w:rPr>
        <w:t>وتعتبر</w:t>
      </w:r>
      <w:r w:rsidR="00B31A80" w:rsidRPr="00B31A80">
        <w:rPr>
          <w:rFonts w:ascii="Sakkal Majalla" w:hAnsi="Sakkal Majalla" w:cs="Sakkal Majalla"/>
          <w:sz w:val="28"/>
          <w:szCs w:val="28"/>
          <w:rtl/>
        </w:rPr>
        <w:t xml:space="preserve"> منشأة إنتاج العناية بالجمال </w:t>
      </w:r>
      <w:r w:rsidR="00B31A80">
        <w:rPr>
          <w:rFonts w:ascii="Sakkal Majalla" w:hAnsi="Sakkal Majalla" w:cs="Sakkal Majalla" w:hint="cs"/>
          <w:sz w:val="28"/>
          <w:szCs w:val="28"/>
          <w:rtl/>
        </w:rPr>
        <w:lastRenderedPageBreak/>
        <w:t>بمثابة</w:t>
      </w:r>
      <w:r w:rsidR="00B31A80" w:rsidRPr="00B31A80">
        <w:rPr>
          <w:rFonts w:ascii="Sakkal Majalla" w:hAnsi="Sakkal Majalla" w:cs="Sakkal Majalla"/>
          <w:sz w:val="28"/>
          <w:szCs w:val="28"/>
          <w:rtl/>
        </w:rPr>
        <w:t xml:space="preserve"> شهادة على تفاني هنكل في التميز والرؤية الاستراتيجية للنمو المستقبلي. </w:t>
      </w:r>
      <w:r w:rsidR="00B31A80">
        <w:rPr>
          <w:rFonts w:ascii="Sakkal Majalla" w:hAnsi="Sakkal Majalla" w:cs="Sakkal Majalla" w:hint="cs"/>
          <w:sz w:val="28"/>
          <w:szCs w:val="28"/>
          <w:rtl/>
        </w:rPr>
        <w:t>و</w:t>
      </w:r>
      <w:r w:rsidR="00B31A80" w:rsidRPr="00B31A80">
        <w:rPr>
          <w:rFonts w:ascii="Sakkal Majalla" w:hAnsi="Sakkal Majalla" w:cs="Sakkal Majalla"/>
          <w:sz w:val="28"/>
          <w:szCs w:val="28"/>
          <w:rtl/>
        </w:rPr>
        <w:t>تتطلع الشركة إلى النجاح المستمر ومساهمات المصنع في تعزيز مبادرات التنمية والاستدامة في الشرق الأوسط.</w:t>
      </w:r>
    </w:p>
    <w:p w14:paraId="5215F983" w14:textId="77777777" w:rsidR="00DC4A27" w:rsidRDefault="00DC4A27" w:rsidP="00DC4A27">
      <w:pPr>
        <w:bidi/>
        <w:spacing w:after="0" w:line="240" w:lineRule="auto"/>
        <w:jc w:val="both"/>
        <w:rPr>
          <w:rFonts w:ascii="Sakkal Majalla" w:hAnsi="Sakkal Majalla" w:cs="Sakkal Majalla"/>
          <w:sz w:val="28"/>
          <w:szCs w:val="28"/>
          <w:rtl/>
        </w:rPr>
      </w:pPr>
    </w:p>
    <w:p w14:paraId="68C5A770" w14:textId="53B66262" w:rsidR="001D5A39" w:rsidRPr="00DC4A27" w:rsidRDefault="00DC4A27" w:rsidP="00DC4A27">
      <w:pPr>
        <w:bidi/>
        <w:spacing w:after="0" w:line="240" w:lineRule="auto"/>
        <w:jc w:val="center"/>
        <w:rPr>
          <w:rFonts w:ascii="Sakkal Majalla" w:hAnsi="Sakkal Majalla" w:cs="Sakkal Majalla"/>
          <w:b/>
          <w:bCs/>
          <w:sz w:val="28"/>
          <w:szCs w:val="28"/>
          <w:rtl/>
        </w:rPr>
      </w:pPr>
      <w:r w:rsidRPr="00DC4A27">
        <w:rPr>
          <w:rFonts w:ascii="Sakkal Majalla" w:hAnsi="Sakkal Majalla" w:cs="Sakkal Majalla" w:hint="cs"/>
          <w:b/>
          <w:bCs/>
          <w:sz w:val="28"/>
          <w:szCs w:val="28"/>
          <w:rtl/>
        </w:rPr>
        <w:t>-انتهى-</w:t>
      </w:r>
    </w:p>
    <w:p w14:paraId="764F2E54" w14:textId="5F604324" w:rsidR="00052988" w:rsidRPr="0074636A" w:rsidRDefault="00052988" w:rsidP="00052988">
      <w:pPr>
        <w:spacing w:after="0" w:line="240" w:lineRule="auto"/>
        <w:jc w:val="both"/>
      </w:pPr>
    </w:p>
    <w:sectPr w:rsidR="00052988" w:rsidRPr="007463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ACE9" w14:textId="77777777" w:rsidR="00781EDB" w:rsidRDefault="00781EDB" w:rsidP="001D2F40">
      <w:pPr>
        <w:spacing w:after="0" w:line="240" w:lineRule="auto"/>
      </w:pPr>
      <w:r>
        <w:separator/>
      </w:r>
    </w:p>
  </w:endnote>
  <w:endnote w:type="continuationSeparator" w:id="0">
    <w:p w14:paraId="17C552C0" w14:textId="77777777" w:rsidR="00781EDB" w:rsidRDefault="00781EDB"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C5FD" w14:textId="77777777" w:rsidR="00781EDB" w:rsidRDefault="00781EDB" w:rsidP="001D2F40">
      <w:pPr>
        <w:spacing w:after="0" w:line="240" w:lineRule="auto"/>
      </w:pPr>
      <w:r>
        <w:separator/>
      </w:r>
    </w:p>
  </w:footnote>
  <w:footnote w:type="continuationSeparator" w:id="0">
    <w:p w14:paraId="7665B2E3" w14:textId="77777777" w:rsidR="00781EDB" w:rsidRDefault="00781EDB"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3740" w14:textId="4930BDBC" w:rsidR="00AB7772" w:rsidRPr="00AB7772" w:rsidRDefault="00AB7772" w:rsidP="00AB7772">
    <w:pPr>
      <w:rPr>
        <w:rFonts w:ascii="Times New Roman" w:eastAsia="Times New Roman" w:hAnsi="Times New Roman" w:cs="Times New Roman"/>
        <w:kern w:val="0"/>
        <w:sz w:val="24"/>
        <w:szCs w:val="24"/>
        <w14:ligatures w14:val="none"/>
      </w:rPr>
    </w:pPr>
    <w:r w:rsidRPr="00EB46D9">
      <w:rPr>
        <w:noProof/>
      </w:rPr>
      <w:drawing>
        <wp:anchor distT="0" distB="0" distL="114300" distR="114300" simplePos="0" relativeHeight="251659264" behindDoc="0" locked="1" layoutInCell="1" allowOverlap="1" wp14:anchorId="5EC7F83D" wp14:editId="5F3FF95C">
          <wp:simplePos x="0" y="0"/>
          <wp:positionH relativeFrom="margin">
            <wp:posOffset>5892800</wp:posOffset>
          </wp:positionH>
          <wp:positionV relativeFrom="margin">
            <wp:posOffset>-796925</wp:posOffset>
          </wp:positionV>
          <wp:extent cx="802640" cy="4603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802640" cy="460375"/>
                  </a:xfrm>
                  <a:prstGeom prst="rect">
                    <a:avLst/>
                  </a:prstGeom>
                  <a:noFill/>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550128">
    <w:abstractNumId w:val="1"/>
  </w:num>
  <w:num w:numId="2" w16cid:durableId="1984961902">
    <w:abstractNumId w:val="2"/>
  </w:num>
  <w:num w:numId="3" w16cid:durableId="1421683371">
    <w:abstractNumId w:val="3"/>
  </w:num>
  <w:num w:numId="4" w16cid:durableId="134435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F"/>
    <w:rsid w:val="000046A7"/>
    <w:rsid w:val="00021F73"/>
    <w:rsid w:val="00027317"/>
    <w:rsid w:val="00034E40"/>
    <w:rsid w:val="00043537"/>
    <w:rsid w:val="00052988"/>
    <w:rsid w:val="00052A3B"/>
    <w:rsid w:val="000531FF"/>
    <w:rsid w:val="00055730"/>
    <w:rsid w:val="000717D5"/>
    <w:rsid w:val="00076A96"/>
    <w:rsid w:val="00090DE1"/>
    <w:rsid w:val="000B1CBA"/>
    <w:rsid w:val="000B4F82"/>
    <w:rsid w:val="000C3706"/>
    <w:rsid w:val="000C4BE0"/>
    <w:rsid w:val="000D3489"/>
    <w:rsid w:val="000D73C8"/>
    <w:rsid w:val="000E1989"/>
    <w:rsid w:val="000E602F"/>
    <w:rsid w:val="000E6ED1"/>
    <w:rsid w:val="000E7BD2"/>
    <w:rsid w:val="000F5E46"/>
    <w:rsid w:val="001211C4"/>
    <w:rsid w:val="001310CD"/>
    <w:rsid w:val="00133752"/>
    <w:rsid w:val="00161D81"/>
    <w:rsid w:val="00164E20"/>
    <w:rsid w:val="0017026E"/>
    <w:rsid w:val="0017383C"/>
    <w:rsid w:val="001771D7"/>
    <w:rsid w:val="00181B3C"/>
    <w:rsid w:val="00185E67"/>
    <w:rsid w:val="00187F33"/>
    <w:rsid w:val="0019227E"/>
    <w:rsid w:val="0019618E"/>
    <w:rsid w:val="001B4FDC"/>
    <w:rsid w:val="001B583B"/>
    <w:rsid w:val="001D2F40"/>
    <w:rsid w:val="001D3D98"/>
    <w:rsid w:val="001D5A39"/>
    <w:rsid w:val="001E5C9E"/>
    <w:rsid w:val="001F2599"/>
    <w:rsid w:val="001F7A22"/>
    <w:rsid w:val="00200EC8"/>
    <w:rsid w:val="002106CB"/>
    <w:rsid w:val="0021163A"/>
    <w:rsid w:val="00216F53"/>
    <w:rsid w:val="00220F18"/>
    <w:rsid w:val="00226A90"/>
    <w:rsid w:val="002340C9"/>
    <w:rsid w:val="00235BCA"/>
    <w:rsid w:val="0027154D"/>
    <w:rsid w:val="0028140B"/>
    <w:rsid w:val="00287E53"/>
    <w:rsid w:val="00291945"/>
    <w:rsid w:val="00293DA6"/>
    <w:rsid w:val="00295ECE"/>
    <w:rsid w:val="00296AAD"/>
    <w:rsid w:val="002A3EFD"/>
    <w:rsid w:val="002B0DD7"/>
    <w:rsid w:val="002B1C2A"/>
    <w:rsid w:val="002B5320"/>
    <w:rsid w:val="002B534D"/>
    <w:rsid w:val="002B55E1"/>
    <w:rsid w:val="002C6537"/>
    <w:rsid w:val="002D0D8C"/>
    <w:rsid w:val="002D5704"/>
    <w:rsid w:val="002F2669"/>
    <w:rsid w:val="00300A91"/>
    <w:rsid w:val="0031178D"/>
    <w:rsid w:val="003300B5"/>
    <w:rsid w:val="003442C1"/>
    <w:rsid w:val="00345EE9"/>
    <w:rsid w:val="00347832"/>
    <w:rsid w:val="0035122E"/>
    <w:rsid w:val="00363E71"/>
    <w:rsid w:val="00374B11"/>
    <w:rsid w:val="00381922"/>
    <w:rsid w:val="0038799A"/>
    <w:rsid w:val="00387FB8"/>
    <w:rsid w:val="003A4FBC"/>
    <w:rsid w:val="003B66E1"/>
    <w:rsid w:val="003C37DF"/>
    <w:rsid w:val="003D146A"/>
    <w:rsid w:val="003D75E7"/>
    <w:rsid w:val="003D767A"/>
    <w:rsid w:val="003E28C0"/>
    <w:rsid w:val="003F035E"/>
    <w:rsid w:val="0040083A"/>
    <w:rsid w:val="00402946"/>
    <w:rsid w:val="004050D7"/>
    <w:rsid w:val="00410472"/>
    <w:rsid w:val="004121F6"/>
    <w:rsid w:val="0041364A"/>
    <w:rsid w:val="00450AAD"/>
    <w:rsid w:val="004516A7"/>
    <w:rsid w:val="0046408B"/>
    <w:rsid w:val="00471A40"/>
    <w:rsid w:val="00472884"/>
    <w:rsid w:val="004865E1"/>
    <w:rsid w:val="004905C8"/>
    <w:rsid w:val="00490A2E"/>
    <w:rsid w:val="00494442"/>
    <w:rsid w:val="004975BA"/>
    <w:rsid w:val="00497F62"/>
    <w:rsid w:val="004A2005"/>
    <w:rsid w:val="004A4C4C"/>
    <w:rsid w:val="004A7B50"/>
    <w:rsid w:val="004B664C"/>
    <w:rsid w:val="004E1413"/>
    <w:rsid w:val="004E4268"/>
    <w:rsid w:val="004F095D"/>
    <w:rsid w:val="004F270D"/>
    <w:rsid w:val="005004C6"/>
    <w:rsid w:val="0050142F"/>
    <w:rsid w:val="00502A10"/>
    <w:rsid w:val="005143CE"/>
    <w:rsid w:val="00522F1C"/>
    <w:rsid w:val="00530ED0"/>
    <w:rsid w:val="005315F0"/>
    <w:rsid w:val="00546AD8"/>
    <w:rsid w:val="00561B7D"/>
    <w:rsid w:val="00567890"/>
    <w:rsid w:val="00571D2A"/>
    <w:rsid w:val="00576E2E"/>
    <w:rsid w:val="00581808"/>
    <w:rsid w:val="00591657"/>
    <w:rsid w:val="005A33EF"/>
    <w:rsid w:val="005A4711"/>
    <w:rsid w:val="005B33B6"/>
    <w:rsid w:val="005C361B"/>
    <w:rsid w:val="005C3973"/>
    <w:rsid w:val="005C4F29"/>
    <w:rsid w:val="005D7558"/>
    <w:rsid w:val="005F572E"/>
    <w:rsid w:val="005F748B"/>
    <w:rsid w:val="0060160E"/>
    <w:rsid w:val="00611F1D"/>
    <w:rsid w:val="00613DE3"/>
    <w:rsid w:val="00626DC7"/>
    <w:rsid w:val="006341A5"/>
    <w:rsid w:val="006400D7"/>
    <w:rsid w:val="00665E0C"/>
    <w:rsid w:val="00666ACF"/>
    <w:rsid w:val="00673FFA"/>
    <w:rsid w:val="00685529"/>
    <w:rsid w:val="00687CDF"/>
    <w:rsid w:val="00694E66"/>
    <w:rsid w:val="006B2CD5"/>
    <w:rsid w:val="006C08BF"/>
    <w:rsid w:val="006C2429"/>
    <w:rsid w:val="006D13E4"/>
    <w:rsid w:val="006E3E99"/>
    <w:rsid w:val="00701B40"/>
    <w:rsid w:val="0070665D"/>
    <w:rsid w:val="00730AB0"/>
    <w:rsid w:val="007333B6"/>
    <w:rsid w:val="0073754C"/>
    <w:rsid w:val="0074636A"/>
    <w:rsid w:val="00753FA6"/>
    <w:rsid w:val="00754D85"/>
    <w:rsid w:val="00755B89"/>
    <w:rsid w:val="00756FB3"/>
    <w:rsid w:val="0076043A"/>
    <w:rsid w:val="0076327A"/>
    <w:rsid w:val="007653AA"/>
    <w:rsid w:val="007674F3"/>
    <w:rsid w:val="007752EA"/>
    <w:rsid w:val="007764F0"/>
    <w:rsid w:val="00781EDB"/>
    <w:rsid w:val="00791D3F"/>
    <w:rsid w:val="007A40CE"/>
    <w:rsid w:val="007A7851"/>
    <w:rsid w:val="007C2447"/>
    <w:rsid w:val="007D773E"/>
    <w:rsid w:val="007E008E"/>
    <w:rsid w:val="007E0B09"/>
    <w:rsid w:val="007E17E7"/>
    <w:rsid w:val="007E62F5"/>
    <w:rsid w:val="008063D2"/>
    <w:rsid w:val="0081420C"/>
    <w:rsid w:val="0082494F"/>
    <w:rsid w:val="008376A5"/>
    <w:rsid w:val="00847496"/>
    <w:rsid w:val="008520E7"/>
    <w:rsid w:val="008634CF"/>
    <w:rsid w:val="00875B35"/>
    <w:rsid w:val="00877C21"/>
    <w:rsid w:val="0088726F"/>
    <w:rsid w:val="008933E1"/>
    <w:rsid w:val="008974BA"/>
    <w:rsid w:val="008A2D2E"/>
    <w:rsid w:val="008B56C6"/>
    <w:rsid w:val="008D6F74"/>
    <w:rsid w:val="008E213A"/>
    <w:rsid w:val="008E78EA"/>
    <w:rsid w:val="0091196C"/>
    <w:rsid w:val="00913E00"/>
    <w:rsid w:val="00916888"/>
    <w:rsid w:val="009415C4"/>
    <w:rsid w:val="009472EF"/>
    <w:rsid w:val="00954913"/>
    <w:rsid w:val="00992565"/>
    <w:rsid w:val="009A6F70"/>
    <w:rsid w:val="009D0228"/>
    <w:rsid w:val="009D23B2"/>
    <w:rsid w:val="009D38ED"/>
    <w:rsid w:val="009D4AE5"/>
    <w:rsid w:val="009E75DF"/>
    <w:rsid w:val="009F2144"/>
    <w:rsid w:val="009F4EE2"/>
    <w:rsid w:val="009F6AF5"/>
    <w:rsid w:val="00A02B44"/>
    <w:rsid w:val="00A11352"/>
    <w:rsid w:val="00A13822"/>
    <w:rsid w:val="00A13A1D"/>
    <w:rsid w:val="00A2035B"/>
    <w:rsid w:val="00A204D5"/>
    <w:rsid w:val="00A24E67"/>
    <w:rsid w:val="00A376F6"/>
    <w:rsid w:val="00A4218E"/>
    <w:rsid w:val="00A53781"/>
    <w:rsid w:val="00A605C2"/>
    <w:rsid w:val="00A61809"/>
    <w:rsid w:val="00A61D4C"/>
    <w:rsid w:val="00A64331"/>
    <w:rsid w:val="00A7213B"/>
    <w:rsid w:val="00A7421A"/>
    <w:rsid w:val="00A76BCF"/>
    <w:rsid w:val="00A85B65"/>
    <w:rsid w:val="00A900C6"/>
    <w:rsid w:val="00AA20EA"/>
    <w:rsid w:val="00AB1A5F"/>
    <w:rsid w:val="00AB7772"/>
    <w:rsid w:val="00AC0242"/>
    <w:rsid w:val="00AC1C31"/>
    <w:rsid w:val="00AE00A7"/>
    <w:rsid w:val="00AF160A"/>
    <w:rsid w:val="00AF6CD4"/>
    <w:rsid w:val="00AF784A"/>
    <w:rsid w:val="00B169C3"/>
    <w:rsid w:val="00B31A80"/>
    <w:rsid w:val="00B440C6"/>
    <w:rsid w:val="00BA0F6B"/>
    <w:rsid w:val="00BB4B9C"/>
    <w:rsid w:val="00BC4754"/>
    <w:rsid w:val="00BC72FB"/>
    <w:rsid w:val="00BE0669"/>
    <w:rsid w:val="00C15346"/>
    <w:rsid w:val="00C33318"/>
    <w:rsid w:val="00C34E5E"/>
    <w:rsid w:val="00C404C5"/>
    <w:rsid w:val="00C41F99"/>
    <w:rsid w:val="00C47456"/>
    <w:rsid w:val="00C537B4"/>
    <w:rsid w:val="00C613CE"/>
    <w:rsid w:val="00C72C0A"/>
    <w:rsid w:val="00C76DD8"/>
    <w:rsid w:val="00C86BE8"/>
    <w:rsid w:val="00C95650"/>
    <w:rsid w:val="00CB3AD4"/>
    <w:rsid w:val="00CB5BA0"/>
    <w:rsid w:val="00CC0209"/>
    <w:rsid w:val="00CD014B"/>
    <w:rsid w:val="00CD0EED"/>
    <w:rsid w:val="00CD2A0B"/>
    <w:rsid w:val="00D04351"/>
    <w:rsid w:val="00D220BA"/>
    <w:rsid w:val="00D27869"/>
    <w:rsid w:val="00D33397"/>
    <w:rsid w:val="00D34CC7"/>
    <w:rsid w:val="00D35204"/>
    <w:rsid w:val="00D3685C"/>
    <w:rsid w:val="00D36C53"/>
    <w:rsid w:val="00D44023"/>
    <w:rsid w:val="00D445E3"/>
    <w:rsid w:val="00D61FA6"/>
    <w:rsid w:val="00D77D58"/>
    <w:rsid w:val="00D825FF"/>
    <w:rsid w:val="00D955AD"/>
    <w:rsid w:val="00DB015D"/>
    <w:rsid w:val="00DB350C"/>
    <w:rsid w:val="00DC04D2"/>
    <w:rsid w:val="00DC4A27"/>
    <w:rsid w:val="00DD0F74"/>
    <w:rsid w:val="00DD20D7"/>
    <w:rsid w:val="00DD2574"/>
    <w:rsid w:val="00DD6E11"/>
    <w:rsid w:val="00DE09DC"/>
    <w:rsid w:val="00DE2E1A"/>
    <w:rsid w:val="00DE73A3"/>
    <w:rsid w:val="00DF1346"/>
    <w:rsid w:val="00DF41E3"/>
    <w:rsid w:val="00DF4B36"/>
    <w:rsid w:val="00DF7C21"/>
    <w:rsid w:val="00E06B01"/>
    <w:rsid w:val="00E15760"/>
    <w:rsid w:val="00E32824"/>
    <w:rsid w:val="00E348F5"/>
    <w:rsid w:val="00E41137"/>
    <w:rsid w:val="00E5328F"/>
    <w:rsid w:val="00E57F52"/>
    <w:rsid w:val="00E60894"/>
    <w:rsid w:val="00E75EB2"/>
    <w:rsid w:val="00E8333D"/>
    <w:rsid w:val="00E83E82"/>
    <w:rsid w:val="00EB1ED4"/>
    <w:rsid w:val="00EC7720"/>
    <w:rsid w:val="00EE1B07"/>
    <w:rsid w:val="00EF5D00"/>
    <w:rsid w:val="00EF5F97"/>
    <w:rsid w:val="00F04C0D"/>
    <w:rsid w:val="00F1051F"/>
    <w:rsid w:val="00F30630"/>
    <w:rsid w:val="00F35437"/>
    <w:rsid w:val="00F47988"/>
    <w:rsid w:val="00F727D3"/>
    <w:rsid w:val="00F73285"/>
    <w:rsid w:val="00F73338"/>
    <w:rsid w:val="00F740FC"/>
    <w:rsid w:val="00F74F40"/>
    <w:rsid w:val="00F90633"/>
    <w:rsid w:val="00F93F17"/>
    <w:rsid w:val="00F97BC9"/>
    <w:rsid w:val="00FA1420"/>
    <w:rsid w:val="00FC15CD"/>
    <w:rsid w:val="00FD294F"/>
    <w:rsid w:val="00FF0210"/>
    <w:rsid w:val="00FF542C"/>
    <w:rsid w:val="00FF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ED3D"/>
  <w15:chartTrackingRefBased/>
  <w15:docId w15:val="{BD2125C0-7F3F-4751-94C3-6447E75A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styleId="UnresolvedMention">
    <w:name w:val="Unresolved Mention"/>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semiHidden/>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semiHidden/>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252861437">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CDD6-5C7F-9640-8160-42CE98B9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 Zaki</dc:creator>
  <cp:keywords/>
  <dc:description/>
  <cp:lastModifiedBy>Irina Brunner</cp:lastModifiedBy>
  <cp:revision>4</cp:revision>
  <dcterms:created xsi:type="dcterms:W3CDTF">2024-06-25T08:52:00Z</dcterms:created>
  <dcterms:modified xsi:type="dcterms:W3CDTF">2024-07-17T07:28:00Z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ies>
</file>