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32C8FA7E" w:rsidR="00B422EC" w:rsidRPr="00613DC9" w:rsidRDefault="00481E55" w:rsidP="00643D8A">
      <w:pPr>
        <w:pStyle w:val="MonthDayYear"/>
        <w:rPr>
          <w:lang w:val="es-ES"/>
        </w:rPr>
      </w:pPr>
      <w:r>
        <w:rPr>
          <w:lang w:val="es-ES"/>
        </w:rPr>
        <w:t>11</w:t>
      </w:r>
      <w:r w:rsidR="00FE41BC">
        <w:rPr>
          <w:lang w:val="es-ES"/>
        </w:rPr>
        <w:t xml:space="preserve"> </w:t>
      </w:r>
      <w:r w:rsidR="00613DC9" w:rsidRPr="00613DC9">
        <w:rPr>
          <w:lang w:val="es-ES"/>
        </w:rPr>
        <w:t xml:space="preserve">de </w:t>
      </w:r>
      <w:r>
        <w:rPr>
          <w:lang w:val="es-ES"/>
        </w:rPr>
        <w:t>febrero</w:t>
      </w:r>
      <w:r w:rsidR="00613DC9" w:rsidRPr="00613DC9">
        <w:rPr>
          <w:lang w:val="es-ES"/>
        </w:rPr>
        <w:t xml:space="preserve"> de</w:t>
      </w:r>
      <w:r w:rsidR="00BF6E82" w:rsidRPr="00613DC9">
        <w:rPr>
          <w:lang w:val="es-ES"/>
        </w:rPr>
        <w:t xml:space="preserve"> 20</w:t>
      </w:r>
      <w:r w:rsidR="00F635FC" w:rsidRPr="00613DC9">
        <w:rPr>
          <w:lang w:val="es-ES"/>
        </w:rPr>
        <w:t>2</w:t>
      </w:r>
      <w:r>
        <w:rPr>
          <w:lang w:val="es-ES"/>
        </w:rPr>
        <w:t>5</w:t>
      </w:r>
    </w:p>
    <w:p w14:paraId="1F123309" w14:textId="77777777" w:rsidR="00FE41BC" w:rsidRDefault="00FE41BC" w:rsidP="00365E44">
      <w:pPr>
        <w:rPr>
          <w:rStyle w:val="Headline"/>
          <w:lang w:val="es-ES"/>
        </w:rPr>
      </w:pPr>
    </w:p>
    <w:p w14:paraId="6706FA18" w14:textId="2718CA60" w:rsidR="00852511" w:rsidRDefault="00481E55" w:rsidP="00365E44">
      <w:pPr>
        <w:rPr>
          <w:rStyle w:val="Headline"/>
          <w:lang w:val="es-ES"/>
        </w:rPr>
      </w:pPr>
      <w:r w:rsidRPr="00481E55">
        <w:rPr>
          <w:rStyle w:val="Headline"/>
          <w:lang w:val="es-ES"/>
        </w:rPr>
        <w:t>El ABC del cuidado del cabello en verano</w:t>
      </w:r>
    </w:p>
    <w:p w14:paraId="0981258C" w14:textId="77777777" w:rsidR="00FE41BC" w:rsidRDefault="00FE41BC" w:rsidP="00365E44">
      <w:pPr>
        <w:rPr>
          <w:rStyle w:val="Headline"/>
          <w:lang w:val="es-ES"/>
        </w:rPr>
      </w:pPr>
    </w:p>
    <w:p w14:paraId="6433258D" w14:textId="77777777" w:rsidR="00481E55" w:rsidRPr="00481E55" w:rsidRDefault="00481E55" w:rsidP="00481E55">
      <w:pPr>
        <w:rPr>
          <w:rFonts w:cs="Segoe UI"/>
          <w:i/>
          <w:iCs/>
          <w:szCs w:val="22"/>
          <w:lang w:val="es-ES"/>
        </w:rPr>
      </w:pPr>
      <w:proofErr w:type="spellStart"/>
      <w:r w:rsidRPr="00481E55">
        <w:rPr>
          <w:rFonts w:cs="Segoe UI"/>
          <w:i/>
          <w:iCs/>
          <w:szCs w:val="22"/>
          <w:lang w:val="es-ES"/>
        </w:rPr>
        <w:t>Authentic</w:t>
      </w:r>
      <w:proofErr w:type="spellEnd"/>
      <w:r w:rsidRPr="00481E55">
        <w:rPr>
          <w:rFonts w:cs="Segoe UI"/>
          <w:i/>
          <w:iCs/>
          <w:szCs w:val="22"/>
          <w:lang w:val="es-ES"/>
        </w:rPr>
        <w:t xml:space="preserve"> </w:t>
      </w:r>
      <w:proofErr w:type="spellStart"/>
      <w:r w:rsidRPr="00481E55">
        <w:rPr>
          <w:rFonts w:cs="Segoe UI"/>
          <w:i/>
          <w:iCs/>
          <w:szCs w:val="22"/>
          <w:lang w:val="es-ES"/>
        </w:rPr>
        <w:t>Beauty</w:t>
      </w:r>
      <w:proofErr w:type="spellEnd"/>
      <w:r w:rsidRPr="00481E55">
        <w:rPr>
          <w:rFonts w:cs="Segoe UI"/>
          <w:i/>
          <w:iCs/>
          <w:szCs w:val="22"/>
          <w:lang w:val="es-ES"/>
        </w:rPr>
        <w:t xml:space="preserve"> Concept, la marca holística de productos capilares de </w:t>
      </w:r>
      <w:proofErr w:type="gramStart"/>
      <w:r w:rsidRPr="00481E55">
        <w:rPr>
          <w:rFonts w:cs="Segoe UI"/>
          <w:i/>
          <w:iCs/>
          <w:szCs w:val="22"/>
          <w:lang w:val="es-ES"/>
        </w:rPr>
        <w:t>Henkel,</w:t>
      </w:r>
      <w:proofErr w:type="gramEnd"/>
      <w:r w:rsidRPr="00481E55">
        <w:rPr>
          <w:rFonts w:cs="Segoe UI"/>
          <w:i/>
          <w:iCs/>
          <w:szCs w:val="22"/>
          <w:lang w:val="es-ES"/>
        </w:rPr>
        <w:t xml:space="preserve"> te comparte sus recomendaciones para mantener el cabello sano, hidratado y protegido durante la temporada.</w:t>
      </w:r>
    </w:p>
    <w:p w14:paraId="1DD118AA" w14:textId="6A3B7B24" w:rsidR="00FE41BC" w:rsidRPr="009E4663" w:rsidRDefault="00FE41BC" w:rsidP="00643D8A">
      <w:pPr>
        <w:rPr>
          <w:rFonts w:cs="Segoe UI"/>
          <w:szCs w:val="22"/>
          <w:lang w:val="es-ES"/>
        </w:rPr>
      </w:pPr>
    </w:p>
    <w:p w14:paraId="74DCD38C" w14:textId="5FBDA9E7" w:rsidR="007F0F63" w:rsidRDefault="00F6695D" w:rsidP="00F6695D">
      <w:pPr>
        <w:jc w:val="center"/>
        <w:rPr>
          <w:rFonts w:cs="Segoe UI"/>
          <w:szCs w:val="22"/>
          <w:lang w:val="es-ES"/>
        </w:rPr>
      </w:pPr>
      <w:r>
        <w:rPr>
          <w:rFonts w:cs="Segoe UI"/>
          <w:noProof/>
          <w:szCs w:val="22"/>
          <w:lang w:val="es-ES"/>
        </w:rPr>
        <w:drawing>
          <wp:inline distT="0" distB="0" distL="0" distR="0" wp14:anchorId="0A2BEAC6" wp14:editId="52A3D892">
            <wp:extent cx="4713059" cy="3143250"/>
            <wp:effectExtent l="0" t="0" r="0" b="0"/>
            <wp:docPr id="71917510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75108" name="Imagen 7191751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241" cy="314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2844" w14:textId="77777777" w:rsidR="00F6695D" w:rsidRDefault="00F6695D" w:rsidP="00643D8A">
      <w:pPr>
        <w:rPr>
          <w:rFonts w:cs="Segoe UI"/>
          <w:szCs w:val="22"/>
          <w:lang w:val="es-ES"/>
        </w:rPr>
      </w:pPr>
    </w:p>
    <w:p w14:paraId="13157B68" w14:textId="0F4C0718" w:rsidR="00385185" w:rsidRDefault="00FE41BC" w:rsidP="00481E55">
      <w:pPr>
        <w:rPr>
          <w:rFonts w:cs="Segoe UI"/>
          <w:szCs w:val="22"/>
          <w:lang w:val="es-ES"/>
        </w:rPr>
      </w:pPr>
      <w:r w:rsidRPr="00FE41BC">
        <w:rPr>
          <w:rFonts w:cs="Segoe UI"/>
          <w:szCs w:val="22"/>
          <w:lang w:val="es-ES"/>
        </w:rPr>
        <w:t xml:space="preserve">Buenos Aires - </w:t>
      </w:r>
      <w:r w:rsidR="00481E55" w:rsidRPr="00481E55">
        <w:rPr>
          <w:rFonts w:cs="Segoe UI"/>
          <w:szCs w:val="22"/>
          <w:lang w:val="es-ES"/>
        </w:rPr>
        <w:t xml:space="preserve">Con la llegada del verano y las altas temperaturas, es fundamental tener una rutina de cuidado del cabello para mantenerlo sano durante el verano y mostrar tu belleza auténtica. Nicolás Volpi, responsable de la marca </w:t>
      </w:r>
      <w:proofErr w:type="spellStart"/>
      <w:r w:rsidR="00481E55" w:rsidRPr="00481E55">
        <w:rPr>
          <w:rFonts w:cs="Segoe UI"/>
          <w:szCs w:val="22"/>
          <w:lang w:val="es-ES"/>
        </w:rPr>
        <w:t>Authentic</w:t>
      </w:r>
      <w:proofErr w:type="spellEnd"/>
      <w:r w:rsidR="00481E55" w:rsidRPr="00481E55">
        <w:rPr>
          <w:rFonts w:cs="Segoe UI"/>
          <w:szCs w:val="22"/>
          <w:lang w:val="es-ES"/>
        </w:rPr>
        <w:t xml:space="preserve"> </w:t>
      </w:r>
      <w:proofErr w:type="spellStart"/>
      <w:r w:rsidR="00481E55" w:rsidRPr="00481E55">
        <w:rPr>
          <w:rFonts w:cs="Segoe UI"/>
          <w:szCs w:val="22"/>
          <w:lang w:val="es-ES"/>
        </w:rPr>
        <w:t>Beauty</w:t>
      </w:r>
      <w:proofErr w:type="spellEnd"/>
      <w:r w:rsidR="00481E55" w:rsidRPr="00481E55">
        <w:rPr>
          <w:rFonts w:cs="Segoe UI"/>
          <w:szCs w:val="22"/>
          <w:lang w:val="es-ES"/>
        </w:rPr>
        <w:t xml:space="preserve"> Concept del negocio de </w:t>
      </w:r>
      <w:proofErr w:type="spellStart"/>
      <w:r w:rsidR="00481E55" w:rsidRPr="00481E55">
        <w:rPr>
          <w:rFonts w:cs="Segoe UI"/>
          <w:szCs w:val="22"/>
          <w:lang w:val="es-ES"/>
        </w:rPr>
        <w:t>Consumer</w:t>
      </w:r>
      <w:proofErr w:type="spellEnd"/>
      <w:r w:rsidR="00481E55" w:rsidRPr="00481E55">
        <w:rPr>
          <w:rFonts w:cs="Segoe UI"/>
          <w:szCs w:val="22"/>
          <w:lang w:val="es-ES"/>
        </w:rPr>
        <w:t xml:space="preserve"> </w:t>
      </w:r>
      <w:proofErr w:type="spellStart"/>
      <w:r w:rsidR="00481E55" w:rsidRPr="00481E55">
        <w:rPr>
          <w:rFonts w:cs="Segoe UI"/>
          <w:szCs w:val="22"/>
          <w:lang w:val="es-ES"/>
        </w:rPr>
        <w:t>Brands</w:t>
      </w:r>
      <w:proofErr w:type="spellEnd"/>
      <w:r w:rsidR="00481E55" w:rsidRPr="00481E55">
        <w:rPr>
          <w:rFonts w:cs="Segoe UI"/>
          <w:szCs w:val="22"/>
          <w:lang w:val="es-ES"/>
        </w:rPr>
        <w:t xml:space="preserve"> Professional de Henkel, comparte algunos consejos básicos que debes tener presente.</w:t>
      </w:r>
    </w:p>
    <w:p w14:paraId="392FBECF" w14:textId="77777777" w:rsidR="00481E55" w:rsidRDefault="00481E55" w:rsidP="00481E55">
      <w:pPr>
        <w:rPr>
          <w:rFonts w:cs="Segoe UI"/>
          <w:szCs w:val="22"/>
          <w:lang w:val="es-ES"/>
        </w:rPr>
      </w:pPr>
    </w:p>
    <w:p w14:paraId="13E5D23D" w14:textId="77777777" w:rsidR="00481E55" w:rsidRPr="003B3202" w:rsidRDefault="00481E55" w:rsidP="00481E55">
      <w:pPr>
        <w:rPr>
          <w:rFonts w:cs="Segoe UI"/>
          <w:b/>
          <w:bCs/>
          <w:szCs w:val="22"/>
          <w:lang w:val="es-ES"/>
        </w:rPr>
      </w:pPr>
      <w:r w:rsidRPr="003B3202">
        <w:rPr>
          <w:rFonts w:cs="Segoe UI"/>
          <w:b/>
          <w:bCs/>
          <w:szCs w:val="22"/>
          <w:lang w:val="es-ES"/>
        </w:rPr>
        <w:t>¿Cómo cuidar el cabello en verano?</w:t>
      </w:r>
    </w:p>
    <w:p w14:paraId="72BF39D6" w14:textId="77777777" w:rsidR="00481E55" w:rsidRDefault="00481E55" w:rsidP="00481E55">
      <w:pPr>
        <w:rPr>
          <w:rFonts w:cs="Segoe UI"/>
          <w:szCs w:val="22"/>
          <w:lang w:val="es-ES"/>
        </w:rPr>
      </w:pPr>
      <w:r w:rsidRPr="00481E55">
        <w:rPr>
          <w:rFonts w:cs="Segoe UI"/>
          <w:szCs w:val="22"/>
          <w:lang w:val="es-ES"/>
        </w:rPr>
        <w:t xml:space="preserve">El verano exige un enfoque especial para el cuidado capilar. Hidratar el </w:t>
      </w:r>
      <w:proofErr w:type="gramStart"/>
      <w:r w:rsidRPr="00481E55">
        <w:rPr>
          <w:rFonts w:cs="Segoe UI"/>
          <w:szCs w:val="22"/>
          <w:lang w:val="es-ES"/>
        </w:rPr>
        <w:t>cabello,  debe</w:t>
      </w:r>
      <w:proofErr w:type="gramEnd"/>
      <w:r w:rsidRPr="00481E55">
        <w:rPr>
          <w:rFonts w:cs="Segoe UI"/>
          <w:szCs w:val="22"/>
          <w:lang w:val="es-ES"/>
        </w:rPr>
        <w:t xml:space="preserve"> ser una prioridad para evitar los efectos adversos de las altas temperaturas, a través de medidas para protegerlo del sol con productos térmicos específicos, sombreros o gorras.</w:t>
      </w:r>
    </w:p>
    <w:p w14:paraId="7EB443DB" w14:textId="77777777" w:rsidR="00481E55" w:rsidRPr="00481E55" w:rsidRDefault="00481E55" w:rsidP="00481E55">
      <w:pPr>
        <w:rPr>
          <w:rFonts w:cs="Segoe UI"/>
          <w:szCs w:val="22"/>
          <w:lang w:val="es-ES"/>
        </w:rPr>
      </w:pPr>
    </w:p>
    <w:p w14:paraId="2D1AB21E" w14:textId="77777777" w:rsidR="00481E55" w:rsidRPr="003B3202" w:rsidRDefault="00481E55" w:rsidP="00481E55">
      <w:pPr>
        <w:rPr>
          <w:rFonts w:cs="Segoe UI"/>
          <w:b/>
          <w:bCs/>
          <w:szCs w:val="22"/>
          <w:lang w:val="es-ES"/>
        </w:rPr>
      </w:pPr>
      <w:r w:rsidRPr="003B3202">
        <w:rPr>
          <w:rFonts w:cs="Segoe UI"/>
          <w:b/>
          <w:bCs/>
          <w:szCs w:val="22"/>
          <w:lang w:val="es-ES"/>
        </w:rPr>
        <w:t>¿Qué cuidados cambian entre los distintos tipos de cabello?</w:t>
      </w:r>
    </w:p>
    <w:p w14:paraId="57A07DE5" w14:textId="53B11BE2" w:rsidR="00481E55" w:rsidRDefault="00481E55" w:rsidP="00481E55">
      <w:pPr>
        <w:rPr>
          <w:rFonts w:cs="Segoe UI"/>
          <w:szCs w:val="22"/>
          <w:lang w:val="es-ES"/>
        </w:rPr>
      </w:pPr>
      <w:r w:rsidRPr="00481E55">
        <w:rPr>
          <w:rFonts w:cs="Segoe UI"/>
          <w:szCs w:val="22"/>
          <w:lang w:val="es-ES"/>
        </w:rPr>
        <w:t>Independientemente del tipo de cabello —ya sea fino, grueso, liso o rizado—, la hidratación es el eje principal en esta etapa del año. Aunque las rutinas capilares específicas pueden variar, el verano demanda reforzar esta práctica como medida general.</w:t>
      </w:r>
    </w:p>
    <w:p w14:paraId="07C3E9BF" w14:textId="77777777" w:rsidR="00481E55" w:rsidRPr="00481E55" w:rsidRDefault="00481E55" w:rsidP="00481E55">
      <w:pPr>
        <w:rPr>
          <w:rFonts w:cs="Segoe UI"/>
          <w:szCs w:val="22"/>
          <w:lang w:val="es-ES"/>
        </w:rPr>
      </w:pPr>
    </w:p>
    <w:p w14:paraId="6CD54D25" w14:textId="77777777" w:rsidR="00481E55" w:rsidRPr="003B3202" w:rsidRDefault="00481E55" w:rsidP="00481E55">
      <w:pPr>
        <w:rPr>
          <w:rFonts w:cs="Segoe UI"/>
          <w:b/>
          <w:bCs/>
          <w:szCs w:val="22"/>
          <w:lang w:val="es-ES"/>
        </w:rPr>
      </w:pPr>
      <w:r w:rsidRPr="003B3202">
        <w:rPr>
          <w:rFonts w:cs="Segoe UI"/>
          <w:b/>
          <w:bCs/>
          <w:szCs w:val="22"/>
          <w:lang w:val="es-ES"/>
        </w:rPr>
        <w:t>¿Varía el cuidado con respecto al resto del año?</w:t>
      </w:r>
    </w:p>
    <w:p w14:paraId="62765620" w14:textId="39F9E272" w:rsidR="003B3202" w:rsidRDefault="00481E55" w:rsidP="00481E55">
      <w:pPr>
        <w:rPr>
          <w:rFonts w:cs="Segoe UI"/>
          <w:szCs w:val="22"/>
          <w:lang w:val="es-ES"/>
        </w:rPr>
      </w:pPr>
      <w:r w:rsidRPr="00481E55">
        <w:rPr>
          <w:rFonts w:cs="Segoe UI"/>
          <w:szCs w:val="22"/>
          <w:lang w:val="es-ES"/>
        </w:rPr>
        <w:t>Sí, en verano es necesario modificar los hábitos capilares. Mientras que durante el año se eligen productos adaptados a la textura, grosor y color del cabello, en verano el foco está en contrarrestar los efectos del agua salada, el cloro y la exposición solar. Para ello, se recomienda usar productos que ayuden a mantener la hidratación del cuero cabelludo y del cabello, generando una película protectora natural.</w:t>
      </w:r>
    </w:p>
    <w:p w14:paraId="05ACC499" w14:textId="77777777" w:rsidR="00481E55" w:rsidRPr="00481E55" w:rsidRDefault="00481E55" w:rsidP="00481E55">
      <w:pPr>
        <w:rPr>
          <w:rFonts w:cs="Segoe UI"/>
          <w:szCs w:val="22"/>
          <w:lang w:val="es-ES"/>
        </w:rPr>
      </w:pPr>
    </w:p>
    <w:p w14:paraId="111E87F8" w14:textId="77777777" w:rsidR="00481E55" w:rsidRPr="003B3202" w:rsidRDefault="00481E55" w:rsidP="00481E55">
      <w:pPr>
        <w:rPr>
          <w:rFonts w:cs="Segoe UI"/>
          <w:b/>
          <w:bCs/>
          <w:szCs w:val="22"/>
          <w:lang w:val="es-ES"/>
        </w:rPr>
      </w:pPr>
      <w:proofErr w:type="spellStart"/>
      <w:r w:rsidRPr="003B3202">
        <w:rPr>
          <w:rFonts w:cs="Segoe UI"/>
          <w:b/>
          <w:bCs/>
          <w:szCs w:val="22"/>
          <w:lang w:val="es-ES"/>
        </w:rPr>
        <w:t>Tips</w:t>
      </w:r>
      <w:proofErr w:type="spellEnd"/>
      <w:r w:rsidRPr="003B3202">
        <w:rPr>
          <w:rFonts w:cs="Segoe UI"/>
          <w:b/>
          <w:bCs/>
          <w:szCs w:val="22"/>
          <w:lang w:val="es-ES"/>
        </w:rPr>
        <w:t xml:space="preserve"> para humectar e hidratar el cabello</w:t>
      </w:r>
    </w:p>
    <w:p w14:paraId="5B52EA4B" w14:textId="77777777" w:rsidR="00481E55" w:rsidRPr="00481E55" w:rsidRDefault="00481E55" w:rsidP="00481E55">
      <w:pPr>
        <w:rPr>
          <w:rFonts w:cs="Segoe UI"/>
          <w:szCs w:val="22"/>
          <w:lang w:val="es-ES"/>
        </w:rPr>
      </w:pPr>
      <w:r w:rsidRPr="00481E55">
        <w:rPr>
          <w:rFonts w:cs="Segoe UI"/>
          <w:szCs w:val="22"/>
          <w:lang w:val="es-ES"/>
        </w:rPr>
        <w:t xml:space="preserve">Un aliado imprescindible para los días soleados es un protector UV capilar, como el </w:t>
      </w:r>
      <w:proofErr w:type="spellStart"/>
      <w:r w:rsidRPr="00481E55">
        <w:rPr>
          <w:rFonts w:cs="Segoe UI"/>
          <w:szCs w:val="22"/>
          <w:lang w:val="es-ES"/>
        </w:rPr>
        <w:t>Glow</w:t>
      </w:r>
      <w:proofErr w:type="spellEnd"/>
      <w:r w:rsidRPr="00481E55">
        <w:rPr>
          <w:rFonts w:cs="Segoe UI"/>
          <w:szCs w:val="22"/>
          <w:lang w:val="es-ES"/>
        </w:rPr>
        <w:t xml:space="preserve"> </w:t>
      </w:r>
      <w:proofErr w:type="gramStart"/>
      <w:r w:rsidRPr="00481E55">
        <w:rPr>
          <w:rFonts w:cs="Segoe UI"/>
          <w:szCs w:val="22"/>
          <w:lang w:val="es-ES"/>
        </w:rPr>
        <w:t>Spray</w:t>
      </w:r>
      <w:proofErr w:type="gramEnd"/>
      <w:r w:rsidRPr="00481E55">
        <w:rPr>
          <w:rFonts w:cs="Segoe UI"/>
          <w:szCs w:val="22"/>
          <w:lang w:val="es-ES"/>
        </w:rPr>
        <w:t xml:space="preserve"> </w:t>
      </w:r>
      <w:proofErr w:type="spellStart"/>
      <w:r w:rsidRPr="00481E55">
        <w:rPr>
          <w:rFonts w:cs="Segoe UI"/>
          <w:szCs w:val="22"/>
          <w:lang w:val="es-ES"/>
        </w:rPr>
        <w:t>Serum</w:t>
      </w:r>
      <w:proofErr w:type="spellEnd"/>
      <w:r w:rsidRPr="00481E55">
        <w:rPr>
          <w:rFonts w:cs="Segoe UI"/>
          <w:szCs w:val="22"/>
          <w:lang w:val="es-ES"/>
        </w:rPr>
        <w:t xml:space="preserve"> de </w:t>
      </w:r>
      <w:proofErr w:type="spellStart"/>
      <w:r w:rsidRPr="00481E55">
        <w:rPr>
          <w:rFonts w:cs="Segoe UI"/>
          <w:szCs w:val="22"/>
          <w:lang w:val="es-ES"/>
        </w:rPr>
        <w:t>Authentic</w:t>
      </w:r>
      <w:proofErr w:type="spellEnd"/>
      <w:r w:rsidRPr="00481E55">
        <w:rPr>
          <w:rFonts w:cs="Segoe UI"/>
          <w:szCs w:val="22"/>
          <w:lang w:val="es-ES"/>
        </w:rPr>
        <w:t xml:space="preserve"> </w:t>
      </w:r>
      <w:proofErr w:type="spellStart"/>
      <w:r w:rsidRPr="00481E55">
        <w:rPr>
          <w:rFonts w:cs="Segoe UI"/>
          <w:szCs w:val="22"/>
          <w:lang w:val="es-ES"/>
        </w:rPr>
        <w:t>Beauty</w:t>
      </w:r>
      <w:proofErr w:type="spellEnd"/>
      <w:r w:rsidRPr="00481E55">
        <w:rPr>
          <w:rFonts w:cs="Segoe UI"/>
          <w:szCs w:val="22"/>
          <w:lang w:val="es-ES"/>
        </w:rPr>
        <w:t xml:space="preserve"> Concept (ABC por sus siglas). Además, para hidratar y ayudar a desenredar, </w:t>
      </w:r>
      <w:proofErr w:type="spellStart"/>
      <w:r w:rsidRPr="00481E55">
        <w:rPr>
          <w:rFonts w:cs="Segoe UI"/>
          <w:szCs w:val="22"/>
          <w:lang w:val="es-ES"/>
        </w:rPr>
        <w:t>Hydrate</w:t>
      </w:r>
      <w:proofErr w:type="spellEnd"/>
      <w:r w:rsidRPr="00481E55">
        <w:rPr>
          <w:rFonts w:cs="Segoe UI"/>
          <w:szCs w:val="22"/>
          <w:lang w:val="es-ES"/>
        </w:rPr>
        <w:t xml:space="preserve"> </w:t>
      </w:r>
      <w:proofErr w:type="gramStart"/>
      <w:r w:rsidRPr="00481E55">
        <w:rPr>
          <w:rFonts w:cs="Segoe UI"/>
          <w:szCs w:val="22"/>
          <w:lang w:val="es-ES"/>
        </w:rPr>
        <w:t>Spray</w:t>
      </w:r>
      <w:proofErr w:type="gramEnd"/>
      <w:r w:rsidRPr="00481E55">
        <w:rPr>
          <w:rFonts w:cs="Segoe UI"/>
          <w:szCs w:val="22"/>
          <w:lang w:val="es-ES"/>
        </w:rPr>
        <w:t xml:space="preserve"> de </w:t>
      </w:r>
      <w:proofErr w:type="spellStart"/>
      <w:r w:rsidRPr="00481E55">
        <w:rPr>
          <w:rFonts w:cs="Segoe UI"/>
          <w:szCs w:val="22"/>
          <w:lang w:val="es-ES"/>
        </w:rPr>
        <w:t>Fibre</w:t>
      </w:r>
      <w:proofErr w:type="spellEnd"/>
      <w:r w:rsidRPr="00481E55">
        <w:rPr>
          <w:rFonts w:cs="Segoe UI"/>
          <w:szCs w:val="22"/>
          <w:lang w:val="es-ES"/>
        </w:rPr>
        <w:t xml:space="preserve"> </w:t>
      </w:r>
      <w:proofErr w:type="spellStart"/>
      <w:r w:rsidRPr="00481E55">
        <w:rPr>
          <w:rFonts w:cs="Segoe UI"/>
          <w:szCs w:val="22"/>
          <w:lang w:val="es-ES"/>
        </w:rPr>
        <w:t>Clinx</w:t>
      </w:r>
      <w:proofErr w:type="spellEnd"/>
      <w:r w:rsidRPr="00481E55">
        <w:rPr>
          <w:rFonts w:cs="Segoe UI"/>
          <w:szCs w:val="22"/>
          <w:lang w:val="es-ES"/>
        </w:rPr>
        <w:t xml:space="preserve"> de Schwarzkopf Professional es ideal. </w:t>
      </w:r>
    </w:p>
    <w:p w14:paraId="16F317BD" w14:textId="77777777" w:rsidR="00481E55" w:rsidRDefault="00481E55" w:rsidP="00481E55">
      <w:pPr>
        <w:rPr>
          <w:rFonts w:cs="Segoe UI"/>
          <w:szCs w:val="22"/>
          <w:lang w:val="es-ES"/>
        </w:rPr>
      </w:pPr>
      <w:r w:rsidRPr="00481E55">
        <w:rPr>
          <w:rFonts w:cs="Segoe UI"/>
          <w:szCs w:val="22"/>
          <w:lang w:val="es-ES"/>
        </w:rPr>
        <w:t xml:space="preserve">Otro producto destacado es </w:t>
      </w:r>
      <w:proofErr w:type="spellStart"/>
      <w:r w:rsidRPr="00481E55">
        <w:rPr>
          <w:rFonts w:cs="Segoe UI"/>
          <w:szCs w:val="22"/>
          <w:lang w:val="es-ES"/>
        </w:rPr>
        <w:t>Hydrate</w:t>
      </w:r>
      <w:proofErr w:type="spellEnd"/>
      <w:r w:rsidRPr="00481E55">
        <w:rPr>
          <w:rFonts w:cs="Segoe UI"/>
          <w:szCs w:val="22"/>
          <w:lang w:val="es-ES"/>
        </w:rPr>
        <w:t xml:space="preserve"> </w:t>
      </w:r>
      <w:proofErr w:type="spellStart"/>
      <w:r w:rsidRPr="00481E55">
        <w:rPr>
          <w:rFonts w:cs="Segoe UI"/>
          <w:szCs w:val="22"/>
          <w:lang w:val="es-ES"/>
        </w:rPr>
        <w:t>Lotion</w:t>
      </w:r>
      <w:proofErr w:type="spellEnd"/>
      <w:r w:rsidRPr="00481E55">
        <w:rPr>
          <w:rFonts w:cs="Segoe UI"/>
          <w:szCs w:val="22"/>
          <w:lang w:val="es-ES"/>
        </w:rPr>
        <w:t xml:space="preserve"> de ABC, que combina múltiples beneficios en un formato práctico.</w:t>
      </w:r>
    </w:p>
    <w:p w14:paraId="7EE44ABF" w14:textId="77777777" w:rsidR="00481E55" w:rsidRPr="00481E55" w:rsidRDefault="00481E55" w:rsidP="00481E55">
      <w:pPr>
        <w:rPr>
          <w:rFonts w:cs="Segoe UI"/>
          <w:szCs w:val="22"/>
          <w:lang w:val="es-ES"/>
        </w:rPr>
      </w:pPr>
    </w:p>
    <w:p w14:paraId="06E274FF" w14:textId="77777777" w:rsidR="00481E55" w:rsidRDefault="00481E55" w:rsidP="00481E55">
      <w:pPr>
        <w:rPr>
          <w:rFonts w:cs="Segoe UI"/>
          <w:szCs w:val="22"/>
          <w:lang w:val="es-ES"/>
        </w:rPr>
      </w:pPr>
      <w:r w:rsidRPr="00481E55">
        <w:rPr>
          <w:rFonts w:cs="Segoe UI"/>
          <w:szCs w:val="22"/>
          <w:lang w:val="es-ES"/>
        </w:rPr>
        <w:t>La correcta aplicación de los productos es clave: deben utilizarse en cabello húmedo y distribuirse de manera uniforme con un peine. Complementar esta rutina con una coleta, sombrero o gorra, potencia la protección.</w:t>
      </w:r>
    </w:p>
    <w:p w14:paraId="07F5F89B" w14:textId="77777777" w:rsidR="00481E55" w:rsidRPr="00481E55" w:rsidRDefault="00481E55" w:rsidP="00481E55">
      <w:pPr>
        <w:rPr>
          <w:rFonts w:cs="Segoe UI"/>
          <w:szCs w:val="22"/>
          <w:lang w:val="es-ES"/>
        </w:rPr>
      </w:pPr>
    </w:p>
    <w:p w14:paraId="38AF0B1E" w14:textId="77777777" w:rsidR="00481E55" w:rsidRPr="003B3202" w:rsidRDefault="00481E55" w:rsidP="00481E55">
      <w:pPr>
        <w:rPr>
          <w:rFonts w:cs="Segoe UI"/>
          <w:b/>
          <w:bCs/>
          <w:szCs w:val="22"/>
          <w:lang w:val="es-ES"/>
        </w:rPr>
      </w:pPr>
      <w:r w:rsidRPr="003B3202">
        <w:rPr>
          <w:rFonts w:cs="Segoe UI"/>
          <w:b/>
          <w:bCs/>
          <w:szCs w:val="22"/>
          <w:lang w:val="es-ES"/>
        </w:rPr>
        <w:t xml:space="preserve">¿Cómo combatir el </w:t>
      </w:r>
      <w:proofErr w:type="spellStart"/>
      <w:r w:rsidRPr="003B3202">
        <w:rPr>
          <w:rFonts w:cs="Segoe UI"/>
          <w:b/>
          <w:bCs/>
          <w:szCs w:val="22"/>
          <w:lang w:val="es-ES"/>
        </w:rPr>
        <w:t>frizz</w:t>
      </w:r>
      <w:proofErr w:type="spellEnd"/>
      <w:r w:rsidRPr="003B3202">
        <w:rPr>
          <w:rFonts w:cs="Segoe UI"/>
          <w:b/>
          <w:bCs/>
          <w:szCs w:val="22"/>
          <w:lang w:val="es-ES"/>
        </w:rPr>
        <w:t>?</w:t>
      </w:r>
    </w:p>
    <w:p w14:paraId="2E4A4562" w14:textId="77777777" w:rsidR="00481E55" w:rsidRDefault="00481E55" w:rsidP="00481E55">
      <w:pPr>
        <w:rPr>
          <w:rFonts w:cs="Segoe UI"/>
          <w:szCs w:val="22"/>
          <w:lang w:val="es-ES"/>
        </w:rPr>
      </w:pPr>
      <w:r w:rsidRPr="00481E55">
        <w:rPr>
          <w:rFonts w:cs="Segoe UI"/>
          <w:szCs w:val="22"/>
          <w:lang w:val="es-ES"/>
        </w:rPr>
        <w:t xml:space="preserve">El </w:t>
      </w:r>
      <w:proofErr w:type="spellStart"/>
      <w:r w:rsidRPr="00481E55">
        <w:rPr>
          <w:rFonts w:cs="Segoe UI"/>
          <w:szCs w:val="22"/>
          <w:lang w:val="es-ES"/>
        </w:rPr>
        <w:t>frizz</w:t>
      </w:r>
      <w:proofErr w:type="spellEnd"/>
      <w:r w:rsidRPr="00481E55">
        <w:rPr>
          <w:rFonts w:cs="Segoe UI"/>
          <w:szCs w:val="22"/>
          <w:lang w:val="es-ES"/>
        </w:rPr>
        <w:t xml:space="preserve"> es un indicador de que el cabello necesita hidratación. Para reducirlo, se recomienda usar productos livianos como </w:t>
      </w:r>
      <w:proofErr w:type="spellStart"/>
      <w:r w:rsidRPr="00481E55">
        <w:rPr>
          <w:rFonts w:cs="Segoe UI"/>
          <w:szCs w:val="22"/>
          <w:lang w:val="es-ES"/>
        </w:rPr>
        <w:t>Hydrate</w:t>
      </w:r>
      <w:proofErr w:type="spellEnd"/>
      <w:r w:rsidRPr="00481E55">
        <w:rPr>
          <w:rFonts w:cs="Segoe UI"/>
          <w:szCs w:val="22"/>
          <w:lang w:val="es-ES"/>
        </w:rPr>
        <w:t xml:space="preserve"> </w:t>
      </w:r>
      <w:proofErr w:type="spellStart"/>
      <w:r w:rsidRPr="00481E55">
        <w:rPr>
          <w:rFonts w:cs="Segoe UI"/>
          <w:szCs w:val="22"/>
          <w:lang w:val="es-ES"/>
        </w:rPr>
        <w:t>Lotion</w:t>
      </w:r>
      <w:proofErr w:type="spellEnd"/>
      <w:r w:rsidRPr="00481E55">
        <w:rPr>
          <w:rFonts w:cs="Segoe UI"/>
          <w:szCs w:val="22"/>
          <w:lang w:val="es-ES"/>
        </w:rPr>
        <w:t xml:space="preserve"> o </w:t>
      </w:r>
      <w:proofErr w:type="spellStart"/>
      <w:r w:rsidRPr="00481E55">
        <w:rPr>
          <w:rFonts w:cs="Segoe UI"/>
          <w:szCs w:val="22"/>
          <w:lang w:val="es-ES"/>
        </w:rPr>
        <w:t>Hydrate</w:t>
      </w:r>
      <w:proofErr w:type="spellEnd"/>
      <w:r w:rsidRPr="00481E55">
        <w:rPr>
          <w:rFonts w:cs="Segoe UI"/>
          <w:szCs w:val="22"/>
          <w:lang w:val="es-ES"/>
        </w:rPr>
        <w:t xml:space="preserve"> </w:t>
      </w:r>
      <w:proofErr w:type="spellStart"/>
      <w:r w:rsidRPr="00481E55">
        <w:rPr>
          <w:rFonts w:cs="Segoe UI"/>
          <w:szCs w:val="22"/>
          <w:lang w:val="es-ES"/>
        </w:rPr>
        <w:t>Cleanser</w:t>
      </w:r>
      <w:proofErr w:type="spellEnd"/>
      <w:r w:rsidRPr="00481E55">
        <w:rPr>
          <w:rFonts w:cs="Segoe UI"/>
          <w:szCs w:val="22"/>
          <w:lang w:val="es-ES"/>
        </w:rPr>
        <w:t xml:space="preserve"> de ABC y </w:t>
      </w:r>
      <w:proofErr w:type="spellStart"/>
      <w:r w:rsidRPr="00481E55">
        <w:rPr>
          <w:rFonts w:cs="Segoe UI"/>
          <w:szCs w:val="22"/>
          <w:lang w:val="es-ES"/>
        </w:rPr>
        <w:t>Moisture</w:t>
      </w:r>
      <w:proofErr w:type="spellEnd"/>
      <w:r w:rsidRPr="00481E55">
        <w:rPr>
          <w:rFonts w:cs="Segoe UI"/>
          <w:szCs w:val="22"/>
          <w:lang w:val="es-ES"/>
        </w:rPr>
        <w:t xml:space="preserve"> </w:t>
      </w:r>
      <w:proofErr w:type="spellStart"/>
      <w:r w:rsidRPr="00481E55">
        <w:rPr>
          <w:rFonts w:cs="Segoe UI"/>
          <w:szCs w:val="22"/>
          <w:lang w:val="es-ES"/>
        </w:rPr>
        <w:t>Kick</w:t>
      </w:r>
      <w:proofErr w:type="spellEnd"/>
      <w:r w:rsidRPr="00481E55">
        <w:rPr>
          <w:rFonts w:cs="Segoe UI"/>
          <w:szCs w:val="22"/>
          <w:lang w:val="es-ES"/>
        </w:rPr>
        <w:t xml:space="preserve"> de </w:t>
      </w:r>
      <w:proofErr w:type="spellStart"/>
      <w:r w:rsidRPr="00481E55">
        <w:rPr>
          <w:rFonts w:cs="Segoe UI"/>
          <w:szCs w:val="22"/>
          <w:lang w:val="es-ES"/>
        </w:rPr>
        <w:t>Bonacure</w:t>
      </w:r>
      <w:proofErr w:type="spellEnd"/>
      <w:r w:rsidRPr="00481E55">
        <w:rPr>
          <w:rFonts w:cs="Segoe UI"/>
          <w:szCs w:val="22"/>
          <w:lang w:val="es-ES"/>
        </w:rPr>
        <w:t>.</w:t>
      </w:r>
    </w:p>
    <w:p w14:paraId="2B41F157" w14:textId="77777777" w:rsidR="00481E55" w:rsidRPr="00481E55" w:rsidRDefault="00481E55" w:rsidP="00481E55">
      <w:pPr>
        <w:rPr>
          <w:rFonts w:cs="Segoe UI"/>
          <w:szCs w:val="22"/>
          <w:lang w:val="es-ES"/>
        </w:rPr>
      </w:pPr>
    </w:p>
    <w:p w14:paraId="72547F04" w14:textId="77777777" w:rsidR="00481E55" w:rsidRDefault="00481E55" w:rsidP="00481E55">
      <w:pPr>
        <w:rPr>
          <w:rFonts w:cs="Segoe UI"/>
          <w:szCs w:val="22"/>
          <w:lang w:val="es-ES"/>
        </w:rPr>
      </w:pPr>
      <w:r w:rsidRPr="00481E55">
        <w:rPr>
          <w:rFonts w:cs="Segoe UI"/>
          <w:szCs w:val="22"/>
          <w:lang w:val="es-ES"/>
        </w:rPr>
        <w:t xml:space="preserve">Por otro lado, para cabellos más gruesos y encrespados, es importante nutrirlos con productos que incluyan aceites o ingredientes más pesados, como la línea </w:t>
      </w:r>
      <w:proofErr w:type="spellStart"/>
      <w:r w:rsidRPr="00481E55">
        <w:rPr>
          <w:rFonts w:cs="Segoe UI"/>
          <w:szCs w:val="22"/>
          <w:lang w:val="es-ES"/>
        </w:rPr>
        <w:t>Oil</w:t>
      </w:r>
      <w:proofErr w:type="spellEnd"/>
      <w:r w:rsidRPr="00481E55">
        <w:rPr>
          <w:rFonts w:cs="Segoe UI"/>
          <w:szCs w:val="22"/>
          <w:lang w:val="es-ES"/>
        </w:rPr>
        <w:t xml:space="preserve"> Ultime o </w:t>
      </w:r>
      <w:proofErr w:type="spellStart"/>
      <w:r w:rsidRPr="00481E55">
        <w:rPr>
          <w:rFonts w:cs="Segoe UI"/>
          <w:szCs w:val="22"/>
          <w:lang w:val="es-ES"/>
        </w:rPr>
        <w:t>Replenish</w:t>
      </w:r>
      <w:proofErr w:type="spellEnd"/>
      <w:r w:rsidRPr="00481E55">
        <w:rPr>
          <w:rFonts w:cs="Segoe UI"/>
          <w:szCs w:val="22"/>
          <w:lang w:val="es-ES"/>
        </w:rPr>
        <w:t xml:space="preserve"> de ABC.</w:t>
      </w:r>
    </w:p>
    <w:p w14:paraId="0499BE81" w14:textId="77777777" w:rsidR="00F6695D" w:rsidRDefault="00F6695D" w:rsidP="00481E55">
      <w:pPr>
        <w:rPr>
          <w:rFonts w:cs="Segoe UI"/>
          <w:szCs w:val="22"/>
          <w:lang w:val="es-ES"/>
        </w:rPr>
      </w:pPr>
    </w:p>
    <w:p w14:paraId="19A371DB" w14:textId="566C9C92" w:rsidR="00F6695D" w:rsidRDefault="00F6695D" w:rsidP="00DF2615">
      <w:pPr>
        <w:jc w:val="center"/>
        <w:rPr>
          <w:rFonts w:cs="Segoe UI"/>
          <w:szCs w:val="22"/>
          <w:lang w:val="es-ES"/>
        </w:rPr>
      </w:pPr>
      <w:r>
        <w:rPr>
          <w:rFonts w:cs="Segoe UI"/>
          <w:noProof/>
          <w:szCs w:val="22"/>
          <w:lang w:val="es-ES"/>
        </w:rPr>
        <w:lastRenderedPageBreak/>
        <w:drawing>
          <wp:inline distT="0" distB="0" distL="0" distR="0" wp14:anchorId="1FBF7365" wp14:editId="456BFB70">
            <wp:extent cx="3655695" cy="4987196"/>
            <wp:effectExtent l="0" t="0" r="1905" b="4445"/>
            <wp:docPr id="1264597909" name="Imagen 5" descr="Un hombre con una camiseta neg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97909" name="Imagen 5" descr="Un hombre con una camiseta negra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32" cy="500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8EFF" w14:textId="77777777" w:rsidR="00481E55" w:rsidRPr="00481E55" w:rsidRDefault="00481E55" w:rsidP="00481E55">
      <w:pPr>
        <w:rPr>
          <w:rFonts w:cs="Segoe UI"/>
          <w:szCs w:val="22"/>
          <w:lang w:val="es-ES"/>
        </w:rPr>
      </w:pPr>
    </w:p>
    <w:p w14:paraId="2E99A20F" w14:textId="77777777" w:rsidR="00481E55" w:rsidRPr="003B3202" w:rsidRDefault="00481E55" w:rsidP="00481E55">
      <w:pPr>
        <w:rPr>
          <w:rFonts w:cs="Segoe UI"/>
          <w:b/>
          <w:bCs/>
          <w:szCs w:val="22"/>
          <w:lang w:val="es-ES"/>
        </w:rPr>
      </w:pPr>
      <w:r w:rsidRPr="003B3202">
        <w:rPr>
          <w:rFonts w:cs="Segoe UI"/>
          <w:b/>
          <w:bCs/>
          <w:szCs w:val="22"/>
          <w:lang w:val="es-ES"/>
        </w:rPr>
        <w:t>Tendencias de peinados para este verano</w:t>
      </w:r>
    </w:p>
    <w:p w14:paraId="56EAD89D" w14:textId="77777777" w:rsidR="00481E55" w:rsidRDefault="00481E55" w:rsidP="00481E55">
      <w:pPr>
        <w:rPr>
          <w:rFonts w:cs="Segoe UI"/>
          <w:szCs w:val="22"/>
          <w:lang w:val="es-ES"/>
        </w:rPr>
      </w:pPr>
      <w:r w:rsidRPr="00481E55">
        <w:rPr>
          <w:rFonts w:cs="Segoe UI"/>
          <w:szCs w:val="22"/>
          <w:lang w:val="es-ES"/>
        </w:rPr>
        <w:t>La moda de los ‘90 regresa con fuerza. Los peinados con volumen serán los protagonistas, junto a accesorios llamativos como grandes ganchos, lazos, pañuelos y trenzas decoradas con dijes. Tanto las melenas sueltas como las recogidas estarán en tendencia, brindando opciones versátiles para lucir a la moda durante la temporada.</w:t>
      </w:r>
    </w:p>
    <w:p w14:paraId="067D48D8" w14:textId="77777777" w:rsidR="00481E55" w:rsidRPr="00481E55" w:rsidRDefault="00481E55" w:rsidP="00481E55">
      <w:pPr>
        <w:rPr>
          <w:rFonts w:cs="Segoe UI"/>
          <w:szCs w:val="22"/>
          <w:lang w:val="es-ES"/>
        </w:rPr>
      </w:pPr>
    </w:p>
    <w:p w14:paraId="64DA824E" w14:textId="0A84DD99" w:rsidR="00481E55" w:rsidRPr="009E4663" w:rsidRDefault="00481E55" w:rsidP="00481E55">
      <w:pPr>
        <w:rPr>
          <w:rFonts w:cs="Segoe UI"/>
          <w:szCs w:val="22"/>
          <w:lang w:val="es-ES"/>
        </w:rPr>
      </w:pPr>
      <w:r w:rsidRPr="00481E55">
        <w:rPr>
          <w:rFonts w:cs="Segoe UI"/>
          <w:szCs w:val="22"/>
          <w:lang w:val="es-ES"/>
        </w:rPr>
        <w:t>Al incorporar estos consejos que combinan protección solar e hidratación profunda, mantendrás el cabello sano, radiante y estilizado para disfrutar del verano al máximo, incluso bajo el sol más intenso. ¡Así que prepárate para disfrutar de los días soleados sin comprometer tu salud capilar!</w:t>
      </w:r>
    </w:p>
    <w:p w14:paraId="4258DF3D" w14:textId="6678F190" w:rsidR="00385185" w:rsidRPr="009E4663" w:rsidRDefault="00385185" w:rsidP="00643D8A">
      <w:pPr>
        <w:rPr>
          <w:rFonts w:cs="Segoe UI"/>
          <w:szCs w:val="22"/>
          <w:lang w:val="es-ES"/>
        </w:rPr>
      </w:pPr>
    </w:p>
    <w:p w14:paraId="48D80950" w14:textId="22EA2066" w:rsidR="00385185" w:rsidRPr="009E4663" w:rsidRDefault="00385185" w:rsidP="00643D8A">
      <w:pPr>
        <w:rPr>
          <w:rFonts w:cs="Segoe UI"/>
          <w:szCs w:val="22"/>
          <w:lang w:val="es-ES"/>
        </w:rPr>
      </w:pPr>
    </w:p>
    <w:p w14:paraId="0AE9B6D5" w14:textId="4317D1AF" w:rsidR="00385185" w:rsidRPr="009E4663" w:rsidRDefault="00385185" w:rsidP="00643D8A">
      <w:pPr>
        <w:rPr>
          <w:rFonts w:cs="Segoe UI"/>
          <w:szCs w:val="22"/>
          <w:lang w:val="es-ES"/>
        </w:rPr>
      </w:pPr>
    </w:p>
    <w:p w14:paraId="4CE6F5B5" w14:textId="77777777" w:rsidR="00C406A9" w:rsidRPr="00C406A9" w:rsidRDefault="00C406A9" w:rsidP="00C406A9">
      <w:pPr>
        <w:pBdr>
          <w:top w:val="nil"/>
          <w:left w:val="nil"/>
          <w:bottom w:val="nil"/>
          <w:right w:val="nil"/>
          <w:between w:val="nil"/>
        </w:pBdr>
        <w:spacing w:after="200"/>
        <w:jc w:val="left"/>
        <w:rPr>
          <w:rFonts w:eastAsia="Quattrocento Sans" w:cs="Segoe UI"/>
          <w:b/>
          <w:color w:val="000000"/>
          <w:sz w:val="18"/>
          <w:szCs w:val="18"/>
          <w:lang w:val="es-ES"/>
        </w:rPr>
      </w:pPr>
      <w:r w:rsidRPr="00C406A9">
        <w:rPr>
          <w:rFonts w:eastAsia="Quattrocento Sans" w:cs="Segoe UI"/>
          <w:b/>
          <w:color w:val="000000"/>
          <w:sz w:val="18"/>
          <w:szCs w:val="18"/>
          <w:lang w:val="es-ES"/>
        </w:rPr>
        <w:t>Acerca de Henkel</w:t>
      </w:r>
    </w:p>
    <w:p w14:paraId="185D594E" w14:textId="4E81C551" w:rsidR="00C406A9" w:rsidRPr="00C406A9" w:rsidRDefault="00C406A9" w:rsidP="00C406A9">
      <w:pPr>
        <w:pBdr>
          <w:top w:val="nil"/>
          <w:left w:val="nil"/>
          <w:bottom w:val="nil"/>
          <w:right w:val="nil"/>
          <w:between w:val="nil"/>
        </w:pBdr>
        <w:spacing w:after="200"/>
        <w:jc w:val="left"/>
        <w:rPr>
          <w:rFonts w:eastAsia="Quattrocento Sans" w:cs="Segoe UI"/>
          <w:bCs/>
          <w:color w:val="000000"/>
          <w:sz w:val="18"/>
          <w:szCs w:val="18"/>
          <w:lang w:val="es-ES"/>
        </w:rPr>
      </w:pPr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Con sus marcas, innovaciones y tecnologías, Henkel ocupa posiciones de liderazgo a nivel mundial en el mercado industrial y de consumo. La unidad de negocio de Adhesive Technologies es líder mundial en el sector de adhesivos, selladores y recubrimientos. Con el negocio </w:t>
      </w:r>
      <w:proofErr w:type="spellStart"/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>Consumer</w:t>
      </w:r>
      <w:proofErr w:type="spellEnd"/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 </w:t>
      </w:r>
      <w:proofErr w:type="spellStart"/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>Brands</w:t>
      </w:r>
      <w:proofErr w:type="spellEnd"/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, la empresa ocupa posiciones de liderazgo, especialmente en detergentes y cuidado del hogar, así como cuidado del cabello, en muchos mercados y categorías de todo el mundo. Las tres marcas más fuertes de la compañía son Loctite, </w:t>
      </w:r>
      <w:proofErr w:type="spellStart"/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>Persil</w:t>
      </w:r>
      <w:proofErr w:type="spellEnd"/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 y Schwarzkopf. En el ejercicio fiscal 2023, Henkel registró unas ventas de cerca de 21.500 millones de euros y un resultado operativo ajustado de unos 2.600 millones de euros. Las acciones preferentes de Henkel cotizan en el índice bursátil alemán DAX. La sostenibilidad tiene una larga tradición en Henkel, y la empresa tiene una clara estrategia de sostenibilidad con objetivos específicos. Henkel se fundó en 1876 y hoy emplea a un equipo diverso de cerca de 48.000 personas en todo el mundo, unidas por una sólida cultura corporativa, valores compartidos y un propósito común: "</w:t>
      </w:r>
      <w:proofErr w:type="spellStart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>Pioneers</w:t>
      </w:r>
      <w:proofErr w:type="spellEnd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 xml:space="preserve"> at </w:t>
      </w:r>
      <w:proofErr w:type="spellStart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>heart</w:t>
      </w:r>
      <w:proofErr w:type="spellEnd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 xml:space="preserve"> </w:t>
      </w:r>
      <w:proofErr w:type="spellStart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>for</w:t>
      </w:r>
      <w:proofErr w:type="spellEnd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 xml:space="preserve"> </w:t>
      </w:r>
      <w:proofErr w:type="spellStart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>the</w:t>
      </w:r>
      <w:proofErr w:type="spellEnd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 xml:space="preserve"> </w:t>
      </w:r>
      <w:proofErr w:type="spellStart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>good</w:t>
      </w:r>
      <w:proofErr w:type="spellEnd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 xml:space="preserve"> </w:t>
      </w:r>
      <w:proofErr w:type="spellStart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>of</w:t>
      </w:r>
      <w:proofErr w:type="spellEnd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 xml:space="preserve"> </w:t>
      </w:r>
      <w:proofErr w:type="spellStart"/>
      <w:r w:rsidRPr="00C406A9">
        <w:rPr>
          <w:rFonts w:eastAsia="Quattrocento Sans" w:cs="Segoe UI"/>
          <w:bCs/>
          <w:i/>
          <w:iCs/>
          <w:color w:val="000000"/>
          <w:sz w:val="18"/>
          <w:szCs w:val="18"/>
          <w:lang w:val="es-ES"/>
        </w:rPr>
        <w:t>generations</w:t>
      </w:r>
      <w:proofErr w:type="spellEnd"/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". Más información en </w:t>
      </w:r>
      <w:hyperlink r:id="rId14" w:history="1">
        <w:r w:rsidRPr="00C406A9">
          <w:rPr>
            <w:rStyle w:val="Hipervnculo"/>
            <w:rFonts w:eastAsia="Quattrocento Sans" w:cs="Segoe UI"/>
            <w:bCs/>
            <w:lang w:val="es-ES"/>
          </w:rPr>
          <w:t>www.henkel.com</w:t>
        </w:r>
      </w:hyperlink>
    </w:p>
    <w:p w14:paraId="5037C759" w14:textId="77777777" w:rsidR="00C406A9" w:rsidRPr="00C406A9" w:rsidRDefault="00C406A9" w:rsidP="00C406A9">
      <w:pPr>
        <w:pBdr>
          <w:top w:val="nil"/>
          <w:left w:val="nil"/>
          <w:bottom w:val="nil"/>
          <w:right w:val="nil"/>
          <w:between w:val="nil"/>
        </w:pBdr>
        <w:spacing w:after="200"/>
        <w:jc w:val="left"/>
        <w:rPr>
          <w:rFonts w:eastAsia="Quattrocento Sans" w:cs="Segoe UI"/>
          <w:bCs/>
          <w:color w:val="000000"/>
          <w:sz w:val="18"/>
          <w:szCs w:val="18"/>
          <w:lang w:val="es-ES"/>
        </w:rPr>
      </w:pPr>
    </w:p>
    <w:p w14:paraId="06E77C26" w14:textId="77777777" w:rsidR="00C406A9" w:rsidRPr="00C406A9" w:rsidRDefault="00C406A9" w:rsidP="00C406A9">
      <w:pPr>
        <w:pBdr>
          <w:top w:val="nil"/>
          <w:left w:val="nil"/>
          <w:bottom w:val="nil"/>
          <w:right w:val="nil"/>
          <w:between w:val="nil"/>
        </w:pBdr>
        <w:spacing w:after="200"/>
        <w:jc w:val="left"/>
        <w:rPr>
          <w:rFonts w:eastAsia="Quattrocento Sans" w:cs="Segoe UI"/>
          <w:b/>
          <w:color w:val="000000"/>
          <w:sz w:val="18"/>
          <w:szCs w:val="18"/>
          <w:lang w:val="es-ES"/>
        </w:rPr>
      </w:pPr>
      <w:r w:rsidRPr="00C406A9">
        <w:rPr>
          <w:rFonts w:eastAsia="Quattrocento Sans" w:cs="Segoe UI"/>
          <w:b/>
          <w:color w:val="000000"/>
          <w:sz w:val="18"/>
          <w:szCs w:val="18"/>
          <w:lang w:val="es-ES"/>
        </w:rPr>
        <w:t>Acerca de Henkel en Argentina</w:t>
      </w:r>
    </w:p>
    <w:p w14:paraId="799276F9" w14:textId="77777777" w:rsidR="00C406A9" w:rsidRPr="00C406A9" w:rsidRDefault="00C406A9" w:rsidP="00C406A9">
      <w:pPr>
        <w:pBdr>
          <w:top w:val="nil"/>
          <w:left w:val="nil"/>
          <w:bottom w:val="nil"/>
          <w:right w:val="nil"/>
          <w:between w:val="nil"/>
        </w:pBdr>
        <w:spacing w:after="200"/>
        <w:jc w:val="left"/>
        <w:rPr>
          <w:rFonts w:eastAsia="Quattrocento Sans" w:cs="Segoe UI"/>
          <w:bCs/>
          <w:color w:val="000000"/>
          <w:sz w:val="18"/>
          <w:szCs w:val="18"/>
          <w:lang w:val="es-ES"/>
        </w:rPr>
      </w:pPr>
    </w:p>
    <w:p w14:paraId="463A3551" w14:textId="6BF6A143" w:rsidR="00C406A9" w:rsidRPr="00C406A9" w:rsidRDefault="00C406A9" w:rsidP="00C406A9">
      <w:pPr>
        <w:pBdr>
          <w:top w:val="nil"/>
          <w:left w:val="nil"/>
          <w:bottom w:val="nil"/>
          <w:right w:val="nil"/>
          <w:between w:val="nil"/>
        </w:pBdr>
        <w:spacing w:after="200"/>
        <w:jc w:val="left"/>
        <w:rPr>
          <w:rFonts w:eastAsia="Quattrocento Sans" w:cs="Segoe UI"/>
          <w:bCs/>
          <w:color w:val="000000"/>
          <w:sz w:val="18"/>
          <w:szCs w:val="18"/>
          <w:lang w:val="es-ES"/>
        </w:rPr>
      </w:pPr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Henkel tiene más de 54 años de presencia en Argentina. Respaldados por su reconocida calidad a nivel mundial, se comercializan exitosamente productos en los sectores de Adhesive Technologies (sector industrial) y </w:t>
      </w:r>
      <w:proofErr w:type="spellStart"/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>Consumer</w:t>
      </w:r>
      <w:proofErr w:type="spellEnd"/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 </w:t>
      </w:r>
      <w:proofErr w:type="spellStart"/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>Brands</w:t>
      </w:r>
      <w:proofErr w:type="spellEnd"/>
      <w:r w:rsidRPr="00C406A9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 (sector profesional). Hablando de las ventas, en 2023 fueron de más de 96 millones de euros, lo que representa más de 30,141 millones de pesos argentinos y cuenta con cerca de 120 colaboradores, distribuidos entre su oficina corporativa en San Isidro, una planta en Chivilcoy y una Academia en la Capital Federal. Para más información, visite </w:t>
      </w:r>
      <w:hyperlink r:id="rId15" w:history="1">
        <w:r w:rsidRPr="00C406A9">
          <w:rPr>
            <w:rStyle w:val="Hipervnculo"/>
            <w:rFonts w:eastAsia="Quattrocento Sans" w:cs="Segoe UI"/>
            <w:bCs/>
            <w:lang w:val="es-ES"/>
          </w:rPr>
          <w:t>www.henkel.com.ar</w:t>
        </w:r>
      </w:hyperlink>
    </w:p>
    <w:p w14:paraId="2B8C92AC" w14:textId="36787556" w:rsidR="009E4663" w:rsidRPr="00506F16" w:rsidRDefault="009E4663" w:rsidP="00C406A9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Cs/>
          <w:sz w:val="14"/>
          <w:szCs w:val="14"/>
        </w:rPr>
      </w:pPr>
      <w:r>
        <w:rPr>
          <w:bCs/>
          <w:sz w:val="14"/>
          <w:szCs w:val="14"/>
        </w:rPr>
        <w:t>***</w:t>
      </w:r>
    </w:p>
    <w:p w14:paraId="4AE39DE3" w14:textId="77777777" w:rsidR="009E4663" w:rsidRPr="00F61CE8" w:rsidRDefault="009E4663" w:rsidP="009E4663">
      <w:pPr>
        <w:pBdr>
          <w:left w:val="nil"/>
          <w:bottom w:val="nil"/>
          <w:right w:val="nil"/>
          <w:between w:val="nil"/>
        </w:pBdr>
        <w:rPr>
          <w:rFonts w:cs="Segoe UI"/>
          <w:b/>
          <w:bCs/>
          <w:sz w:val="20"/>
          <w:szCs w:val="20"/>
        </w:rPr>
      </w:pPr>
    </w:p>
    <w:p w14:paraId="192CD94C" w14:textId="77777777" w:rsidR="009E4663" w:rsidRDefault="009E4663" w:rsidP="009E4663">
      <w:pPr>
        <w:pBdr>
          <w:left w:val="nil"/>
          <w:bottom w:val="nil"/>
          <w:right w:val="nil"/>
          <w:between w:val="nil"/>
        </w:pBdr>
      </w:pPr>
    </w:p>
    <w:tbl>
      <w:tblPr>
        <w:tblW w:w="84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5"/>
        <w:gridCol w:w="4500"/>
      </w:tblGrid>
      <w:tr w:rsidR="009E4663" w:rsidRPr="00394D48" w14:paraId="456B2FAE" w14:textId="77777777" w:rsidTr="00F575C7">
        <w:trPr>
          <w:trHeight w:val="1191"/>
        </w:trPr>
        <w:tc>
          <w:tcPr>
            <w:tcW w:w="395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8E531" w14:textId="77777777" w:rsidR="009E4663" w:rsidRPr="00B96EF7" w:rsidRDefault="009E4663" w:rsidP="00F575C7">
            <w:pPr>
              <w:ind w:right="204" w:hanging="105"/>
              <w:rPr>
                <w:rFonts w:cs="Segoe UI"/>
                <w:b/>
                <w:bCs/>
                <w:sz w:val="18"/>
                <w:szCs w:val="18"/>
                <w:lang w:val="pt-BR"/>
              </w:rPr>
            </w:pPr>
            <w:proofErr w:type="gramStart"/>
            <w:r w:rsidRPr="00B96EF7">
              <w:rPr>
                <w:rFonts w:cs="Segoe UI"/>
                <w:b/>
                <w:bCs/>
                <w:sz w:val="18"/>
                <w:szCs w:val="18"/>
                <w:lang w:val="pt-BR"/>
              </w:rPr>
              <w:t>Agencia</w:t>
            </w:r>
            <w:proofErr w:type="gramEnd"/>
            <w:r w:rsidRPr="00B96EF7">
              <w:rPr>
                <w:rFonts w:cs="Segoe UI"/>
                <w:b/>
                <w:bCs/>
                <w:sz w:val="18"/>
                <w:szCs w:val="18"/>
                <w:lang w:val="pt-BR"/>
              </w:rPr>
              <w:t xml:space="preserve"> de RP</w:t>
            </w:r>
          </w:p>
          <w:p w14:paraId="4C9D6590" w14:textId="77777777" w:rsidR="009E4663" w:rsidRDefault="009E4663" w:rsidP="00F575C7">
            <w:pPr>
              <w:ind w:right="204" w:hanging="105"/>
              <w:rPr>
                <w:rFonts w:cs="Segoe UI"/>
                <w:b/>
                <w:bCs/>
                <w:sz w:val="18"/>
                <w:szCs w:val="18"/>
                <w:lang w:val="pt-BR"/>
              </w:rPr>
            </w:pPr>
            <w:r w:rsidRPr="00B96EF7">
              <w:rPr>
                <w:rFonts w:cs="Segoe UI"/>
                <w:b/>
                <w:bCs/>
                <w:sz w:val="18"/>
                <w:szCs w:val="18"/>
                <w:lang w:val="pt-BR"/>
              </w:rPr>
              <w:t>POINTER</w:t>
            </w:r>
          </w:p>
          <w:p w14:paraId="4D4E1A35" w14:textId="77777777" w:rsidR="009E4663" w:rsidRPr="00B96EF7" w:rsidRDefault="009E4663" w:rsidP="00F575C7">
            <w:pPr>
              <w:ind w:right="204" w:hanging="105"/>
              <w:rPr>
                <w:rFonts w:cs="Segoe UI"/>
                <w:b/>
                <w:bCs/>
                <w:sz w:val="18"/>
                <w:szCs w:val="18"/>
                <w:lang w:val="pt-BR"/>
              </w:rPr>
            </w:pPr>
          </w:p>
          <w:p w14:paraId="48503560" w14:textId="77777777" w:rsidR="009E4663" w:rsidRPr="00B96EF7" w:rsidRDefault="009E4663" w:rsidP="00F575C7">
            <w:pPr>
              <w:ind w:right="202" w:hanging="105"/>
              <w:rPr>
                <w:rFonts w:cs="Segoe UI"/>
                <w:sz w:val="18"/>
                <w:szCs w:val="18"/>
                <w:lang w:val="pt-BR" w:eastAsia="es-419"/>
              </w:rPr>
            </w:pPr>
            <w:r w:rsidRPr="00B96EF7">
              <w:rPr>
                <w:rFonts w:cs="Segoe UI"/>
                <w:sz w:val="18"/>
                <w:szCs w:val="18"/>
                <w:lang w:val="pt-BR"/>
              </w:rPr>
              <w:t>Contacto: N</w:t>
            </w:r>
            <w:r>
              <w:rPr>
                <w:rFonts w:cs="Segoe UI"/>
                <w:sz w:val="18"/>
                <w:szCs w:val="18"/>
                <w:lang w:val="pt-BR"/>
              </w:rPr>
              <w:t>adia Amad</w:t>
            </w:r>
          </w:p>
          <w:p w14:paraId="481C80B6" w14:textId="77777777" w:rsidR="009E4663" w:rsidRPr="00B96EF7" w:rsidRDefault="009E4663" w:rsidP="00F575C7">
            <w:pPr>
              <w:ind w:right="202" w:hanging="105"/>
              <w:rPr>
                <w:rStyle w:val="Hipervnculo"/>
                <w:lang w:val="pt-BR"/>
              </w:rPr>
            </w:pPr>
            <w:r>
              <w:rPr>
                <w:rFonts w:cs="Segoe UI"/>
                <w:sz w:val="18"/>
                <w:szCs w:val="18"/>
                <w:lang w:val="pt-BR"/>
              </w:rPr>
              <w:t xml:space="preserve">E-mail: </w:t>
            </w:r>
            <w:hyperlink r:id="rId16" w:history="1">
              <w:r w:rsidRPr="00BE4C48">
                <w:rPr>
                  <w:rStyle w:val="Hipervnculo"/>
                  <w:rFonts w:cs="Segoe UI"/>
                  <w:lang w:val="pt-BR"/>
                </w:rPr>
                <w:t>nadia@pointerdh.com.ar</w:t>
              </w:r>
            </w:hyperlink>
            <w:r>
              <w:rPr>
                <w:rFonts w:cs="Segoe UI"/>
                <w:sz w:val="18"/>
                <w:szCs w:val="18"/>
                <w:lang w:val="pt-BR"/>
              </w:rPr>
              <w:t xml:space="preserve"> </w:t>
            </w:r>
          </w:p>
          <w:p w14:paraId="0882A1FC" w14:textId="77777777" w:rsidR="009E4663" w:rsidRDefault="009E4663" w:rsidP="00F575C7">
            <w:pPr>
              <w:ind w:right="202" w:hanging="105"/>
              <w:rPr>
                <w:rStyle w:val="Hipervnculo"/>
                <w:rFonts w:cs="Segoe UI"/>
                <w:lang w:val="pt-BR"/>
              </w:rPr>
            </w:pPr>
          </w:p>
          <w:p w14:paraId="168CE830" w14:textId="77777777" w:rsidR="009E4663" w:rsidRPr="009F5AF3" w:rsidRDefault="009E4663" w:rsidP="00F575C7">
            <w:pPr>
              <w:ind w:right="202" w:hanging="105"/>
              <w:rPr>
                <w:lang w:val="pt-BR"/>
              </w:rPr>
            </w:pPr>
            <w:r>
              <w:rPr>
                <w:rFonts w:cs="Segoe UI"/>
                <w:sz w:val="18"/>
                <w:szCs w:val="18"/>
                <w:lang w:val="pt-BR"/>
              </w:rPr>
              <w:t>Contacto: Daniela Gigante</w:t>
            </w:r>
          </w:p>
          <w:p w14:paraId="36B43049" w14:textId="77777777" w:rsidR="009E4663" w:rsidRDefault="009E4663" w:rsidP="00F575C7">
            <w:pPr>
              <w:ind w:right="202" w:hanging="105"/>
              <w:rPr>
                <w:rFonts w:cs="Segoe UI"/>
                <w:sz w:val="18"/>
                <w:szCs w:val="18"/>
                <w:lang w:val="pt-BR"/>
              </w:rPr>
            </w:pPr>
            <w:r>
              <w:rPr>
                <w:rFonts w:cs="Segoe UI"/>
                <w:sz w:val="18"/>
                <w:szCs w:val="18"/>
                <w:lang w:val="pt-BR"/>
              </w:rPr>
              <w:t>E-mail:</w:t>
            </w:r>
            <w:r w:rsidRPr="00B96EF7">
              <w:rPr>
                <w:lang w:val="pt-BR"/>
              </w:rPr>
              <w:t xml:space="preserve"> </w:t>
            </w:r>
            <w:hyperlink r:id="rId17" w:history="1">
              <w:r w:rsidRPr="00BE4C48">
                <w:rPr>
                  <w:rStyle w:val="Hipervnculo"/>
                  <w:rFonts w:cs="Segoe UI"/>
                  <w:lang w:val="pt-BR"/>
                </w:rPr>
                <w:t>daniela.gigante@pointerdh.com.ar</w:t>
              </w:r>
            </w:hyperlink>
            <w:r>
              <w:rPr>
                <w:rFonts w:cs="Segoe UI"/>
                <w:sz w:val="18"/>
                <w:szCs w:val="18"/>
                <w:lang w:val="pt-BR"/>
              </w:rPr>
              <w:t xml:space="preserve"> </w:t>
            </w:r>
          </w:p>
        </w:tc>
        <w:tc>
          <w:tcPr>
            <w:tcW w:w="45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D38DC" w14:textId="77777777" w:rsidR="009E4663" w:rsidRPr="009F5AF3" w:rsidRDefault="009E4663" w:rsidP="00F575C7">
            <w:pPr>
              <w:ind w:right="202" w:hanging="105"/>
              <w:rPr>
                <w:rFonts w:cs="Segoe UI"/>
                <w:sz w:val="18"/>
                <w:szCs w:val="18"/>
                <w:lang w:val="pt-BR"/>
              </w:rPr>
            </w:pPr>
            <w:r w:rsidRPr="00173BB0">
              <w:rPr>
                <w:rFonts w:cs="Segoe UI"/>
                <w:color w:val="0070C0"/>
                <w:sz w:val="18"/>
                <w:szCs w:val="18"/>
                <w:u w:val="single"/>
                <w:lang w:val="pt-BR"/>
              </w:rPr>
              <w:t xml:space="preserve"> </w:t>
            </w:r>
          </w:p>
        </w:tc>
      </w:tr>
    </w:tbl>
    <w:p w14:paraId="3C11054C" w14:textId="77777777" w:rsidR="009E4663" w:rsidRPr="00F61CE8" w:rsidRDefault="009E4663" w:rsidP="009E4663">
      <w:pPr>
        <w:rPr>
          <w:rFonts w:eastAsia="Quattrocento Sans" w:cs="Segoe UI"/>
          <w:szCs w:val="22"/>
          <w:lang w:val="pt-BR"/>
        </w:rPr>
      </w:pPr>
    </w:p>
    <w:p w14:paraId="05A9DDE0" w14:textId="46022BE4" w:rsidR="002B3DC4" w:rsidRPr="009E4663" w:rsidRDefault="002B3DC4" w:rsidP="009E4663">
      <w:pPr>
        <w:rPr>
          <w:rStyle w:val="AboutandContactHeadline"/>
          <w:b w:val="0"/>
          <w:bCs w:val="0"/>
          <w:lang w:val="pt-BR"/>
        </w:rPr>
      </w:pPr>
    </w:p>
    <w:sectPr w:rsidR="002B3DC4" w:rsidRPr="009E4663" w:rsidSect="00EA493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944" w:right="1411" w:bottom="1987" w:left="1411" w:header="1253" w:footer="9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27C47" w14:textId="77777777" w:rsidR="00BF27C8" w:rsidRDefault="00BF27C8">
      <w:r>
        <w:separator/>
      </w:r>
    </w:p>
  </w:endnote>
  <w:endnote w:type="continuationSeparator" w:id="0">
    <w:p w14:paraId="44E104D7" w14:textId="77777777" w:rsidR="00BF27C8" w:rsidRDefault="00BF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B9711" w14:textId="77777777" w:rsidR="00394D48" w:rsidRDefault="00394D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306D0E07" w:rsidR="00CF6F33" w:rsidRPr="00112A28" w:rsidRDefault="00796EB4" w:rsidP="00112A28">
    <w:pPr>
      <w:pStyle w:val="Piedepgina"/>
      <w:tabs>
        <w:tab w:val="clear" w:pos="7083"/>
        <w:tab w:val="clear" w:pos="8640"/>
        <w:tab w:val="right" w:pos="9071"/>
      </w:tabs>
      <w:jc w:val="both"/>
    </w:pPr>
    <w:r>
      <w:drawing>
        <wp:inline distT="0" distB="0" distL="0" distR="0" wp14:anchorId="62C0011A" wp14:editId="0C71C908">
          <wp:extent cx="5768975" cy="457835"/>
          <wp:effectExtent l="0" t="0" r="3175" b="0"/>
          <wp:docPr id="136393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93823" name="Imagen 1363938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8975" cy="45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2A28">
      <w:tab/>
    </w:r>
    <w:r w:rsidR="00112A28" w:rsidRPr="00BF6E82">
      <w:t xml:space="preserve">Page </w:t>
    </w:r>
    <w:r w:rsidR="00112A28" w:rsidRPr="00BF6E82">
      <w:fldChar w:fldCharType="begin"/>
    </w:r>
    <w:r w:rsidR="00112A28" w:rsidRPr="00BF6E82">
      <w:instrText xml:space="preserve"> PAGE  \* Arabic  \* MERGEFORMAT </w:instrText>
    </w:r>
    <w:r w:rsidR="00112A28" w:rsidRPr="00BF6E82">
      <w:fldChar w:fldCharType="separate"/>
    </w:r>
    <w:r w:rsidR="00112A28">
      <w:t>2</w:t>
    </w:r>
    <w:r w:rsidR="00112A28" w:rsidRPr="00BF6E82">
      <w:fldChar w:fldCharType="end"/>
    </w:r>
    <w:r w:rsidR="00112A28" w:rsidRPr="00BF6E82">
      <w:t>/</w:t>
    </w:r>
    <w:fldSimple w:instr="NUMPAGES  \* Arabic  \* MERGEFORMAT">
      <w:r w:rsidR="00112A28"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156B61A4" w:rsidR="00CF6F33" w:rsidRPr="00992A11" w:rsidRDefault="00183267" w:rsidP="00992A11">
    <w:pPr>
      <w:pStyle w:val="Piedepgina"/>
    </w:pPr>
    <w:r>
      <w:drawing>
        <wp:inline distT="0" distB="0" distL="0" distR="0" wp14:anchorId="538D8F4B" wp14:editId="03A9692D">
          <wp:extent cx="5768975" cy="457835"/>
          <wp:effectExtent l="0" t="0" r="3175" b="0"/>
          <wp:docPr id="656402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2675473" name="Imagen 18426754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8975" cy="45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22EC" w:rsidRPr="00992A11">
      <w:t>Page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EBA7E" w14:textId="77777777" w:rsidR="00BF27C8" w:rsidRDefault="00BF27C8">
      <w:r>
        <w:separator/>
      </w:r>
    </w:p>
  </w:footnote>
  <w:footnote w:type="continuationSeparator" w:id="0">
    <w:p w14:paraId="107DC5DE" w14:textId="77777777" w:rsidR="00BF27C8" w:rsidRDefault="00BF2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Encabezad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B6968" w14:textId="2DC8DB42" w:rsidR="00394D48" w:rsidRDefault="00394D48">
    <w:pPr>
      <w:pStyle w:val="Encabezado"/>
    </w:pPr>
    <w:r w:rsidRPr="00EB46D9">
      <w:rPr>
        <w:noProof/>
      </w:rPr>
      <w:drawing>
        <wp:anchor distT="0" distB="0" distL="114300" distR="114300" simplePos="0" relativeHeight="251660800" behindDoc="0" locked="1" layoutInCell="1" allowOverlap="1" wp14:anchorId="2A78052E" wp14:editId="1E7B4BB0">
          <wp:simplePos x="0" y="0"/>
          <wp:positionH relativeFrom="margin">
            <wp:posOffset>4751070</wp:posOffset>
          </wp:positionH>
          <wp:positionV relativeFrom="margin">
            <wp:posOffset>-1415415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0EB5" w:rsidRPr="003B0EB5">
      <w:t xml:space="preserve"> </w:t>
    </w:r>
    <w:proofErr w:type="spellStart"/>
    <w:r w:rsidR="003B0EB5">
      <w:t>Comunicado</w:t>
    </w:r>
    <w:proofErr w:type="spellEnd"/>
    <w:r w:rsidR="003B0EB5">
      <w:t xml:space="preserve"> de Prensa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F3DEDD2" w:rsidR="00CF6F33" w:rsidRPr="00EB46D9" w:rsidRDefault="0059722C" w:rsidP="009E4663">
    <w:pPr>
      <w:pStyle w:val="Encabezado"/>
    </w:pPr>
    <w:r w:rsidRPr="00EB46D9">
      <w:rPr>
        <w:noProof/>
      </w:rPr>
      <w:drawing>
        <wp:anchor distT="0" distB="0" distL="114300" distR="114300" simplePos="0" relativeHeight="251658752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9501467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6D9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03413E35">
            <v:group id="Group 16" style="position:absolute;margin-left:14.2pt;margin-top:297.7pt;width:14.15pt;height:297.65pt;z-index:251656704;mso-position-horizontal-relative:page;mso-position-vertical-relative:page" coordsize="283,5953" coordorigin=",5954" o:spid="_x0000_s1026" w14:anchorId="4D9AAC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">
              <v:line id="Line 17" style="position:absolute;visibility:visible;mso-wrap-style:square" o:spid="_x0000_s1027" stroked="f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/>
              <v:line id="Line 18" style="position:absolute;visibility:visible;mso-wrap-style:square" o:spid="_x0000_s1028" stroked="f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/>
              <v:line id="Line 19" style="position:absolute;visibility:visible;mso-wrap-style:square" o:spid="_x0000_s1029" stroked="f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/>
              <w10:wrap anchorx="page" anchory="page"/>
            </v:group>
          </w:pict>
        </mc:Fallback>
      </mc:AlternateContent>
    </w:r>
    <w:proofErr w:type="spellStart"/>
    <w:r w:rsidR="009E4663">
      <w:t>C</w:t>
    </w:r>
    <w:r w:rsidR="00613DC9">
      <w:t>omunicado</w:t>
    </w:r>
    <w:proofErr w:type="spellEnd"/>
    <w:r w:rsidR="00613DC9">
      <w:t xml:space="preserve"> de 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"/>
  </w:num>
  <w:num w:numId="2" w16cid:durableId="1563175876">
    <w:abstractNumId w:val="0"/>
  </w:num>
  <w:num w:numId="3" w16cid:durableId="1141115785">
    <w:abstractNumId w:val="5"/>
  </w:num>
  <w:num w:numId="4" w16cid:durableId="1658344630">
    <w:abstractNumId w:val="3"/>
  </w:num>
  <w:num w:numId="5" w16cid:durableId="2132553883">
    <w:abstractNumId w:val="2"/>
  </w:num>
  <w:num w:numId="6" w16cid:durableId="5457265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5A84"/>
    <w:rsid w:val="00040CC9"/>
    <w:rsid w:val="00041261"/>
    <w:rsid w:val="00051E86"/>
    <w:rsid w:val="000575F9"/>
    <w:rsid w:val="000618FC"/>
    <w:rsid w:val="0006344D"/>
    <w:rsid w:val="00067071"/>
    <w:rsid w:val="000722E8"/>
    <w:rsid w:val="00080D10"/>
    <w:rsid w:val="0008357F"/>
    <w:rsid w:val="000B695A"/>
    <w:rsid w:val="000C210A"/>
    <w:rsid w:val="000C56DD"/>
    <w:rsid w:val="000D1672"/>
    <w:rsid w:val="000E2F62"/>
    <w:rsid w:val="000E38ED"/>
    <w:rsid w:val="000E7F24"/>
    <w:rsid w:val="000F03BE"/>
    <w:rsid w:val="000F1757"/>
    <w:rsid w:val="000F225B"/>
    <w:rsid w:val="000F7FAF"/>
    <w:rsid w:val="00105975"/>
    <w:rsid w:val="00111F4D"/>
    <w:rsid w:val="00112A28"/>
    <w:rsid w:val="00115230"/>
    <w:rsid w:val="00115B5F"/>
    <w:rsid w:val="001162B4"/>
    <w:rsid w:val="00122CBC"/>
    <w:rsid w:val="00126D4A"/>
    <w:rsid w:val="00132DA9"/>
    <w:rsid w:val="0013305B"/>
    <w:rsid w:val="00133B99"/>
    <w:rsid w:val="001443BD"/>
    <w:rsid w:val="001577E9"/>
    <w:rsid w:val="0016138C"/>
    <w:rsid w:val="001731CE"/>
    <w:rsid w:val="00183267"/>
    <w:rsid w:val="001B7C20"/>
    <w:rsid w:val="001C0B32"/>
    <w:rsid w:val="001C4BE1"/>
    <w:rsid w:val="001D7ADF"/>
    <w:rsid w:val="001E0F71"/>
    <w:rsid w:val="001E6D05"/>
    <w:rsid w:val="001E7C28"/>
    <w:rsid w:val="001F1BDF"/>
    <w:rsid w:val="001F7110"/>
    <w:rsid w:val="001F7E96"/>
    <w:rsid w:val="00202284"/>
    <w:rsid w:val="00212488"/>
    <w:rsid w:val="00220628"/>
    <w:rsid w:val="002304D2"/>
    <w:rsid w:val="00234ABD"/>
    <w:rsid w:val="00236E2A"/>
    <w:rsid w:val="00237F62"/>
    <w:rsid w:val="0024586A"/>
    <w:rsid w:val="00256F0C"/>
    <w:rsid w:val="00262C05"/>
    <w:rsid w:val="00281D14"/>
    <w:rsid w:val="00282C13"/>
    <w:rsid w:val="002A0DF7"/>
    <w:rsid w:val="002A2975"/>
    <w:rsid w:val="002A60E0"/>
    <w:rsid w:val="002B3DC4"/>
    <w:rsid w:val="002B6749"/>
    <w:rsid w:val="002C1344"/>
    <w:rsid w:val="002C252E"/>
    <w:rsid w:val="002C6773"/>
    <w:rsid w:val="002D2A3D"/>
    <w:rsid w:val="002E0B17"/>
    <w:rsid w:val="002E4FFB"/>
    <w:rsid w:val="002E7DED"/>
    <w:rsid w:val="002F7E11"/>
    <w:rsid w:val="00304087"/>
    <w:rsid w:val="00310ACD"/>
    <w:rsid w:val="0031379F"/>
    <w:rsid w:val="00320A26"/>
    <w:rsid w:val="00321344"/>
    <w:rsid w:val="0033451C"/>
    <w:rsid w:val="00336854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5185"/>
    <w:rsid w:val="003877B6"/>
    <w:rsid w:val="00393887"/>
    <w:rsid w:val="00394C6B"/>
    <w:rsid w:val="00394D48"/>
    <w:rsid w:val="003A4E62"/>
    <w:rsid w:val="003B0EB5"/>
    <w:rsid w:val="003B1069"/>
    <w:rsid w:val="003B3202"/>
    <w:rsid w:val="003B390A"/>
    <w:rsid w:val="003C15DE"/>
    <w:rsid w:val="003C4EB2"/>
    <w:rsid w:val="003F1AF3"/>
    <w:rsid w:val="003F4D8D"/>
    <w:rsid w:val="004313E7"/>
    <w:rsid w:val="0044763B"/>
    <w:rsid w:val="00451F34"/>
    <w:rsid w:val="004629B3"/>
    <w:rsid w:val="0046376E"/>
    <w:rsid w:val="0046690F"/>
    <w:rsid w:val="00472FEC"/>
    <w:rsid w:val="00481E55"/>
    <w:rsid w:val="00490A03"/>
    <w:rsid w:val="00493327"/>
    <w:rsid w:val="00494DBE"/>
    <w:rsid w:val="00495CE6"/>
    <w:rsid w:val="004A323C"/>
    <w:rsid w:val="004B54E8"/>
    <w:rsid w:val="004C4FEB"/>
    <w:rsid w:val="004C6B79"/>
    <w:rsid w:val="004D059B"/>
    <w:rsid w:val="004D4CB6"/>
    <w:rsid w:val="004E0870"/>
    <w:rsid w:val="004E3341"/>
    <w:rsid w:val="004F10C1"/>
    <w:rsid w:val="00502E62"/>
    <w:rsid w:val="00504452"/>
    <w:rsid w:val="00506B8A"/>
    <w:rsid w:val="0052212B"/>
    <w:rsid w:val="00531B98"/>
    <w:rsid w:val="00534B46"/>
    <w:rsid w:val="005370CC"/>
    <w:rsid w:val="00540358"/>
    <w:rsid w:val="00540D47"/>
    <w:rsid w:val="00550864"/>
    <w:rsid w:val="0055571E"/>
    <w:rsid w:val="00556F67"/>
    <w:rsid w:val="00565428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7112"/>
    <w:rsid w:val="005D0561"/>
    <w:rsid w:val="005D0AD9"/>
    <w:rsid w:val="005D22F6"/>
    <w:rsid w:val="005E0C30"/>
    <w:rsid w:val="005E69D9"/>
    <w:rsid w:val="005F27F4"/>
    <w:rsid w:val="005F3239"/>
    <w:rsid w:val="005F6567"/>
    <w:rsid w:val="006022CE"/>
    <w:rsid w:val="00607256"/>
    <w:rsid w:val="00613DC9"/>
    <w:rsid w:val="006144B1"/>
    <w:rsid w:val="006335F1"/>
    <w:rsid w:val="006345B6"/>
    <w:rsid w:val="00635712"/>
    <w:rsid w:val="00643D8A"/>
    <w:rsid w:val="006513EB"/>
    <w:rsid w:val="00652229"/>
    <w:rsid w:val="00652793"/>
    <w:rsid w:val="006626CA"/>
    <w:rsid w:val="00663487"/>
    <w:rsid w:val="00672382"/>
    <w:rsid w:val="00682643"/>
    <w:rsid w:val="00682EB9"/>
    <w:rsid w:val="0068441A"/>
    <w:rsid w:val="00690B19"/>
    <w:rsid w:val="006A0A3C"/>
    <w:rsid w:val="006A79F0"/>
    <w:rsid w:val="006B47EE"/>
    <w:rsid w:val="006B499F"/>
    <w:rsid w:val="006D4996"/>
    <w:rsid w:val="006D54AB"/>
    <w:rsid w:val="006E3006"/>
    <w:rsid w:val="006E5032"/>
    <w:rsid w:val="006E5BDA"/>
    <w:rsid w:val="006F0FC7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277A9"/>
    <w:rsid w:val="0073096C"/>
    <w:rsid w:val="00742398"/>
    <w:rsid w:val="007507B5"/>
    <w:rsid w:val="0075091D"/>
    <w:rsid w:val="00753A24"/>
    <w:rsid w:val="00772188"/>
    <w:rsid w:val="007813D0"/>
    <w:rsid w:val="00785993"/>
    <w:rsid w:val="007866E2"/>
    <w:rsid w:val="00786BA3"/>
    <w:rsid w:val="0079202F"/>
    <w:rsid w:val="00795AF2"/>
    <w:rsid w:val="00796EB4"/>
    <w:rsid w:val="007A2AAD"/>
    <w:rsid w:val="007A4432"/>
    <w:rsid w:val="007A784E"/>
    <w:rsid w:val="007B499C"/>
    <w:rsid w:val="007B4D4B"/>
    <w:rsid w:val="007D2A02"/>
    <w:rsid w:val="007E6EA1"/>
    <w:rsid w:val="007F0F63"/>
    <w:rsid w:val="007F2B1E"/>
    <w:rsid w:val="007F62B4"/>
    <w:rsid w:val="00801517"/>
    <w:rsid w:val="00817AE8"/>
    <w:rsid w:val="00817DE8"/>
    <w:rsid w:val="008229F5"/>
    <w:rsid w:val="0082699A"/>
    <w:rsid w:val="00833CEB"/>
    <w:rsid w:val="008372D2"/>
    <w:rsid w:val="008377BC"/>
    <w:rsid w:val="00844C17"/>
    <w:rsid w:val="00847726"/>
    <w:rsid w:val="00852511"/>
    <w:rsid w:val="008614F1"/>
    <w:rsid w:val="008639B3"/>
    <w:rsid w:val="00863C1A"/>
    <w:rsid w:val="0087142D"/>
    <w:rsid w:val="00873956"/>
    <w:rsid w:val="00880468"/>
    <w:rsid w:val="00880E72"/>
    <w:rsid w:val="008825EE"/>
    <w:rsid w:val="0088596E"/>
    <w:rsid w:val="0089796A"/>
    <w:rsid w:val="008A2375"/>
    <w:rsid w:val="008D39FA"/>
    <w:rsid w:val="008D76C5"/>
    <w:rsid w:val="008E0AFA"/>
    <w:rsid w:val="008E75D3"/>
    <w:rsid w:val="008F125E"/>
    <w:rsid w:val="008F4D2F"/>
    <w:rsid w:val="00906292"/>
    <w:rsid w:val="009076AF"/>
    <w:rsid w:val="00917162"/>
    <w:rsid w:val="009251CC"/>
    <w:rsid w:val="0092714E"/>
    <w:rsid w:val="00942002"/>
    <w:rsid w:val="00947885"/>
    <w:rsid w:val="00952168"/>
    <w:rsid w:val="009527FE"/>
    <w:rsid w:val="009739A0"/>
    <w:rsid w:val="00974F84"/>
    <w:rsid w:val="009767C7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4D35"/>
    <w:rsid w:val="009D1522"/>
    <w:rsid w:val="009D7252"/>
    <w:rsid w:val="009E4663"/>
    <w:rsid w:val="009E5EB4"/>
    <w:rsid w:val="00A044D6"/>
    <w:rsid w:val="00A04ADB"/>
    <w:rsid w:val="00A11CAA"/>
    <w:rsid w:val="00A11E0F"/>
    <w:rsid w:val="00A23264"/>
    <w:rsid w:val="00A26CB6"/>
    <w:rsid w:val="00A32F82"/>
    <w:rsid w:val="00A32F8B"/>
    <w:rsid w:val="00A3756F"/>
    <w:rsid w:val="00A42D6F"/>
    <w:rsid w:val="00A445DA"/>
    <w:rsid w:val="00A45A62"/>
    <w:rsid w:val="00A54AC5"/>
    <w:rsid w:val="00A55DC3"/>
    <w:rsid w:val="00A56D41"/>
    <w:rsid w:val="00A61353"/>
    <w:rsid w:val="00A66DB1"/>
    <w:rsid w:val="00A67A92"/>
    <w:rsid w:val="00A87870"/>
    <w:rsid w:val="00A91A70"/>
    <w:rsid w:val="00AA1B85"/>
    <w:rsid w:val="00AB1CB6"/>
    <w:rsid w:val="00AB1D9A"/>
    <w:rsid w:val="00AD44FE"/>
    <w:rsid w:val="00AE49F1"/>
    <w:rsid w:val="00B05CCA"/>
    <w:rsid w:val="00B14271"/>
    <w:rsid w:val="00B14C02"/>
    <w:rsid w:val="00B16270"/>
    <w:rsid w:val="00B2685D"/>
    <w:rsid w:val="00B30351"/>
    <w:rsid w:val="00B33C2A"/>
    <w:rsid w:val="00B422EC"/>
    <w:rsid w:val="00B726D4"/>
    <w:rsid w:val="00B8214F"/>
    <w:rsid w:val="00B86A4F"/>
    <w:rsid w:val="00B93035"/>
    <w:rsid w:val="00B9337E"/>
    <w:rsid w:val="00B958E8"/>
    <w:rsid w:val="00B97E4A"/>
    <w:rsid w:val="00BA09B2"/>
    <w:rsid w:val="00BA5B46"/>
    <w:rsid w:val="00BB5D0B"/>
    <w:rsid w:val="00BC0995"/>
    <w:rsid w:val="00BE793A"/>
    <w:rsid w:val="00BF27C8"/>
    <w:rsid w:val="00BF2B82"/>
    <w:rsid w:val="00BF432A"/>
    <w:rsid w:val="00BF6E82"/>
    <w:rsid w:val="00C060C7"/>
    <w:rsid w:val="00C24C17"/>
    <w:rsid w:val="00C3758F"/>
    <w:rsid w:val="00C406A9"/>
    <w:rsid w:val="00C40B88"/>
    <w:rsid w:val="00C42C93"/>
    <w:rsid w:val="00C47D87"/>
    <w:rsid w:val="00C5376E"/>
    <w:rsid w:val="00C808A6"/>
    <w:rsid w:val="00C97091"/>
    <w:rsid w:val="00C97260"/>
    <w:rsid w:val="00C977DC"/>
    <w:rsid w:val="00CA2001"/>
    <w:rsid w:val="00CB5B6C"/>
    <w:rsid w:val="00CC052E"/>
    <w:rsid w:val="00CD16BE"/>
    <w:rsid w:val="00CD24C4"/>
    <w:rsid w:val="00CD4616"/>
    <w:rsid w:val="00CD47AC"/>
    <w:rsid w:val="00CD56AF"/>
    <w:rsid w:val="00CE33D5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5653B"/>
    <w:rsid w:val="00D62EF1"/>
    <w:rsid w:val="00D6309D"/>
    <w:rsid w:val="00D644CA"/>
    <w:rsid w:val="00D66FC2"/>
    <w:rsid w:val="00D76C7E"/>
    <w:rsid w:val="00D771DE"/>
    <w:rsid w:val="00D7776D"/>
    <w:rsid w:val="00D9293F"/>
    <w:rsid w:val="00D93598"/>
    <w:rsid w:val="00DA1E18"/>
    <w:rsid w:val="00DA2009"/>
    <w:rsid w:val="00DB05B1"/>
    <w:rsid w:val="00DB5A79"/>
    <w:rsid w:val="00DC2465"/>
    <w:rsid w:val="00DD512E"/>
    <w:rsid w:val="00DE1177"/>
    <w:rsid w:val="00DE2CEA"/>
    <w:rsid w:val="00DE6A3C"/>
    <w:rsid w:val="00DE74F4"/>
    <w:rsid w:val="00DE7F97"/>
    <w:rsid w:val="00DF1010"/>
    <w:rsid w:val="00DF2615"/>
    <w:rsid w:val="00DF5AEA"/>
    <w:rsid w:val="00DF63F6"/>
    <w:rsid w:val="00E13747"/>
    <w:rsid w:val="00E25AEA"/>
    <w:rsid w:val="00E30DEF"/>
    <w:rsid w:val="00E30ED2"/>
    <w:rsid w:val="00E31276"/>
    <w:rsid w:val="00E37F70"/>
    <w:rsid w:val="00E446C1"/>
    <w:rsid w:val="00E758B9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4939"/>
    <w:rsid w:val="00EA5A89"/>
    <w:rsid w:val="00EA5BDB"/>
    <w:rsid w:val="00EB46D9"/>
    <w:rsid w:val="00EC142D"/>
    <w:rsid w:val="00EC1E16"/>
    <w:rsid w:val="00ED0024"/>
    <w:rsid w:val="00ED0F85"/>
    <w:rsid w:val="00ED2B5C"/>
    <w:rsid w:val="00ED3269"/>
    <w:rsid w:val="00EE1A8C"/>
    <w:rsid w:val="00EE4643"/>
    <w:rsid w:val="00EF1330"/>
    <w:rsid w:val="00EF15FF"/>
    <w:rsid w:val="00EF7111"/>
    <w:rsid w:val="00EF7D1A"/>
    <w:rsid w:val="00F0448F"/>
    <w:rsid w:val="00F0716C"/>
    <w:rsid w:val="00F270E9"/>
    <w:rsid w:val="00F275C0"/>
    <w:rsid w:val="00F346B6"/>
    <w:rsid w:val="00F36145"/>
    <w:rsid w:val="00F37BDD"/>
    <w:rsid w:val="00F41503"/>
    <w:rsid w:val="00F466C8"/>
    <w:rsid w:val="00F469A9"/>
    <w:rsid w:val="00F50B46"/>
    <w:rsid w:val="00F50D1F"/>
    <w:rsid w:val="00F6203E"/>
    <w:rsid w:val="00F635FC"/>
    <w:rsid w:val="00F63D03"/>
    <w:rsid w:val="00F65E2F"/>
    <w:rsid w:val="00F6695D"/>
    <w:rsid w:val="00F67DF1"/>
    <w:rsid w:val="00F8309B"/>
    <w:rsid w:val="00F833C9"/>
    <w:rsid w:val="00F90064"/>
    <w:rsid w:val="00F96AFD"/>
    <w:rsid w:val="00FA1398"/>
    <w:rsid w:val="00FA2E19"/>
    <w:rsid w:val="00FA697F"/>
    <w:rsid w:val="00FB5521"/>
    <w:rsid w:val="00FB610D"/>
    <w:rsid w:val="00FC4477"/>
    <w:rsid w:val="00FC46FB"/>
    <w:rsid w:val="00FD0A38"/>
    <w:rsid w:val="00FD2BD3"/>
    <w:rsid w:val="00FD4CCA"/>
    <w:rsid w:val="00FE2A9E"/>
    <w:rsid w:val="00FE41BC"/>
    <w:rsid w:val="0B4E0D5F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Ttulo1">
    <w:name w:val="heading 1"/>
    <w:basedOn w:val="Normal"/>
    <w:next w:val="Normal"/>
    <w:link w:val="Ttulo1C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Ttulo3">
    <w:name w:val="heading 3"/>
    <w:basedOn w:val="Ttulo2"/>
    <w:next w:val="Normal"/>
    <w:qFormat/>
    <w:rsid w:val="006F1596"/>
    <w:pPr>
      <w:outlineLvl w:val="2"/>
    </w:pPr>
    <w:rPr>
      <w:color w:val="aut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iedepgina">
    <w:name w:val="footer"/>
    <w:basedOn w:val="Normal"/>
    <w:link w:val="PiedepginaC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aconcuadrcula">
    <w:name w:val="Table Grid"/>
    <w:basedOn w:val="Tabla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Ttulo1Car">
    <w:name w:val="Título 1 Car"/>
    <w:link w:val="Ttulo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vnculo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Textodeglobo">
    <w:name w:val="Balloon Text"/>
    <w:basedOn w:val="Normal"/>
    <w:link w:val="TextodegloboCar"/>
    <w:rsid w:val="00336854"/>
    <w:pPr>
      <w:spacing w:line="240" w:lineRule="auto"/>
    </w:pPr>
    <w:rPr>
      <w:sz w:val="18"/>
      <w:szCs w:val="18"/>
    </w:rPr>
  </w:style>
  <w:style w:type="character" w:customStyle="1" w:styleId="TextodegloboCar">
    <w:name w:val="Texto de globo Car"/>
    <w:link w:val="Textodeglobo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iedepginaCar">
    <w:name w:val="Pie de página Car"/>
    <w:link w:val="Piedepgin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Mencinsinresolver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Fuentedeprrafopredeter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Fuentedeprrafopredeter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Fuentedeprrafopredeter"/>
    <w:rsid w:val="00336854"/>
    <w:rPr>
      <w:rFonts w:ascii="Segoe UI" w:hAnsi="Segoe UI"/>
      <w:b/>
      <w:b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daniela.gigante@pointerdh.com.ar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nadia@pointerdh.com.a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henkel.com.ar" TargetMode="Externa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file:///C:\Users\Usuario\Downloads\www.henkel.com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72f792e8-4dad-42c1-ad63-44982727bf4d" ContentTypeId="0x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B46845E6F4494787881BCB071FEED2" ma:contentTypeVersion="12" ma:contentTypeDescription="Create a new document." ma:contentTypeScope="" ma:versionID="f2db7ac7c7b01594fb0b5dddb168fe63">
  <xsd:schema xmlns:xsd="http://www.w3.org/2001/XMLSchema" xmlns:xs="http://www.w3.org/2001/XMLSchema" xmlns:p="http://schemas.microsoft.com/office/2006/metadata/properties" xmlns:ns2="ccca362e-cf85-4f16-8b73-f94b25c87397" xmlns:ns3="dd711147-479d-48cd-8cde-486a92a72018" xmlns:ns4="35b47de6-8d4f-4de6-9664-c4f33e1cac18" targetNamespace="http://schemas.microsoft.com/office/2006/metadata/properties" ma:root="true" ma:fieldsID="3b0ba459bc2e53ad93a41e55d48e0e6e" ns2:_="" ns3:_="" ns4:_="">
    <xsd:import namespace="ccca362e-cf85-4f16-8b73-f94b25c87397"/>
    <xsd:import namespace="dd711147-479d-48cd-8cde-486a92a72018"/>
    <xsd:import namespace="35b47de6-8d4f-4de6-9664-c4f33e1cac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362e-cf85-4f16-8b73-f94b25c873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11147-479d-48cd-8cde-486a92a72018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47de6-8d4f-4de6-9664-c4f33e1cac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E590B4-7A0D-4F62-ACD8-2A023F14A26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AD5876-7745-4D4C-9FAD-9D2AE6D3B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ca362e-cf85-4f16-8b73-f94b25c87397"/>
    <ds:schemaRef ds:uri="dd711147-479d-48cd-8cde-486a92a72018"/>
    <ds:schemaRef ds:uri="35b47de6-8d4f-4de6-9664-c4f33e1cac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3</TotalTime>
  <Pages>5</Pages>
  <Words>861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Nadia Amad</cp:lastModifiedBy>
  <cp:revision>3</cp:revision>
  <cp:lastPrinted>2016-11-16T01:11:00Z</cp:lastPrinted>
  <dcterms:created xsi:type="dcterms:W3CDTF">2025-02-10T20:02:00Z</dcterms:created>
  <dcterms:modified xsi:type="dcterms:W3CDTF">2025-02-10T20:04:00Z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0x010100A8B46845E6F4494787881BCB071FEED2</vt:lpwstr>
  </property>
  <property fmtid="{D5CDD505-2E9C-101B-9397-08002B2CF9AE}" pid="3" name="MediaServiceImageTags">
    <vt:lpwstr/>
  </property>
</Properties>
</file>