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E251" w14:textId="290F9568" w:rsidR="00426F66" w:rsidRDefault="00426F66" w:rsidP="00901735">
      <w:pPr>
        <w:pStyle w:val="He01Flietext"/>
        <w:suppressAutoHyphens/>
        <w:rPr>
          <w:lang w:val="en-US"/>
        </w:rPr>
      </w:pPr>
      <w:bookmarkStart w:id="0" w:name="_Hlk38358225"/>
      <w:bookmarkStart w:id="1" w:name="SNWID_119c17fef8f64f52a2df1e4acdad3477"/>
      <w:r w:rsidRPr="00426F66">
        <w:rPr>
          <w:lang w:val="en-US"/>
        </w:rPr>
        <w:t xml:space="preserve">Passionate and </w:t>
      </w:r>
      <w:r w:rsidR="00D430C8">
        <w:rPr>
          <w:lang w:val="en-US"/>
        </w:rPr>
        <w:t>experienced</w:t>
      </w:r>
      <w:r>
        <w:rPr>
          <w:lang w:val="en-US"/>
        </w:rPr>
        <w:t>,</w:t>
      </w:r>
      <w:r w:rsidRPr="00426F66">
        <w:rPr>
          <w:lang w:val="en-US"/>
        </w:rPr>
        <w:t xml:space="preserve"> </w:t>
      </w:r>
      <w:r>
        <w:rPr>
          <w:lang w:val="en-US"/>
        </w:rPr>
        <w:t xml:space="preserve">she </w:t>
      </w:r>
      <w:r w:rsidRPr="00426F66">
        <w:rPr>
          <w:lang w:val="en-US"/>
        </w:rPr>
        <w:t>lead</w:t>
      </w:r>
      <w:r>
        <w:rPr>
          <w:lang w:val="en-US"/>
        </w:rPr>
        <w:t>s the new organization in</w:t>
      </w:r>
      <w:r w:rsidR="00D430C8">
        <w:rPr>
          <w:lang w:val="en-US"/>
        </w:rPr>
        <w:t xml:space="preserve"> Italy,</w:t>
      </w:r>
      <w:r w:rsidRPr="00426F66">
        <w:rPr>
          <w:lang w:val="en-US"/>
        </w:rPr>
        <w:t xml:space="preserve"> Greece and Cyprus </w:t>
      </w:r>
    </w:p>
    <w:p w14:paraId="5D27BFDA" w14:textId="2ED83668" w:rsidR="0027098A" w:rsidRPr="00901735" w:rsidRDefault="00D430C8" w:rsidP="00901735">
      <w:pPr>
        <w:pStyle w:val="He01Flietext"/>
        <w:suppressAutoHyphens/>
        <w:rPr>
          <w:lang w:val="en-US"/>
        </w:rPr>
      </w:pPr>
      <w:r>
        <w:rPr>
          <w:b/>
          <w:sz w:val="32"/>
          <w:lang w:val="en-US"/>
        </w:rPr>
        <w:t>Mara Panajia</w:t>
      </w:r>
      <w:r w:rsidR="00AB2DFE" w:rsidRPr="00901735">
        <w:rPr>
          <w:b/>
          <w:sz w:val="32"/>
          <w:lang w:val="en-US"/>
        </w:rPr>
        <w:t xml:space="preserve"> </w:t>
      </w:r>
      <w:r w:rsidR="00603996">
        <w:rPr>
          <w:b/>
          <w:sz w:val="32"/>
          <w:lang w:val="en-US"/>
        </w:rPr>
        <w:t>is the new</w:t>
      </w:r>
      <w:r w:rsidR="00901735">
        <w:rPr>
          <w:b/>
          <w:sz w:val="32"/>
          <w:lang w:val="en-US"/>
        </w:rPr>
        <w:t xml:space="preserve"> General Manager </w:t>
      </w:r>
      <w:r w:rsidR="00603996">
        <w:rPr>
          <w:b/>
          <w:sz w:val="32"/>
          <w:lang w:val="en-US"/>
        </w:rPr>
        <w:t xml:space="preserve">of </w:t>
      </w:r>
      <w:r w:rsidR="005830FA">
        <w:rPr>
          <w:b/>
          <w:sz w:val="32"/>
          <w:lang w:val="en-US"/>
        </w:rPr>
        <w:t xml:space="preserve">Cluster </w:t>
      </w:r>
      <w:r w:rsidR="007D2F42">
        <w:rPr>
          <w:b/>
          <w:sz w:val="32"/>
          <w:lang w:val="en-US"/>
        </w:rPr>
        <w:t xml:space="preserve">WE </w:t>
      </w:r>
      <w:r w:rsidR="005830FA">
        <w:rPr>
          <w:b/>
          <w:sz w:val="32"/>
          <w:lang w:val="en-US"/>
        </w:rPr>
        <w:t xml:space="preserve">south </w:t>
      </w:r>
      <w:r w:rsidR="00603996">
        <w:rPr>
          <w:b/>
          <w:sz w:val="32"/>
          <w:lang w:val="en-US"/>
        </w:rPr>
        <w:t>Henkel Consumer Brands</w:t>
      </w:r>
    </w:p>
    <w:bookmarkEnd w:id="0"/>
    <w:p w14:paraId="3EAE5E84" w14:textId="426CC851" w:rsidR="00FF2EE3" w:rsidRPr="00901735" w:rsidRDefault="00FF2EE3" w:rsidP="00B40DD5">
      <w:pPr>
        <w:suppressAutoHyphens/>
        <w:autoSpaceDE w:val="0"/>
        <w:autoSpaceDN w:val="0"/>
        <w:adjustRightInd w:val="0"/>
        <w:spacing w:after="60"/>
        <w:jc w:val="both"/>
        <w:rPr>
          <w:sz w:val="16"/>
          <w:szCs w:val="16"/>
          <w:lang w:val="en-US"/>
        </w:rPr>
      </w:pPr>
    </w:p>
    <w:p w14:paraId="38DC65F4" w14:textId="165A3C92" w:rsidR="00CA33BF" w:rsidRPr="00C35F79" w:rsidRDefault="000974D1" w:rsidP="00C35F79">
      <w:pPr>
        <w:suppressAutoHyphens/>
        <w:jc w:val="both"/>
        <w:rPr>
          <w:rFonts w:cs="Segoe UI"/>
          <w:lang w:val="en-US"/>
        </w:rPr>
      </w:pPr>
      <w:r w:rsidRPr="00C35F79">
        <w:rPr>
          <w:rFonts w:cs="Segoe UI"/>
          <w:lang w:val="en-US"/>
        </w:rPr>
        <w:t>Athens</w:t>
      </w:r>
      <w:r w:rsidR="002B1390" w:rsidRPr="00C35F79">
        <w:rPr>
          <w:rFonts w:cs="Segoe UI"/>
          <w:lang w:val="en-US"/>
        </w:rPr>
        <w:t xml:space="preserve"> –</w:t>
      </w:r>
      <w:bookmarkStart w:id="2" w:name="_Hlk109033326"/>
      <w:r w:rsidR="002B1390" w:rsidRPr="00C35F79">
        <w:rPr>
          <w:rFonts w:cs="Segoe UI"/>
          <w:lang w:val="en-US"/>
        </w:rPr>
        <w:t xml:space="preserve"> </w:t>
      </w:r>
      <w:bookmarkEnd w:id="2"/>
      <w:r w:rsidR="00794D89" w:rsidRPr="00C35F79">
        <w:rPr>
          <w:rFonts w:cs="Segoe UI"/>
          <w:lang w:val="en-US"/>
        </w:rPr>
        <w:t xml:space="preserve">Henkel </w:t>
      </w:r>
      <w:r w:rsidR="005830FA" w:rsidRPr="00C35F79">
        <w:rPr>
          <w:rFonts w:cs="Segoe UI"/>
          <w:lang w:val="en-US"/>
        </w:rPr>
        <w:t xml:space="preserve">appointed </w:t>
      </w:r>
      <w:r w:rsidR="005830FA" w:rsidRPr="00C35F79">
        <w:rPr>
          <w:rFonts w:cs="Segoe UI"/>
          <w:b/>
          <w:bCs/>
          <w:lang w:val="en-US"/>
        </w:rPr>
        <w:t xml:space="preserve">Mara Panajia </w:t>
      </w:r>
      <w:r w:rsidR="00794D89" w:rsidRPr="00C35F79">
        <w:rPr>
          <w:rFonts w:cs="Segoe UI"/>
          <w:b/>
          <w:bCs/>
          <w:lang w:val="en-US"/>
        </w:rPr>
        <w:t xml:space="preserve">as General Manager of </w:t>
      </w:r>
      <w:r w:rsidR="005830FA" w:rsidRPr="00C35F79">
        <w:rPr>
          <w:rFonts w:cs="Segoe UI"/>
          <w:b/>
          <w:bCs/>
          <w:lang w:val="en-US"/>
        </w:rPr>
        <w:t xml:space="preserve">the new </w:t>
      </w:r>
      <w:r w:rsidR="00794D89" w:rsidRPr="00C35F79">
        <w:rPr>
          <w:rFonts w:cs="Segoe UI"/>
          <w:b/>
          <w:bCs/>
          <w:lang w:val="en-US"/>
        </w:rPr>
        <w:t>Henkel Consumer Brands</w:t>
      </w:r>
      <w:r w:rsidR="00CA33BF" w:rsidRPr="00C35F79">
        <w:rPr>
          <w:rFonts w:cs="Segoe UI"/>
          <w:b/>
          <w:bCs/>
          <w:lang w:val="en-US"/>
        </w:rPr>
        <w:t xml:space="preserve"> Cluster </w:t>
      </w:r>
      <w:r w:rsidR="007D2F42" w:rsidRPr="00C35F79">
        <w:rPr>
          <w:rFonts w:cs="Segoe UI"/>
          <w:b/>
          <w:bCs/>
          <w:lang w:val="en-US"/>
        </w:rPr>
        <w:t xml:space="preserve">WE </w:t>
      </w:r>
      <w:r w:rsidR="00CA33BF" w:rsidRPr="00C35F79">
        <w:rPr>
          <w:rFonts w:cs="Segoe UI"/>
          <w:b/>
          <w:bCs/>
          <w:lang w:val="en-US"/>
        </w:rPr>
        <w:t>south</w:t>
      </w:r>
      <w:r w:rsidR="00634763" w:rsidRPr="00C35F79">
        <w:rPr>
          <w:rFonts w:cs="Segoe UI"/>
          <w:lang w:val="en-US"/>
        </w:rPr>
        <w:t xml:space="preserve">, effective </w:t>
      </w:r>
      <w:r w:rsidR="00CA33BF" w:rsidRPr="00C35F79">
        <w:rPr>
          <w:rFonts w:cs="Segoe UI"/>
          <w:lang w:val="en-US"/>
        </w:rPr>
        <w:t>from April 1</w:t>
      </w:r>
      <w:r w:rsidR="00CA33BF" w:rsidRPr="00C35F79">
        <w:rPr>
          <w:rFonts w:cs="Segoe UI"/>
          <w:vertAlign w:val="superscript"/>
          <w:lang w:val="en-US"/>
        </w:rPr>
        <w:t>st</w:t>
      </w:r>
      <w:r w:rsidR="00CA33BF" w:rsidRPr="00C35F79">
        <w:rPr>
          <w:rFonts w:cs="Segoe UI"/>
          <w:lang w:val="en-US"/>
        </w:rPr>
        <w:t>, 2025</w:t>
      </w:r>
      <w:r w:rsidR="00C35F79" w:rsidRPr="00C35F79">
        <w:rPr>
          <w:rFonts w:cs="Segoe UI"/>
          <w:lang w:val="en-US"/>
        </w:rPr>
        <w:t>.</w:t>
      </w:r>
    </w:p>
    <w:p w14:paraId="2B8458C1" w14:textId="77777777" w:rsidR="00E21149" w:rsidRPr="00C35F79" w:rsidRDefault="00DA5686" w:rsidP="00C35F79">
      <w:pPr>
        <w:suppressAutoHyphens/>
        <w:jc w:val="both"/>
        <w:rPr>
          <w:rFonts w:cs="Segoe UI"/>
          <w:lang w:val="en-US"/>
        </w:rPr>
      </w:pPr>
      <w:r w:rsidRPr="00C35F79">
        <w:rPr>
          <w:rFonts w:cs="Segoe UI"/>
          <w:lang w:val="en-US"/>
        </w:rPr>
        <w:t xml:space="preserve">Mrs. </w:t>
      </w:r>
      <w:r w:rsidR="00CA33BF" w:rsidRPr="00C35F79">
        <w:rPr>
          <w:rFonts w:cs="Segoe UI"/>
          <w:lang w:val="en-US"/>
        </w:rPr>
        <w:t>Panajia</w:t>
      </w:r>
      <w:r w:rsidR="00A73455" w:rsidRPr="00C35F79">
        <w:rPr>
          <w:rFonts w:cs="Segoe UI"/>
          <w:lang w:val="en-US"/>
        </w:rPr>
        <w:t xml:space="preserve">, </w:t>
      </w:r>
      <w:r w:rsidR="00CA33BF" w:rsidRPr="00C35F79">
        <w:rPr>
          <w:rFonts w:cs="Segoe UI"/>
          <w:lang w:val="en-US"/>
        </w:rPr>
        <w:t>54</w:t>
      </w:r>
      <w:r w:rsidR="00A73455" w:rsidRPr="00C35F79">
        <w:rPr>
          <w:rFonts w:cs="Segoe UI"/>
          <w:lang w:val="en-US"/>
        </w:rPr>
        <w:t xml:space="preserve"> years old, </w:t>
      </w:r>
      <w:r w:rsidR="00D55202" w:rsidRPr="00C35F79">
        <w:rPr>
          <w:rFonts w:cs="Segoe UI"/>
          <w:lang w:val="en-US"/>
        </w:rPr>
        <w:t>matured over 2</w:t>
      </w:r>
      <w:r w:rsidR="00CA33BF" w:rsidRPr="00C35F79">
        <w:rPr>
          <w:rFonts w:cs="Segoe UI"/>
          <w:lang w:val="en-US"/>
        </w:rPr>
        <w:t>5</w:t>
      </w:r>
      <w:r w:rsidR="00D55202" w:rsidRPr="00C35F79">
        <w:rPr>
          <w:rFonts w:cs="Segoe UI"/>
          <w:lang w:val="en-US"/>
        </w:rPr>
        <w:t xml:space="preserve"> years of experience in </w:t>
      </w:r>
      <w:r w:rsidR="002543A7" w:rsidRPr="00C35F79">
        <w:rPr>
          <w:rFonts w:cs="Segoe UI"/>
          <w:lang w:val="en-US"/>
        </w:rPr>
        <w:t xml:space="preserve">marketing, trade marketing and sales </w:t>
      </w:r>
      <w:r w:rsidR="00F449C2" w:rsidRPr="00C35F79">
        <w:rPr>
          <w:rFonts w:cs="Segoe UI"/>
          <w:lang w:val="en-US"/>
        </w:rPr>
        <w:t>for c</w:t>
      </w:r>
      <w:r w:rsidR="002543A7" w:rsidRPr="00C35F79">
        <w:rPr>
          <w:rFonts w:cs="Segoe UI"/>
          <w:lang w:val="en-US"/>
        </w:rPr>
        <w:t>onsumer goods companies</w:t>
      </w:r>
      <w:r w:rsidR="00F449C2" w:rsidRPr="00C35F79">
        <w:rPr>
          <w:rFonts w:cs="Segoe UI"/>
          <w:lang w:val="en-US"/>
        </w:rPr>
        <w:t>.</w:t>
      </w:r>
      <w:r w:rsidR="004807A1" w:rsidRPr="00C35F79">
        <w:rPr>
          <w:rFonts w:cs="Segoe UI"/>
          <w:lang w:val="en-US"/>
        </w:rPr>
        <w:t xml:space="preserve"> </w:t>
      </w:r>
    </w:p>
    <w:p w14:paraId="50C74C19" w14:textId="79EF1491" w:rsidR="00EA1267" w:rsidRPr="00C35F79" w:rsidRDefault="00CA33BF" w:rsidP="00C35F79">
      <w:pPr>
        <w:suppressAutoHyphens/>
        <w:jc w:val="both"/>
        <w:rPr>
          <w:rFonts w:cs="Segoe UI"/>
          <w:lang w:val="en-US"/>
        </w:rPr>
      </w:pPr>
      <w:r w:rsidRPr="00C35F79">
        <w:rPr>
          <w:rFonts w:cs="Segoe UI"/>
          <w:lang w:val="en-US"/>
        </w:rPr>
        <w:t>Current HCB GM and President of Henkel Italy</w:t>
      </w:r>
      <w:r w:rsidR="00D02034" w:rsidRPr="00C35F79">
        <w:rPr>
          <w:rFonts w:cs="Segoe UI"/>
          <w:lang w:val="en-US"/>
        </w:rPr>
        <w:t xml:space="preserve"> sh</w:t>
      </w:r>
      <w:r w:rsidR="001B7FD1" w:rsidRPr="00C35F79">
        <w:rPr>
          <w:rFonts w:cs="Segoe UI"/>
          <w:lang w:val="en-US"/>
        </w:rPr>
        <w:t>e will lead the new Cluster organization</w:t>
      </w:r>
      <w:r w:rsidR="00E21149" w:rsidRPr="00C35F79">
        <w:rPr>
          <w:rFonts w:cs="Segoe UI"/>
          <w:lang w:val="en-US"/>
        </w:rPr>
        <w:t xml:space="preserve"> with the aim to </w:t>
      </w:r>
      <w:r w:rsidR="00E21149" w:rsidRPr="00C35F79">
        <w:rPr>
          <w:rFonts w:cs="Segoe UI"/>
          <w:lang w:val="en-GB"/>
        </w:rPr>
        <w:t>improve efficiency, effectiveness and consistency in all Henkel activi</w:t>
      </w:r>
      <w:r w:rsidR="00251895" w:rsidRPr="00C35F79">
        <w:rPr>
          <w:rFonts w:cs="Segoe UI"/>
          <w:lang w:val="en-GB"/>
        </w:rPr>
        <w:t>ties</w:t>
      </w:r>
      <w:r w:rsidR="00E21149" w:rsidRPr="00C35F79">
        <w:rPr>
          <w:rFonts w:cs="Segoe UI"/>
          <w:lang w:val="en-GB"/>
        </w:rPr>
        <w:t>, unlocking new opportunities for profitable growth</w:t>
      </w:r>
    </w:p>
    <w:p w14:paraId="718D2A2E" w14:textId="3A405365" w:rsidR="00481461" w:rsidRPr="00C35F79" w:rsidRDefault="00481461" w:rsidP="00C35F79">
      <w:pPr>
        <w:jc w:val="both"/>
        <w:rPr>
          <w:rFonts w:cs="Segoe UI"/>
          <w:lang w:val="en-US"/>
        </w:rPr>
      </w:pPr>
      <w:r w:rsidRPr="00C35F79">
        <w:rPr>
          <w:rFonts w:cs="Segoe UI"/>
          <w:lang w:val="en-GB"/>
        </w:rPr>
        <w:t xml:space="preserve">Mara is a talented and very skilled manager. She has been working in Henkel for 25 years and has grown up in </w:t>
      </w:r>
      <w:proofErr w:type="spellStart"/>
      <w:r w:rsidRPr="00C35F79">
        <w:rPr>
          <w:rFonts w:cs="Segoe UI"/>
        </w:rPr>
        <w:t>Laundry</w:t>
      </w:r>
      <w:proofErr w:type="spellEnd"/>
      <w:r w:rsidRPr="00C35F79">
        <w:rPr>
          <w:rFonts w:cs="Segoe UI"/>
        </w:rPr>
        <w:t xml:space="preserve"> &amp; Home Care (L&amp;HC) </w:t>
      </w:r>
      <w:proofErr w:type="spellStart"/>
      <w:r w:rsidRPr="00C35F79">
        <w:rPr>
          <w:rFonts w:cs="Segoe UI"/>
        </w:rPr>
        <w:t>covering</w:t>
      </w:r>
      <w:proofErr w:type="spellEnd"/>
      <w:r w:rsidRPr="00C35F79">
        <w:rPr>
          <w:rFonts w:cs="Segoe UI"/>
        </w:rPr>
        <w:t xml:space="preserve"> different </w:t>
      </w:r>
      <w:proofErr w:type="spellStart"/>
      <w:r w:rsidRPr="00C35F79">
        <w:rPr>
          <w:rFonts w:cs="Segoe UI"/>
        </w:rPr>
        <w:t>roles</w:t>
      </w:r>
      <w:proofErr w:type="spellEnd"/>
      <w:r w:rsidRPr="00C35F79">
        <w:rPr>
          <w:rFonts w:cs="Segoe UI"/>
        </w:rPr>
        <w:t xml:space="preserve"> in </w:t>
      </w:r>
      <w:proofErr w:type="spellStart"/>
      <w:r w:rsidRPr="00C35F79">
        <w:rPr>
          <w:rFonts w:cs="Segoe UI"/>
        </w:rPr>
        <w:t>marketing</w:t>
      </w:r>
      <w:proofErr w:type="spellEnd"/>
      <w:r w:rsidRPr="00C35F79">
        <w:rPr>
          <w:rFonts w:cs="Segoe UI"/>
        </w:rPr>
        <w:t xml:space="preserve"> and </w:t>
      </w:r>
      <w:proofErr w:type="spellStart"/>
      <w:r w:rsidRPr="00C35F79">
        <w:rPr>
          <w:rFonts w:cs="Segoe UI"/>
        </w:rPr>
        <w:t>sales</w:t>
      </w:r>
      <w:proofErr w:type="spellEnd"/>
      <w:r w:rsidRPr="00C35F79">
        <w:rPr>
          <w:rFonts w:cs="Segoe UI"/>
        </w:rPr>
        <w:t xml:space="preserve">. </w:t>
      </w:r>
      <w:proofErr w:type="spellStart"/>
      <w:r w:rsidRPr="00C35F79">
        <w:rPr>
          <w:rFonts w:cs="Segoe UI"/>
        </w:rPr>
        <w:t>She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spent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some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years</w:t>
      </w:r>
      <w:proofErr w:type="spellEnd"/>
      <w:r w:rsidRPr="00C35F79">
        <w:rPr>
          <w:rFonts w:cs="Segoe UI"/>
        </w:rPr>
        <w:t xml:space="preserve"> in Düsseldorf </w:t>
      </w:r>
      <w:proofErr w:type="spellStart"/>
      <w:r w:rsidRPr="00C35F79">
        <w:rPr>
          <w:rFonts w:cs="Segoe UI"/>
        </w:rPr>
        <w:t>as</w:t>
      </w:r>
      <w:proofErr w:type="spellEnd"/>
      <w:r w:rsidRPr="00C35F79">
        <w:rPr>
          <w:rFonts w:cs="Segoe UI"/>
        </w:rPr>
        <w:t xml:space="preserve"> Corporate </w:t>
      </w:r>
      <w:proofErr w:type="spellStart"/>
      <w:r w:rsidRPr="00C35F79">
        <w:rPr>
          <w:rFonts w:cs="Segoe UI"/>
        </w:rPr>
        <w:t>Vice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President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with</w:t>
      </w:r>
      <w:proofErr w:type="spellEnd"/>
      <w:r w:rsidRPr="00C35F79">
        <w:rPr>
          <w:rFonts w:cs="Segoe UI"/>
        </w:rPr>
        <w:t xml:space="preserve"> a global </w:t>
      </w:r>
      <w:proofErr w:type="spellStart"/>
      <w:r w:rsidRPr="00C35F79">
        <w:rPr>
          <w:rFonts w:cs="Segoe UI"/>
        </w:rPr>
        <w:t>responsibility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over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key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brands</w:t>
      </w:r>
      <w:proofErr w:type="spellEnd"/>
      <w:r w:rsidRPr="00C35F79">
        <w:rPr>
          <w:rFonts w:cs="Segoe UI"/>
        </w:rPr>
        <w:t xml:space="preserve">. In 2018 </w:t>
      </w:r>
      <w:proofErr w:type="spellStart"/>
      <w:r w:rsidRPr="00C35F79">
        <w:rPr>
          <w:rFonts w:cs="Segoe UI"/>
        </w:rPr>
        <w:t>she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came</w:t>
      </w:r>
      <w:proofErr w:type="spellEnd"/>
      <w:r w:rsidRPr="00C35F79">
        <w:rPr>
          <w:rFonts w:cs="Segoe UI"/>
        </w:rPr>
        <w:t xml:space="preserve"> back </w:t>
      </w:r>
      <w:proofErr w:type="spellStart"/>
      <w:r w:rsidRPr="00C35F79">
        <w:rPr>
          <w:rFonts w:cs="Segoe UI"/>
        </w:rPr>
        <w:t>to</w:t>
      </w:r>
      <w:proofErr w:type="spellEnd"/>
      <w:r w:rsidRPr="00C35F79">
        <w:rPr>
          <w:rFonts w:cs="Segoe UI"/>
        </w:rPr>
        <w:t xml:space="preserve"> Italy </w:t>
      </w:r>
      <w:proofErr w:type="spellStart"/>
      <w:r w:rsidRPr="00C35F79">
        <w:rPr>
          <w:rFonts w:cs="Segoe UI"/>
        </w:rPr>
        <w:t>as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general</w:t>
      </w:r>
      <w:proofErr w:type="spellEnd"/>
      <w:r w:rsidRPr="00C35F79">
        <w:rPr>
          <w:rFonts w:cs="Segoe UI"/>
        </w:rPr>
        <w:t xml:space="preserve"> </w:t>
      </w:r>
      <w:proofErr w:type="spellStart"/>
      <w:r w:rsidRPr="00C35F79">
        <w:rPr>
          <w:rFonts w:cs="Segoe UI"/>
        </w:rPr>
        <w:t>manager</w:t>
      </w:r>
      <w:proofErr w:type="spellEnd"/>
      <w:r w:rsidRPr="00C35F79">
        <w:rPr>
          <w:rFonts w:cs="Segoe UI"/>
        </w:rPr>
        <w:t xml:space="preserve"> of L&amp;HC, </w:t>
      </w:r>
      <w:proofErr w:type="spellStart"/>
      <w:r w:rsidRPr="00C35F79">
        <w:rPr>
          <w:rFonts w:cs="Segoe UI"/>
        </w:rPr>
        <w:t>now</w:t>
      </w:r>
      <w:proofErr w:type="spellEnd"/>
      <w:r w:rsidRPr="00C35F79">
        <w:rPr>
          <w:rFonts w:cs="Segoe UI"/>
        </w:rPr>
        <w:t xml:space="preserve"> HBC, and in 2022 </w:t>
      </w:r>
      <w:proofErr w:type="spellStart"/>
      <w:r w:rsidRPr="00C35F79">
        <w:rPr>
          <w:rFonts w:cs="Segoe UI"/>
        </w:rPr>
        <w:t>she</w:t>
      </w:r>
      <w:proofErr w:type="spellEnd"/>
      <w:r w:rsidRPr="00C35F79">
        <w:rPr>
          <w:rFonts w:cs="Segoe UI"/>
        </w:rPr>
        <w:t xml:space="preserve"> was also </w:t>
      </w:r>
      <w:proofErr w:type="spellStart"/>
      <w:r w:rsidRPr="00C35F79">
        <w:rPr>
          <w:rFonts w:cs="Segoe UI"/>
        </w:rPr>
        <w:t>appointed</w:t>
      </w:r>
      <w:proofErr w:type="spellEnd"/>
      <w:r w:rsidRPr="00C35F79">
        <w:rPr>
          <w:rFonts w:cs="Segoe UI"/>
        </w:rPr>
        <w:t xml:space="preserve"> President of Henkel Italy.</w:t>
      </w:r>
      <w:r w:rsidR="00CD57A9" w:rsidRPr="00C35F79">
        <w:rPr>
          <w:rFonts w:cs="Segoe UI"/>
        </w:rPr>
        <w:t xml:space="preserve"> </w:t>
      </w:r>
      <w:r w:rsidR="00CD57A9" w:rsidRPr="00C35F79">
        <w:rPr>
          <w:rFonts w:cs="Segoe UI"/>
          <w:lang w:val="en-US"/>
        </w:rPr>
        <w:t xml:space="preserve">She </w:t>
      </w:r>
      <w:r w:rsidRPr="00C35F79">
        <w:rPr>
          <w:rFonts w:cs="Segoe UI"/>
          <w:lang w:val="en-US"/>
        </w:rPr>
        <w:t xml:space="preserve">is a passioned manager, with a clear strategic and business vision. Thanks to her professional and personal history, she can act as an inspiring "role model" both inside and outside Henkel. </w:t>
      </w:r>
      <w:r w:rsidR="00CD57A9" w:rsidRPr="00C35F79">
        <w:rPr>
          <w:rFonts w:cs="Segoe UI"/>
          <w:lang w:val="en-US"/>
        </w:rPr>
        <w:t xml:space="preserve"> </w:t>
      </w:r>
      <w:r w:rsidRPr="00C35F79">
        <w:rPr>
          <w:rFonts w:cs="Segoe UI"/>
          <w:lang w:val="en-US"/>
        </w:rPr>
        <w:t xml:space="preserve">She is highly committed to gender parity and an inclusive work environment. </w:t>
      </w:r>
    </w:p>
    <w:p w14:paraId="4C943145" w14:textId="375EFB83" w:rsidR="005227B1" w:rsidRPr="00C35F79" w:rsidRDefault="0005390F" w:rsidP="00C35F79">
      <w:pPr>
        <w:suppressAutoHyphens/>
        <w:jc w:val="both"/>
        <w:rPr>
          <w:rFonts w:cs="Segoe UI"/>
        </w:rPr>
      </w:pPr>
      <w:r w:rsidRPr="00C35F79">
        <w:rPr>
          <w:rFonts w:cs="Segoe UI"/>
        </w:rPr>
        <w:t>“</w:t>
      </w:r>
      <w:proofErr w:type="spellStart"/>
      <w:r w:rsidR="005227B1" w:rsidRPr="00C35F79">
        <w:rPr>
          <w:rFonts w:cs="Segoe UI"/>
        </w:rPr>
        <w:t>I‘m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honored</w:t>
      </w:r>
      <w:proofErr w:type="spellEnd"/>
      <w:r w:rsidR="005227B1" w:rsidRPr="00C35F79">
        <w:rPr>
          <w:rFonts w:cs="Segoe UI"/>
        </w:rPr>
        <w:t xml:space="preserve"> and </w:t>
      </w:r>
      <w:proofErr w:type="spellStart"/>
      <w:r w:rsidR="005227B1" w:rsidRPr="00C35F79">
        <w:rPr>
          <w:rFonts w:cs="Segoe UI"/>
        </w:rPr>
        <w:t>excited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to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take</w:t>
      </w:r>
      <w:proofErr w:type="spellEnd"/>
      <w:r w:rsidR="005227B1" w:rsidRPr="00C35F79">
        <w:rPr>
          <w:rFonts w:cs="Segoe UI"/>
        </w:rPr>
        <w:t xml:space="preserve"> on </w:t>
      </w:r>
      <w:proofErr w:type="spellStart"/>
      <w:r w:rsidR="005227B1" w:rsidRPr="00C35F79">
        <w:rPr>
          <w:rFonts w:cs="Segoe UI"/>
        </w:rPr>
        <w:t>this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new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role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leading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the</w:t>
      </w:r>
      <w:proofErr w:type="spellEnd"/>
      <w:r w:rsidR="005227B1" w:rsidRPr="00C35F79">
        <w:rPr>
          <w:rFonts w:cs="Segoe UI"/>
        </w:rPr>
        <w:t xml:space="preserve"> </w:t>
      </w:r>
      <w:r w:rsidR="004F2EBB" w:rsidRPr="00C35F79">
        <w:rPr>
          <w:rFonts w:cs="Segoe UI"/>
        </w:rPr>
        <w:t xml:space="preserve">HCB </w:t>
      </w:r>
      <w:r w:rsidR="005227B1" w:rsidRPr="00C35F79">
        <w:rPr>
          <w:rFonts w:cs="Segoe UI"/>
        </w:rPr>
        <w:t>Cluster</w:t>
      </w:r>
      <w:r w:rsidR="00572523" w:rsidRPr="00C35F79">
        <w:rPr>
          <w:rFonts w:cs="Segoe UI"/>
        </w:rPr>
        <w:t xml:space="preserve"> WE</w:t>
      </w:r>
      <w:r w:rsidR="005227B1" w:rsidRPr="00C35F79">
        <w:rPr>
          <w:rFonts w:cs="Segoe UI"/>
        </w:rPr>
        <w:t xml:space="preserve"> South. I </w:t>
      </w:r>
      <w:proofErr w:type="spellStart"/>
      <w:r w:rsidR="005227B1" w:rsidRPr="00C35F79">
        <w:rPr>
          <w:rFonts w:cs="Segoe UI"/>
        </w:rPr>
        <w:t>see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it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as</w:t>
      </w:r>
      <w:proofErr w:type="spellEnd"/>
      <w:r w:rsidR="005227B1" w:rsidRPr="00C35F79">
        <w:rPr>
          <w:rFonts w:cs="Segoe UI"/>
        </w:rPr>
        <w:t xml:space="preserve"> a </w:t>
      </w:r>
      <w:proofErr w:type="spellStart"/>
      <w:r w:rsidR="005227B1" w:rsidRPr="00C35F79">
        <w:rPr>
          <w:rFonts w:cs="Segoe UI"/>
        </w:rPr>
        <w:t>big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opportunity</w:t>
      </w:r>
      <w:proofErr w:type="spellEnd"/>
      <w:r w:rsidR="005227B1" w:rsidRPr="00C35F79">
        <w:rPr>
          <w:rFonts w:cs="Segoe UI"/>
        </w:rPr>
        <w:t xml:space="preserve">, </w:t>
      </w:r>
      <w:proofErr w:type="spellStart"/>
      <w:r w:rsidR="005227B1" w:rsidRPr="00C35F79">
        <w:rPr>
          <w:rFonts w:cs="Segoe UI"/>
        </w:rPr>
        <w:t>both</w:t>
      </w:r>
      <w:proofErr w:type="spellEnd"/>
      <w:r w:rsidR="005227B1" w:rsidRPr="00C35F79">
        <w:rPr>
          <w:rFonts w:cs="Segoe UI"/>
        </w:rPr>
        <w:t xml:space="preserve"> in </w:t>
      </w:r>
      <w:proofErr w:type="spellStart"/>
      <w:r w:rsidR="005227B1" w:rsidRPr="00C35F79">
        <w:rPr>
          <w:rFonts w:cs="Segoe UI"/>
        </w:rPr>
        <w:t>terms</w:t>
      </w:r>
      <w:proofErr w:type="spellEnd"/>
      <w:r w:rsidR="005227B1" w:rsidRPr="00C35F79">
        <w:rPr>
          <w:rFonts w:cs="Segoe UI"/>
        </w:rPr>
        <w:t xml:space="preserve"> of </w:t>
      </w:r>
      <w:proofErr w:type="spellStart"/>
      <w:r w:rsidR="005227B1" w:rsidRPr="00C35F79">
        <w:rPr>
          <w:rFonts w:cs="Segoe UI"/>
        </w:rPr>
        <w:t>business</w:t>
      </w:r>
      <w:proofErr w:type="spellEnd"/>
      <w:r w:rsidR="005227B1" w:rsidRPr="00C35F79">
        <w:rPr>
          <w:rFonts w:cs="Segoe UI"/>
        </w:rPr>
        <w:t xml:space="preserve"> and </w:t>
      </w:r>
      <w:proofErr w:type="spellStart"/>
      <w:r w:rsidR="005227B1" w:rsidRPr="00C35F79">
        <w:rPr>
          <w:rFonts w:cs="Segoe UI"/>
        </w:rPr>
        <w:t>for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the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people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4F2EBB" w:rsidRPr="00C35F79">
        <w:rPr>
          <w:rFonts w:cs="Segoe UI"/>
        </w:rPr>
        <w:t>involved</w:t>
      </w:r>
      <w:proofErr w:type="spellEnd"/>
      <w:r w:rsidR="005227B1" w:rsidRPr="00C35F79">
        <w:rPr>
          <w:rFonts w:cs="Segoe UI"/>
        </w:rPr>
        <w:t>.</w:t>
      </w:r>
      <w:r w:rsidR="005227B1" w:rsidRPr="00C35F79">
        <w:rPr>
          <w:rFonts w:cs="Segoe UI"/>
        </w:rPr>
        <w:br/>
      </w:r>
      <w:proofErr w:type="spellStart"/>
      <w:r w:rsidR="005227B1" w:rsidRPr="00C35F79">
        <w:rPr>
          <w:rFonts w:cs="Segoe UI"/>
        </w:rPr>
        <w:t>We</w:t>
      </w:r>
      <w:proofErr w:type="spellEnd"/>
      <w:r w:rsidR="005227B1" w:rsidRPr="00C35F79">
        <w:rPr>
          <w:rFonts w:cs="Segoe UI"/>
        </w:rPr>
        <w:t xml:space="preserve"> will </w:t>
      </w:r>
      <w:proofErr w:type="spellStart"/>
      <w:r w:rsidR="005227B1" w:rsidRPr="00C35F79">
        <w:rPr>
          <w:rFonts w:cs="Segoe UI"/>
        </w:rPr>
        <w:t>work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together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to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ensure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efficiency</w:t>
      </w:r>
      <w:proofErr w:type="spellEnd"/>
      <w:r w:rsidR="005227B1" w:rsidRPr="00C35F79">
        <w:rPr>
          <w:rFonts w:cs="Segoe UI"/>
        </w:rPr>
        <w:t xml:space="preserve"> and </w:t>
      </w:r>
      <w:proofErr w:type="spellStart"/>
      <w:r w:rsidR="005227B1" w:rsidRPr="00C35F79">
        <w:rPr>
          <w:rFonts w:cs="Segoe UI"/>
        </w:rPr>
        <w:t>consistency</w:t>
      </w:r>
      <w:proofErr w:type="spellEnd"/>
      <w:r w:rsidR="005227B1" w:rsidRPr="00C35F79">
        <w:rPr>
          <w:rFonts w:cs="Segoe UI"/>
        </w:rPr>
        <w:t xml:space="preserve"> in all Henkel </w:t>
      </w:r>
      <w:proofErr w:type="spellStart"/>
      <w:r w:rsidR="005227B1" w:rsidRPr="00C35F79">
        <w:rPr>
          <w:rFonts w:cs="Segoe UI"/>
        </w:rPr>
        <w:t>activities</w:t>
      </w:r>
      <w:proofErr w:type="spellEnd"/>
      <w:r w:rsidR="005227B1" w:rsidRPr="00C35F79">
        <w:rPr>
          <w:rFonts w:cs="Segoe UI"/>
        </w:rPr>
        <w:t xml:space="preserve">, </w:t>
      </w:r>
      <w:proofErr w:type="spellStart"/>
      <w:r w:rsidR="005227B1" w:rsidRPr="00C35F79">
        <w:rPr>
          <w:rFonts w:cs="Segoe UI"/>
        </w:rPr>
        <w:t>unlocking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new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opportunities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for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people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to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grow</w:t>
      </w:r>
      <w:proofErr w:type="spellEnd"/>
      <w:r w:rsidR="005227B1" w:rsidRPr="00C35F79">
        <w:rPr>
          <w:rFonts w:cs="Segoe UI"/>
        </w:rPr>
        <w:t xml:space="preserve"> in a larger </w:t>
      </w:r>
      <w:proofErr w:type="spellStart"/>
      <w:r w:rsidR="005227B1" w:rsidRPr="00C35F79">
        <w:rPr>
          <w:rFonts w:cs="Segoe UI"/>
        </w:rPr>
        <w:t>team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with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more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responsibility</w:t>
      </w:r>
      <w:proofErr w:type="spellEnd"/>
      <w:r w:rsidR="005227B1" w:rsidRPr="00C35F79">
        <w:rPr>
          <w:rFonts w:cs="Segoe UI"/>
        </w:rPr>
        <w:t xml:space="preserve"> and a </w:t>
      </w:r>
      <w:proofErr w:type="spellStart"/>
      <w:r w:rsidR="005227B1" w:rsidRPr="00C35F79">
        <w:rPr>
          <w:rFonts w:cs="Segoe UI"/>
        </w:rPr>
        <w:t>broader</w:t>
      </w:r>
      <w:proofErr w:type="spellEnd"/>
      <w:r w:rsidR="005227B1" w:rsidRPr="00C35F79">
        <w:rPr>
          <w:rFonts w:cs="Segoe UI"/>
        </w:rPr>
        <w:t xml:space="preserve"> </w:t>
      </w:r>
      <w:proofErr w:type="spellStart"/>
      <w:r w:rsidR="005227B1" w:rsidRPr="00C35F79">
        <w:rPr>
          <w:rFonts w:cs="Segoe UI"/>
        </w:rPr>
        <w:t>perspective</w:t>
      </w:r>
      <w:proofErr w:type="spellEnd"/>
      <w:r w:rsidR="005227B1" w:rsidRPr="00C35F79">
        <w:rPr>
          <w:rFonts w:cs="Segoe UI"/>
        </w:rPr>
        <w:t>.</w:t>
      </w:r>
      <w:r w:rsidR="004F5B33" w:rsidRPr="00C35F79">
        <w:rPr>
          <w:rFonts w:cs="Segoe UI"/>
        </w:rPr>
        <w:t>“</w:t>
      </w:r>
      <w:r w:rsidR="005227B1" w:rsidRPr="00C35F79">
        <w:rPr>
          <w:rFonts w:cs="Segoe UI"/>
        </w:rPr>
        <w:t xml:space="preserve"> Mara Panajia</w:t>
      </w:r>
      <w:r w:rsidR="004F5B33" w:rsidRPr="00C35F79">
        <w:rPr>
          <w:rFonts w:cs="Segoe UI"/>
        </w:rPr>
        <w:t xml:space="preserve"> </w:t>
      </w:r>
      <w:proofErr w:type="spellStart"/>
      <w:r w:rsidR="004F5B33" w:rsidRPr="00C35F79">
        <w:rPr>
          <w:rFonts w:cs="Segoe UI"/>
        </w:rPr>
        <w:t>says</w:t>
      </w:r>
      <w:proofErr w:type="spellEnd"/>
      <w:r w:rsidR="005227B1" w:rsidRPr="00C35F79">
        <w:rPr>
          <w:rFonts w:cs="Segoe UI"/>
        </w:rPr>
        <w:t>.</w:t>
      </w:r>
    </w:p>
    <w:p w14:paraId="25CFECF1" w14:textId="77777777" w:rsidR="00FA7FA3" w:rsidRPr="00C35F79" w:rsidRDefault="00E25E32" w:rsidP="00FA7FA3">
      <w:pPr>
        <w:suppressAutoHyphens/>
        <w:jc w:val="both"/>
        <w:rPr>
          <w:rFonts w:cs="Segoe UI"/>
          <w:lang w:val="en-US"/>
        </w:rPr>
      </w:pPr>
      <w:r w:rsidRPr="00C35F79">
        <w:rPr>
          <w:rFonts w:cs="Segoe UI"/>
          <w:lang w:val="en-US"/>
        </w:rPr>
        <w:t>D</w:t>
      </w:r>
      <w:r w:rsidR="00B90B23" w:rsidRPr="00C35F79">
        <w:rPr>
          <w:rFonts w:cs="Segoe UI"/>
          <w:lang w:val="en-US"/>
        </w:rPr>
        <w:t>irected</w:t>
      </w:r>
      <w:r w:rsidRPr="00C35F79">
        <w:rPr>
          <w:rFonts w:cs="Segoe UI"/>
          <w:lang w:val="en-US"/>
        </w:rPr>
        <w:t xml:space="preserve"> and supervised by </w:t>
      </w:r>
      <w:r w:rsidR="00CD57A9" w:rsidRPr="00C35F79">
        <w:rPr>
          <w:rFonts w:cs="Segoe UI"/>
          <w:lang w:val="en-US"/>
        </w:rPr>
        <w:t>Mara Panajia</w:t>
      </w:r>
      <w:r w:rsidRPr="00C35F79">
        <w:rPr>
          <w:rFonts w:cs="Segoe UI"/>
          <w:lang w:val="en-US"/>
        </w:rPr>
        <w:t xml:space="preserve">, </w:t>
      </w:r>
      <w:r w:rsidR="00EE08E9" w:rsidRPr="00C35F79">
        <w:rPr>
          <w:rFonts w:cs="Segoe UI"/>
          <w:lang w:val="en-US"/>
        </w:rPr>
        <w:t xml:space="preserve">in </w:t>
      </w:r>
      <w:r w:rsidR="00CD57A9" w:rsidRPr="00C35F79">
        <w:rPr>
          <w:rFonts w:cs="Segoe UI"/>
          <w:lang w:val="en-US"/>
        </w:rPr>
        <w:t xml:space="preserve">the new Cluster </w:t>
      </w:r>
      <w:r w:rsidR="004F5B33" w:rsidRPr="00C35F79">
        <w:rPr>
          <w:rFonts w:cs="Segoe UI"/>
          <w:lang w:val="en-US"/>
        </w:rPr>
        <w:t xml:space="preserve">WE </w:t>
      </w:r>
      <w:r w:rsidR="00CD57A9" w:rsidRPr="00C35F79">
        <w:rPr>
          <w:rFonts w:cs="Segoe UI"/>
          <w:lang w:val="en-US"/>
        </w:rPr>
        <w:t xml:space="preserve">south </w:t>
      </w:r>
      <w:r w:rsidRPr="00C35F79">
        <w:rPr>
          <w:rFonts w:cs="Segoe UI"/>
          <w:lang w:val="en-US"/>
        </w:rPr>
        <w:t>Henkel Consumer Brands</w:t>
      </w:r>
      <w:r w:rsidR="009C6F43" w:rsidRPr="00C35F79">
        <w:rPr>
          <w:rFonts w:cs="Segoe UI"/>
          <w:lang w:val="en-US"/>
        </w:rPr>
        <w:t xml:space="preserve"> will rely on a highly skilled leadership team</w:t>
      </w:r>
      <w:r w:rsidR="00D14A5E" w:rsidRPr="00C35F79">
        <w:rPr>
          <w:rFonts w:cs="Segoe UI"/>
          <w:lang w:val="en-US"/>
        </w:rPr>
        <w:t>, including</w:t>
      </w:r>
      <w:r w:rsidR="00FA7FA3" w:rsidRPr="00C35F79">
        <w:rPr>
          <w:rFonts w:cs="Segoe UI"/>
          <w:lang w:val="en-US"/>
        </w:rPr>
        <w:t xml:space="preserve">: </w:t>
      </w:r>
    </w:p>
    <w:p w14:paraId="3B56015E" w14:textId="34C19F4F" w:rsidR="00FA7FA3" w:rsidRPr="00C35F79" w:rsidRDefault="00FA7FA3" w:rsidP="00E0245C">
      <w:pPr>
        <w:pStyle w:val="Paragrafoelenco"/>
        <w:numPr>
          <w:ilvl w:val="0"/>
          <w:numId w:val="11"/>
        </w:numPr>
        <w:suppressAutoHyphens/>
        <w:jc w:val="both"/>
        <w:rPr>
          <w:rFonts w:ascii="Segoe UI" w:hAnsi="Segoe UI" w:cs="Segoe UI"/>
          <w:lang w:val="en-US"/>
        </w:rPr>
      </w:pPr>
      <w:r w:rsidRPr="00C35F79">
        <w:rPr>
          <w:rFonts w:ascii="Segoe UI" w:hAnsi="Segoe UI" w:cs="Segoe UI"/>
          <w:b/>
          <w:bCs/>
          <w:lang w:val="en-US"/>
        </w:rPr>
        <w:t>Francesca D’Angelo-Valente</w:t>
      </w:r>
      <w:r w:rsidRPr="00C35F79">
        <w:rPr>
          <w:rFonts w:ascii="Segoe UI" w:hAnsi="Segoe UI" w:cs="Segoe UI"/>
          <w:lang w:val="en-US"/>
        </w:rPr>
        <w:t xml:space="preserve"> will lead </w:t>
      </w:r>
      <w:r w:rsidRPr="00C35F79">
        <w:rPr>
          <w:rFonts w:ascii="Segoe UI" w:hAnsi="Segoe UI" w:cs="Segoe UI"/>
          <w:b/>
          <w:bCs/>
          <w:lang w:val="en-US"/>
        </w:rPr>
        <w:t>Marketing &amp; Media WE South</w:t>
      </w:r>
    </w:p>
    <w:p w14:paraId="6D7F4425" w14:textId="1F54FE6C" w:rsidR="00FA7FA3" w:rsidRPr="00C35F79" w:rsidRDefault="00FA7FA3" w:rsidP="00E0245C">
      <w:pPr>
        <w:pStyle w:val="Paragrafoelenco"/>
        <w:numPr>
          <w:ilvl w:val="0"/>
          <w:numId w:val="11"/>
        </w:numPr>
        <w:suppressAutoHyphens/>
        <w:jc w:val="both"/>
        <w:rPr>
          <w:rFonts w:ascii="Segoe UI" w:hAnsi="Segoe UI" w:cs="Segoe UI"/>
          <w:lang w:val="en-US"/>
        </w:rPr>
      </w:pPr>
      <w:r w:rsidRPr="00C35F79">
        <w:rPr>
          <w:rFonts w:ascii="Segoe UI" w:hAnsi="Segoe UI" w:cs="Segoe UI"/>
          <w:b/>
          <w:bCs/>
          <w:lang w:val="en-US"/>
        </w:rPr>
        <w:t>Gabriele Manzin</w:t>
      </w:r>
      <w:r w:rsidRPr="00C35F79">
        <w:rPr>
          <w:rFonts w:ascii="Segoe UI" w:hAnsi="Segoe UI" w:cs="Segoe UI"/>
          <w:lang w:val="en-US"/>
        </w:rPr>
        <w:t xml:space="preserve"> will lead </w:t>
      </w:r>
      <w:r w:rsidRPr="00C35F79">
        <w:rPr>
          <w:rFonts w:ascii="Segoe UI" w:hAnsi="Segoe UI" w:cs="Segoe UI"/>
          <w:b/>
          <w:bCs/>
          <w:lang w:val="en-US"/>
        </w:rPr>
        <w:t>Sales Italy</w:t>
      </w:r>
    </w:p>
    <w:p w14:paraId="466626D8" w14:textId="1AB1426A" w:rsidR="00FA7FA3" w:rsidRPr="00C35F79" w:rsidRDefault="00FA7FA3" w:rsidP="00E0245C">
      <w:pPr>
        <w:pStyle w:val="Paragrafoelenco"/>
        <w:numPr>
          <w:ilvl w:val="0"/>
          <w:numId w:val="11"/>
        </w:numPr>
        <w:suppressAutoHyphens/>
        <w:jc w:val="both"/>
        <w:rPr>
          <w:rFonts w:ascii="Segoe UI" w:hAnsi="Segoe UI" w:cs="Segoe UI"/>
          <w:lang w:val="en-US"/>
        </w:rPr>
      </w:pPr>
      <w:r w:rsidRPr="00C35F79">
        <w:rPr>
          <w:rFonts w:ascii="Segoe UI" w:hAnsi="Segoe UI" w:cs="Segoe UI"/>
          <w:b/>
          <w:bCs/>
          <w:lang w:val="en-US"/>
        </w:rPr>
        <w:t>Vasilis Anastasopoulos</w:t>
      </w:r>
      <w:r w:rsidRPr="00C35F79">
        <w:rPr>
          <w:rFonts w:ascii="Segoe UI" w:hAnsi="Segoe UI" w:cs="Segoe UI"/>
          <w:lang w:val="en-US"/>
        </w:rPr>
        <w:t xml:space="preserve"> will lead </w:t>
      </w:r>
      <w:r w:rsidRPr="00C35F79">
        <w:rPr>
          <w:rFonts w:ascii="Segoe UI" w:hAnsi="Segoe UI" w:cs="Segoe UI"/>
          <w:b/>
          <w:bCs/>
          <w:lang w:val="en-US"/>
        </w:rPr>
        <w:t>Sales Greece &amp; Cyprus</w:t>
      </w:r>
    </w:p>
    <w:p w14:paraId="57ECF96B" w14:textId="1D4D936F" w:rsidR="00FA7FA3" w:rsidRPr="00C35F79" w:rsidRDefault="00FA7FA3" w:rsidP="00E0245C">
      <w:pPr>
        <w:pStyle w:val="Paragrafoelenco"/>
        <w:numPr>
          <w:ilvl w:val="0"/>
          <w:numId w:val="11"/>
        </w:numPr>
        <w:suppressAutoHyphens/>
        <w:jc w:val="both"/>
        <w:rPr>
          <w:rFonts w:ascii="Segoe UI" w:hAnsi="Segoe UI" w:cs="Segoe UI"/>
          <w:lang w:val="en-US"/>
        </w:rPr>
      </w:pPr>
      <w:r w:rsidRPr="00C35F79">
        <w:rPr>
          <w:rFonts w:ascii="Segoe UI" w:hAnsi="Segoe UI" w:cs="Segoe UI"/>
          <w:b/>
          <w:bCs/>
          <w:lang w:val="en-US"/>
        </w:rPr>
        <w:t>Tommaso Fumagalli</w:t>
      </w:r>
      <w:r w:rsidRPr="00C35F79">
        <w:rPr>
          <w:rFonts w:ascii="Segoe UI" w:hAnsi="Segoe UI" w:cs="Segoe UI"/>
          <w:lang w:val="en-US"/>
        </w:rPr>
        <w:t xml:space="preserve"> will lead </w:t>
      </w:r>
      <w:r w:rsidRPr="00C35F79">
        <w:rPr>
          <w:rFonts w:ascii="Segoe UI" w:hAnsi="Segoe UI" w:cs="Segoe UI"/>
          <w:b/>
          <w:bCs/>
          <w:lang w:val="en-US"/>
        </w:rPr>
        <w:t>Commercial Excellence WE South</w:t>
      </w:r>
      <w:r w:rsidRPr="00C35F79">
        <w:rPr>
          <w:rFonts w:ascii="Segoe UI" w:hAnsi="Segoe UI" w:cs="Segoe UI"/>
          <w:lang w:val="en-US"/>
        </w:rPr>
        <w:t xml:space="preserve"> </w:t>
      </w:r>
    </w:p>
    <w:p w14:paraId="39296C9E" w14:textId="13886272" w:rsidR="00FA7FA3" w:rsidRPr="00C35F79" w:rsidRDefault="00FA7FA3" w:rsidP="00E0245C">
      <w:pPr>
        <w:pStyle w:val="Paragrafoelenco"/>
        <w:numPr>
          <w:ilvl w:val="0"/>
          <w:numId w:val="11"/>
        </w:numPr>
        <w:suppressAutoHyphens/>
        <w:jc w:val="both"/>
        <w:rPr>
          <w:rFonts w:ascii="Segoe UI" w:hAnsi="Segoe UI" w:cs="Segoe UI"/>
          <w:lang w:val="en-US"/>
        </w:rPr>
      </w:pPr>
      <w:r w:rsidRPr="00C35F79">
        <w:rPr>
          <w:rFonts w:ascii="Segoe UI" w:hAnsi="Segoe UI" w:cs="Segoe UI"/>
          <w:b/>
          <w:bCs/>
          <w:lang w:val="en-US"/>
        </w:rPr>
        <w:t>Raffaele Di Milia</w:t>
      </w:r>
      <w:r w:rsidRPr="00C35F79">
        <w:rPr>
          <w:rFonts w:ascii="Segoe UI" w:hAnsi="Segoe UI" w:cs="Segoe UI"/>
          <w:lang w:val="en-US"/>
        </w:rPr>
        <w:t xml:space="preserve"> will lead </w:t>
      </w:r>
      <w:r w:rsidRPr="00C35F79">
        <w:rPr>
          <w:rFonts w:ascii="Segoe UI" w:hAnsi="Segoe UI" w:cs="Segoe UI"/>
          <w:b/>
          <w:bCs/>
          <w:lang w:val="en-US"/>
        </w:rPr>
        <w:t>Sales Controlling WE South</w:t>
      </w:r>
    </w:p>
    <w:p w14:paraId="7B159511" w14:textId="77777777" w:rsidR="00C35F79" w:rsidRDefault="00C35F79" w:rsidP="00C35F79">
      <w:pPr>
        <w:suppressAutoHyphens/>
        <w:jc w:val="both"/>
        <w:rPr>
          <w:rFonts w:cs="Segoe UI"/>
          <w:lang w:val="en-US"/>
        </w:rPr>
      </w:pPr>
    </w:p>
    <w:p w14:paraId="0538AEB6" w14:textId="1501A4A2" w:rsidR="00FA7FA3" w:rsidRPr="00C35F79" w:rsidRDefault="00FA7FA3" w:rsidP="00C35F79">
      <w:pPr>
        <w:suppressAutoHyphens/>
        <w:jc w:val="both"/>
        <w:rPr>
          <w:rFonts w:cs="Segoe UI"/>
          <w:lang w:val="en-US"/>
        </w:rPr>
      </w:pPr>
      <w:r w:rsidRPr="00C35F79">
        <w:rPr>
          <w:rFonts w:cs="Segoe UI"/>
          <w:lang w:val="en-US"/>
        </w:rPr>
        <w:lastRenderedPageBreak/>
        <w:t xml:space="preserve">Additionally, the HCB WE South Leadership Team will be complemented by </w:t>
      </w:r>
      <w:r w:rsidRPr="00C35F79">
        <w:rPr>
          <w:rFonts w:cs="Segoe UI"/>
          <w:b/>
          <w:bCs/>
          <w:lang w:val="en-US"/>
        </w:rPr>
        <w:t>Laura Romano</w:t>
      </w:r>
      <w:r w:rsidRPr="00C35F79">
        <w:rPr>
          <w:rFonts w:cs="Segoe UI"/>
          <w:lang w:val="en-US"/>
        </w:rPr>
        <w:t xml:space="preserve">, who will lead </w:t>
      </w:r>
      <w:r w:rsidRPr="00C35F79">
        <w:rPr>
          <w:rFonts w:cs="Segoe UI"/>
          <w:b/>
          <w:bCs/>
          <w:lang w:val="en-US"/>
        </w:rPr>
        <w:t>R&amp;D WE South</w:t>
      </w:r>
      <w:r w:rsidRPr="00C35F79">
        <w:rPr>
          <w:rFonts w:cs="Segoe UI"/>
          <w:lang w:val="en-US"/>
        </w:rPr>
        <w:t xml:space="preserve"> and </w:t>
      </w:r>
      <w:r w:rsidRPr="00C35F79">
        <w:rPr>
          <w:rFonts w:cs="Segoe UI"/>
          <w:b/>
          <w:bCs/>
          <w:lang w:val="en-US"/>
        </w:rPr>
        <w:t>Claudio Mancosu</w:t>
      </w:r>
      <w:r w:rsidRPr="00C35F79">
        <w:rPr>
          <w:rFonts w:cs="Segoe UI"/>
          <w:lang w:val="en-US"/>
        </w:rPr>
        <w:t xml:space="preserve"> who will lead </w:t>
      </w:r>
      <w:r w:rsidRPr="00C35F79">
        <w:rPr>
          <w:rFonts w:cs="Segoe UI"/>
          <w:b/>
          <w:bCs/>
          <w:lang w:val="en-US"/>
        </w:rPr>
        <w:t>Market Operations WE South</w:t>
      </w:r>
      <w:r w:rsidRPr="00C35F79">
        <w:rPr>
          <w:rFonts w:cs="Segoe UI"/>
          <w:lang w:val="en-US"/>
        </w:rPr>
        <w:t>.</w:t>
      </w:r>
    </w:p>
    <w:p w14:paraId="37DF5035" w14:textId="2483B661" w:rsidR="00DD3A10" w:rsidRPr="00C35F79" w:rsidRDefault="00DD3A10" w:rsidP="00C35F79">
      <w:pPr>
        <w:jc w:val="both"/>
        <w:rPr>
          <w:rFonts w:cs="Segoe UI"/>
          <w:lang w:val="en-US"/>
        </w:rPr>
      </w:pPr>
      <w:r w:rsidRPr="00C35F79">
        <w:rPr>
          <w:rFonts w:cs="Segoe UI"/>
          <w:lang w:val="en-US"/>
        </w:rPr>
        <w:t xml:space="preserve">Karolina Markiewicz-Kuskowska is taking a new role as GM of Benelux, and this is a step ahead in her career after spending three years in Henkel Hellas. </w:t>
      </w:r>
    </w:p>
    <w:p w14:paraId="63E87DB5" w14:textId="0D14D9BF" w:rsidR="00076FB6" w:rsidRPr="00DD3A10" w:rsidRDefault="00076FB6" w:rsidP="00C35F79">
      <w:pPr>
        <w:suppressAutoHyphens/>
        <w:jc w:val="both"/>
      </w:pPr>
    </w:p>
    <w:p w14:paraId="27798D08" w14:textId="0F4C1250" w:rsidR="00B90B23" w:rsidRPr="00794D89" w:rsidRDefault="00B90B23" w:rsidP="00B40DD5">
      <w:pPr>
        <w:suppressAutoHyphens/>
        <w:jc w:val="both"/>
        <w:rPr>
          <w:rFonts w:cs="Segoe UI"/>
          <w:lang w:val="en-US"/>
        </w:rPr>
      </w:pPr>
      <w:r>
        <w:rPr>
          <w:rFonts w:cs="Segoe UI"/>
          <w:lang w:val="en-US"/>
        </w:rPr>
        <w:t xml:space="preserve">For additional information about Henkel Hellas, please visit </w:t>
      </w:r>
      <w:hyperlink r:id="rId11" w:history="1">
        <w:r w:rsidR="00440592" w:rsidRPr="0071790A">
          <w:rPr>
            <w:rStyle w:val="Collegamentoipertestuale"/>
            <w:rFonts w:cs="Segoe UI"/>
            <w:lang w:val="en-US"/>
          </w:rPr>
          <w:t>https://www.henkel.gr</w:t>
        </w:r>
      </w:hyperlink>
      <w:r w:rsidR="00440592">
        <w:rPr>
          <w:rFonts w:cs="Segoe UI"/>
          <w:lang w:val="en-US"/>
        </w:rPr>
        <w:t xml:space="preserve"> </w:t>
      </w:r>
    </w:p>
    <w:p w14:paraId="0759231B" w14:textId="77777777" w:rsidR="003F21E3" w:rsidRPr="00794D89" w:rsidRDefault="003F21E3" w:rsidP="00B40DD5">
      <w:pPr>
        <w:suppressAutoHyphens/>
        <w:jc w:val="both"/>
        <w:rPr>
          <w:rStyle w:val="AboutandContactHeadline"/>
          <w:lang w:val="en-US"/>
        </w:rPr>
      </w:pPr>
      <w:bookmarkStart w:id="3" w:name="SNWID_eaff0308c63848c49ba91e4acdad347e"/>
      <w:bookmarkEnd w:id="1"/>
      <w:r w:rsidRPr="00794D89">
        <w:rPr>
          <w:rStyle w:val="AboutandContactHeadline"/>
          <w:lang w:val="en-US"/>
        </w:rPr>
        <w:br/>
      </w:r>
    </w:p>
    <w:p w14:paraId="1C15F7BF" w14:textId="77777777" w:rsidR="00AD313E" w:rsidRPr="00C35F79" w:rsidRDefault="00AD313E" w:rsidP="00AD313E">
      <w:pPr>
        <w:rPr>
          <w:rStyle w:val="AboutandContactHeadline"/>
          <w:szCs w:val="18"/>
        </w:rPr>
      </w:pPr>
      <w:r w:rsidRPr="00C35F79">
        <w:rPr>
          <w:rStyle w:val="AboutandContactHeadline"/>
          <w:szCs w:val="18"/>
        </w:rPr>
        <w:t>About Henkel</w:t>
      </w:r>
    </w:p>
    <w:p w14:paraId="11CE1881" w14:textId="77777777" w:rsidR="00AD313E" w:rsidRPr="00C35F79" w:rsidRDefault="00AD313E" w:rsidP="00AD313E">
      <w:pPr>
        <w:jc w:val="both"/>
        <w:rPr>
          <w:rStyle w:val="AboutandContactBody"/>
          <w:szCs w:val="18"/>
        </w:rPr>
      </w:pPr>
      <w:r w:rsidRPr="00C35F79">
        <w:rPr>
          <w:rStyle w:val="AboutandContactBody"/>
          <w:szCs w:val="18"/>
        </w:rPr>
        <w:t xml:space="preserve">With </w:t>
      </w:r>
      <w:proofErr w:type="spellStart"/>
      <w:r w:rsidRPr="00C35F79">
        <w:rPr>
          <w:rStyle w:val="AboutandContactBody"/>
          <w:szCs w:val="18"/>
        </w:rPr>
        <w:t>its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brands</w:t>
      </w:r>
      <w:proofErr w:type="spellEnd"/>
      <w:r w:rsidRPr="00C35F79">
        <w:rPr>
          <w:rStyle w:val="AboutandContactBody"/>
          <w:szCs w:val="18"/>
        </w:rPr>
        <w:t xml:space="preserve">, </w:t>
      </w:r>
      <w:proofErr w:type="spellStart"/>
      <w:r w:rsidRPr="00C35F79">
        <w:rPr>
          <w:rStyle w:val="AboutandContactBody"/>
          <w:szCs w:val="18"/>
        </w:rPr>
        <w:t>innovations</w:t>
      </w:r>
      <w:proofErr w:type="spellEnd"/>
      <w:r w:rsidRPr="00C35F79">
        <w:rPr>
          <w:rStyle w:val="AboutandContactBody"/>
          <w:szCs w:val="18"/>
        </w:rPr>
        <w:t xml:space="preserve"> and </w:t>
      </w:r>
      <w:proofErr w:type="spellStart"/>
      <w:r w:rsidRPr="00C35F79">
        <w:rPr>
          <w:rStyle w:val="AboutandContactBody"/>
          <w:szCs w:val="18"/>
        </w:rPr>
        <w:t>technologies</w:t>
      </w:r>
      <w:proofErr w:type="spellEnd"/>
      <w:r w:rsidRPr="00C35F79">
        <w:rPr>
          <w:rStyle w:val="AboutandContactBody"/>
          <w:szCs w:val="18"/>
        </w:rPr>
        <w:t xml:space="preserve">, Henkel </w:t>
      </w:r>
      <w:proofErr w:type="spellStart"/>
      <w:r w:rsidRPr="00C35F79">
        <w:rPr>
          <w:rStyle w:val="AboutandContactBody"/>
          <w:szCs w:val="18"/>
        </w:rPr>
        <w:t>holds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leading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market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positions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worldwide</w:t>
      </w:r>
      <w:proofErr w:type="spellEnd"/>
      <w:r w:rsidRPr="00C35F79">
        <w:rPr>
          <w:rStyle w:val="AboutandContactBody"/>
          <w:szCs w:val="18"/>
        </w:rPr>
        <w:t xml:space="preserve"> in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industrial</w:t>
      </w:r>
      <w:proofErr w:type="spellEnd"/>
      <w:r w:rsidRPr="00C35F79">
        <w:rPr>
          <w:rStyle w:val="AboutandContactBody"/>
          <w:szCs w:val="18"/>
        </w:rPr>
        <w:t xml:space="preserve"> and </w:t>
      </w:r>
      <w:proofErr w:type="spellStart"/>
      <w:r w:rsidRPr="00C35F79">
        <w:rPr>
          <w:rStyle w:val="AboutandContactBody"/>
          <w:szCs w:val="18"/>
        </w:rPr>
        <w:t>consumer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businesses</w:t>
      </w:r>
      <w:proofErr w:type="spellEnd"/>
      <w:r w:rsidRPr="00C35F79">
        <w:rPr>
          <w:rStyle w:val="AboutandContactBody"/>
          <w:szCs w:val="18"/>
        </w:rPr>
        <w:t xml:space="preserve">. The </w:t>
      </w:r>
      <w:proofErr w:type="spellStart"/>
      <w:r w:rsidRPr="00C35F79">
        <w:rPr>
          <w:rStyle w:val="AboutandContactBody"/>
          <w:szCs w:val="18"/>
        </w:rPr>
        <w:t>business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unit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Adhesive</w:t>
      </w:r>
      <w:proofErr w:type="spellEnd"/>
      <w:r w:rsidRPr="00C35F79">
        <w:rPr>
          <w:rStyle w:val="AboutandContactBody"/>
          <w:szCs w:val="18"/>
        </w:rPr>
        <w:t xml:space="preserve"> Technologies </w:t>
      </w:r>
      <w:proofErr w:type="spellStart"/>
      <w:r w:rsidRPr="00C35F79">
        <w:rPr>
          <w:rStyle w:val="AboutandContactBody"/>
          <w:szCs w:val="18"/>
        </w:rPr>
        <w:t>is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global </w:t>
      </w:r>
      <w:proofErr w:type="spellStart"/>
      <w:r w:rsidRPr="00C35F79">
        <w:rPr>
          <w:rStyle w:val="AboutandContactBody"/>
          <w:szCs w:val="18"/>
        </w:rPr>
        <w:t>leader</w:t>
      </w:r>
      <w:proofErr w:type="spellEnd"/>
      <w:r w:rsidRPr="00C35F79">
        <w:rPr>
          <w:rStyle w:val="AboutandContactBody"/>
          <w:szCs w:val="18"/>
        </w:rPr>
        <w:t xml:space="preserve"> in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market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for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adhesives</w:t>
      </w:r>
      <w:proofErr w:type="spellEnd"/>
      <w:r w:rsidRPr="00C35F79">
        <w:rPr>
          <w:rStyle w:val="AboutandContactBody"/>
          <w:szCs w:val="18"/>
        </w:rPr>
        <w:t xml:space="preserve">, </w:t>
      </w:r>
      <w:proofErr w:type="spellStart"/>
      <w:r w:rsidRPr="00C35F79">
        <w:rPr>
          <w:rStyle w:val="AboutandContactBody"/>
          <w:szCs w:val="18"/>
        </w:rPr>
        <w:t>sealants</w:t>
      </w:r>
      <w:proofErr w:type="spellEnd"/>
      <w:r w:rsidRPr="00C35F79">
        <w:rPr>
          <w:rStyle w:val="AboutandContactBody"/>
          <w:szCs w:val="18"/>
        </w:rPr>
        <w:t xml:space="preserve"> and </w:t>
      </w:r>
      <w:proofErr w:type="spellStart"/>
      <w:r w:rsidRPr="00C35F79">
        <w:rPr>
          <w:rStyle w:val="AboutandContactBody"/>
          <w:szCs w:val="18"/>
        </w:rPr>
        <w:t>functional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coatings</w:t>
      </w:r>
      <w:proofErr w:type="spellEnd"/>
      <w:r w:rsidRPr="00C35F79">
        <w:rPr>
          <w:rStyle w:val="AboutandContactBody"/>
          <w:szCs w:val="18"/>
        </w:rPr>
        <w:t xml:space="preserve">. With Consumer Brands,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company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holds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leading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positions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especially</w:t>
      </w:r>
      <w:proofErr w:type="spellEnd"/>
      <w:r w:rsidRPr="00C35F79">
        <w:rPr>
          <w:rStyle w:val="AboutandContactBody"/>
          <w:szCs w:val="18"/>
        </w:rPr>
        <w:t xml:space="preserve"> in </w:t>
      </w:r>
      <w:proofErr w:type="spellStart"/>
      <w:r w:rsidRPr="00C35F79">
        <w:rPr>
          <w:rStyle w:val="AboutandContactBody"/>
          <w:szCs w:val="18"/>
        </w:rPr>
        <w:t>laundry</w:t>
      </w:r>
      <w:proofErr w:type="spellEnd"/>
      <w:r w:rsidRPr="00C35F79">
        <w:rPr>
          <w:rStyle w:val="AboutandContactBody"/>
          <w:szCs w:val="18"/>
        </w:rPr>
        <w:t xml:space="preserve"> &amp; </w:t>
      </w:r>
      <w:proofErr w:type="spellStart"/>
      <w:r w:rsidRPr="00C35F79">
        <w:rPr>
          <w:rStyle w:val="AboutandContactBody"/>
          <w:szCs w:val="18"/>
        </w:rPr>
        <w:t>home</w:t>
      </w:r>
      <w:proofErr w:type="spellEnd"/>
      <w:r w:rsidRPr="00C35F79">
        <w:rPr>
          <w:rStyle w:val="AboutandContactBody"/>
          <w:szCs w:val="18"/>
        </w:rPr>
        <w:t xml:space="preserve"> care and </w:t>
      </w:r>
      <w:proofErr w:type="spellStart"/>
      <w:r w:rsidRPr="00C35F79">
        <w:rPr>
          <w:rStyle w:val="AboutandContactBody"/>
          <w:szCs w:val="18"/>
        </w:rPr>
        <w:t>hair</w:t>
      </w:r>
      <w:proofErr w:type="spellEnd"/>
      <w:r w:rsidRPr="00C35F79">
        <w:rPr>
          <w:rStyle w:val="AboutandContactBody"/>
          <w:szCs w:val="18"/>
        </w:rPr>
        <w:t xml:space="preserve"> in </w:t>
      </w:r>
      <w:proofErr w:type="spellStart"/>
      <w:r w:rsidRPr="00C35F79">
        <w:rPr>
          <w:rStyle w:val="AboutandContactBody"/>
          <w:szCs w:val="18"/>
        </w:rPr>
        <w:t>many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markets</w:t>
      </w:r>
      <w:proofErr w:type="spellEnd"/>
      <w:r w:rsidRPr="00C35F79">
        <w:rPr>
          <w:rStyle w:val="AboutandContactBody"/>
          <w:szCs w:val="18"/>
        </w:rPr>
        <w:t xml:space="preserve"> and </w:t>
      </w:r>
      <w:proofErr w:type="spellStart"/>
      <w:r w:rsidRPr="00C35F79">
        <w:rPr>
          <w:rStyle w:val="AboutandContactBody"/>
          <w:szCs w:val="18"/>
        </w:rPr>
        <w:t>categories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around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world</w:t>
      </w:r>
      <w:proofErr w:type="spellEnd"/>
      <w:r w:rsidRPr="00C35F79">
        <w:rPr>
          <w:rStyle w:val="AboutandContactBody"/>
          <w:szCs w:val="18"/>
        </w:rPr>
        <w:t xml:space="preserve">. The </w:t>
      </w:r>
      <w:proofErr w:type="spellStart"/>
      <w:r w:rsidRPr="00C35F79">
        <w:rPr>
          <w:rStyle w:val="AboutandContactBody"/>
          <w:szCs w:val="18"/>
        </w:rPr>
        <w:t>company's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three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strongest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brands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are</w:t>
      </w:r>
      <w:proofErr w:type="spellEnd"/>
      <w:r w:rsidRPr="00C35F79">
        <w:rPr>
          <w:rStyle w:val="AboutandContactBody"/>
          <w:szCs w:val="18"/>
        </w:rPr>
        <w:t xml:space="preserve"> Loctite, Persil and Schwarzkopf. In </w:t>
      </w:r>
      <w:proofErr w:type="spellStart"/>
      <w:r w:rsidRPr="00C35F79">
        <w:rPr>
          <w:rStyle w:val="AboutandContactBody"/>
          <w:szCs w:val="18"/>
        </w:rPr>
        <w:t>fiscal</w:t>
      </w:r>
      <w:proofErr w:type="spellEnd"/>
      <w:r w:rsidRPr="00C35F79">
        <w:rPr>
          <w:rStyle w:val="AboutandContactBody"/>
          <w:szCs w:val="18"/>
        </w:rPr>
        <w:t xml:space="preserve"> 2024, Henkel </w:t>
      </w:r>
      <w:proofErr w:type="spellStart"/>
      <w:r w:rsidRPr="00C35F79">
        <w:rPr>
          <w:rStyle w:val="AboutandContactBody"/>
          <w:szCs w:val="18"/>
        </w:rPr>
        <w:t>reported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sales</w:t>
      </w:r>
      <w:proofErr w:type="spellEnd"/>
      <w:r w:rsidRPr="00C35F79">
        <w:rPr>
          <w:rStyle w:val="AboutandContactBody"/>
          <w:szCs w:val="18"/>
        </w:rPr>
        <w:t xml:space="preserve"> of </w:t>
      </w:r>
      <w:proofErr w:type="spellStart"/>
      <w:r w:rsidRPr="00C35F79">
        <w:rPr>
          <w:rStyle w:val="AboutandContactBody"/>
          <w:szCs w:val="18"/>
        </w:rPr>
        <w:t>more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than</w:t>
      </w:r>
      <w:proofErr w:type="spellEnd"/>
      <w:r w:rsidRPr="00C35F79">
        <w:rPr>
          <w:rStyle w:val="AboutandContactBody"/>
          <w:szCs w:val="18"/>
        </w:rPr>
        <w:t xml:space="preserve"> 21.6 </w:t>
      </w:r>
      <w:proofErr w:type="spellStart"/>
      <w:r w:rsidRPr="00C35F79">
        <w:rPr>
          <w:rStyle w:val="AboutandContactBody"/>
          <w:szCs w:val="18"/>
        </w:rPr>
        <w:t>billion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euros</w:t>
      </w:r>
      <w:proofErr w:type="spellEnd"/>
      <w:r w:rsidRPr="00C35F79">
        <w:rPr>
          <w:rStyle w:val="AboutandContactBody"/>
          <w:szCs w:val="18"/>
        </w:rPr>
        <w:t xml:space="preserve"> and </w:t>
      </w:r>
      <w:proofErr w:type="spellStart"/>
      <w:r w:rsidRPr="00C35F79">
        <w:rPr>
          <w:rStyle w:val="AboutandContactBody"/>
          <w:szCs w:val="18"/>
        </w:rPr>
        <w:t>adjusted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operating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profit</w:t>
      </w:r>
      <w:proofErr w:type="spellEnd"/>
      <w:r w:rsidRPr="00C35F79">
        <w:rPr>
          <w:rStyle w:val="AboutandContactBody"/>
          <w:szCs w:val="18"/>
        </w:rPr>
        <w:t xml:space="preserve"> of </w:t>
      </w:r>
      <w:proofErr w:type="spellStart"/>
      <w:r w:rsidRPr="00C35F79">
        <w:rPr>
          <w:rStyle w:val="AboutandContactBody"/>
          <w:szCs w:val="18"/>
        </w:rPr>
        <w:t>around</w:t>
      </w:r>
      <w:proofErr w:type="spellEnd"/>
      <w:r w:rsidRPr="00C35F79">
        <w:rPr>
          <w:rStyle w:val="AboutandContactBody"/>
          <w:szCs w:val="18"/>
        </w:rPr>
        <w:t xml:space="preserve"> 3.1 </w:t>
      </w:r>
      <w:proofErr w:type="spellStart"/>
      <w:r w:rsidRPr="00C35F79">
        <w:rPr>
          <w:rStyle w:val="AboutandContactBody"/>
          <w:szCs w:val="18"/>
        </w:rPr>
        <w:t>billion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euros</w:t>
      </w:r>
      <w:proofErr w:type="spellEnd"/>
      <w:r w:rsidRPr="00C35F79">
        <w:rPr>
          <w:rStyle w:val="AboutandContactBody"/>
          <w:szCs w:val="18"/>
        </w:rPr>
        <w:t xml:space="preserve">. </w:t>
      </w:r>
      <w:proofErr w:type="spellStart"/>
      <w:r w:rsidRPr="00C35F79">
        <w:rPr>
          <w:rStyle w:val="AboutandContactBody"/>
          <w:szCs w:val="18"/>
        </w:rPr>
        <w:t>Henkel’s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preferred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shares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are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listed</w:t>
      </w:r>
      <w:proofErr w:type="spellEnd"/>
      <w:r w:rsidRPr="00C35F79">
        <w:rPr>
          <w:rStyle w:val="AboutandContactBody"/>
          <w:szCs w:val="18"/>
        </w:rPr>
        <w:t xml:space="preserve"> in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German stock </w:t>
      </w:r>
      <w:proofErr w:type="spellStart"/>
      <w:r w:rsidRPr="00C35F79">
        <w:rPr>
          <w:rStyle w:val="AboutandContactBody"/>
          <w:szCs w:val="18"/>
        </w:rPr>
        <w:t>index</w:t>
      </w:r>
      <w:proofErr w:type="spellEnd"/>
      <w:r w:rsidRPr="00C35F79">
        <w:rPr>
          <w:rStyle w:val="AboutandContactBody"/>
          <w:szCs w:val="18"/>
        </w:rPr>
        <w:t xml:space="preserve"> DAX. </w:t>
      </w:r>
      <w:proofErr w:type="spellStart"/>
      <w:r w:rsidRPr="00C35F79">
        <w:rPr>
          <w:rStyle w:val="AboutandContactBody"/>
          <w:szCs w:val="18"/>
        </w:rPr>
        <w:t>Sustainability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has</w:t>
      </w:r>
      <w:proofErr w:type="spellEnd"/>
      <w:r w:rsidRPr="00C35F79">
        <w:rPr>
          <w:rStyle w:val="AboutandContactBody"/>
          <w:szCs w:val="18"/>
        </w:rPr>
        <w:t xml:space="preserve"> a </w:t>
      </w:r>
      <w:proofErr w:type="spellStart"/>
      <w:r w:rsidRPr="00C35F79">
        <w:rPr>
          <w:rStyle w:val="AboutandContactBody"/>
          <w:szCs w:val="18"/>
        </w:rPr>
        <w:t>long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tradition</w:t>
      </w:r>
      <w:proofErr w:type="spellEnd"/>
      <w:r w:rsidRPr="00C35F79">
        <w:rPr>
          <w:rStyle w:val="AboutandContactBody"/>
          <w:szCs w:val="18"/>
        </w:rPr>
        <w:t xml:space="preserve"> at Henkel, and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company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has</w:t>
      </w:r>
      <w:proofErr w:type="spellEnd"/>
      <w:r w:rsidRPr="00C35F79">
        <w:rPr>
          <w:rStyle w:val="AboutandContactBody"/>
          <w:szCs w:val="18"/>
        </w:rPr>
        <w:t xml:space="preserve"> a </w:t>
      </w:r>
      <w:proofErr w:type="spellStart"/>
      <w:r w:rsidRPr="00C35F79">
        <w:rPr>
          <w:rStyle w:val="AboutandContactBody"/>
          <w:szCs w:val="18"/>
        </w:rPr>
        <w:t>clear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sustainability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strategy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with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specific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targets</w:t>
      </w:r>
      <w:proofErr w:type="spellEnd"/>
      <w:r w:rsidRPr="00C35F79">
        <w:rPr>
          <w:rStyle w:val="AboutandContactBody"/>
          <w:szCs w:val="18"/>
        </w:rPr>
        <w:t xml:space="preserve">. Henkel was </w:t>
      </w:r>
      <w:proofErr w:type="spellStart"/>
      <w:r w:rsidRPr="00C35F79">
        <w:rPr>
          <w:rStyle w:val="AboutandContactBody"/>
          <w:szCs w:val="18"/>
        </w:rPr>
        <w:t>founded</w:t>
      </w:r>
      <w:proofErr w:type="spellEnd"/>
      <w:r w:rsidRPr="00C35F79">
        <w:rPr>
          <w:rStyle w:val="AboutandContactBody"/>
          <w:szCs w:val="18"/>
        </w:rPr>
        <w:t xml:space="preserve"> in 1876 and </w:t>
      </w:r>
      <w:proofErr w:type="spellStart"/>
      <w:r w:rsidRPr="00C35F79">
        <w:rPr>
          <w:rStyle w:val="AboutandContactBody"/>
          <w:szCs w:val="18"/>
        </w:rPr>
        <w:t>today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employs</w:t>
      </w:r>
      <w:proofErr w:type="spellEnd"/>
      <w:r w:rsidRPr="00C35F79">
        <w:rPr>
          <w:rStyle w:val="AboutandContactBody"/>
          <w:szCs w:val="18"/>
        </w:rPr>
        <w:t xml:space="preserve"> a diverse </w:t>
      </w:r>
      <w:proofErr w:type="spellStart"/>
      <w:r w:rsidRPr="00C35F79">
        <w:rPr>
          <w:rStyle w:val="AboutandContactBody"/>
          <w:szCs w:val="18"/>
        </w:rPr>
        <w:t>team</w:t>
      </w:r>
      <w:proofErr w:type="spellEnd"/>
      <w:r w:rsidRPr="00C35F79">
        <w:rPr>
          <w:rStyle w:val="AboutandContactBody"/>
          <w:szCs w:val="18"/>
        </w:rPr>
        <w:t xml:space="preserve"> of </w:t>
      </w:r>
      <w:proofErr w:type="spellStart"/>
      <w:r w:rsidRPr="00C35F79">
        <w:rPr>
          <w:rStyle w:val="AboutandContactBody"/>
          <w:szCs w:val="18"/>
        </w:rPr>
        <w:t>about</w:t>
      </w:r>
      <w:proofErr w:type="spellEnd"/>
      <w:r w:rsidRPr="00C35F79">
        <w:rPr>
          <w:rStyle w:val="AboutandContactBody"/>
          <w:szCs w:val="18"/>
        </w:rPr>
        <w:t xml:space="preserve"> 47,000 </w:t>
      </w:r>
      <w:proofErr w:type="spellStart"/>
      <w:r w:rsidRPr="00C35F79">
        <w:rPr>
          <w:rStyle w:val="AboutandContactBody"/>
          <w:szCs w:val="18"/>
        </w:rPr>
        <w:t>people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worldwide</w:t>
      </w:r>
      <w:proofErr w:type="spellEnd"/>
      <w:r w:rsidRPr="00C35F79">
        <w:rPr>
          <w:rStyle w:val="AboutandContactBody"/>
          <w:szCs w:val="18"/>
        </w:rPr>
        <w:t xml:space="preserve"> – united by a strong corporate </w:t>
      </w:r>
      <w:proofErr w:type="spellStart"/>
      <w:r w:rsidRPr="00C35F79">
        <w:rPr>
          <w:rStyle w:val="AboutandContactBody"/>
          <w:szCs w:val="18"/>
        </w:rPr>
        <w:t>culture</w:t>
      </w:r>
      <w:proofErr w:type="spellEnd"/>
      <w:r w:rsidRPr="00C35F79">
        <w:rPr>
          <w:rStyle w:val="AboutandContactBody"/>
          <w:szCs w:val="18"/>
        </w:rPr>
        <w:t xml:space="preserve">, </w:t>
      </w:r>
      <w:proofErr w:type="spellStart"/>
      <w:r w:rsidRPr="00C35F79">
        <w:rPr>
          <w:rStyle w:val="AboutandContactBody"/>
          <w:szCs w:val="18"/>
        </w:rPr>
        <w:t>shared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values</w:t>
      </w:r>
      <w:proofErr w:type="spellEnd"/>
      <w:r w:rsidRPr="00C35F79">
        <w:rPr>
          <w:rStyle w:val="AboutandContactBody"/>
          <w:szCs w:val="18"/>
        </w:rPr>
        <w:t xml:space="preserve"> and a </w:t>
      </w:r>
      <w:proofErr w:type="spellStart"/>
      <w:r w:rsidRPr="00C35F79">
        <w:rPr>
          <w:rStyle w:val="AboutandContactBody"/>
          <w:szCs w:val="18"/>
        </w:rPr>
        <w:t>common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purpose</w:t>
      </w:r>
      <w:proofErr w:type="spellEnd"/>
      <w:r w:rsidRPr="00C35F79">
        <w:rPr>
          <w:rStyle w:val="AboutandContactBody"/>
          <w:szCs w:val="18"/>
        </w:rPr>
        <w:t>: "</w:t>
      </w:r>
      <w:proofErr w:type="spellStart"/>
      <w:r w:rsidRPr="00C35F79">
        <w:rPr>
          <w:rStyle w:val="AboutandContactBody"/>
          <w:szCs w:val="18"/>
        </w:rPr>
        <w:t>Pioneers</w:t>
      </w:r>
      <w:proofErr w:type="spellEnd"/>
      <w:r w:rsidRPr="00C35F79">
        <w:rPr>
          <w:rStyle w:val="AboutandContactBody"/>
          <w:szCs w:val="18"/>
        </w:rPr>
        <w:t xml:space="preserve"> at </w:t>
      </w:r>
      <w:proofErr w:type="spellStart"/>
      <w:r w:rsidRPr="00C35F79">
        <w:rPr>
          <w:rStyle w:val="AboutandContactBody"/>
          <w:szCs w:val="18"/>
        </w:rPr>
        <w:t>heart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for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the</w:t>
      </w:r>
      <w:proofErr w:type="spellEnd"/>
      <w:r w:rsidRPr="00C35F79">
        <w:rPr>
          <w:rStyle w:val="AboutandContactBody"/>
          <w:szCs w:val="18"/>
        </w:rPr>
        <w:t xml:space="preserve"> </w:t>
      </w:r>
      <w:proofErr w:type="spellStart"/>
      <w:r w:rsidRPr="00C35F79">
        <w:rPr>
          <w:rStyle w:val="AboutandContactBody"/>
          <w:szCs w:val="18"/>
        </w:rPr>
        <w:t>good</w:t>
      </w:r>
      <w:proofErr w:type="spellEnd"/>
      <w:r w:rsidRPr="00C35F79">
        <w:rPr>
          <w:rStyle w:val="AboutandContactBody"/>
          <w:szCs w:val="18"/>
        </w:rPr>
        <w:t xml:space="preserve"> of </w:t>
      </w:r>
      <w:proofErr w:type="spellStart"/>
      <w:r w:rsidRPr="00C35F79">
        <w:rPr>
          <w:rStyle w:val="AboutandContactBody"/>
          <w:szCs w:val="18"/>
        </w:rPr>
        <w:t>generations</w:t>
      </w:r>
      <w:proofErr w:type="spellEnd"/>
      <w:r w:rsidRPr="00C35F79">
        <w:rPr>
          <w:rStyle w:val="AboutandContactBody"/>
          <w:szCs w:val="18"/>
        </w:rPr>
        <w:t xml:space="preserve">.” More </w:t>
      </w:r>
      <w:proofErr w:type="spellStart"/>
      <w:r w:rsidRPr="00C35F79">
        <w:rPr>
          <w:rStyle w:val="AboutandContactBody"/>
          <w:szCs w:val="18"/>
        </w:rPr>
        <w:t>information</w:t>
      </w:r>
      <w:proofErr w:type="spellEnd"/>
      <w:r w:rsidRPr="00C35F79">
        <w:rPr>
          <w:rStyle w:val="AboutandContactBody"/>
          <w:szCs w:val="18"/>
        </w:rPr>
        <w:t xml:space="preserve"> at </w:t>
      </w:r>
      <w:hyperlink r:id="rId12" w:history="1">
        <w:r w:rsidRPr="00C35F79">
          <w:rPr>
            <w:rStyle w:val="Collegamentoipertestuale"/>
            <w:sz w:val="18"/>
            <w:szCs w:val="18"/>
          </w:rPr>
          <w:t>www.henkel.com</w:t>
        </w:r>
      </w:hyperlink>
      <w:r w:rsidRPr="00C35F79">
        <w:rPr>
          <w:rStyle w:val="AboutandContactBody"/>
          <w:szCs w:val="18"/>
        </w:rPr>
        <w:t xml:space="preserve"> </w:t>
      </w:r>
    </w:p>
    <w:bookmarkEnd w:id="3"/>
    <w:p w14:paraId="5196EBDB" w14:textId="699772B0" w:rsidR="00120C3C" w:rsidRDefault="00120C3C" w:rsidP="00856193">
      <w:pPr>
        <w:suppressAutoHyphens/>
        <w:jc w:val="both"/>
        <w:rPr>
          <w:rStyle w:val="AboutandContactHeadline"/>
          <w:rFonts w:cs="Segoe UI"/>
          <w:bCs w:val="0"/>
          <w:sz w:val="20"/>
          <w:szCs w:val="20"/>
          <w:lang w:val="en-US"/>
        </w:rPr>
      </w:pPr>
    </w:p>
    <w:p w14:paraId="4D3E0248" w14:textId="36C7A812" w:rsidR="00590193" w:rsidRPr="00590193" w:rsidRDefault="00590193" w:rsidP="00590193">
      <w:pPr>
        <w:suppressAutoHyphens/>
        <w:jc w:val="both"/>
        <w:rPr>
          <w:rStyle w:val="AboutandContactHeadline"/>
          <w:rFonts w:cs="Segoe UI"/>
          <w:bCs w:val="0"/>
          <w:sz w:val="20"/>
          <w:szCs w:val="20"/>
          <w:lang w:val="en-US"/>
        </w:rPr>
      </w:pPr>
      <w:r>
        <w:rPr>
          <w:rStyle w:val="AboutandContactHeadline"/>
          <w:rFonts w:cs="Segoe UI"/>
          <w:bCs w:val="0"/>
          <w:sz w:val="20"/>
          <w:szCs w:val="20"/>
          <w:lang w:val="en-US"/>
        </w:rPr>
        <w:t>Media contacts</w:t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 xml:space="preserve">: </w:t>
      </w:r>
    </w:p>
    <w:p w14:paraId="6349AD18" w14:textId="5A130F89" w:rsidR="00590193" w:rsidRPr="00590193" w:rsidRDefault="00590193" w:rsidP="00590193">
      <w:pPr>
        <w:suppressAutoHyphens/>
        <w:jc w:val="both"/>
        <w:rPr>
          <w:rStyle w:val="AboutandContactHeadline"/>
          <w:rFonts w:cs="Segoe UI"/>
          <w:bCs w:val="0"/>
          <w:sz w:val="20"/>
          <w:szCs w:val="20"/>
          <w:lang w:val="en-US"/>
        </w:rPr>
      </w:pP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>Giusi Viani</w:t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  <w:t>Simona Di Bianco</w:t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 xml:space="preserve"> </w:t>
      </w:r>
      <w:r w:rsidRPr="00590193">
        <w:rPr>
          <w:rStyle w:val="AboutandContactHeadline"/>
          <w:rFonts w:cs="Segoe UI"/>
          <w:bCs w:val="0"/>
          <w:sz w:val="20"/>
          <w:szCs w:val="20"/>
          <w:lang w:val="en-US"/>
        </w:rPr>
        <w:tab/>
      </w:r>
    </w:p>
    <w:p w14:paraId="6F6873CD" w14:textId="152F7CFB" w:rsidR="00590193" w:rsidRDefault="00590193" w:rsidP="00590193">
      <w:pPr>
        <w:suppressAutoHyphens/>
        <w:jc w:val="both"/>
        <w:rPr>
          <w:rFonts w:cs="Segoe UI"/>
          <w:bCs/>
          <w:sz w:val="20"/>
          <w:szCs w:val="20"/>
        </w:rPr>
      </w:pPr>
      <w:r w:rsidRPr="00590193">
        <w:rPr>
          <w:rStyle w:val="AboutandContactHeadline"/>
          <w:rFonts w:cs="Segoe UI"/>
          <w:b w:val="0"/>
          <w:sz w:val="20"/>
          <w:szCs w:val="20"/>
          <w:lang w:val="en-US"/>
        </w:rPr>
        <w:t>Head of Corporate Communications, Henkel Italia</w:t>
      </w:r>
      <w:r w:rsidRPr="00590193">
        <w:rPr>
          <w:rStyle w:val="AboutandContactHeadline"/>
          <w:rFonts w:cs="Segoe UI"/>
          <w:b w:val="0"/>
          <w:sz w:val="20"/>
          <w:szCs w:val="20"/>
          <w:lang w:val="en-US"/>
        </w:rPr>
        <w:tab/>
      </w:r>
      <w:r w:rsidRPr="00590193">
        <w:rPr>
          <w:rFonts w:cs="Segoe UI"/>
          <w:bCs/>
          <w:sz w:val="20"/>
          <w:szCs w:val="20"/>
        </w:rPr>
        <w:t xml:space="preserve">Media </w:t>
      </w:r>
      <w:proofErr w:type="spellStart"/>
      <w:r w:rsidRPr="00590193">
        <w:rPr>
          <w:rFonts w:cs="Segoe UI"/>
          <w:bCs/>
          <w:sz w:val="20"/>
          <w:szCs w:val="20"/>
        </w:rPr>
        <w:t>relations</w:t>
      </w:r>
      <w:proofErr w:type="spellEnd"/>
      <w:r w:rsidRPr="00590193">
        <w:rPr>
          <w:rFonts w:cs="Segoe UI"/>
          <w:bCs/>
          <w:sz w:val="20"/>
          <w:szCs w:val="20"/>
        </w:rPr>
        <w:t xml:space="preserve"> Henkel Consumer Brands</w:t>
      </w:r>
      <w:r>
        <w:rPr>
          <w:rFonts w:cs="Segoe UI"/>
          <w:bCs/>
          <w:sz w:val="20"/>
          <w:szCs w:val="20"/>
        </w:rPr>
        <w:t xml:space="preserve"> </w:t>
      </w:r>
      <w:r w:rsidRPr="00590193">
        <w:rPr>
          <w:rFonts w:cs="Segoe UI"/>
          <w:bCs/>
          <w:sz w:val="20"/>
          <w:szCs w:val="20"/>
        </w:rPr>
        <w:t>Italy</w:t>
      </w:r>
    </w:p>
    <w:p w14:paraId="041A53A9" w14:textId="78FF794A" w:rsidR="00590193" w:rsidRPr="00590193" w:rsidRDefault="00590193" w:rsidP="00590193">
      <w:pPr>
        <w:suppressAutoHyphens/>
        <w:jc w:val="both"/>
        <w:rPr>
          <w:rStyle w:val="AboutandContactHeadline"/>
          <w:rFonts w:cs="Segoe UI"/>
          <w:b w:val="0"/>
          <w:sz w:val="20"/>
          <w:szCs w:val="20"/>
          <w:lang w:val="en-US"/>
        </w:rPr>
      </w:pPr>
      <w:r w:rsidRPr="00590193">
        <w:rPr>
          <w:rStyle w:val="AboutandContactHeadline"/>
          <w:rFonts w:cs="Segoe UI"/>
          <w:b w:val="0"/>
          <w:sz w:val="20"/>
          <w:szCs w:val="20"/>
          <w:lang w:val="en-US"/>
        </w:rPr>
        <w:t xml:space="preserve">E-mail: giusi.viani@henkel.com </w:t>
      </w:r>
      <w:r w:rsidRPr="00590193">
        <w:rPr>
          <w:rStyle w:val="AboutandContactHeadline"/>
          <w:rFonts w:cs="Segoe UI"/>
          <w:b w:val="0"/>
          <w:sz w:val="20"/>
          <w:szCs w:val="20"/>
          <w:lang w:val="en-US"/>
        </w:rPr>
        <w:tab/>
      </w:r>
      <w:r>
        <w:rPr>
          <w:rStyle w:val="AboutandContactHeadline"/>
          <w:rFonts w:cs="Segoe UI"/>
          <w:b w:val="0"/>
          <w:sz w:val="20"/>
          <w:szCs w:val="20"/>
          <w:lang w:val="en-US"/>
        </w:rPr>
        <w:tab/>
      </w:r>
      <w:r>
        <w:rPr>
          <w:rStyle w:val="AboutandContactHeadline"/>
          <w:rFonts w:cs="Segoe UI"/>
          <w:b w:val="0"/>
          <w:sz w:val="20"/>
          <w:szCs w:val="20"/>
          <w:lang w:val="en-US"/>
        </w:rPr>
        <w:tab/>
      </w:r>
      <w:r>
        <w:rPr>
          <w:rStyle w:val="AboutandContactHeadline"/>
          <w:rFonts w:cs="Segoe UI"/>
          <w:b w:val="0"/>
          <w:sz w:val="20"/>
          <w:szCs w:val="20"/>
          <w:lang w:val="en-US"/>
        </w:rPr>
        <w:tab/>
      </w:r>
      <w:r w:rsidRPr="00590193">
        <w:rPr>
          <w:rStyle w:val="AboutandContactHeadline"/>
          <w:rFonts w:cs="Segoe UI"/>
          <w:b w:val="0"/>
          <w:sz w:val="20"/>
          <w:szCs w:val="20"/>
          <w:lang w:val="en-US"/>
        </w:rPr>
        <w:t>E-mail: si</w:t>
      </w:r>
      <w:r>
        <w:rPr>
          <w:rStyle w:val="AboutandContactHeadline"/>
          <w:rFonts w:cs="Segoe UI"/>
          <w:b w:val="0"/>
          <w:sz w:val="20"/>
          <w:szCs w:val="20"/>
          <w:lang w:val="en-US"/>
        </w:rPr>
        <w:t>mona.dibianco</w:t>
      </w:r>
      <w:r w:rsidRPr="00590193">
        <w:rPr>
          <w:rStyle w:val="AboutandContactHeadline"/>
          <w:rFonts w:cs="Segoe UI"/>
          <w:b w:val="0"/>
          <w:sz w:val="20"/>
          <w:szCs w:val="20"/>
          <w:lang w:val="en-US"/>
        </w:rPr>
        <w:t>@henkel.com</w:t>
      </w:r>
    </w:p>
    <w:p w14:paraId="10DE905D" w14:textId="77777777" w:rsidR="009022C2" w:rsidRPr="00B90B23" w:rsidRDefault="009022C2" w:rsidP="00856193">
      <w:pPr>
        <w:suppressAutoHyphens/>
        <w:jc w:val="both"/>
        <w:rPr>
          <w:rStyle w:val="AboutandContactHeadline"/>
          <w:rFonts w:cs="Segoe UI"/>
          <w:bCs w:val="0"/>
          <w:sz w:val="20"/>
          <w:szCs w:val="20"/>
          <w:lang w:val="en-US"/>
        </w:rPr>
      </w:pPr>
    </w:p>
    <w:sectPr w:rsidR="009022C2" w:rsidRPr="00B90B23" w:rsidSect="00AF505B"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1906" w:h="16838" w:code="9"/>
      <w:pgMar w:top="1559" w:right="1418" w:bottom="1701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D63A" w14:textId="77777777" w:rsidR="00C36412" w:rsidRDefault="00C36412" w:rsidP="000B223B">
      <w:pPr>
        <w:spacing w:after="0"/>
      </w:pPr>
      <w:r>
        <w:separator/>
      </w:r>
    </w:p>
  </w:endnote>
  <w:endnote w:type="continuationSeparator" w:id="0">
    <w:p w14:paraId="37C9A832" w14:textId="77777777" w:rsidR="00C36412" w:rsidRDefault="00C36412" w:rsidP="000B223B">
      <w:pPr>
        <w:spacing w:after="0"/>
      </w:pPr>
      <w:r>
        <w:continuationSeparator/>
      </w:r>
    </w:p>
  </w:endnote>
  <w:endnote w:type="continuationNotice" w:id="1">
    <w:p w14:paraId="7E144A11" w14:textId="77777777" w:rsidR="00C36412" w:rsidRDefault="00C364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39CD" w14:textId="03F3EB94" w:rsidR="00054ABB" w:rsidRPr="00667FB7" w:rsidRDefault="00054ABB" w:rsidP="00667FB7">
    <w:pPr>
      <w:pStyle w:val="He01Flietext"/>
      <w:tabs>
        <w:tab w:val="right" w:pos="9072"/>
      </w:tabs>
    </w:pPr>
    <w:r>
      <w:tab/>
      <w:t>Pag</w:t>
    </w:r>
    <w:r w:rsidR="003E40F3">
      <w:t>e</w:t>
    </w:r>
    <w:r>
      <w:t xml:space="preserve"> </w:t>
    </w:r>
    <w:r w:rsidR="00904C8F">
      <w:fldChar w:fldCharType="begin"/>
    </w:r>
    <w:r w:rsidR="00904C8F">
      <w:instrText xml:space="preserve"> PAGE  \* Arabic  \* MERGEFORMAT </w:instrText>
    </w:r>
    <w:r w:rsidR="00904C8F">
      <w:fldChar w:fldCharType="separate"/>
    </w:r>
    <w:r w:rsidR="004E59EC">
      <w:rPr>
        <w:noProof/>
      </w:rPr>
      <w:t>2</w:t>
    </w:r>
    <w:r w:rsidR="00904C8F">
      <w:rPr>
        <w:noProof/>
      </w:rPr>
      <w:fldChar w:fldCharType="end"/>
    </w:r>
    <w:r>
      <w:t>/</w:t>
    </w:r>
    <w:fldSimple w:instr=" NUMPAGES  \* Arabic  \* MERGEFORMAT ">
      <w:r w:rsidR="004E59EC">
        <w:rPr>
          <w:noProof/>
        </w:rPr>
        <w:t>12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39CE" w14:textId="48B3BFD2" w:rsidR="00054ABB" w:rsidRPr="00667FB7" w:rsidRDefault="00054ABB" w:rsidP="00667FB7">
    <w:pPr>
      <w:pStyle w:val="He01Flietext"/>
      <w:tabs>
        <w:tab w:val="right" w:pos="9072"/>
      </w:tabs>
    </w:pPr>
    <w:r>
      <w:tab/>
      <w:t>Pag</w:t>
    </w:r>
    <w:r w:rsidR="00550CD0">
      <w:t>e</w:t>
    </w:r>
    <w:r>
      <w:t xml:space="preserve"> </w:t>
    </w:r>
    <w:r w:rsidR="00904C8F">
      <w:fldChar w:fldCharType="begin"/>
    </w:r>
    <w:r w:rsidR="00904C8F">
      <w:instrText xml:space="preserve"> PAGE  \* Arabic  \* MERGEFORMAT </w:instrText>
    </w:r>
    <w:r w:rsidR="00904C8F">
      <w:fldChar w:fldCharType="separate"/>
    </w:r>
    <w:r w:rsidR="004E59EC">
      <w:rPr>
        <w:noProof/>
      </w:rPr>
      <w:t>3</w:t>
    </w:r>
    <w:r w:rsidR="00904C8F">
      <w:rPr>
        <w:noProof/>
      </w:rPr>
      <w:fldChar w:fldCharType="end"/>
    </w:r>
    <w:r>
      <w:t>/</w:t>
    </w:r>
    <w:fldSimple w:instr=" NUMPAGES  \* Arabic  \* MERGEFORMAT ">
      <w:r w:rsidR="004E59EC">
        <w:rPr>
          <w:noProof/>
        </w:rPr>
        <w:t>12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1B7E" w14:textId="621633A5" w:rsidR="001250D3" w:rsidRPr="001250D3" w:rsidRDefault="007136BB" w:rsidP="001250D3">
    <w:pPr>
      <w:pStyle w:val="He01Flietext"/>
      <w:tabs>
        <w:tab w:val="right" w:pos="9072"/>
      </w:tabs>
      <w:jc w:val="right"/>
      <w:rPr>
        <w:lang w:val="en-US"/>
      </w:rPr>
    </w:pPr>
    <w:r>
      <w:rPr>
        <w:lang w:val="en-US"/>
      </w:rPr>
      <w:t>Pag</w:t>
    </w:r>
    <w:r w:rsidR="003E40F3">
      <w:rPr>
        <w:lang w:val="en-US"/>
      </w:rPr>
      <w:t>e</w:t>
    </w:r>
    <w:r w:rsidR="001250D3">
      <w:rPr>
        <w:lang w:val="en-US"/>
      </w:rPr>
      <w:t xml:space="preserve"> </w:t>
    </w:r>
    <w:r w:rsidR="001250D3">
      <w:fldChar w:fldCharType="begin"/>
    </w:r>
    <w:r w:rsidR="001250D3">
      <w:rPr>
        <w:lang w:val="en-US"/>
      </w:rPr>
      <w:instrText xml:space="preserve"> PAGE  \* Arabic  \* MERGEFORMAT </w:instrText>
    </w:r>
    <w:r w:rsidR="001250D3">
      <w:fldChar w:fldCharType="separate"/>
    </w:r>
    <w:r w:rsidR="001250D3">
      <w:t>1</w:t>
    </w:r>
    <w:r w:rsidR="001250D3">
      <w:fldChar w:fldCharType="end"/>
    </w:r>
    <w:r w:rsidR="001250D3">
      <w:rPr>
        <w:lang w:val="en-US"/>
      </w:rPr>
      <w:t>/</w:t>
    </w:r>
    <w:r w:rsidR="001250D3">
      <w:fldChar w:fldCharType="begin"/>
    </w:r>
    <w:r w:rsidR="001250D3">
      <w:rPr>
        <w:lang w:val="en-US"/>
      </w:rPr>
      <w:instrText xml:space="preserve"> NUMPAGES  \* Arabic  \* MERGEFORMAT </w:instrText>
    </w:r>
    <w:r w:rsidR="001250D3">
      <w:fldChar w:fldCharType="separate"/>
    </w:r>
    <w:r w:rsidR="001250D3">
      <w:t>13</w:t>
    </w:r>
    <w:r w:rsidR="00125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4CC3" w14:textId="77777777" w:rsidR="00C36412" w:rsidRDefault="00C36412" w:rsidP="00583850">
      <w:pPr>
        <w:pStyle w:val="THe03leereZeile"/>
      </w:pPr>
    </w:p>
  </w:footnote>
  <w:footnote w:type="continuationSeparator" w:id="0">
    <w:p w14:paraId="641A9B74" w14:textId="77777777" w:rsidR="00C36412" w:rsidRDefault="00C36412" w:rsidP="000B223B">
      <w:pPr>
        <w:spacing w:after="0"/>
      </w:pPr>
      <w:r>
        <w:continuationSeparator/>
      </w:r>
    </w:p>
  </w:footnote>
  <w:footnote w:type="continuationNotice" w:id="1">
    <w:p w14:paraId="5958B645" w14:textId="77777777" w:rsidR="00C36412" w:rsidRDefault="00C364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833D" w14:textId="135DF08C" w:rsidR="00E81316" w:rsidRDefault="00E81316" w:rsidP="00E81316">
    <w:pPr>
      <w:tabs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2EF4E" wp14:editId="21CB67E8">
          <wp:simplePos x="0" y="0"/>
          <wp:positionH relativeFrom="margin">
            <wp:posOffset>5114290</wp:posOffset>
          </wp:positionH>
          <wp:positionV relativeFrom="topMargin">
            <wp:posOffset>258445</wp:posOffset>
          </wp:positionV>
          <wp:extent cx="1166495" cy="789305"/>
          <wp:effectExtent l="0" t="0" r="0" b="0"/>
          <wp:wrapSquare wrapText="bothSides"/>
          <wp:docPr id="2" name="Picture 2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9766" w14:textId="77777777" w:rsidR="00E81316" w:rsidRDefault="00E81316" w:rsidP="00E81316">
    <w:pPr>
      <w:tabs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A62EE89" w14:textId="77777777" w:rsidR="00E81316" w:rsidRDefault="00E81316" w:rsidP="00E81316">
    <w:pPr>
      <w:tabs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065C661" w14:textId="27E504D1" w:rsidR="00E81316" w:rsidRPr="007136BB" w:rsidRDefault="003E40F3" w:rsidP="00665AB5">
    <w:pPr>
      <w:pStyle w:val="He02berschriftEbene1"/>
      <w:jc w:val="right"/>
      <w:rPr>
        <w:b/>
        <w:bCs/>
        <w:color w:val="auto"/>
        <w:sz w:val="32"/>
        <w:szCs w:val="32"/>
      </w:rPr>
    </w:pPr>
    <w:r>
      <w:rPr>
        <w:b/>
        <w:bCs/>
        <w:color w:val="auto"/>
        <w:sz w:val="32"/>
        <w:szCs w:val="32"/>
      </w:rPr>
      <w:t>Media release</w:t>
    </w:r>
  </w:p>
  <w:p w14:paraId="3C19DF82" w14:textId="588C3857" w:rsidR="00E81316" w:rsidRDefault="00C35F79" w:rsidP="007136BB">
    <w:pPr>
      <w:pStyle w:val="He02berschriftEbene2"/>
      <w:jc w:val="right"/>
    </w:pPr>
    <w:r>
      <w:rPr>
        <w:b w:val="0"/>
        <w:bCs/>
        <w:sz w:val="28"/>
        <w:szCs w:val="20"/>
      </w:rPr>
      <w:t>April 7th, 2025</w:t>
    </w:r>
  </w:p>
  <w:p w14:paraId="010BE7DA" w14:textId="77777777" w:rsidR="00E81316" w:rsidRDefault="00E813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47928D9"/>
    <w:multiLevelType w:val="hybridMultilevel"/>
    <w:tmpl w:val="ACE6A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6ED0"/>
    <w:multiLevelType w:val="hybridMultilevel"/>
    <w:tmpl w:val="DA7C67A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9342B5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  <w:lang w:val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B108F"/>
    <w:multiLevelType w:val="multilevel"/>
    <w:tmpl w:val="F19CA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FB70DF9"/>
    <w:multiLevelType w:val="hybridMultilevel"/>
    <w:tmpl w:val="592686D8"/>
    <w:lvl w:ilvl="0" w:tplc="76CCF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228367">
    <w:abstractNumId w:val="0"/>
  </w:num>
  <w:num w:numId="2" w16cid:durableId="433987979">
    <w:abstractNumId w:val="8"/>
  </w:num>
  <w:num w:numId="3" w16cid:durableId="130220118">
    <w:abstractNumId w:val="3"/>
  </w:num>
  <w:num w:numId="4" w16cid:durableId="740761436">
    <w:abstractNumId w:val="1"/>
  </w:num>
  <w:num w:numId="5" w16cid:durableId="503784658">
    <w:abstractNumId w:val="4"/>
  </w:num>
  <w:num w:numId="6" w16cid:durableId="211041938">
    <w:abstractNumId w:val="7"/>
  </w:num>
  <w:num w:numId="7" w16cid:durableId="2038582828">
    <w:abstractNumId w:val="5"/>
  </w:num>
  <w:num w:numId="8" w16cid:durableId="913321897">
    <w:abstractNumId w:val="0"/>
  </w:num>
  <w:num w:numId="9" w16cid:durableId="297537382">
    <w:abstractNumId w:val="6"/>
  </w:num>
  <w:num w:numId="10" w16cid:durableId="45182902">
    <w:abstractNumId w:val="9"/>
  </w:num>
  <w:num w:numId="11" w16cid:durableId="19080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  <w:docVar w:name="G_BER_PREVYEAR" w:val="2021"/>
    <w:docVar w:name="G_BER_YEAR" w:val="2022"/>
    <w:docVar w:name="G_KAP_NAME" w:val="Geschäftsentwicklung Q1/2021"/>
    <w:docVar w:name="SNLRI_4620de07-0f86-452c-9c2d-18c5459141b3" w:val="lar_dummy_2;12;12;1;3###lar_header_2;2;2;1;3###lar_highlight_2;2;11;3;3###lar_indent1_2;10;11;1;1###lar_numbernote_1;13;13;1;3###lar_title_2;1;1;1;3###lar_total_14;3;3;1;3###lar_total_4;5;5;1;3###lar_total_5;7;7;1;3###lar_total_6;9;9;1;3###"/>
    <w:docVar w:name="SNLRI_4878671a-428f-4e7c-8d08-18c547225e27" w:val="lar_dummy_2;12;12;1;3###lar_header_2;2;2;1;3###lar_highlight_2;2;11;3;3###lar_indent1_2;10;11;1;1###lar_numbernote_2;13;13;1;3###lar_title_2;1;1;1;3###lar_total_14;3;3;1;3###lar_total_4;5;5;1;3###lar_total_5;7;7;1;3###lar_total_6;9;9;1;3###"/>
    <w:docVar w:name="SNLRI_4c7cd67f-bc0e-4011-bcd4-18c53f48d2f9" w:val="lar_bold_3;4;6;17;17###lar_bold_4;8;8;17;17###lar_dummy_2;9;9;1;17###lar_empty_2;10;10;1;17###lar_header_2;2;2;1;17###lar_highlight_2;2;8;17;17###lar_numbernote_3;10;10;1;17###lar_numbernote_4;11;11;1;17###lar_title_2;1;1;1;17###lar_total_3;3;3;1;17###lar_total_5;7;7;1;17###"/>
    <w:docVar w:name="SNLRI_53e925d2-d73e-4d11-a1c7-18c53b11dc94" w:val="lar_dummy_2;11;11;1;3###lar_header_2;2;2;1;3###lar_highlight_2;2;10;3;3###lar_indent1_2;9;10;1;1###lar_numbernote_2;12;12;1;1###lar_title_2;1;1;1;3###lar_total_4;4;4;1;3###lar_total_5;6;6;1;3###lar_total_6;8;8;1;3###lar_total_8;3;3;1;3###"/>
    <w:docVar w:name="SNLRI_cabede3c-6178-42a5-bae6-18c542fa7043" w:val="lar_dummy_2;12;12;1;3###lar_header_2;2;2;1;3###lar_highlight_2;2;11;3;3###lar_indent1_2;10;11;1;1###lar_numbernote_2;13;13;1;3###lar_title_2;1;1;1;3###lar_total_12;3;3;1;3###lar_total_4;5;5;1;3###lar_total_5;7;7;1;3###lar_total_6;9;9;1;3###"/>
  </w:docVars>
  <w:rsids>
    <w:rsidRoot w:val="000540E3"/>
    <w:rsid w:val="00001888"/>
    <w:rsid w:val="0000321A"/>
    <w:rsid w:val="0000499F"/>
    <w:rsid w:val="000063AE"/>
    <w:rsid w:val="00022C26"/>
    <w:rsid w:val="00026BA6"/>
    <w:rsid w:val="00035A9C"/>
    <w:rsid w:val="000401B1"/>
    <w:rsid w:val="0004405B"/>
    <w:rsid w:val="00046A72"/>
    <w:rsid w:val="00052EAC"/>
    <w:rsid w:val="0005390F"/>
    <w:rsid w:val="000540E3"/>
    <w:rsid w:val="000547EE"/>
    <w:rsid w:val="00054ABB"/>
    <w:rsid w:val="000566E7"/>
    <w:rsid w:val="00063300"/>
    <w:rsid w:val="00070C71"/>
    <w:rsid w:val="0007363C"/>
    <w:rsid w:val="0007387B"/>
    <w:rsid w:val="00076FB6"/>
    <w:rsid w:val="00082557"/>
    <w:rsid w:val="00084123"/>
    <w:rsid w:val="0008427A"/>
    <w:rsid w:val="000870C9"/>
    <w:rsid w:val="00090351"/>
    <w:rsid w:val="00096E13"/>
    <w:rsid w:val="000974D1"/>
    <w:rsid w:val="000A2E7C"/>
    <w:rsid w:val="000A4D96"/>
    <w:rsid w:val="000A62D9"/>
    <w:rsid w:val="000B223B"/>
    <w:rsid w:val="000B30F7"/>
    <w:rsid w:val="000B4239"/>
    <w:rsid w:val="000B5961"/>
    <w:rsid w:val="000B6100"/>
    <w:rsid w:val="000C3BA2"/>
    <w:rsid w:val="000C4E9C"/>
    <w:rsid w:val="000C7C86"/>
    <w:rsid w:val="000D1833"/>
    <w:rsid w:val="000D5EBA"/>
    <w:rsid w:val="000D6AFE"/>
    <w:rsid w:val="000E39CF"/>
    <w:rsid w:val="000E7A2C"/>
    <w:rsid w:val="000F238A"/>
    <w:rsid w:val="00103FD1"/>
    <w:rsid w:val="00106305"/>
    <w:rsid w:val="00112564"/>
    <w:rsid w:val="00120C3C"/>
    <w:rsid w:val="00124337"/>
    <w:rsid w:val="00124B33"/>
    <w:rsid w:val="001250D3"/>
    <w:rsid w:val="00125F34"/>
    <w:rsid w:val="00133BCF"/>
    <w:rsid w:val="00134EB7"/>
    <w:rsid w:val="00143545"/>
    <w:rsid w:val="00144D27"/>
    <w:rsid w:val="00145231"/>
    <w:rsid w:val="00146A43"/>
    <w:rsid w:val="0016169D"/>
    <w:rsid w:val="00165276"/>
    <w:rsid w:val="00166440"/>
    <w:rsid w:val="00167B36"/>
    <w:rsid w:val="00170263"/>
    <w:rsid w:val="0017283A"/>
    <w:rsid w:val="00175C78"/>
    <w:rsid w:val="0017734B"/>
    <w:rsid w:val="00181158"/>
    <w:rsid w:val="00190A7B"/>
    <w:rsid w:val="0019651F"/>
    <w:rsid w:val="001A02E0"/>
    <w:rsid w:val="001A4E0A"/>
    <w:rsid w:val="001B076E"/>
    <w:rsid w:val="001B12C4"/>
    <w:rsid w:val="001B7FD1"/>
    <w:rsid w:val="001C24C8"/>
    <w:rsid w:val="001C293F"/>
    <w:rsid w:val="001D16E9"/>
    <w:rsid w:val="001D3EA7"/>
    <w:rsid w:val="001E06C6"/>
    <w:rsid w:val="001E295D"/>
    <w:rsid w:val="001E3C7A"/>
    <w:rsid w:val="001E5E1A"/>
    <w:rsid w:val="00201C4C"/>
    <w:rsid w:val="00210827"/>
    <w:rsid w:val="00210E8B"/>
    <w:rsid w:val="0022542C"/>
    <w:rsid w:val="00236435"/>
    <w:rsid w:val="00241F6C"/>
    <w:rsid w:val="00243A25"/>
    <w:rsid w:val="00243E29"/>
    <w:rsid w:val="00244CB5"/>
    <w:rsid w:val="00250E39"/>
    <w:rsid w:val="00251895"/>
    <w:rsid w:val="002543A7"/>
    <w:rsid w:val="002555EC"/>
    <w:rsid w:val="002614DE"/>
    <w:rsid w:val="00263145"/>
    <w:rsid w:val="00263F04"/>
    <w:rsid w:val="002664EB"/>
    <w:rsid w:val="0026785E"/>
    <w:rsid w:val="0027098A"/>
    <w:rsid w:val="002712BC"/>
    <w:rsid w:val="00273B9D"/>
    <w:rsid w:val="00276E2E"/>
    <w:rsid w:val="00276EA1"/>
    <w:rsid w:val="00280C3C"/>
    <w:rsid w:val="00282098"/>
    <w:rsid w:val="00287FE2"/>
    <w:rsid w:val="002928EB"/>
    <w:rsid w:val="00293447"/>
    <w:rsid w:val="002B1390"/>
    <w:rsid w:val="002C0664"/>
    <w:rsid w:val="002C3AFD"/>
    <w:rsid w:val="002C5621"/>
    <w:rsid w:val="002C5CC3"/>
    <w:rsid w:val="002D0A9C"/>
    <w:rsid w:val="002D31CE"/>
    <w:rsid w:val="002E17BF"/>
    <w:rsid w:val="002E6870"/>
    <w:rsid w:val="002F47DE"/>
    <w:rsid w:val="00320924"/>
    <w:rsid w:val="00321F83"/>
    <w:rsid w:val="00323842"/>
    <w:rsid w:val="00323C92"/>
    <w:rsid w:val="00325789"/>
    <w:rsid w:val="00327174"/>
    <w:rsid w:val="0033174D"/>
    <w:rsid w:val="003431C7"/>
    <w:rsid w:val="003436E3"/>
    <w:rsid w:val="00343D6A"/>
    <w:rsid w:val="00345F7F"/>
    <w:rsid w:val="00354267"/>
    <w:rsid w:val="00354443"/>
    <w:rsid w:val="00360588"/>
    <w:rsid w:val="0036266E"/>
    <w:rsid w:val="0036279B"/>
    <w:rsid w:val="003659AE"/>
    <w:rsid w:val="003726D2"/>
    <w:rsid w:val="00374E86"/>
    <w:rsid w:val="0037542D"/>
    <w:rsid w:val="00383153"/>
    <w:rsid w:val="00387C27"/>
    <w:rsid w:val="00387EAF"/>
    <w:rsid w:val="003926EE"/>
    <w:rsid w:val="00397615"/>
    <w:rsid w:val="003A26FF"/>
    <w:rsid w:val="003A329B"/>
    <w:rsid w:val="003A466C"/>
    <w:rsid w:val="003A5BFA"/>
    <w:rsid w:val="003B2438"/>
    <w:rsid w:val="003B6194"/>
    <w:rsid w:val="003C5083"/>
    <w:rsid w:val="003D0051"/>
    <w:rsid w:val="003D6416"/>
    <w:rsid w:val="003D65B6"/>
    <w:rsid w:val="003D672D"/>
    <w:rsid w:val="003E0F59"/>
    <w:rsid w:val="003E40F3"/>
    <w:rsid w:val="003E4CEE"/>
    <w:rsid w:val="003F21E3"/>
    <w:rsid w:val="00401DD0"/>
    <w:rsid w:val="00403684"/>
    <w:rsid w:val="00411B69"/>
    <w:rsid w:val="004132AD"/>
    <w:rsid w:val="004141F7"/>
    <w:rsid w:val="00424C5D"/>
    <w:rsid w:val="00426F66"/>
    <w:rsid w:val="00427985"/>
    <w:rsid w:val="004312ED"/>
    <w:rsid w:val="00432B55"/>
    <w:rsid w:val="00440592"/>
    <w:rsid w:val="004430E7"/>
    <w:rsid w:val="004469CB"/>
    <w:rsid w:val="004479A9"/>
    <w:rsid w:val="00447F06"/>
    <w:rsid w:val="00454E90"/>
    <w:rsid w:val="0046476E"/>
    <w:rsid w:val="004758B6"/>
    <w:rsid w:val="004807A1"/>
    <w:rsid w:val="00481461"/>
    <w:rsid w:val="00482DFA"/>
    <w:rsid w:val="00495A16"/>
    <w:rsid w:val="004978D4"/>
    <w:rsid w:val="004A1DB6"/>
    <w:rsid w:val="004A2549"/>
    <w:rsid w:val="004A6F14"/>
    <w:rsid w:val="004D5BE6"/>
    <w:rsid w:val="004E085D"/>
    <w:rsid w:val="004E1451"/>
    <w:rsid w:val="004E59EC"/>
    <w:rsid w:val="004F2EBB"/>
    <w:rsid w:val="004F5AE5"/>
    <w:rsid w:val="004F5B33"/>
    <w:rsid w:val="004F5F8B"/>
    <w:rsid w:val="00505104"/>
    <w:rsid w:val="00510615"/>
    <w:rsid w:val="00514DE0"/>
    <w:rsid w:val="00516427"/>
    <w:rsid w:val="005227B1"/>
    <w:rsid w:val="005304B9"/>
    <w:rsid w:val="00541053"/>
    <w:rsid w:val="00550CD0"/>
    <w:rsid w:val="00556683"/>
    <w:rsid w:val="00567731"/>
    <w:rsid w:val="00567C44"/>
    <w:rsid w:val="00567EED"/>
    <w:rsid w:val="005713D6"/>
    <w:rsid w:val="00572523"/>
    <w:rsid w:val="00573A36"/>
    <w:rsid w:val="005751BD"/>
    <w:rsid w:val="005830FA"/>
    <w:rsid w:val="00583850"/>
    <w:rsid w:val="005877C8"/>
    <w:rsid w:val="00587825"/>
    <w:rsid w:val="00590193"/>
    <w:rsid w:val="005903A8"/>
    <w:rsid w:val="00591062"/>
    <w:rsid w:val="00591ABE"/>
    <w:rsid w:val="00592EF5"/>
    <w:rsid w:val="00593F94"/>
    <w:rsid w:val="005959F3"/>
    <w:rsid w:val="00596DE1"/>
    <w:rsid w:val="005B4297"/>
    <w:rsid w:val="005B498E"/>
    <w:rsid w:val="005C0B0F"/>
    <w:rsid w:val="005C1249"/>
    <w:rsid w:val="005C4307"/>
    <w:rsid w:val="005D6D92"/>
    <w:rsid w:val="005E3828"/>
    <w:rsid w:val="005E6E22"/>
    <w:rsid w:val="005F0F0F"/>
    <w:rsid w:val="005F213A"/>
    <w:rsid w:val="005F295F"/>
    <w:rsid w:val="005F70C7"/>
    <w:rsid w:val="00600E74"/>
    <w:rsid w:val="00603996"/>
    <w:rsid w:val="00616048"/>
    <w:rsid w:val="0062521F"/>
    <w:rsid w:val="0063002C"/>
    <w:rsid w:val="006346AF"/>
    <w:rsid w:val="00634763"/>
    <w:rsid w:val="006472D4"/>
    <w:rsid w:val="00651108"/>
    <w:rsid w:val="00651462"/>
    <w:rsid w:val="006548F1"/>
    <w:rsid w:val="00663A0B"/>
    <w:rsid w:val="00665023"/>
    <w:rsid w:val="00665AB5"/>
    <w:rsid w:val="00667FB7"/>
    <w:rsid w:val="0068222E"/>
    <w:rsid w:val="006852FA"/>
    <w:rsid w:val="006860A8"/>
    <w:rsid w:val="00691D3F"/>
    <w:rsid w:val="00693BC4"/>
    <w:rsid w:val="006A54AE"/>
    <w:rsid w:val="006A7929"/>
    <w:rsid w:val="006B04EC"/>
    <w:rsid w:val="006B0ECC"/>
    <w:rsid w:val="006B1EE8"/>
    <w:rsid w:val="006B24CC"/>
    <w:rsid w:val="006B4441"/>
    <w:rsid w:val="006B6455"/>
    <w:rsid w:val="006B7519"/>
    <w:rsid w:val="006C1DBE"/>
    <w:rsid w:val="006D245E"/>
    <w:rsid w:val="006D3700"/>
    <w:rsid w:val="006D7D75"/>
    <w:rsid w:val="006E1AEE"/>
    <w:rsid w:val="006E2A09"/>
    <w:rsid w:val="006E4D3D"/>
    <w:rsid w:val="006F631A"/>
    <w:rsid w:val="00702B7B"/>
    <w:rsid w:val="00702C2E"/>
    <w:rsid w:val="00711393"/>
    <w:rsid w:val="00712003"/>
    <w:rsid w:val="00712A99"/>
    <w:rsid w:val="007136BB"/>
    <w:rsid w:val="00723325"/>
    <w:rsid w:val="00726797"/>
    <w:rsid w:val="00726915"/>
    <w:rsid w:val="007329BC"/>
    <w:rsid w:val="00734F95"/>
    <w:rsid w:val="0073607B"/>
    <w:rsid w:val="00741F75"/>
    <w:rsid w:val="00745536"/>
    <w:rsid w:val="00753F1C"/>
    <w:rsid w:val="0075564A"/>
    <w:rsid w:val="00764A52"/>
    <w:rsid w:val="007662DF"/>
    <w:rsid w:val="00771C9E"/>
    <w:rsid w:val="00771D3B"/>
    <w:rsid w:val="00776EA8"/>
    <w:rsid w:val="007818C0"/>
    <w:rsid w:val="007862B9"/>
    <w:rsid w:val="00794D89"/>
    <w:rsid w:val="00796895"/>
    <w:rsid w:val="007A7E32"/>
    <w:rsid w:val="007D2F42"/>
    <w:rsid w:val="007D3021"/>
    <w:rsid w:val="007D6ED3"/>
    <w:rsid w:val="007E577B"/>
    <w:rsid w:val="007E6D37"/>
    <w:rsid w:val="007F057C"/>
    <w:rsid w:val="007F4A8F"/>
    <w:rsid w:val="007F4E6B"/>
    <w:rsid w:val="007F6639"/>
    <w:rsid w:val="007F7464"/>
    <w:rsid w:val="00802328"/>
    <w:rsid w:val="00803BBE"/>
    <w:rsid w:val="008047F3"/>
    <w:rsid w:val="00810AF8"/>
    <w:rsid w:val="00815146"/>
    <w:rsid w:val="00824D60"/>
    <w:rsid w:val="0082593F"/>
    <w:rsid w:val="00831ADC"/>
    <w:rsid w:val="00837C53"/>
    <w:rsid w:val="0084086E"/>
    <w:rsid w:val="008435B9"/>
    <w:rsid w:val="008436EA"/>
    <w:rsid w:val="00845494"/>
    <w:rsid w:val="00850287"/>
    <w:rsid w:val="00850328"/>
    <w:rsid w:val="00856193"/>
    <w:rsid w:val="00860CB8"/>
    <w:rsid w:val="0086710D"/>
    <w:rsid w:val="00891D3A"/>
    <w:rsid w:val="00891F6D"/>
    <w:rsid w:val="008974C1"/>
    <w:rsid w:val="008A3F7B"/>
    <w:rsid w:val="008A64A1"/>
    <w:rsid w:val="008B3007"/>
    <w:rsid w:val="008B59CA"/>
    <w:rsid w:val="008B7A83"/>
    <w:rsid w:val="008B7CD8"/>
    <w:rsid w:val="008C5E64"/>
    <w:rsid w:val="008C768F"/>
    <w:rsid w:val="008E5204"/>
    <w:rsid w:val="008F0D9D"/>
    <w:rsid w:val="008F1805"/>
    <w:rsid w:val="008F6634"/>
    <w:rsid w:val="008F6B0E"/>
    <w:rsid w:val="00901735"/>
    <w:rsid w:val="009022C2"/>
    <w:rsid w:val="00904C8F"/>
    <w:rsid w:val="00911A84"/>
    <w:rsid w:val="00915CA7"/>
    <w:rsid w:val="00924922"/>
    <w:rsid w:val="009249EC"/>
    <w:rsid w:val="00934481"/>
    <w:rsid w:val="00935AF1"/>
    <w:rsid w:val="00943F6A"/>
    <w:rsid w:val="00946964"/>
    <w:rsid w:val="0095006D"/>
    <w:rsid w:val="00950AF9"/>
    <w:rsid w:val="009551F2"/>
    <w:rsid w:val="00955BB3"/>
    <w:rsid w:val="0097249B"/>
    <w:rsid w:val="00977199"/>
    <w:rsid w:val="00985F9B"/>
    <w:rsid w:val="0099737E"/>
    <w:rsid w:val="009A3A8A"/>
    <w:rsid w:val="009B06FD"/>
    <w:rsid w:val="009C6F43"/>
    <w:rsid w:val="009D3154"/>
    <w:rsid w:val="009E1380"/>
    <w:rsid w:val="009F3F2A"/>
    <w:rsid w:val="009F51B4"/>
    <w:rsid w:val="00A00D51"/>
    <w:rsid w:val="00A03CD7"/>
    <w:rsid w:val="00A1199C"/>
    <w:rsid w:val="00A17BCA"/>
    <w:rsid w:val="00A21F4C"/>
    <w:rsid w:val="00A305C3"/>
    <w:rsid w:val="00A32A7F"/>
    <w:rsid w:val="00A339AB"/>
    <w:rsid w:val="00A37DD3"/>
    <w:rsid w:val="00A56FFC"/>
    <w:rsid w:val="00A57D5D"/>
    <w:rsid w:val="00A60FED"/>
    <w:rsid w:val="00A61450"/>
    <w:rsid w:val="00A65897"/>
    <w:rsid w:val="00A70412"/>
    <w:rsid w:val="00A72C93"/>
    <w:rsid w:val="00A73455"/>
    <w:rsid w:val="00A7481A"/>
    <w:rsid w:val="00A74CE6"/>
    <w:rsid w:val="00A81526"/>
    <w:rsid w:val="00A8296F"/>
    <w:rsid w:val="00A835BD"/>
    <w:rsid w:val="00A84791"/>
    <w:rsid w:val="00AA4076"/>
    <w:rsid w:val="00AB12BC"/>
    <w:rsid w:val="00AB2DFE"/>
    <w:rsid w:val="00AB5DFD"/>
    <w:rsid w:val="00AB70EF"/>
    <w:rsid w:val="00AC1011"/>
    <w:rsid w:val="00AC16A1"/>
    <w:rsid w:val="00AD24BE"/>
    <w:rsid w:val="00AD313E"/>
    <w:rsid w:val="00AD5E31"/>
    <w:rsid w:val="00AD6999"/>
    <w:rsid w:val="00AF0C83"/>
    <w:rsid w:val="00AF505B"/>
    <w:rsid w:val="00AF6700"/>
    <w:rsid w:val="00B04016"/>
    <w:rsid w:val="00B06555"/>
    <w:rsid w:val="00B10396"/>
    <w:rsid w:val="00B165A3"/>
    <w:rsid w:val="00B17C43"/>
    <w:rsid w:val="00B22EE2"/>
    <w:rsid w:val="00B307E1"/>
    <w:rsid w:val="00B31438"/>
    <w:rsid w:val="00B36FF9"/>
    <w:rsid w:val="00B40DD5"/>
    <w:rsid w:val="00B6199B"/>
    <w:rsid w:val="00B6543D"/>
    <w:rsid w:val="00B66D55"/>
    <w:rsid w:val="00B77632"/>
    <w:rsid w:val="00B802D3"/>
    <w:rsid w:val="00B83537"/>
    <w:rsid w:val="00B85139"/>
    <w:rsid w:val="00B859C6"/>
    <w:rsid w:val="00B90B23"/>
    <w:rsid w:val="00B91C17"/>
    <w:rsid w:val="00B94A42"/>
    <w:rsid w:val="00B96C8B"/>
    <w:rsid w:val="00B97BA5"/>
    <w:rsid w:val="00B97DBD"/>
    <w:rsid w:val="00BA14B1"/>
    <w:rsid w:val="00BB6C85"/>
    <w:rsid w:val="00BC00D8"/>
    <w:rsid w:val="00BC0426"/>
    <w:rsid w:val="00BC1F25"/>
    <w:rsid w:val="00BC2922"/>
    <w:rsid w:val="00BC49AA"/>
    <w:rsid w:val="00BD3817"/>
    <w:rsid w:val="00BD5208"/>
    <w:rsid w:val="00BD738E"/>
    <w:rsid w:val="00BE76F4"/>
    <w:rsid w:val="00BF07A1"/>
    <w:rsid w:val="00BF5A6D"/>
    <w:rsid w:val="00BF7F47"/>
    <w:rsid w:val="00C00F5E"/>
    <w:rsid w:val="00C043AD"/>
    <w:rsid w:val="00C103FF"/>
    <w:rsid w:val="00C15749"/>
    <w:rsid w:val="00C167FF"/>
    <w:rsid w:val="00C24500"/>
    <w:rsid w:val="00C25258"/>
    <w:rsid w:val="00C35F79"/>
    <w:rsid w:val="00C36412"/>
    <w:rsid w:val="00C42459"/>
    <w:rsid w:val="00C479A6"/>
    <w:rsid w:val="00C5772B"/>
    <w:rsid w:val="00C61B47"/>
    <w:rsid w:val="00C65EF8"/>
    <w:rsid w:val="00C66782"/>
    <w:rsid w:val="00C70CE9"/>
    <w:rsid w:val="00C73028"/>
    <w:rsid w:val="00C750FE"/>
    <w:rsid w:val="00C7733C"/>
    <w:rsid w:val="00C83290"/>
    <w:rsid w:val="00C87C71"/>
    <w:rsid w:val="00CA11BB"/>
    <w:rsid w:val="00CA33BF"/>
    <w:rsid w:val="00CA3A40"/>
    <w:rsid w:val="00CB5E9E"/>
    <w:rsid w:val="00CB7E76"/>
    <w:rsid w:val="00CC2AC7"/>
    <w:rsid w:val="00CC7B9A"/>
    <w:rsid w:val="00CD57A9"/>
    <w:rsid w:val="00CD5912"/>
    <w:rsid w:val="00CD71DC"/>
    <w:rsid w:val="00CE3C76"/>
    <w:rsid w:val="00CE6D4B"/>
    <w:rsid w:val="00CF0367"/>
    <w:rsid w:val="00CF146B"/>
    <w:rsid w:val="00D00C94"/>
    <w:rsid w:val="00D02034"/>
    <w:rsid w:val="00D0634A"/>
    <w:rsid w:val="00D07227"/>
    <w:rsid w:val="00D14A5E"/>
    <w:rsid w:val="00D20119"/>
    <w:rsid w:val="00D26320"/>
    <w:rsid w:val="00D3235B"/>
    <w:rsid w:val="00D430C8"/>
    <w:rsid w:val="00D5235B"/>
    <w:rsid w:val="00D55202"/>
    <w:rsid w:val="00D56286"/>
    <w:rsid w:val="00D62650"/>
    <w:rsid w:val="00D634FD"/>
    <w:rsid w:val="00D64EE4"/>
    <w:rsid w:val="00D662CB"/>
    <w:rsid w:val="00D7429B"/>
    <w:rsid w:val="00D75662"/>
    <w:rsid w:val="00D80612"/>
    <w:rsid w:val="00D83FDC"/>
    <w:rsid w:val="00DA28BF"/>
    <w:rsid w:val="00DA5686"/>
    <w:rsid w:val="00DB0402"/>
    <w:rsid w:val="00DB3802"/>
    <w:rsid w:val="00DB6BFB"/>
    <w:rsid w:val="00DB7193"/>
    <w:rsid w:val="00DC6B6E"/>
    <w:rsid w:val="00DD227F"/>
    <w:rsid w:val="00DD268B"/>
    <w:rsid w:val="00DD3A10"/>
    <w:rsid w:val="00DD3DE5"/>
    <w:rsid w:val="00DD4A3B"/>
    <w:rsid w:val="00DD7C5B"/>
    <w:rsid w:val="00DE3A50"/>
    <w:rsid w:val="00DE6F9A"/>
    <w:rsid w:val="00DE755F"/>
    <w:rsid w:val="00DF2B6D"/>
    <w:rsid w:val="00DF57AF"/>
    <w:rsid w:val="00E0245C"/>
    <w:rsid w:val="00E04032"/>
    <w:rsid w:val="00E05F07"/>
    <w:rsid w:val="00E07A3E"/>
    <w:rsid w:val="00E12136"/>
    <w:rsid w:val="00E13D31"/>
    <w:rsid w:val="00E17B50"/>
    <w:rsid w:val="00E21149"/>
    <w:rsid w:val="00E25E32"/>
    <w:rsid w:val="00E26D5E"/>
    <w:rsid w:val="00E327B9"/>
    <w:rsid w:val="00E44BF9"/>
    <w:rsid w:val="00E53655"/>
    <w:rsid w:val="00E54CB7"/>
    <w:rsid w:val="00E61194"/>
    <w:rsid w:val="00E62CED"/>
    <w:rsid w:val="00E63C01"/>
    <w:rsid w:val="00E661EA"/>
    <w:rsid w:val="00E717F3"/>
    <w:rsid w:val="00E80C99"/>
    <w:rsid w:val="00E81316"/>
    <w:rsid w:val="00E863E8"/>
    <w:rsid w:val="00E93E5C"/>
    <w:rsid w:val="00E951AC"/>
    <w:rsid w:val="00E9771D"/>
    <w:rsid w:val="00EA103D"/>
    <w:rsid w:val="00EA1267"/>
    <w:rsid w:val="00EA5F4A"/>
    <w:rsid w:val="00EA653A"/>
    <w:rsid w:val="00EB34A5"/>
    <w:rsid w:val="00EB44BC"/>
    <w:rsid w:val="00EB56F3"/>
    <w:rsid w:val="00EB6111"/>
    <w:rsid w:val="00EB6DB2"/>
    <w:rsid w:val="00EC13A4"/>
    <w:rsid w:val="00ED22EC"/>
    <w:rsid w:val="00ED2376"/>
    <w:rsid w:val="00ED331A"/>
    <w:rsid w:val="00EE08E9"/>
    <w:rsid w:val="00EE28F7"/>
    <w:rsid w:val="00EE582F"/>
    <w:rsid w:val="00EF2C8F"/>
    <w:rsid w:val="00F10B81"/>
    <w:rsid w:val="00F13239"/>
    <w:rsid w:val="00F135C0"/>
    <w:rsid w:val="00F1432B"/>
    <w:rsid w:val="00F15A5D"/>
    <w:rsid w:val="00F17427"/>
    <w:rsid w:val="00F2281D"/>
    <w:rsid w:val="00F23D0C"/>
    <w:rsid w:val="00F252D8"/>
    <w:rsid w:val="00F309BD"/>
    <w:rsid w:val="00F31318"/>
    <w:rsid w:val="00F31D08"/>
    <w:rsid w:val="00F34751"/>
    <w:rsid w:val="00F37459"/>
    <w:rsid w:val="00F40825"/>
    <w:rsid w:val="00F449C2"/>
    <w:rsid w:val="00F47CB9"/>
    <w:rsid w:val="00F51F57"/>
    <w:rsid w:val="00F5245D"/>
    <w:rsid w:val="00F57299"/>
    <w:rsid w:val="00F603DD"/>
    <w:rsid w:val="00F62E9E"/>
    <w:rsid w:val="00F729F4"/>
    <w:rsid w:val="00F873DB"/>
    <w:rsid w:val="00F91DD1"/>
    <w:rsid w:val="00F94866"/>
    <w:rsid w:val="00F96A20"/>
    <w:rsid w:val="00FA2948"/>
    <w:rsid w:val="00FA3C0D"/>
    <w:rsid w:val="00FA43F8"/>
    <w:rsid w:val="00FA598A"/>
    <w:rsid w:val="00FA7FA3"/>
    <w:rsid w:val="00FB38FD"/>
    <w:rsid w:val="00FB4604"/>
    <w:rsid w:val="00FB5789"/>
    <w:rsid w:val="00FC44F3"/>
    <w:rsid w:val="00FD12BE"/>
    <w:rsid w:val="00FD65CC"/>
    <w:rsid w:val="00FE5008"/>
    <w:rsid w:val="00FE6CAA"/>
    <w:rsid w:val="00FF2EE3"/>
    <w:rsid w:val="00FF2F3A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3808"/>
  <w15:docId w15:val="{84C16697-5793-450A-86DB-04E0AB85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33C"/>
    <w:pPr>
      <w:spacing w:after="113" w:line="240" w:lineRule="auto"/>
    </w:pPr>
    <w:rPr>
      <w:rFonts w:ascii="Segoe UI" w:hAnsi="Segoe UI"/>
    </w:rPr>
  </w:style>
  <w:style w:type="paragraph" w:styleId="Titolo1">
    <w:name w:val="heading 1"/>
    <w:link w:val="Titolo1Carattere"/>
    <w:uiPriority w:val="99"/>
    <w:qFormat/>
    <w:rsid w:val="00EC4BFB"/>
    <w:pPr>
      <w:keepNext/>
      <w:spacing w:after="0" w:line="420" w:lineRule="atLeast"/>
      <w:outlineLvl w:val="0"/>
    </w:pPr>
    <w:rPr>
      <w:rFonts w:eastAsia="Times New Roman"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F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01Flietext">
    <w:name w:val="_He_01_Fließtext"/>
    <w:qFormat/>
    <w:rsid w:val="00C7733C"/>
    <w:pPr>
      <w:spacing w:line="240" w:lineRule="auto"/>
    </w:pPr>
    <w:rPr>
      <w:rFonts w:ascii="Segoe UI" w:hAnsi="Segoe UI"/>
    </w:rPr>
  </w:style>
  <w:style w:type="paragraph" w:customStyle="1" w:styleId="He01FlietextAufzhlung1Ebene">
    <w:name w:val="_He_01_Fließtext Aufzählung 1. Ebene"/>
    <w:next w:val="He01Flietext"/>
    <w:qFormat/>
    <w:rsid w:val="00D634FD"/>
    <w:pPr>
      <w:numPr>
        <w:numId w:val="1"/>
      </w:numPr>
      <w:tabs>
        <w:tab w:val="num" w:pos="360"/>
      </w:tabs>
      <w:spacing w:after="113" w:line="240" w:lineRule="auto"/>
      <w:ind w:left="0" w:firstLine="0"/>
    </w:pPr>
    <w:rPr>
      <w:rFonts w:ascii="Segoe UI" w:hAnsi="Segoe UI"/>
    </w:rPr>
  </w:style>
  <w:style w:type="paragraph" w:customStyle="1" w:styleId="He01FlietextAufzhlung2Ebene">
    <w:name w:val="_He_01_Fließtext Aufzählung 2. Ebene"/>
    <w:next w:val="He01Flietext"/>
    <w:qFormat/>
    <w:rsid w:val="00D634FD"/>
    <w:pPr>
      <w:numPr>
        <w:numId w:val="3"/>
      </w:numPr>
      <w:spacing w:line="240" w:lineRule="auto"/>
    </w:pPr>
    <w:rPr>
      <w:rFonts w:ascii="Segoe UI" w:hAnsi="Segoe UI"/>
    </w:rPr>
  </w:style>
  <w:style w:type="paragraph" w:customStyle="1" w:styleId="He02berschriftEbene1">
    <w:name w:val="_He_02_Überschrift Ebene 1"/>
    <w:next w:val="He01Flietext"/>
    <w:qFormat/>
    <w:rsid w:val="00D634FD"/>
    <w:pPr>
      <w:pageBreakBefore/>
      <w:spacing w:after="113" w:line="240" w:lineRule="auto"/>
    </w:pPr>
    <w:rPr>
      <w:rFonts w:ascii="Segoe UI" w:hAnsi="Segoe UI"/>
      <w:color w:val="E1000F"/>
      <w:sz w:val="48"/>
    </w:rPr>
  </w:style>
  <w:style w:type="paragraph" w:customStyle="1" w:styleId="He02berschriftEbene2">
    <w:name w:val="_He_02_Überschrift Ebene 2"/>
    <w:next w:val="He01Flietext"/>
    <w:qFormat/>
    <w:rsid w:val="00C7733C"/>
    <w:pPr>
      <w:spacing w:after="113" w:line="240" w:lineRule="auto"/>
    </w:pPr>
    <w:rPr>
      <w:rFonts w:ascii="Segoe UI" w:hAnsi="Segoe UI"/>
      <w:b/>
      <w:sz w:val="32"/>
    </w:rPr>
  </w:style>
  <w:style w:type="paragraph" w:customStyle="1" w:styleId="He02berschriftEbene3">
    <w:name w:val="_He_02_Überschrift Ebene 3"/>
    <w:next w:val="He01Flietext"/>
    <w:qFormat/>
    <w:rsid w:val="00D634FD"/>
    <w:pPr>
      <w:spacing w:after="113" w:line="240" w:lineRule="auto"/>
    </w:pPr>
    <w:rPr>
      <w:rFonts w:ascii="Segoe UI" w:hAnsi="Segoe UI"/>
      <w:color w:val="E1000F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B223B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23B"/>
    <w:rPr>
      <w:rFonts w:ascii="MiloSerifPro" w:hAnsi="MiloSerifPro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0B223B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23B"/>
    <w:rPr>
      <w:rFonts w:ascii="MiloSerifPro" w:hAnsi="MiloSerifPro"/>
      <w:sz w:val="18"/>
    </w:rPr>
  </w:style>
  <w:style w:type="table" w:styleId="Grigliatabella">
    <w:name w:val="Table Grid"/>
    <w:basedOn w:val="Tabellanormale"/>
    <w:uiPriority w:val="39"/>
    <w:rsid w:val="000B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02lischwarzClusterbold">
    <w:name w:val="T_He_02_li schwarz Cluster bold"/>
    <w:basedOn w:val="THe02lischwarzCluster"/>
    <w:qFormat/>
    <w:rsid w:val="00DE6F9A"/>
    <w:rPr>
      <w:b/>
    </w:rPr>
  </w:style>
  <w:style w:type="paragraph" w:customStyle="1" w:styleId="THe02reKopfrotbold">
    <w:name w:val="T_He_02_re Kopf rot bold"/>
    <w:next w:val="Normale"/>
    <w:qFormat/>
    <w:rsid w:val="006B1EE8"/>
    <w:pPr>
      <w:spacing w:after="0" w:line="240" w:lineRule="auto"/>
      <w:jc w:val="right"/>
    </w:pPr>
    <w:rPr>
      <w:rFonts w:ascii="Segoe UI" w:hAnsi="Segoe UI"/>
      <w:b/>
      <w:color w:val="E1000F"/>
      <w:sz w:val="20"/>
    </w:rPr>
  </w:style>
  <w:style w:type="paragraph" w:customStyle="1" w:styleId="THe02reschwarzbold">
    <w:name w:val="T_He_02_re schwarz bold"/>
    <w:next w:val="Normale"/>
    <w:qFormat/>
    <w:rsid w:val="006B1EE8"/>
    <w:pPr>
      <w:spacing w:after="0" w:line="240" w:lineRule="auto"/>
      <w:jc w:val="right"/>
    </w:pPr>
    <w:rPr>
      <w:rFonts w:ascii="Segoe UI" w:hAnsi="Segoe UI"/>
      <w:b/>
      <w:color w:val="000000" w:themeColor="text1"/>
      <w:sz w:val="20"/>
    </w:rPr>
  </w:style>
  <w:style w:type="paragraph" w:customStyle="1" w:styleId="THe02ligrauEinheitundFunote">
    <w:name w:val="T_He_02_li grau Einheit und Fußnote"/>
    <w:next w:val="Normale"/>
    <w:qFormat/>
    <w:rsid w:val="006B1EE8"/>
    <w:pPr>
      <w:spacing w:before="50" w:after="50" w:line="240" w:lineRule="auto"/>
      <w:contextualSpacing/>
    </w:pPr>
    <w:rPr>
      <w:rFonts w:ascii="Segoe UI" w:hAnsi="Segoe UI"/>
      <w:color w:val="5F6973"/>
      <w:sz w:val="20"/>
    </w:rPr>
  </w:style>
  <w:style w:type="paragraph" w:customStyle="1" w:styleId="THe02lischwarzbold">
    <w:name w:val="T_He_02_li schwarz bold"/>
    <w:next w:val="Normale"/>
    <w:qFormat/>
    <w:rsid w:val="006B1EE8"/>
    <w:pPr>
      <w:spacing w:after="0" w:line="240" w:lineRule="auto"/>
    </w:pPr>
    <w:rPr>
      <w:rFonts w:ascii="Segoe UI" w:hAnsi="Segoe UI"/>
      <w:b/>
      <w:color w:val="000000" w:themeColor="text1"/>
      <w:sz w:val="20"/>
    </w:rPr>
  </w:style>
  <w:style w:type="paragraph" w:customStyle="1" w:styleId="THe01berschrift">
    <w:name w:val="T_He_01_Überschrift"/>
    <w:next w:val="Normale"/>
    <w:qFormat/>
    <w:rsid w:val="006B1EE8"/>
    <w:pPr>
      <w:numPr>
        <w:numId w:val="2"/>
      </w:numPr>
    </w:pPr>
    <w:rPr>
      <w:rFonts w:ascii="Segoe UI" w:hAnsi="Segoe UI"/>
      <w:b/>
      <w:color w:val="5F6973"/>
      <w:sz w:val="24"/>
    </w:rPr>
  </w:style>
  <w:style w:type="paragraph" w:customStyle="1" w:styleId="THe02lischwarzCluster">
    <w:name w:val="T_He_02_li schwarz Cluster"/>
    <w:basedOn w:val="THe02lischwarz"/>
    <w:qFormat/>
    <w:rsid w:val="000B223B"/>
    <w:pPr>
      <w:spacing w:before="113"/>
    </w:pPr>
  </w:style>
  <w:style w:type="paragraph" w:customStyle="1" w:styleId="THe02reschwarz">
    <w:name w:val="T_He_02_re schwarz"/>
    <w:next w:val="Normale"/>
    <w:qFormat/>
    <w:rsid w:val="006B1EE8"/>
    <w:pPr>
      <w:spacing w:after="0" w:line="240" w:lineRule="auto"/>
      <w:jc w:val="right"/>
    </w:pPr>
    <w:rPr>
      <w:rFonts w:ascii="Segoe UI" w:hAnsi="Segoe UI"/>
      <w:color w:val="000000" w:themeColor="text1"/>
      <w:sz w:val="20"/>
    </w:rPr>
  </w:style>
  <w:style w:type="paragraph" w:customStyle="1" w:styleId="THe02lischwarz">
    <w:name w:val="T_He_02_li schwarz"/>
    <w:next w:val="Normale"/>
    <w:qFormat/>
    <w:rsid w:val="006B1EE8"/>
    <w:pPr>
      <w:spacing w:after="0" w:line="240" w:lineRule="auto"/>
    </w:pPr>
    <w:rPr>
      <w:rFonts w:ascii="Segoe UI" w:hAnsi="Segoe UI"/>
      <w:sz w:val="20"/>
    </w:rPr>
  </w:style>
  <w:style w:type="paragraph" w:customStyle="1" w:styleId="THe02liFunotenummeriert">
    <w:name w:val="T_He_02_li Fußnote nummeriert"/>
    <w:qFormat/>
    <w:rsid w:val="0097249B"/>
    <w:pPr>
      <w:numPr>
        <w:ilvl w:val="1"/>
        <w:numId w:val="2"/>
      </w:numPr>
      <w:spacing w:before="20" w:after="20"/>
      <w:contextualSpacing/>
    </w:pPr>
    <w:rPr>
      <w:rFonts w:ascii="Segoe UI" w:hAnsi="Segoe UI"/>
      <w:color w:val="5F6973"/>
      <w:sz w:val="14"/>
    </w:rPr>
  </w:style>
  <w:style w:type="paragraph" w:customStyle="1" w:styleId="THe02reKopfschwarzbold">
    <w:name w:val="T_He_02_re Kopf schwarz bold"/>
    <w:basedOn w:val="THe02reKopfrotbold"/>
    <w:qFormat/>
    <w:rsid w:val="002D0A9C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6B1EE8"/>
    <w:pPr>
      <w:spacing w:after="0" w:line="240" w:lineRule="auto"/>
      <w:jc w:val="right"/>
    </w:pPr>
    <w:rPr>
      <w:rFonts w:ascii="Segoe UI" w:hAnsi="Segoe UI"/>
      <w:b/>
      <w:color w:val="5F6973"/>
      <w:sz w:val="20"/>
    </w:rPr>
  </w:style>
  <w:style w:type="paragraph" w:customStyle="1" w:styleId="THe02lischwarzEinzug">
    <w:name w:val="T_He_02_li schwarz Einzug"/>
    <w:qFormat/>
    <w:rsid w:val="006B1EE8"/>
    <w:pPr>
      <w:spacing w:after="0" w:line="240" w:lineRule="auto"/>
      <w:ind w:left="170"/>
    </w:pPr>
    <w:rPr>
      <w:rFonts w:ascii="Segoe UI" w:hAnsi="Segoe UI"/>
      <w:sz w:val="20"/>
    </w:rPr>
  </w:style>
  <w:style w:type="paragraph" w:customStyle="1" w:styleId="THe02lischwarzEinzug2Ebene">
    <w:name w:val="T_He_02_li schwarz Einzug 2. Ebene"/>
    <w:qFormat/>
    <w:rsid w:val="006B1EE8"/>
    <w:pPr>
      <w:spacing w:after="0" w:line="240" w:lineRule="auto"/>
      <w:ind w:left="340"/>
    </w:pPr>
    <w:rPr>
      <w:rFonts w:ascii="Segoe UI" w:hAnsi="Segoe UI"/>
      <w:sz w:val="20"/>
    </w:rPr>
  </w:style>
  <w:style w:type="paragraph" w:customStyle="1" w:styleId="THe02miKopfrotbold">
    <w:name w:val="T_He_02_mi Kopf rot bold"/>
    <w:next w:val="He01Flietext"/>
    <w:qFormat/>
    <w:rsid w:val="006B1EE8"/>
    <w:pPr>
      <w:spacing w:after="0" w:line="240" w:lineRule="auto"/>
      <w:jc w:val="center"/>
    </w:pPr>
    <w:rPr>
      <w:rFonts w:ascii="Segoe UI" w:hAnsi="Segoe UI"/>
      <w:b/>
      <w:color w:val="E1000F"/>
      <w:sz w:val="20"/>
    </w:rPr>
  </w:style>
  <w:style w:type="paragraph" w:customStyle="1" w:styleId="THe02miKopfgraubold">
    <w:name w:val="T_He_02_mi Kopf grau bold"/>
    <w:next w:val="He01Flietext"/>
    <w:qFormat/>
    <w:rsid w:val="006B1EE8"/>
    <w:pPr>
      <w:spacing w:after="0"/>
      <w:jc w:val="center"/>
    </w:pPr>
    <w:rPr>
      <w:rFonts w:ascii="Segoe UI" w:hAnsi="Segoe UI"/>
      <w:b/>
      <w:color w:val="5F6973"/>
      <w:sz w:val="20"/>
    </w:rPr>
  </w:style>
  <w:style w:type="paragraph" w:customStyle="1" w:styleId="THe02liKopfschwarzbold">
    <w:name w:val="T_He_02_li Kopf schwarz bold"/>
    <w:next w:val="He01Flietext"/>
    <w:qFormat/>
    <w:rsid w:val="006B1EE8"/>
    <w:pPr>
      <w:spacing w:after="0" w:line="240" w:lineRule="auto"/>
    </w:pPr>
    <w:rPr>
      <w:rFonts w:ascii="Segoe UI" w:hAnsi="Segoe UI"/>
      <w:b/>
      <w:color w:val="000000" w:themeColor="text1"/>
      <w:sz w:val="20"/>
    </w:rPr>
  </w:style>
  <w:style w:type="paragraph" w:customStyle="1" w:styleId="THe02miKopfschwarzbold">
    <w:name w:val="T_He_02_mi Kopf schwarz bold"/>
    <w:next w:val="He01Flietext"/>
    <w:qFormat/>
    <w:rsid w:val="006B1EE8"/>
    <w:pPr>
      <w:spacing w:after="0" w:line="240" w:lineRule="auto"/>
      <w:jc w:val="center"/>
    </w:pPr>
    <w:rPr>
      <w:rFonts w:ascii="Segoe UI" w:hAnsi="Segoe UI"/>
      <w:b/>
      <w:color w:val="000000" w:themeColor="text1"/>
      <w:sz w:val="20"/>
    </w:rPr>
  </w:style>
  <w:style w:type="paragraph" w:customStyle="1" w:styleId="He01FlietextohneAbstand">
    <w:name w:val="_He_01_Fließtext ohne Abstand"/>
    <w:qFormat/>
    <w:rsid w:val="00C7733C"/>
    <w:pPr>
      <w:spacing w:after="0" w:line="240" w:lineRule="auto"/>
    </w:pPr>
    <w:rPr>
      <w:rFonts w:ascii="Segoe UI" w:hAnsi="Segoe UI"/>
    </w:rPr>
  </w:style>
  <w:style w:type="paragraph" w:customStyle="1" w:styleId="THe02reschwarzCluster">
    <w:name w:val="T_He_02_re schwarz Cluster"/>
    <w:qFormat/>
    <w:rsid w:val="006B1EE8"/>
    <w:pPr>
      <w:keepNext/>
      <w:spacing w:before="113" w:after="0" w:line="240" w:lineRule="auto"/>
      <w:jc w:val="right"/>
    </w:pPr>
    <w:rPr>
      <w:rFonts w:ascii="Segoe UI" w:hAnsi="Segoe UI"/>
      <w:sz w:val="20"/>
    </w:rPr>
  </w:style>
  <w:style w:type="paragraph" w:customStyle="1" w:styleId="THe02reschwarzClusterbold">
    <w:name w:val="T_He_02_re schwarz Cluster bold"/>
    <w:qFormat/>
    <w:rsid w:val="000566E7"/>
    <w:pPr>
      <w:spacing w:before="113" w:after="0" w:line="240" w:lineRule="auto"/>
      <w:jc w:val="right"/>
    </w:pPr>
    <w:rPr>
      <w:rFonts w:ascii="Segoe UI" w:hAnsi="Segoe UI"/>
      <w:b/>
      <w:sz w:val="20"/>
    </w:rPr>
  </w:style>
  <w:style w:type="paragraph" w:customStyle="1" w:styleId="THe02liheader">
    <w:name w:val="T_He_02_li_header"/>
    <w:qFormat/>
    <w:rsid w:val="006B1EE8"/>
    <w:pPr>
      <w:spacing w:before="120" w:after="0" w:line="240" w:lineRule="auto"/>
    </w:pPr>
    <w:rPr>
      <w:rFonts w:ascii="Segoe UI" w:hAnsi="Segoe UI"/>
      <w:b/>
      <w:color w:val="5F6973"/>
      <w:sz w:val="20"/>
    </w:rPr>
  </w:style>
  <w:style w:type="paragraph" w:customStyle="1" w:styleId="THe02reheader">
    <w:name w:val="T_He_02_re_header"/>
    <w:qFormat/>
    <w:rsid w:val="000566E7"/>
    <w:pPr>
      <w:spacing w:after="0" w:line="240" w:lineRule="auto"/>
      <w:jc w:val="right"/>
    </w:pPr>
    <w:rPr>
      <w:rFonts w:ascii="Segoe UI" w:hAnsi="Segoe UI"/>
      <w:b/>
      <w:color w:val="000000" w:themeColor="text1"/>
      <w:sz w:val="20"/>
    </w:rPr>
  </w:style>
  <w:style w:type="paragraph" w:customStyle="1" w:styleId="THe02regrey">
    <w:name w:val="T_He_02_re_grey"/>
    <w:qFormat/>
    <w:rsid w:val="000566E7"/>
    <w:pPr>
      <w:spacing w:after="0" w:line="240" w:lineRule="auto"/>
      <w:jc w:val="right"/>
    </w:pPr>
    <w:rPr>
      <w:rFonts w:ascii="Segoe UI" w:hAnsi="Segoe UI"/>
      <w:color w:val="5F6973"/>
      <w:sz w:val="20"/>
    </w:rPr>
  </w:style>
  <w:style w:type="paragraph" w:customStyle="1" w:styleId="THe03leereZeile">
    <w:name w:val="T_He_03_leere_Zeile"/>
    <w:qFormat/>
    <w:rsid w:val="000566E7"/>
    <w:pPr>
      <w:spacing w:after="0" w:line="240" w:lineRule="auto"/>
    </w:pPr>
    <w:rPr>
      <w:rFonts w:ascii="Segoe UI" w:hAnsi="Segoe UI"/>
      <w:color w:val="5F6973"/>
      <w:sz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199B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199B"/>
    <w:rPr>
      <w:rFonts w:ascii="MiloSerifPro" w:hAnsi="MiloSerifPro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199B"/>
    <w:rPr>
      <w:vertAlign w:val="superscript"/>
    </w:rPr>
  </w:style>
  <w:style w:type="character" w:customStyle="1" w:styleId="HeaderChar12">
    <w:name w:val="Header Char12"/>
    <w:uiPriority w:val="99"/>
    <w:rsid w:val="000B223B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0B223B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0B223B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0B223B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0B223B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0B223B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0B223B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0B223B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0B223B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0B223B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0B223B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0B223B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0B223B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0B223B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0B223B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0B223B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0B223B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0B223B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0B223B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0B223B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0B223B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0B223B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0B223B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0B223B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F120F3"/>
    <w:rPr>
      <w:rFonts w:ascii="Segoe UI" w:hAnsi="Segoe UI"/>
    </w:rPr>
  </w:style>
  <w:style w:type="character" w:customStyle="1" w:styleId="FooterChar">
    <w:name w:val="Footer Char"/>
    <w:uiPriority w:val="99"/>
    <w:rsid w:val="00F120F3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F120F3"/>
    <w:rPr>
      <w:rFonts w:ascii="Segoe UI" w:hAnsi="Segoe UI"/>
      <w:szCs w:val="20"/>
    </w:rPr>
  </w:style>
  <w:style w:type="character" w:customStyle="1" w:styleId="Titolo1Carattere">
    <w:name w:val="Titolo 1 Carattere"/>
    <w:link w:val="Titolo1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styleId="Rimandocommento">
    <w:name w:val="annotation reference"/>
    <w:uiPriority w:val="99"/>
    <w:semiHidden/>
    <w:unhideWhenUsed/>
    <w:rsid w:val="00294BCE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rsid w:val="00294BCE"/>
    <w:rPr>
      <w:rFonts w:ascii="Arial" w:hAnsi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He05FettZchn">
    <w:name w:val="_He_05_Fett Zchn"/>
    <w:link w:val="He05Fett"/>
    <w:rsid w:val="00033FC0"/>
    <w:rPr>
      <w:rFonts w:ascii="MiloSerifPro-Bold" w:hAnsi="MiloSerifPro-Bold"/>
      <w:sz w:val="18"/>
    </w:rPr>
  </w:style>
  <w:style w:type="paragraph" w:styleId="Testocommento">
    <w:name w:val="annotation text"/>
    <w:link w:val="TestocommentoCarattere"/>
    <w:uiPriority w:val="99"/>
    <w:semiHidden/>
    <w:unhideWhenUsed/>
    <w:rsid w:val="00294BC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BCE"/>
    <w:rPr>
      <w:b/>
      <w:bCs/>
    </w:rPr>
  </w:style>
  <w:style w:type="paragraph" w:styleId="Testofumetto">
    <w:name w:val="Balloon Text"/>
    <w:link w:val="TestofumettoCarattere"/>
    <w:uiPriority w:val="99"/>
    <w:semiHidden/>
    <w:unhideWhenUsed/>
    <w:rsid w:val="00294B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05Fett">
    <w:name w:val="_He_05_Fett"/>
    <w:next w:val="He01Flietext"/>
    <w:link w:val="He05FettZchn"/>
    <w:qFormat/>
    <w:rsid w:val="00033FC0"/>
    <w:rPr>
      <w:rFonts w:ascii="MiloSerifPro-Bold" w:hAnsi="MiloSerifPro-Bold"/>
      <w:sz w:val="18"/>
    </w:rPr>
  </w:style>
  <w:style w:type="character" w:customStyle="1" w:styleId="HeaderChar17">
    <w:name w:val="Header Char17"/>
    <w:uiPriority w:val="99"/>
    <w:rsid w:val="000B223B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0B223B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0B223B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0B223B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0B223B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0B223B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0B223B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0B223B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0B223B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0B223B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B6199B"/>
    <w:rPr>
      <w:rFonts w:ascii="MiloSerifPro" w:hAnsi="MiloSerifPro"/>
      <w:sz w:val="20"/>
      <w:szCs w:val="20"/>
    </w:rPr>
  </w:style>
  <w:style w:type="character" w:styleId="Enfasigrassetto">
    <w:name w:val="Strong"/>
    <w:uiPriority w:val="22"/>
    <w:qFormat/>
    <w:rsid w:val="009533E8"/>
    <w:rPr>
      <w:b/>
      <w:bCs/>
    </w:rPr>
  </w:style>
  <w:style w:type="character" w:customStyle="1" w:styleId="HeaderChar20">
    <w:name w:val="Header Char20"/>
    <w:uiPriority w:val="99"/>
    <w:rsid w:val="000B223B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0B223B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0B223B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0B223B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0B223B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0B223B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0B223B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0B223B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0B223B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0B223B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5C53"/>
    <w:rPr>
      <w:color w:val="0000FF"/>
      <w:u w:val="single"/>
    </w:rPr>
  </w:style>
  <w:style w:type="paragraph" w:styleId="Paragrafoelenco">
    <w:name w:val="List Paragraph"/>
    <w:uiPriority w:val="34"/>
    <w:qFormat/>
    <w:rsid w:val="00F95E53"/>
    <w:pPr>
      <w:spacing w:after="0" w:line="240" w:lineRule="auto"/>
      <w:ind w:left="720"/>
      <w:contextualSpacing/>
    </w:pPr>
    <w:rPr>
      <w:rFonts w:ascii="Calibri" w:eastAsia="Calibri" w:hAnsi="Calibri" w:cs="Times New Roman"/>
      <w:szCs w:val="24"/>
    </w:rPr>
  </w:style>
  <w:style w:type="paragraph" w:styleId="Revisione">
    <w:name w:val="Revision"/>
    <w:hidden/>
    <w:uiPriority w:val="99"/>
    <w:semiHidden/>
    <w:rsid w:val="00054ABB"/>
    <w:pPr>
      <w:spacing w:after="0" w:line="240" w:lineRule="auto"/>
    </w:pPr>
    <w:rPr>
      <w:rFonts w:ascii="Segoe UI" w:hAnsi="Segoe UI"/>
    </w:rPr>
  </w:style>
  <w:style w:type="character" w:customStyle="1" w:styleId="AboutandContactBody">
    <w:name w:val="About and Contact Body"/>
    <w:basedOn w:val="Carpredefinitoparagrafo"/>
    <w:rsid w:val="00120C3C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120C3C"/>
    <w:rPr>
      <w:rFonts w:ascii="Segoe UI" w:hAnsi="Segoe UI"/>
      <w:b/>
      <w:bCs/>
      <w:sz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5E1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F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455a2-3eff-41a9-b0ca-e6a97a362aea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21" ma:contentTypeDescription="Create a new document." ma:contentTypeScope="" ma:versionID="98d9454c9c7f8c1f608f3fb450ea5caf">
  <xsd:schema xmlns:xsd="http://www.w3.org/2001/XMLSchema" xmlns:xs="http://www.w3.org/2001/XMLSchema" xmlns:p="http://schemas.microsoft.com/office/2006/metadata/properties" xmlns:ns2="b83455a2-3eff-41a9-b0ca-e6a97a362aea" xmlns:ns3="c205cc2e-211e-4b61-9cb4-e8f2b9401052" xmlns:ns4="ef406d6b-70e0-427c-b08d-4edfc77771aa" targetNamespace="http://schemas.microsoft.com/office/2006/metadata/properties" ma:root="true" ma:fieldsID="5ace1e1d569993ffcb6b3a075a97f0cf" ns2:_="" ns3:_="" ns4:_="">
    <xsd:import namespace="b83455a2-3eff-41a9-b0ca-e6a97a362aea"/>
    <xsd:import namespace="c205cc2e-211e-4b61-9cb4-e8f2b940105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cb4ad-07a8-49a1-b4f0-fc8f58e85a2e}" ma:internalName="TaxCatchAll" ma:showField="CatchAllData" ma:web="c205cc2e-211e-4b61-9cb4-e8f2b940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92976-F34C-4215-AD5B-2D87CE2E5482}">
  <ds:schemaRefs>
    <ds:schemaRef ds:uri="http://schemas.microsoft.com/office/2006/metadata/properties"/>
    <ds:schemaRef ds:uri="http://schemas.microsoft.com/office/infopath/2007/PartnerControls"/>
    <ds:schemaRef ds:uri="b83455a2-3eff-41a9-b0ca-e6a97a362aea"/>
    <ds:schemaRef ds:uri="ef406d6b-70e0-427c-b08d-4edfc77771aa"/>
  </ds:schemaRefs>
</ds:datastoreItem>
</file>

<file path=customXml/itemProps2.xml><?xml version="1.0" encoding="utf-8"?>
<ds:datastoreItem xmlns:ds="http://schemas.openxmlformats.org/officeDocument/2006/customXml" ds:itemID="{EFF0E371-5429-45AF-9B0F-1A0AA1282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35C21-C955-4228-A76D-B328E434222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812887F-2C8A-4827-9CC5-BBABC6A3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 Zintel-Lumma</dc:creator>
  <cp:lastModifiedBy>Silvia Vergani (ext)</cp:lastModifiedBy>
  <cp:revision>18</cp:revision>
  <cp:lastPrinted>2022-05-04T16:10:00Z</cp:lastPrinted>
  <dcterms:created xsi:type="dcterms:W3CDTF">2025-03-11T11:40:00Z</dcterms:created>
  <dcterms:modified xsi:type="dcterms:W3CDTF">2025-04-08T09:04:00Z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  <property fmtid="{D5CDD505-2E9C-101B-9397-08002B2CF9AE}" pid="3" name="MediaServiceImageTags">
    <vt:lpwstr/>
  </property>
</Properties>
</file>