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1AAD" w14:textId="5F453700" w:rsidR="005E12A8" w:rsidRDefault="00F80678" w:rsidP="1855C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Colombia celebra el día de la Tierra c</w:t>
      </w:r>
      <w:r w:rsidR="00132B51">
        <w:rPr>
          <w:b/>
          <w:sz w:val="30"/>
          <w:szCs w:val="30"/>
        </w:rPr>
        <w:t xml:space="preserve">on paso firme </w:t>
      </w:r>
      <w:r>
        <w:rPr>
          <w:b/>
          <w:sz w:val="30"/>
          <w:szCs w:val="30"/>
        </w:rPr>
        <w:t xml:space="preserve">en la reducción de emisiones </w:t>
      </w:r>
      <w:r w:rsidR="0697135C" w:rsidRPr="4BF272A2">
        <w:rPr>
          <w:b/>
          <w:bCs/>
          <w:sz w:val="30"/>
          <w:szCs w:val="30"/>
        </w:rPr>
        <w:t xml:space="preserve">de efecto </w:t>
      </w:r>
      <w:r w:rsidR="0697135C" w:rsidRPr="69514C65">
        <w:rPr>
          <w:b/>
          <w:bCs/>
          <w:sz w:val="30"/>
          <w:szCs w:val="30"/>
        </w:rPr>
        <w:t>invernadero</w:t>
      </w:r>
    </w:p>
    <w:p w14:paraId="20B8B98A" w14:textId="5E584D86" w:rsidR="173411A9" w:rsidRDefault="173411A9" w:rsidP="173411A9">
      <w:pPr>
        <w:jc w:val="center"/>
        <w:rPr>
          <w:b/>
          <w:bCs/>
          <w:sz w:val="30"/>
          <w:szCs w:val="30"/>
        </w:rPr>
      </w:pPr>
    </w:p>
    <w:p w14:paraId="413D15EC" w14:textId="005F7290" w:rsidR="005E12A8" w:rsidRDefault="5C9997A6">
      <w:pPr>
        <w:numPr>
          <w:ilvl w:val="0"/>
          <w:numId w:val="1"/>
        </w:numPr>
        <w:jc w:val="both"/>
        <w:rPr>
          <w:i/>
          <w:lang w:val="es-ES"/>
        </w:rPr>
      </w:pPr>
      <w:r w:rsidRPr="15E943F8">
        <w:rPr>
          <w:i/>
          <w:iCs/>
          <w:lang w:val="es-ES"/>
        </w:rPr>
        <w:t>En el país, u</w:t>
      </w:r>
      <w:r w:rsidR="00AF48B7" w:rsidRPr="15E943F8">
        <w:rPr>
          <w:i/>
          <w:iCs/>
          <w:lang w:val="es-ES"/>
        </w:rPr>
        <w:t>n</w:t>
      </w:r>
      <w:r w:rsidR="00F80678" w:rsidRPr="6F268F52">
        <w:rPr>
          <w:i/>
          <w:lang w:val="es-ES"/>
        </w:rPr>
        <w:t xml:space="preserve"> total de 236 proyectos certificados han logrado una reducción </w:t>
      </w:r>
      <w:r w:rsidR="0693336F" w:rsidRPr="4A014C0F">
        <w:rPr>
          <w:i/>
          <w:iCs/>
          <w:lang w:val="es-ES"/>
        </w:rPr>
        <w:t xml:space="preserve">de </w:t>
      </w:r>
      <w:r w:rsidR="0693336F" w:rsidRPr="3A6134B7">
        <w:rPr>
          <w:i/>
          <w:iCs/>
          <w:lang w:val="es-ES"/>
        </w:rPr>
        <w:t xml:space="preserve">emisiones de </w:t>
      </w:r>
      <w:r w:rsidR="0693336F" w:rsidRPr="1043D3EC">
        <w:rPr>
          <w:i/>
          <w:iCs/>
          <w:lang w:val="es-ES"/>
        </w:rPr>
        <w:t xml:space="preserve">carbono </w:t>
      </w:r>
      <w:r w:rsidR="00AF48B7" w:rsidRPr="1043D3EC">
        <w:rPr>
          <w:i/>
          <w:iCs/>
          <w:lang w:val="es-ES"/>
        </w:rPr>
        <w:t>superior</w:t>
      </w:r>
      <w:r w:rsidR="00F80678" w:rsidRPr="6F268F52">
        <w:rPr>
          <w:i/>
          <w:lang w:val="es-ES"/>
        </w:rPr>
        <w:t xml:space="preserve"> a 230 millones de toneladas.</w:t>
      </w:r>
    </w:p>
    <w:p w14:paraId="043339E8" w14:textId="3E54FA93" w:rsidR="3597CB2F" w:rsidRDefault="3597CB2F" w:rsidP="69523FAD">
      <w:pPr>
        <w:numPr>
          <w:ilvl w:val="0"/>
          <w:numId w:val="1"/>
        </w:numPr>
        <w:jc w:val="both"/>
        <w:rPr>
          <w:i/>
          <w:iCs/>
          <w:lang w:val="es-ES"/>
        </w:rPr>
      </w:pPr>
      <w:r w:rsidRPr="69523FAD">
        <w:rPr>
          <w:i/>
          <w:iCs/>
          <w:lang w:val="es-ES"/>
        </w:rPr>
        <w:t>En Colombia, Henkel está implementando diversas iniciativas de protección al medio ambiente, incluyendo una producción basada exclusivamente en energías renovables, prácticas de economía circular en sus empaques, actividades de reforestación y cero vertimientos al relleno sanitario.</w:t>
      </w:r>
    </w:p>
    <w:p w14:paraId="1D7011CC" w14:textId="77777777" w:rsidR="005E12A8" w:rsidRDefault="005E12A8">
      <w:pPr>
        <w:jc w:val="both"/>
        <w:rPr>
          <w:i/>
        </w:rPr>
      </w:pPr>
    </w:p>
    <w:p w14:paraId="6F6778F4" w14:textId="4F51BF1A" w:rsidR="005E12A8" w:rsidRDefault="00F80678">
      <w:pPr>
        <w:jc w:val="both"/>
        <w:rPr>
          <w:lang w:val="es-ES"/>
        </w:rPr>
      </w:pPr>
      <w:r w:rsidRPr="52EB6FF3">
        <w:rPr>
          <w:b/>
          <w:lang w:val="es-ES"/>
        </w:rPr>
        <w:t>Bogotá, abril 21 de 2025.</w:t>
      </w:r>
      <w:r w:rsidRPr="52EB6FF3">
        <w:rPr>
          <w:lang w:val="es-ES"/>
        </w:rPr>
        <w:t xml:space="preserve"> El Día Mundial de la Tierra, que se conmemora este 22 de abril, es una jornada en la que las empresas </w:t>
      </w:r>
      <w:r w:rsidR="19620D03" w:rsidRPr="52EB6FF3">
        <w:rPr>
          <w:lang w:val="es-ES"/>
        </w:rPr>
        <w:t xml:space="preserve">reiteran </w:t>
      </w:r>
      <w:r w:rsidR="19620D03" w:rsidRPr="657ACD2C">
        <w:rPr>
          <w:lang w:val="es-ES"/>
        </w:rPr>
        <w:t xml:space="preserve">su </w:t>
      </w:r>
      <w:r w:rsidR="19620D03" w:rsidRPr="2044AECC">
        <w:rPr>
          <w:lang w:val="es-ES"/>
        </w:rPr>
        <w:t>compromiso para</w:t>
      </w:r>
      <w:r w:rsidR="000E11A6" w:rsidRPr="6220DD13">
        <w:rPr>
          <w:lang w:val="es-ES"/>
        </w:rPr>
        <w:t xml:space="preserve"> </w:t>
      </w:r>
      <w:r w:rsidR="000E11A6" w:rsidRPr="11A66029">
        <w:rPr>
          <w:lang w:val="es-ES"/>
        </w:rPr>
        <w:t xml:space="preserve">un futuro sostenible. </w:t>
      </w:r>
      <w:r w:rsidRPr="52EB6FF3">
        <w:rPr>
          <w:lang w:val="es-ES"/>
        </w:rPr>
        <w:t xml:space="preserve">Colombia, como uno de los países </w:t>
      </w:r>
      <w:r w:rsidR="1F5826E8" w:rsidRPr="499DF9F6">
        <w:rPr>
          <w:lang w:val="es-ES"/>
        </w:rPr>
        <w:t xml:space="preserve">del mundo </w:t>
      </w:r>
      <w:r w:rsidRPr="52EB6FF3">
        <w:rPr>
          <w:lang w:val="es-ES"/>
        </w:rPr>
        <w:t xml:space="preserve">con mayor biodiversidad y </w:t>
      </w:r>
      <w:r w:rsidR="5A3BD2ED" w:rsidRPr="3249A9AC">
        <w:rPr>
          <w:lang w:val="es-ES"/>
        </w:rPr>
        <w:t xml:space="preserve">también </w:t>
      </w:r>
      <w:r w:rsidR="000E11A6" w:rsidRPr="3249A9AC">
        <w:rPr>
          <w:lang w:val="es-ES"/>
        </w:rPr>
        <w:t>vulnerabilidad</w:t>
      </w:r>
      <w:r w:rsidRPr="52EB6FF3">
        <w:rPr>
          <w:lang w:val="es-ES"/>
        </w:rPr>
        <w:t xml:space="preserve"> ante el cambio climático, es un </w:t>
      </w:r>
      <w:r w:rsidR="28C00C76" w:rsidRPr="7F0028D7">
        <w:rPr>
          <w:lang w:val="es-ES"/>
        </w:rPr>
        <w:t>país</w:t>
      </w:r>
      <w:r w:rsidRPr="52EB6FF3">
        <w:rPr>
          <w:lang w:val="es-ES"/>
        </w:rPr>
        <w:t xml:space="preserve"> clave </w:t>
      </w:r>
      <w:r w:rsidR="6FB94D76" w:rsidRPr="46FA76F6">
        <w:rPr>
          <w:lang w:val="es-ES"/>
        </w:rPr>
        <w:t xml:space="preserve">donde </w:t>
      </w:r>
      <w:r w:rsidR="2D765E14" w:rsidRPr="20127F47">
        <w:rPr>
          <w:lang w:val="es-ES"/>
        </w:rPr>
        <w:t xml:space="preserve">el sector </w:t>
      </w:r>
      <w:r w:rsidR="2D765E14" w:rsidRPr="3FAC60D3">
        <w:rPr>
          <w:lang w:val="es-ES"/>
        </w:rPr>
        <w:t xml:space="preserve">empresarial </w:t>
      </w:r>
      <w:r w:rsidR="00AF48B7" w:rsidRPr="66FEF21F">
        <w:rPr>
          <w:lang w:val="es-ES"/>
        </w:rPr>
        <w:t>trabaja</w:t>
      </w:r>
      <w:r w:rsidRPr="52EB6FF3">
        <w:rPr>
          <w:lang w:val="es-ES"/>
        </w:rPr>
        <w:t xml:space="preserve"> intensamente para lograr esta reducción.</w:t>
      </w:r>
    </w:p>
    <w:p w14:paraId="6F980B2B" w14:textId="77777777" w:rsidR="005E12A8" w:rsidRDefault="005E12A8">
      <w:pPr>
        <w:jc w:val="both"/>
      </w:pPr>
    </w:p>
    <w:p w14:paraId="6E18BEBC" w14:textId="660839E3" w:rsidR="004F3EC9" w:rsidRDefault="00BF502E">
      <w:pPr>
        <w:jc w:val="both"/>
      </w:pPr>
      <w:r w:rsidRPr="4E2B1739">
        <w:rPr>
          <w:lang w:val="es-ES"/>
        </w:rPr>
        <w:t xml:space="preserve">Colombia ha asumido un compromiso decidido frente al cambio climático al plantearse la meta de reducir sus emisiones en un 51 % para 2030 y alcanzar la neutralidad de carbono en 2050. De acuerdo con el más reciente ranking de </w:t>
      </w:r>
      <w:proofErr w:type="spellStart"/>
      <w:r w:rsidRPr="4E2B1739">
        <w:rPr>
          <w:i/>
          <w:lang w:val="es-ES"/>
        </w:rPr>
        <w:t>Our</w:t>
      </w:r>
      <w:proofErr w:type="spellEnd"/>
      <w:r w:rsidRPr="4E2B1739">
        <w:rPr>
          <w:i/>
          <w:lang w:val="es-ES"/>
        </w:rPr>
        <w:t xml:space="preserve"> </w:t>
      </w:r>
      <w:proofErr w:type="spellStart"/>
      <w:r w:rsidRPr="4E2B1739">
        <w:rPr>
          <w:i/>
          <w:lang w:val="es-ES"/>
        </w:rPr>
        <w:t>World</w:t>
      </w:r>
      <w:proofErr w:type="spellEnd"/>
      <w:r w:rsidRPr="4E2B1739">
        <w:rPr>
          <w:i/>
          <w:lang w:val="es-ES"/>
        </w:rPr>
        <w:t xml:space="preserve"> in Data </w:t>
      </w:r>
      <w:r w:rsidRPr="4E2B1739">
        <w:rPr>
          <w:rStyle w:val="Refdenotaalpie"/>
          <w:lang w:val="es-ES"/>
        </w:rPr>
        <w:footnoteReference w:id="2"/>
      </w:r>
      <w:r w:rsidRPr="4E2B1739">
        <w:rPr>
          <w:lang w:val="es-ES"/>
        </w:rPr>
        <w:t xml:space="preserve">, </w:t>
      </w:r>
      <w:r w:rsidR="001F43BD">
        <w:rPr>
          <w:lang w:val="es-ES"/>
        </w:rPr>
        <w:t>nuestro país</w:t>
      </w:r>
      <w:r w:rsidRPr="4E2B1739">
        <w:rPr>
          <w:lang w:val="es-ES"/>
        </w:rPr>
        <w:t xml:space="preserve"> ocupa el puesto 84 entre 214 naciones en emisiones de CO</w:t>
      </w:r>
      <w:r w:rsidRPr="4E2B1739">
        <w:rPr>
          <w:rFonts w:ascii="Cambria Math" w:hAnsi="Cambria Math" w:cs="Cambria Math"/>
          <w:lang w:val="es-ES"/>
        </w:rPr>
        <w:t>₂</w:t>
      </w:r>
      <w:r w:rsidRPr="4E2B1739">
        <w:rPr>
          <w:lang w:val="es-ES"/>
        </w:rPr>
        <w:t xml:space="preserve"> per cápita, una cifra que refleja tanto los avances logrados como los retos que persisten. </w:t>
      </w:r>
      <w:r w:rsidR="00A37C92">
        <w:rPr>
          <w:lang w:val="es-ES"/>
        </w:rPr>
        <w:t>E</w:t>
      </w:r>
      <w:r w:rsidRPr="4E2B1739">
        <w:rPr>
          <w:lang w:val="es-ES"/>
        </w:rPr>
        <w:t>l desafío es seguir reduciendo su huella de carbono sin detener su crecimiento</w:t>
      </w:r>
      <w:r w:rsidR="00540B9F">
        <w:rPr>
          <w:lang w:val="es-ES"/>
        </w:rPr>
        <w:t xml:space="preserve"> </w:t>
      </w:r>
      <w:r w:rsidR="00B30AA5" w:rsidRPr="4E2B1739">
        <w:rPr>
          <w:lang w:val="es-ES"/>
        </w:rPr>
        <w:t>en el que el sector privado h</w:t>
      </w:r>
      <w:r w:rsidR="002B3B1D" w:rsidRPr="4E2B1739">
        <w:rPr>
          <w:lang w:val="es-ES"/>
        </w:rPr>
        <w:t xml:space="preserve">ace parte fundamental </w:t>
      </w:r>
      <w:r w:rsidR="007D63A6">
        <w:rPr>
          <w:lang w:val="es-ES"/>
        </w:rPr>
        <w:t xml:space="preserve">del </w:t>
      </w:r>
      <w:r w:rsidR="005074AE" w:rsidRPr="4E2B1739">
        <w:rPr>
          <w:lang w:val="es-ES"/>
        </w:rPr>
        <w:t>cumplimiento</w:t>
      </w:r>
      <w:r w:rsidR="002B3B1D" w:rsidRPr="4E2B1739">
        <w:rPr>
          <w:lang w:val="es-ES"/>
        </w:rPr>
        <w:t xml:space="preserve"> de esos objetivos. </w:t>
      </w:r>
    </w:p>
    <w:p w14:paraId="01AE4276" w14:textId="41F4D953" w:rsidR="7D9EF7C1" w:rsidRDefault="7D9EF7C1" w:rsidP="7D9EF7C1">
      <w:pPr>
        <w:jc w:val="both"/>
        <w:rPr>
          <w:lang w:val="es-ES"/>
        </w:rPr>
      </w:pPr>
    </w:p>
    <w:p w14:paraId="52BF665D" w14:textId="210FF0FD" w:rsidR="00C775CB" w:rsidRDefault="222D4834" w:rsidP="07406DA8">
      <w:pPr>
        <w:jc w:val="both"/>
        <w:rPr>
          <w:lang w:val="es-ES"/>
        </w:rPr>
      </w:pPr>
      <w:r w:rsidRPr="740E1E56">
        <w:rPr>
          <w:lang w:val="es-ES"/>
        </w:rPr>
        <w:t>Compañías</w:t>
      </w:r>
      <w:r w:rsidR="00C775CB" w:rsidRPr="7953BEA2">
        <w:rPr>
          <w:lang w:val="es-ES"/>
        </w:rPr>
        <w:t xml:space="preserve"> como Henkel, </w:t>
      </w:r>
      <w:r w:rsidR="00924441" w:rsidRPr="7953BEA2">
        <w:rPr>
          <w:lang w:val="es-ES"/>
        </w:rPr>
        <w:t>empresa alemana</w:t>
      </w:r>
      <w:r w:rsidR="00E6043D">
        <w:rPr>
          <w:lang w:val="es-ES"/>
        </w:rPr>
        <w:t xml:space="preserve"> con </w:t>
      </w:r>
      <w:r w:rsidR="63B58924" w:rsidRPr="210B4B5E">
        <w:rPr>
          <w:lang w:val="es-ES"/>
        </w:rPr>
        <w:t xml:space="preserve">casi </w:t>
      </w:r>
      <w:r w:rsidR="63B58924" w:rsidRPr="1B27EDD8">
        <w:rPr>
          <w:lang w:val="es-ES"/>
        </w:rPr>
        <w:t xml:space="preserve">70 </w:t>
      </w:r>
      <w:r w:rsidR="005C417B" w:rsidRPr="1B27EDD8">
        <w:rPr>
          <w:lang w:val="es-ES"/>
        </w:rPr>
        <w:t>años</w:t>
      </w:r>
      <w:r w:rsidR="005C417B">
        <w:rPr>
          <w:lang w:val="es-ES"/>
        </w:rPr>
        <w:t xml:space="preserve"> </w:t>
      </w:r>
      <w:r w:rsidR="00072F69">
        <w:rPr>
          <w:lang w:val="es-ES"/>
        </w:rPr>
        <w:t>de presencia en Colombia</w:t>
      </w:r>
      <w:r w:rsidR="00C775CB" w:rsidRPr="7953BEA2">
        <w:rPr>
          <w:lang w:val="es-ES"/>
        </w:rPr>
        <w:t xml:space="preserve">, están liderando el camino hacia la sostenibilidad al implementar reducciones significativas en todas sus operaciones a nivel global, incluidas las </w:t>
      </w:r>
      <w:r w:rsidR="00C775CB" w:rsidRPr="0138A137">
        <w:rPr>
          <w:lang w:val="es-ES"/>
        </w:rPr>
        <w:t>de</w:t>
      </w:r>
      <w:r w:rsidR="00C775CB" w:rsidRPr="7953BEA2">
        <w:rPr>
          <w:lang w:val="es-ES"/>
        </w:rPr>
        <w:t xml:space="preserve"> </w:t>
      </w:r>
      <w:r w:rsidR="56E4E892" w:rsidRPr="0B2AFECA">
        <w:rPr>
          <w:lang w:val="es-ES"/>
        </w:rPr>
        <w:t>nuestro</w:t>
      </w:r>
      <w:r w:rsidR="00C775CB" w:rsidRPr="0B2AFECA">
        <w:rPr>
          <w:lang w:val="es-ES"/>
        </w:rPr>
        <w:t xml:space="preserve"> </w:t>
      </w:r>
      <w:r w:rsidR="00C775CB" w:rsidRPr="7953BEA2">
        <w:rPr>
          <w:lang w:val="es-ES"/>
        </w:rPr>
        <w:t>país.</w:t>
      </w:r>
    </w:p>
    <w:p w14:paraId="4FFC3572" w14:textId="581D3981" w:rsidR="00C775CB" w:rsidRDefault="00C775CB" w:rsidP="0BFBC8A1">
      <w:pPr>
        <w:jc w:val="both"/>
        <w:rPr>
          <w:lang w:val="es-ES"/>
        </w:rPr>
      </w:pPr>
    </w:p>
    <w:p w14:paraId="0FE40EC8" w14:textId="7EAA1F9E" w:rsidR="00C775CB" w:rsidRDefault="3951807C" w:rsidP="24B2A5B6">
      <w:pPr>
        <w:jc w:val="both"/>
        <w:rPr>
          <w:lang w:val="es-ES"/>
        </w:rPr>
      </w:pPr>
      <w:r w:rsidRPr="24B2A5B6">
        <w:rPr>
          <w:lang w:val="es-ES"/>
        </w:rPr>
        <w:t>En Colombia, Henkel opera su planta de producción con energía de fuentes renovables</w:t>
      </w:r>
      <w:r w:rsidR="215EF6D0" w:rsidRPr="24B2A5B6">
        <w:rPr>
          <w:lang w:val="es-ES"/>
        </w:rPr>
        <w:t xml:space="preserve">, es una empresa cero vertimientos al relleno sanitario, </w:t>
      </w:r>
      <w:r w:rsidR="69A3E482" w:rsidRPr="56FF4DAF">
        <w:rPr>
          <w:lang w:val="es-ES"/>
        </w:rPr>
        <w:t xml:space="preserve">usa paneles </w:t>
      </w:r>
      <w:r w:rsidR="69A3E482" w:rsidRPr="14BC2DF0">
        <w:rPr>
          <w:lang w:val="es-ES"/>
        </w:rPr>
        <w:t xml:space="preserve">solares </w:t>
      </w:r>
      <w:r w:rsidR="69A3E482" w:rsidRPr="50EE299D">
        <w:rPr>
          <w:lang w:val="es-ES"/>
        </w:rPr>
        <w:t xml:space="preserve">y movilidad </w:t>
      </w:r>
      <w:r w:rsidR="69A3E482" w:rsidRPr="219F010C">
        <w:rPr>
          <w:lang w:val="es-ES"/>
        </w:rPr>
        <w:t>eléct</w:t>
      </w:r>
      <w:r w:rsidR="46BF294D" w:rsidRPr="219F010C">
        <w:rPr>
          <w:lang w:val="es-ES"/>
        </w:rPr>
        <w:t>r</w:t>
      </w:r>
      <w:r w:rsidR="69A3E482" w:rsidRPr="219F010C">
        <w:rPr>
          <w:lang w:val="es-ES"/>
        </w:rPr>
        <w:t>ica</w:t>
      </w:r>
      <w:r w:rsidR="69A3E482" w:rsidRPr="39C7B574">
        <w:rPr>
          <w:lang w:val="es-ES"/>
        </w:rPr>
        <w:t xml:space="preserve"> </w:t>
      </w:r>
      <w:r w:rsidR="69A3E482" w:rsidRPr="4F767C49">
        <w:rPr>
          <w:lang w:val="es-ES"/>
        </w:rPr>
        <w:t>en</w:t>
      </w:r>
      <w:r w:rsidR="69A3E482" w:rsidRPr="541A3BDD">
        <w:rPr>
          <w:lang w:val="es-ES"/>
        </w:rPr>
        <w:t xml:space="preserve"> </w:t>
      </w:r>
      <w:r w:rsidR="69A3E482" w:rsidRPr="28D63DE4">
        <w:rPr>
          <w:lang w:val="es-ES"/>
        </w:rPr>
        <w:t xml:space="preserve">parte de su </w:t>
      </w:r>
      <w:r w:rsidR="69A3E482" w:rsidRPr="50DF6240">
        <w:rPr>
          <w:lang w:val="es-ES"/>
        </w:rPr>
        <w:t>logística</w:t>
      </w:r>
      <w:r w:rsidR="32CEF82F" w:rsidRPr="1D1C9188">
        <w:rPr>
          <w:lang w:val="es-ES"/>
        </w:rPr>
        <w:t>,</w:t>
      </w:r>
      <w:r w:rsidR="69A3E482" w:rsidRPr="50DF6240">
        <w:rPr>
          <w:lang w:val="es-ES"/>
        </w:rPr>
        <w:t xml:space="preserve"> </w:t>
      </w:r>
      <w:r w:rsidR="32CEF82F" w:rsidRPr="533F2191">
        <w:rPr>
          <w:lang w:val="es-ES"/>
        </w:rPr>
        <w:t xml:space="preserve">impulsa materias primas responsables, como el aceite de palma sostenible, </w:t>
      </w:r>
      <w:r w:rsidRPr="50DF6240">
        <w:rPr>
          <w:lang w:val="es-ES"/>
        </w:rPr>
        <w:t>y</w:t>
      </w:r>
      <w:r w:rsidRPr="24B2A5B6">
        <w:rPr>
          <w:lang w:val="es-ES"/>
        </w:rPr>
        <w:t xml:space="preserve"> ha reciclado más de 200.000 kilogramos de cartón. </w:t>
      </w:r>
      <w:r w:rsidR="64A9F891" w:rsidRPr="24B2A5B6">
        <w:rPr>
          <w:lang w:val="es-ES"/>
        </w:rPr>
        <w:t>Estos avances han sido reconocidos por la certificación en excelencia ambiental PREAD - Programa de Excelencia Ambiental Distrital- por su compromiso sólido y efectivo con la sostenibilidad en el proceso productivo.</w:t>
      </w:r>
    </w:p>
    <w:p w14:paraId="76047986" w14:textId="00C93BAB" w:rsidR="005E12A8" w:rsidRPr="009C66C2" w:rsidRDefault="005E12A8">
      <w:pPr>
        <w:jc w:val="both"/>
        <w:rPr>
          <w:lang w:val="es-ES"/>
        </w:rPr>
      </w:pPr>
    </w:p>
    <w:p w14:paraId="24B70CCE" w14:textId="573A491F" w:rsidR="005E12A8" w:rsidRDefault="00AF48B7">
      <w:pPr>
        <w:jc w:val="both"/>
      </w:pPr>
      <w:r w:rsidRPr="48065C18">
        <w:rPr>
          <w:i/>
          <w:lang w:val="es-ES"/>
        </w:rPr>
        <w:t>“</w:t>
      </w:r>
      <w:r w:rsidR="2E604B47" w:rsidRPr="48065C18">
        <w:rPr>
          <w:i/>
          <w:lang w:val="es-ES"/>
        </w:rPr>
        <w:t xml:space="preserve">Recientemente Henkel aceleró su </w:t>
      </w:r>
      <w:r w:rsidR="2E604B47" w:rsidRPr="48065C18">
        <w:rPr>
          <w:i/>
          <w:iCs/>
          <w:lang w:val="es-ES"/>
        </w:rPr>
        <w:t xml:space="preserve">apuesta contra el cambio </w:t>
      </w:r>
      <w:r w:rsidR="2E604B47" w:rsidRPr="3CE04C4F">
        <w:rPr>
          <w:i/>
          <w:iCs/>
          <w:lang w:val="es-ES"/>
        </w:rPr>
        <w:t xml:space="preserve">climático </w:t>
      </w:r>
      <w:r w:rsidR="2E604B47" w:rsidRPr="7B1CD48C">
        <w:rPr>
          <w:i/>
          <w:iCs/>
          <w:lang w:val="es-ES"/>
        </w:rPr>
        <w:t xml:space="preserve">al anunciar </w:t>
      </w:r>
      <w:r w:rsidR="2E604B47" w:rsidRPr="449D8285">
        <w:rPr>
          <w:i/>
          <w:iCs/>
          <w:lang w:val="es-ES"/>
        </w:rPr>
        <w:t>la ambiciosa</w:t>
      </w:r>
      <w:r w:rsidR="2E604B47" w:rsidRPr="5AAF8C5A">
        <w:rPr>
          <w:i/>
          <w:iCs/>
          <w:lang w:val="es-ES"/>
        </w:rPr>
        <w:t xml:space="preserve"> meta de </w:t>
      </w:r>
      <w:r w:rsidR="2E604B47" w:rsidRPr="04B2DD4F">
        <w:rPr>
          <w:i/>
          <w:iCs/>
          <w:lang w:val="es-ES"/>
        </w:rPr>
        <w:t>llegar a cero</w:t>
      </w:r>
      <w:r w:rsidR="2E604B47" w:rsidRPr="463383CE">
        <w:rPr>
          <w:i/>
          <w:iCs/>
          <w:lang w:val="es-ES"/>
        </w:rPr>
        <w:t xml:space="preserve"> emisiones netas </w:t>
      </w:r>
      <w:r w:rsidR="3D7F5C68" w:rsidRPr="60D03CE6">
        <w:rPr>
          <w:i/>
          <w:iCs/>
          <w:lang w:val="es-ES"/>
        </w:rPr>
        <w:t xml:space="preserve">a nivel global </w:t>
      </w:r>
      <w:r w:rsidR="2E604B47" w:rsidRPr="60D03CE6">
        <w:rPr>
          <w:i/>
          <w:iCs/>
          <w:lang w:val="es-ES"/>
        </w:rPr>
        <w:t>en 2045</w:t>
      </w:r>
      <w:r w:rsidR="2E604B47" w:rsidRPr="0C50D813">
        <w:rPr>
          <w:i/>
          <w:iCs/>
          <w:lang w:val="es-ES"/>
        </w:rPr>
        <w:t>.</w:t>
      </w:r>
      <w:r w:rsidR="34EE70A1" w:rsidRPr="0C50D813">
        <w:rPr>
          <w:i/>
          <w:iCs/>
          <w:lang w:val="es-ES"/>
        </w:rPr>
        <w:t xml:space="preserve"> </w:t>
      </w:r>
      <w:r w:rsidR="34EE70A1" w:rsidRPr="20CB8E44">
        <w:rPr>
          <w:i/>
          <w:iCs/>
          <w:lang w:val="es-ES"/>
        </w:rPr>
        <w:t xml:space="preserve">Estamos avanzando de forma </w:t>
      </w:r>
      <w:r w:rsidR="34EE70A1" w:rsidRPr="6B625C0F">
        <w:rPr>
          <w:i/>
          <w:iCs/>
          <w:lang w:val="es-ES"/>
        </w:rPr>
        <w:t xml:space="preserve">decidida en ese </w:t>
      </w:r>
      <w:r w:rsidR="34EE70A1" w:rsidRPr="4110E803">
        <w:rPr>
          <w:i/>
          <w:iCs/>
          <w:lang w:val="es-ES"/>
        </w:rPr>
        <w:t>esfuerzo</w:t>
      </w:r>
      <w:r w:rsidR="08614C45" w:rsidRPr="0CB29441">
        <w:rPr>
          <w:i/>
          <w:iCs/>
          <w:lang w:val="es-ES"/>
        </w:rPr>
        <w:t xml:space="preserve">: </w:t>
      </w:r>
      <w:r w:rsidR="08614C45" w:rsidRPr="5279F578">
        <w:rPr>
          <w:i/>
          <w:iCs/>
          <w:lang w:val="es-ES"/>
        </w:rPr>
        <w:t>a</w:t>
      </w:r>
      <w:r w:rsidR="34EE70A1" w:rsidRPr="5279F578">
        <w:rPr>
          <w:i/>
          <w:iCs/>
          <w:lang w:val="es-ES"/>
        </w:rPr>
        <w:t>cabamos</w:t>
      </w:r>
      <w:r w:rsidR="34EE70A1" w:rsidRPr="44CF81E8">
        <w:rPr>
          <w:i/>
          <w:iCs/>
          <w:lang w:val="es-ES"/>
        </w:rPr>
        <w:t xml:space="preserve"> de registrar que el año </w:t>
      </w:r>
      <w:r w:rsidR="34EE70A1" w:rsidRPr="0F6113FF">
        <w:rPr>
          <w:i/>
          <w:iCs/>
          <w:lang w:val="es-ES"/>
        </w:rPr>
        <w:t xml:space="preserve">pasado logramos </w:t>
      </w:r>
      <w:r w:rsidR="71BA3002" w:rsidRPr="73EF29BE">
        <w:rPr>
          <w:i/>
          <w:iCs/>
          <w:lang w:val="es-ES"/>
        </w:rPr>
        <w:t>reducir</w:t>
      </w:r>
      <w:r w:rsidR="34EE70A1" w:rsidRPr="4A21050B">
        <w:rPr>
          <w:i/>
          <w:iCs/>
          <w:lang w:val="es-ES"/>
        </w:rPr>
        <w:t xml:space="preserve"> las emisiones de CO2 en la producción por tonelada de producto en un 64</w:t>
      </w:r>
      <w:r w:rsidR="00F80678">
        <w:rPr>
          <w:i/>
          <w:iCs/>
          <w:lang w:val="es-ES"/>
        </w:rPr>
        <w:t xml:space="preserve"> </w:t>
      </w:r>
      <w:r w:rsidR="12B6DC9C" w:rsidRPr="1CE00695">
        <w:rPr>
          <w:i/>
          <w:iCs/>
          <w:lang w:val="es-ES"/>
        </w:rPr>
        <w:t>%</w:t>
      </w:r>
      <w:r w:rsidRPr="1CE00695">
        <w:rPr>
          <w:i/>
          <w:iCs/>
          <w:lang w:val="es-ES"/>
        </w:rPr>
        <w:t>”</w:t>
      </w:r>
      <w:r w:rsidRPr="1CE00695">
        <w:rPr>
          <w:lang w:val="es-ES"/>
        </w:rPr>
        <w:t>,</w:t>
      </w:r>
      <w:r w:rsidR="00F80678" w:rsidRPr="48065C18">
        <w:rPr>
          <w:lang w:val="es-ES"/>
        </w:rPr>
        <w:t xml:space="preserve"> resaltó María Alejandra Martínez, </w:t>
      </w:r>
      <w:r w:rsidR="008A2FD4" w:rsidRPr="48065C18">
        <w:rPr>
          <w:lang w:val="es-ES"/>
        </w:rPr>
        <w:t>gerente</w:t>
      </w:r>
      <w:r w:rsidR="00F80678" w:rsidRPr="48065C18">
        <w:rPr>
          <w:lang w:val="es-ES"/>
        </w:rPr>
        <w:t xml:space="preserve"> de comunicación corporativa </w:t>
      </w:r>
      <w:r w:rsidR="009843F2" w:rsidRPr="48065C18">
        <w:rPr>
          <w:lang w:val="es-ES"/>
        </w:rPr>
        <w:t>para</w:t>
      </w:r>
      <w:r w:rsidR="00F80678" w:rsidRPr="48065C18">
        <w:rPr>
          <w:lang w:val="es-ES"/>
        </w:rPr>
        <w:t xml:space="preserve"> Henkel </w:t>
      </w:r>
      <w:r w:rsidR="00352180" w:rsidRPr="48065C18">
        <w:rPr>
          <w:lang w:val="es-ES"/>
        </w:rPr>
        <w:t xml:space="preserve">Colombiana. </w:t>
      </w:r>
    </w:p>
    <w:p w14:paraId="48F1305A" w14:textId="77777777" w:rsidR="004D504E" w:rsidRDefault="004D504E">
      <w:pPr>
        <w:jc w:val="both"/>
      </w:pPr>
    </w:p>
    <w:p w14:paraId="789F8444" w14:textId="5511E4C0" w:rsidR="009365C1" w:rsidRPr="009365C1" w:rsidRDefault="009365C1" w:rsidP="009365C1">
      <w:pPr>
        <w:jc w:val="both"/>
        <w:rPr>
          <w:lang w:val="es-ES"/>
        </w:rPr>
      </w:pPr>
      <w:r w:rsidRPr="009365C1">
        <w:rPr>
          <w:lang w:val="es-ES"/>
        </w:rPr>
        <w:lastRenderedPageBreak/>
        <w:t xml:space="preserve">En 2024, Henkel alcanzó importantes avances en sostenibilidad: el 89 % de los empaques de sus marcas de consumo fueron </w:t>
      </w:r>
      <w:r w:rsidR="008708EA">
        <w:rPr>
          <w:lang w:val="es-ES"/>
        </w:rPr>
        <w:t xml:space="preserve">diseñados para ser </w:t>
      </w:r>
      <w:r w:rsidRPr="009365C1">
        <w:rPr>
          <w:lang w:val="es-ES"/>
        </w:rPr>
        <w:t>reciclados o reutilizados, y el uso de energía renovable alcanzó el 47 %. También disminuyó en un 23 % la extracción de agua y en un 39 % el desperdicio de materiales respecto a 2010</w:t>
      </w:r>
      <w:r w:rsidR="00B2263C">
        <w:rPr>
          <w:lang w:val="es-ES"/>
        </w:rPr>
        <w:t xml:space="preserve">. </w:t>
      </w:r>
    </w:p>
    <w:p w14:paraId="2F648F09" w14:textId="734CE2B1" w:rsidR="34407B15" w:rsidRPr="009365C1" w:rsidRDefault="34407B15" w:rsidP="34407B15">
      <w:pPr>
        <w:jc w:val="both"/>
        <w:rPr>
          <w:lang w:val="es-ES"/>
        </w:rPr>
      </w:pPr>
    </w:p>
    <w:p w14:paraId="75551DF1" w14:textId="77777777" w:rsidR="005E12A8" w:rsidRDefault="00F80678">
      <w:pPr>
        <w:spacing w:after="160" w:line="259" w:lineRule="auto"/>
        <w:jc w:val="center"/>
      </w:pPr>
      <w:r>
        <w:t>***</w:t>
      </w:r>
    </w:p>
    <w:p w14:paraId="5D6AA720" w14:textId="77777777" w:rsidR="005E12A8" w:rsidRDefault="00F80678">
      <w:pPr>
        <w:spacing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Sobre Henkel</w:t>
      </w:r>
    </w:p>
    <w:p w14:paraId="5F9A6B23" w14:textId="77777777" w:rsidR="005E12A8" w:rsidRDefault="00F80678">
      <w:pPr>
        <w:spacing w:line="259" w:lineRule="auto"/>
        <w:jc w:val="both"/>
        <w:rPr>
          <w:sz w:val="16"/>
          <w:szCs w:val="16"/>
          <w:lang w:val="es-ES"/>
        </w:rPr>
      </w:pPr>
      <w:r w:rsidRPr="6F268F52">
        <w:rPr>
          <w:sz w:val="16"/>
          <w:szCs w:val="16"/>
          <w:lang w:val="es-ES"/>
        </w:rPr>
        <w:t xml:space="preserve">Henkel es una compañía global con 148 años de historia. Con sus marcas, innovaciones y tecnologías, ocupa posiciones de liderazgo mundial en dos unidades de negocio: Marcas de consumo (cuidado del cabello y lavandería) y Tecnologías adhesivas (adhesivos, selladores y recubrimientos funcionales). Las tres marcas más fuertes de Henkel son Loctite, </w:t>
      </w:r>
      <w:proofErr w:type="spellStart"/>
      <w:r w:rsidRPr="6F268F52">
        <w:rPr>
          <w:sz w:val="16"/>
          <w:szCs w:val="16"/>
          <w:lang w:val="es-ES"/>
        </w:rPr>
        <w:t>Persil</w:t>
      </w:r>
      <w:proofErr w:type="spellEnd"/>
      <w:r w:rsidRPr="6F268F52">
        <w:rPr>
          <w:sz w:val="16"/>
          <w:szCs w:val="16"/>
          <w:lang w:val="es-ES"/>
        </w:rPr>
        <w:t xml:space="preserve"> y Schwarzkopf. En 2023 Henkel alcanzó ventas por €21,5 billones de euros (equivalentes a $91.7 billones de pesos) con un importante crecimiento orgánico de 4,2%. Las acciones preferentes de Henkel cotizan en el índice bursátil alemán DAX. La sostenibilidad, innovación y diversidad están profundamente ancladas a la estrategia de la compañía. Henkel se fundó en 1876 y hoy emplea a un equipo diverso de más de 48.000 personas en todo el mundo, unidas por una sólida cultura corporativa, valores compartidos y un propósito común: "</w:t>
      </w:r>
      <w:proofErr w:type="spellStart"/>
      <w:r w:rsidRPr="6F268F52">
        <w:rPr>
          <w:sz w:val="16"/>
          <w:szCs w:val="16"/>
          <w:lang w:val="es-ES"/>
        </w:rPr>
        <w:t>Pioneers</w:t>
      </w:r>
      <w:proofErr w:type="spellEnd"/>
      <w:r w:rsidRPr="6F268F52">
        <w:rPr>
          <w:sz w:val="16"/>
          <w:szCs w:val="16"/>
          <w:lang w:val="es-ES"/>
        </w:rPr>
        <w:t xml:space="preserve"> at </w:t>
      </w:r>
      <w:proofErr w:type="spellStart"/>
      <w:r w:rsidRPr="6F268F52">
        <w:rPr>
          <w:sz w:val="16"/>
          <w:szCs w:val="16"/>
          <w:lang w:val="es-ES"/>
        </w:rPr>
        <w:t>heart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for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the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good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of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generations</w:t>
      </w:r>
      <w:proofErr w:type="spellEnd"/>
      <w:r w:rsidRPr="6F268F52">
        <w:rPr>
          <w:sz w:val="16"/>
          <w:szCs w:val="16"/>
          <w:lang w:val="es-ES"/>
        </w:rPr>
        <w:t xml:space="preserve">" Más información en www.henkel.com  </w:t>
      </w:r>
    </w:p>
    <w:p w14:paraId="420D08DD" w14:textId="77777777" w:rsidR="005E12A8" w:rsidRDefault="005E12A8">
      <w:pPr>
        <w:spacing w:after="160" w:line="259" w:lineRule="auto"/>
        <w:jc w:val="both"/>
        <w:rPr>
          <w:b/>
          <w:sz w:val="16"/>
          <w:szCs w:val="16"/>
        </w:rPr>
      </w:pPr>
    </w:p>
    <w:p w14:paraId="0919D663" w14:textId="77777777" w:rsidR="005E12A8" w:rsidRDefault="00F80678">
      <w:pPr>
        <w:spacing w:after="160"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Henkel en Colombia</w:t>
      </w:r>
    </w:p>
    <w:p w14:paraId="3F424E1C" w14:textId="2C28FAB5" w:rsidR="005E12A8" w:rsidRDefault="00F80678">
      <w:pPr>
        <w:spacing w:line="259" w:lineRule="auto"/>
        <w:jc w:val="both"/>
        <w:rPr>
          <w:sz w:val="16"/>
          <w:szCs w:val="16"/>
          <w:lang w:val="es-ES"/>
        </w:rPr>
      </w:pPr>
      <w:r w:rsidRPr="6F268F52">
        <w:rPr>
          <w:sz w:val="16"/>
          <w:szCs w:val="16"/>
          <w:lang w:val="es-ES"/>
        </w:rPr>
        <w:t xml:space="preserve">En Colombia, Henkel cuenta con una trayectoria de </w:t>
      </w:r>
      <w:r w:rsidR="34D9CFDC" w:rsidRPr="4D909749">
        <w:rPr>
          <w:sz w:val="16"/>
          <w:szCs w:val="16"/>
          <w:lang w:val="es-ES"/>
        </w:rPr>
        <w:t xml:space="preserve">casi </w:t>
      </w:r>
      <w:r w:rsidR="34D9CFDC" w:rsidRPr="31E3B668">
        <w:rPr>
          <w:sz w:val="16"/>
          <w:szCs w:val="16"/>
          <w:lang w:val="es-ES"/>
        </w:rPr>
        <w:t>70</w:t>
      </w:r>
      <w:r w:rsidRPr="6F268F52">
        <w:rPr>
          <w:sz w:val="16"/>
          <w:szCs w:val="16"/>
          <w:lang w:val="es-ES"/>
        </w:rPr>
        <w:t xml:space="preserve"> años, una planta de producción en Bogotá; y tres Centros de Distribución (Funza, Tenjo y Yumbo). En 2024, el país se convirtió en el tercero con mayores ventas de la región, después de México y Brasil, ratificando su posición estratégica para el desarrollo y crecimiento del mercado en Latinoamérica. En 2023 las ventas fueron de más de €103 millones de euros, consolidando en el mercado marcas como Schwarzkopf, </w:t>
      </w:r>
      <w:proofErr w:type="spellStart"/>
      <w:r w:rsidRPr="6F268F52">
        <w:rPr>
          <w:sz w:val="16"/>
          <w:szCs w:val="16"/>
          <w:lang w:val="es-ES"/>
        </w:rPr>
        <w:t>Igora</w:t>
      </w:r>
      <w:proofErr w:type="spellEnd"/>
      <w:r w:rsidRPr="6F268F52">
        <w:rPr>
          <w:sz w:val="16"/>
          <w:szCs w:val="16"/>
          <w:lang w:val="es-ES"/>
        </w:rPr>
        <w:t xml:space="preserve">, </w:t>
      </w:r>
      <w:proofErr w:type="spellStart"/>
      <w:r w:rsidRPr="6F268F52">
        <w:rPr>
          <w:sz w:val="16"/>
          <w:szCs w:val="16"/>
          <w:lang w:val="es-ES"/>
        </w:rPr>
        <w:t>Konzil</w:t>
      </w:r>
      <w:proofErr w:type="spellEnd"/>
      <w:r w:rsidRPr="6F268F52">
        <w:rPr>
          <w:sz w:val="16"/>
          <w:szCs w:val="16"/>
          <w:lang w:val="es-ES"/>
        </w:rPr>
        <w:t xml:space="preserve">, </w:t>
      </w:r>
      <w:proofErr w:type="spellStart"/>
      <w:r w:rsidRPr="6F268F52">
        <w:rPr>
          <w:sz w:val="16"/>
          <w:szCs w:val="16"/>
          <w:lang w:val="es-ES"/>
        </w:rPr>
        <w:t>Persil</w:t>
      </w:r>
      <w:proofErr w:type="spellEnd"/>
      <w:r w:rsidRPr="6F268F52">
        <w:rPr>
          <w:sz w:val="16"/>
          <w:szCs w:val="16"/>
          <w:lang w:val="es-ES"/>
        </w:rPr>
        <w:t xml:space="preserve">, </w:t>
      </w:r>
      <w:proofErr w:type="spellStart"/>
      <w:r w:rsidRPr="6F268F52">
        <w:rPr>
          <w:sz w:val="16"/>
          <w:szCs w:val="16"/>
          <w:lang w:val="es-ES"/>
        </w:rPr>
        <w:t>Tec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Italy</w:t>
      </w:r>
      <w:proofErr w:type="spellEnd"/>
      <w:r w:rsidRPr="6F268F52">
        <w:rPr>
          <w:sz w:val="16"/>
          <w:szCs w:val="16"/>
          <w:lang w:val="es-ES"/>
        </w:rPr>
        <w:t xml:space="preserve">, </w:t>
      </w:r>
      <w:proofErr w:type="spellStart"/>
      <w:r w:rsidRPr="6F268F52">
        <w:rPr>
          <w:sz w:val="16"/>
          <w:szCs w:val="16"/>
          <w:lang w:val="es-ES"/>
        </w:rPr>
        <w:t>Authentic</w:t>
      </w:r>
      <w:proofErr w:type="spellEnd"/>
      <w:r w:rsidRPr="6F268F52">
        <w:rPr>
          <w:sz w:val="16"/>
          <w:szCs w:val="16"/>
          <w:lang w:val="es-ES"/>
        </w:rPr>
        <w:t xml:space="preserve"> </w:t>
      </w:r>
      <w:proofErr w:type="spellStart"/>
      <w:r w:rsidRPr="6F268F52">
        <w:rPr>
          <w:sz w:val="16"/>
          <w:szCs w:val="16"/>
          <w:lang w:val="es-ES"/>
        </w:rPr>
        <w:t>Beauty</w:t>
      </w:r>
      <w:proofErr w:type="spellEnd"/>
      <w:r w:rsidRPr="6F268F52">
        <w:rPr>
          <w:sz w:val="16"/>
          <w:szCs w:val="16"/>
          <w:lang w:val="es-ES"/>
        </w:rPr>
        <w:t xml:space="preserve"> Concept, </w:t>
      </w:r>
      <w:proofErr w:type="spellStart"/>
      <w:r w:rsidRPr="6F268F52">
        <w:rPr>
          <w:sz w:val="16"/>
          <w:szCs w:val="16"/>
          <w:lang w:val="es-ES"/>
        </w:rPr>
        <w:t>Palette</w:t>
      </w:r>
      <w:proofErr w:type="spellEnd"/>
      <w:r w:rsidRPr="6F268F52">
        <w:rPr>
          <w:sz w:val="16"/>
          <w:szCs w:val="16"/>
          <w:lang w:val="es-ES"/>
        </w:rPr>
        <w:t xml:space="preserve">, Balance, </w:t>
      </w:r>
      <w:proofErr w:type="spellStart"/>
      <w:r w:rsidRPr="6F268F52">
        <w:rPr>
          <w:sz w:val="16"/>
          <w:szCs w:val="16"/>
          <w:lang w:val="es-ES"/>
        </w:rPr>
        <w:t>Sista</w:t>
      </w:r>
      <w:proofErr w:type="spellEnd"/>
      <w:r w:rsidRPr="6F268F52">
        <w:rPr>
          <w:sz w:val="16"/>
          <w:szCs w:val="16"/>
          <w:lang w:val="es-ES"/>
        </w:rPr>
        <w:t xml:space="preserve">, Loctite, </w:t>
      </w:r>
      <w:proofErr w:type="spellStart"/>
      <w:r w:rsidRPr="6F268F52">
        <w:rPr>
          <w:sz w:val="16"/>
          <w:szCs w:val="16"/>
          <w:lang w:val="es-ES"/>
        </w:rPr>
        <w:t>Ceresit</w:t>
      </w:r>
      <w:proofErr w:type="spellEnd"/>
      <w:r w:rsidRPr="6F268F52">
        <w:rPr>
          <w:sz w:val="16"/>
          <w:szCs w:val="16"/>
          <w:lang w:val="es-ES"/>
        </w:rPr>
        <w:t xml:space="preserve"> entre otras. La planta de Montevideo (Bogotá), fundada en 1956, se ha consolidado como el </w:t>
      </w:r>
      <w:proofErr w:type="gramStart"/>
      <w:r w:rsidRPr="6F268F52">
        <w:rPr>
          <w:sz w:val="16"/>
          <w:szCs w:val="16"/>
          <w:lang w:val="es-ES"/>
        </w:rPr>
        <w:t>Hub</w:t>
      </w:r>
      <w:proofErr w:type="gramEnd"/>
      <w:r w:rsidRPr="6F268F52">
        <w:rPr>
          <w:sz w:val="16"/>
          <w:szCs w:val="16"/>
          <w:lang w:val="es-ES"/>
        </w:rPr>
        <w:t xml:space="preserve"> de producción de coloración en América Latina, desde donde se exporta más del 50% de la producción de esta planta a Europa, Estados Unidos, Argentina, Brasil, México, entre otros.</w:t>
      </w:r>
    </w:p>
    <w:p w14:paraId="6DBB6036" w14:textId="77777777" w:rsidR="005E12A8" w:rsidRDefault="005E12A8"/>
    <w:p w14:paraId="4866E1DE" w14:textId="77777777" w:rsidR="005E12A8" w:rsidRDefault="005E12A8"/>
    <w:p w14:paraId="2DF3CB01" w14:textId="77777777" w:rsidR="005E12A8" w:rsidRDefault="005E12A8"/>
    <w:sectPr w:rsidR="005E12A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3717" w14:textId="77777777" w:rsidR="00FB2748" w:rsidRDefault="00FB2748">
      <w:pPr>
        <w:spacing w:line="240" w:lineRule="auto"/>
      </w:pPr>
      <w:r>
        <w:separator/>
      </w:r>
    </w:p>
  </w:endnote>
  <w:endnote w:type="continuationSeparator" w:id="0">
    <w:p w14:paraId="6D948ACC" w14:textId="77777777" w:rsidR="00FB2748" w:rsidRDefault="00FB2748">
      <w:pPr>
        <w:spacing w:line="240" w:lineRule="auto"/>
      </w:pPr>
      <w:r>
        <w:continuationSeparator/>
      </w:r>
    </w:p>
  </w:endnote>
  <w:endnote w:type="continuationNotice" w:id="1">
    <w:p w14:paraId="193288CC" w14:textId="77777777" w:rsidR="00FB2748" w:rsidRDefault="00FB27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510E" w14:textId="77777777" w:rsidR="00FB2748" w:rsidRDefault="00FB2748">
      <w:pPr>
        <w:spacing w:line="240" w:lineRule="auto"/>
      </w:pPr>
      <w:r>
        <w:separator/>
      </w:r>
    </w:p>
  </w:footnote>
  <w:footnote w:type="continuationSeparator" w:id="0">
    <w:p w14:paraId="1D299FA4" w14:textId="77777777" w:rsidR="00FB2748" w:rsidRDefault="00FB2748">
      <w:pPr>
        <w:spacing w:line="240" w:lineRule="auto"/>
      </w:pPr>
      <w:r>
        <w:continuationSeparator/>
      </w:r>
    </w:p>
  </w:footnote>
  <w:footnote w:type="continuationNotice" w:id="1">
    <w:p w14:paraId="462553DB" w14:textId="77777777" w:rsidR="00FB2748" w:rsidRDefault="00FB2748">
      <w:pPr>
        <w:spacing w:line="240" w:lineRule="auto"/>
      </w:pPr>
    </w:p>
  </w:footnote>
  <w:footnote w:id="2">
    <w:p w14:paraId="22195479" w14:textId="77777777" w:rsidR="00BF502E" w:rsidRPr="00385ADB" w:rsidRDefault="00BF502E" w:rsidP="00BF502E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85ADB">
        <w:rPr>
          <w:lang w:val="en-US"/>
        </w:rPr>
        <w:t xml:space="preserve"> </w:t>
      </w:r>
      <w:hyperlink r:id="rId1" w:history="1">
        <w:r w:rsidRPr="00385ADB">
          <w:rPr>
            <w:rStyle w:val="Hipervnculo"/>
            <w:sz w:val="16"/>
            <w:szCs w:val="16"/>
            <w:lang w:val="en-US"/>
          </w:rPr>
          <w:t>CO</w:t>
        </w:r>
        <w:r w:rsidRPr="00385ADB">
          <w:rPr>
            <w:rStyle w:val="Hipervnculo"/>
            <w:rFonts w:ascii="Cambria Math" w:hAnsi="Cambria Math" w:cs="Cambria Math"/>
            <w:sz w:val="16"/>
            <w:szCs w:val="16"/>
            <w:lang w:val="en-US"/>
          </w:rPr>
          <w:t>₂</w:t>
        </w:r>
        <w:r w:rsidRPr="00385ADB">
          <w:rPr>
            <w:rStyle w:val="Hipervnculo"/>
            <w:sz w:val="16"/>
            <w:szCs w:val="16"/>
            <w:lang w:val="en-US"/>
          </w:rPr>
          <w:t xml:space="preserve"> emissions - Our World in 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FF0B" w14:textId="77777777" w:rsidR="005E12A8" w:rsidRDefault="00F80678">
    <w:pPr>
      <w:tabs>
        <w:tab w:val="center" w:pos="4680"/>
        <w:tab w:val="right" w:pos="9360"/>
      </w:tabs>
      <w:spacing w:line="240" w:lineRule="auto"/>
      <w:ind w:right="-115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A45CE9A" wp14:editId="4313C655">
          <wp:extent cx="1042502" cy="5905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502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904A65" w14:textId="77777777" w:rsidR="005E12A8" w:rsidRDefault="005E12A8">
    <w:pPr>
      <w:tabs>
        <w:tab w:val="center" w:pos="4680"/>
        <w:tab w:val="right" w:pos="9360"/>
      </w:tabs>
      <w:spacing w:line="240" w:lineRule="auto"/>
      <w:ind w:right="-115"/>
      <w:jc w:val="right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A2514"/>
    <w:multiLevelType w:val="multilevel"/>
    <w:tmpl w:val="3FD09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7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A8"/>
    <w:rsid w:val="00010A91"/>
    <w:rsid w:val="0001691B"/>
    <w:rsid w:val="00020508"/>
    <w:rsid w:val="000303CD"/>
    <w:rsid w:val="000305E9"/>
    <w:rsid w:val="00035220"/>
    <w:rsid w:val="00037313"/>
    <w:rsid w:val="00050515"/>
    <w:rsid w:val="0005375A"/>
    <w:rsid w:val="00060762"/>
    <w:rsid w:val="000621EC"/>
    <w:rsid w:val="00072F69"/>
    <w:rsid w:val="00077503"/>
    <w:rsid w:val="000822C9"/>
    <w:rsid w:val="0008623C"/>
    <w:rsid w:val="000877B3"/>
    <w:rsid w:val="0009419E"/>
    <w:rsid w:val="00094B94"/>
    <w:rsid w:val="00096957"/>
    <w:rsid w:val="000A312A"/>
    <w:rsid w:val="000A4904"/>
    <w:rsid w:val="000A5AF2"/>
    <w:rsid w:val="000B5469"/>
    <w:rsid w:val="000C040B"/>
    <w:rsid w:val="000C1D9E"/>
    <w:rsid w:val="000C46BD"/>
    <w:rsid w:val="000C64C9"/>
    <w:rsid w:val="000C790F"/>
    <w:rsid w:val="000D219B"/>
    <w:rsid w:val="000D3D8F"/>
    <w:rsid w:val="000D7E0D"/>
    <w:rsid w:val="000E11A6"/>
    <w:rsid w:val="000E15BA"/>
    <w:rsid w:val="000F0CCF"/>
    <w:rsid w:val="000F6830"/>
    <w:rsid w:val="000F7752"/>
    <w:rsid w:val="001001D6"/>
    <w:rsid w:val="001143D9"/>
    <w:rsid w:val="0012297F"/>
    <w:rsid w:val="00124312"/>
    <w:rsid w:val="00125F9A"/>
    <w:rsid w:val="00131DFC"/>
    <w:rsid w:val="00132B51"/>
    <w:rsid w:val="00146D79"/>
    <w:rsid w:val="001560F2"/>
    <w:rsid w:val="001564C3"/>
    <w:rsid w:val="0015662E"/>
    <w:rsid w:val="00160800"/>
    <w:rsid w:val="001614F2"/>
    <w:rsid w:val="001625D9"/>
    <w:rsid w:val="00164760"/>
    <w:rsid w:val="00166671"/>
    <w:rsid w:val="00167056"/>
    <w:rsid w:val="00171E03"/>
    <w:rsid w:val="00174AEC"/>
    <w:rsid w:val="001803C5"/>
    <w:rsid w:val="0018357E"/>
    <w:rsid w:val="001846CD"/>
    <w:rsid w:val="0018626F"/>
    <w:rsid w:val="00186C93"/>
    <w:rsid w:val="001876B7"/>
    <w:rsid w:val="001876B8"/>
    <w:rsid w:val="00191632"/>
    <w:rsid w:val="001923E4"/>
    <w:rsid w:val="00193CB7"/>
    <w:rsid w:val="00194184"/>
    <w:rsid w:val="001A44DB"/>
    <w:rsid w:val="001A58F3"/>
    <w:rsid w:val="001B4400"/>
    <w:rsid w:val="001B478C"/>
    <w:rsid w:val="001B49B3"/>
    <w:rsid w:val="001B5430"/>
    <w:rsid w:val="001B5DAC"/>
    <w:rsid w:val="001B751E"/>
    <w:rsid w:val="001C0876"/>
    <w:rsid w:val="001C10AB"/>
    <w:rsid w:val="001C2BF5"/>
    <w:rsid w:val="001D5FAA"/>
    <w:rsid w:val="001D7CA3"/>
    <w:rsid w:val="001E1A66"/>
    <w:rsid w:val="001E55B0"/>
    <w:rsid w:val="001F178F"/>
    <w:rsid w:val="001F3023"/>
    <w:rsid w:val="001F32E4"/>
    <w:rsid w:val="001F3443"/>
    <w:rsid w:val="001F3BA7"/>
    <w:rsid w:val="001F4108"/>
    <w:rsid w:val="001F43BD"/>
    <w:rsid w:val="001F7D62"/>
    <w:rsid w:val="00212617"/>
    <w:rsid w:val="00214F20"/>
    <w:rsid w:val="00221F01"/>
    <w:rsid w:val="0022214E"/>
    <w:rsid w:val="0022752B"/>
    <w:rsid w:val="00231DB2"/>
    <w:rsid w:val="00232B74"/>
    <w:rsid w:val="00232E74"/>
    <w:rsid w:val="0023588B"/>
    <w:rsid w:val="002365A4"/>
    <w:rsid w:val="00242CAC"/>
    <w:rsid w:val="00243D45"/>
    <w:rsid w:val="00243F14"/>
    <w:rsid w:val="002471E7"/>
    <w:rsid w:val="00252C0D"/>
    <w:rsid w:val="00254ACB"/>
    <w:rsid w:val="00255611"/>
    <w:rsid w:val="00255EB8"/>
    <w:rsid w:val="00260C88"/>
    <w:rsid w:val="0026423B"/>
    <w:rsid w:val="0027034E"/>
    <w:rsid w:val="002713C5"/>
    <w:rsid w:val="00273498"/>
    <w:rsid w:val="00276A90"/>
    <w:rsid w:val="00282FFC"/>
    <w:rsid w:val="00284529"/>
    <w:rsid w:val="0029056E"/>
    <w:rsid w:val="00290E1F"/>
    <w:rsid w:val="00291064"/>
    <w:rsid w:val="002950BD"/>
    <w:rsid w:val="002A2A52"/>
    <w:rsid w:val="002A69F1"/>
    <w:rsid w:val="002B3B1D"/>
    <w:rsid w:val="002B5CD1"/>
    <w:rsid w:val="002C1ECB"/>
    <w:rsid w:val="002C3773"/>
    <w:rsid w:val="002C3996"/>
    <w:rsid w:val="002D0484"/>
    <w:rsid w:val="002E1C10"/>
    <w:rsid w:val="002E4BFD"/>
    <w:rsid w:val="002E4E1C"/>
    <w:rsid w:val="002F2848"/>
    <w:rsid w:val="002F313E"/>
    <w:rsid w:val="002F4761"/>
    <w:rsid w:val="00302E99"/>
    <w:rsid w:val="00305226"/>
    <w:rsid w:val="00305428"/>
    <w:rsid w:val="00307234"/>
    <w:rsid w:val="003121D9"/>
    <w:rsid w:val="00312415"/>
    <w:rsid w:val="00313A0D"/>
    <w:rsid w:val="003176AA"/>
    <w:rsid w:val="00321026"/>
    <w:rsid w:val="00321CE3"/>
    <w:rsid w:val="0032307D"/>
    <w:rsid w:val="00324121"/>
    <w:rsid w:val="00325500"/>
    <w:rsid w:val="00337881"/>
    <w:rsid w:val="003442E2"/>
    <w:rsid w:val="00346C79"/>
    <w:rsid w:val="00350384"/>
    <w:rsid w:val="00352180"/>
    <w:rsid w:val="00353EF7"/>
    <w:rsid w:val="003558ED"/>
    <w:rsid w:val="00357030"/>
    <w:rsid w:val="0036078C"/>
    <w:rsid w:val="0036090C"/>
    <w:rsid w:val="0036535F"/>
    <w:rsid w:val="00367C05"/>
    <w:rsid w:val="003705FF"/>
    <w:rsid w:val="00370F58"/>
    <w:rsid w:val="00374D56"/>
    <w:rsid w:val="003838CD"/>
    <w:rsid w:val="00385ADB"/>
    <w:rsid w:val="00387F88"/>
    <w:rsid w:val="00390BD8"/>
    <w:rsid w:val="003938BF"/>
    <w:rsid w:val="00394E8D"/>
    <w:rsid w:val="00394EE5"/>
    <w:rsid w:val="003B1288"/>
    <w:rsid w:val="003B25EC"/>
    <w:rsid w:val="003B7B82"/>
    <w:rsid w:val="003C500B"/>
    <w:rsid w:val="003C62C6"/>
    <w:rsid w:val="003F5588"/>
    <w:rsid w:val="003F6ACF"/>
    <w:rsid w:val="003F7F9A"/>
    <w:rsid w:val="0040010A"/>
    <w:rsid w:val="00403000"/>
    <w:rsid w:val="0040650E"/>
    <w:rsid w:val="00417635"/>
    <w:rsid w:val="00417F64"/>
    <w:rsid w:val="00422073"/>
    <w:rsid w:val="004268D0"/>
    <w:rsid w:val="00427ACE"/>
    <w:rsid w:val="004306F2"/>
    <w:rsid w:val="00430EB1"/>
    <w:rsid w:val="00432B9B"/>
    <w:rsid w:val="004360A5"/>
    <w:rsid w:val="00436DA2"/>
    <w:rsid w:val="00437716"/>
    <w:rsid w:val="00440511"/>
    <w:rsid w:val="00441C2F"/>
    <w:rsid w:val="004431B7"/>
    <w:rsid w:val="00443AFA"/>
    <w:rsid w:val="00443DF9"/>
    <w:rsid w:val="00446418"/>
    <w:rsid w:val="00451ED0"/>
    <w:rsid w:val="0045595C"/>
    <w:rsid w:val="004631F9"/>
    <w:rsid w:val="00463288"/>
    <w:rsid w:val="00463B30"/>
    <w:rsid w:val="00466441"/>
    <w:rsid w:val="00466483"/>
    <w:rsid w:val="00467182"/>
    <w:rsid w:val="00473C34"/>
    <w:rsid w:val="004905F3"/>
    <w:rsid w:val="004914D3"/>
    <w:rsid w:val="004A1DBA"/>
    <w:rsid w:val="004A2324"/>
    <w:rsid w:val="004A2C20"/>
    <w:rsid w:val="004B1378"/>
    <w:rsid w:val="004B5E6C"/>
    <w:rsid w:val="004C2BEA"/>
    <w:rsid w:val="004C3CEA"/>
    <w:rsid w:val="004D176D"/>
    <w:rsid w:val="004D2612"/>
    <w:rsid w:val="004D3CA2"/>
    <w:rsid w:val="004D504E"/>
    <w:rsid w:val="004D5319"/>
    <w:rsid w:val="004D5380"/>
    <w:rsid w:val="004E0AE8"/>
    <w:rsid w:val="004E236C"/>
    <w:rsid w:val="004E281B"/>
    <w:rsid w:val="004F2864"/>
    <w:rsid w:val="004F3EC9"/>
    <w:rsid w:val="00502B69"/>
    <w:rsid w:val="00506AAE"/>
    <w:rsid w:val="005074AE"/>
    <w:rsid w:val="00510483"/>
    <w:rsid w:val="00520756"/>
    <w:rsid w:val="0052283F"/>
    <w:rsid w:val="00531225"/>
    <w:rsid w:val="0053568D"/>
    <w:rsid w:val="00540B9F"/>
    <w:rsid w:val="00554863"/>
    <w:rsid w:val="005649A9"/>
    <w:rsid w:val="005711D5"/>
    <w:rsid w:val="00571EEE"/>
    <w:rsid w:val="00583D5C"/>
    <w:rsid w:val="005845CA"/>
    <w:rsid w:val="00587058"/>
    <w:rsid w:val="00590A8D"/>
    <w:rsid w:val="005920E0"/>
    <w:rsid w:val="005A27CD"/>
    <w:rsid w:val="005A566D"/>
    <w:rsid w:val="005A6279"/>
    <w:rsid w:val="005B25B8"/>
    <w:rsid w:val="005B6DD2"/>
    <w:rsid w:val="005C28D4"/>
    <w:rsid w:val="005C30B3"/>
    <w:rsid w:val="005C417B"/>
    <w:rsid w:val="005C6840"/>
    <w:rsid w:val="005D6586"/>
    <w:rsid w:val="005E12A8"/>
    <w:rsid w:val="005E629F"/>
    <w:rsid w:val="005E6DB0"/>
    <w:rsid w:val="005E7611"/>
    <w:rsid w:val="005F0133"/>
    <w:rsid w:val="005F1D99"/>
    <w:rsid w:val="005F60A0"/>
    <w:rsid w:val="005F7594"/>
    <w:rsid w:val="00603629"/>
    <w:rsid w:val="0060510F"/>
    <w:rsid w:val="00607881"/>
    <w:rsid w:val="006113D5"/>
    <w:rsid w:val="00611E5A"/>
    <w:rsid w:val="00612719"/>
    <w:rsid w:val="00615B11"/>
    <w:rsid w:val="00625335"/>
    <w:rsid w:val="006265F1"/>
    <w:rsid w:val="006311CC"/>
    <w:rsid w:val="00634ECF"/>
    <w:rsid w:val="0063686C"/>
    <w:rsid w:val="00653807"/>
    <w:rsid w:val="00654817"/>
    <w:rsid w:val="00654F9E"/>
    <w:rsid w:val="00665203"/>
    <w:rsid w:val="006657CC"/>
    <w:rsid w:val="00666ACE"/>
    <w:rsid w:val="00676EA0"/>
    <w:rsid w:val="006773FF"/>
    <w:rsid w:val="00680BD7"/>
    <w:rsid w:val="00686586"/>
    <w:rsid w:val="00686735"/>
    <w:rsid w:val="00691478"/>
    <w:rsid w:val="006A032C"/>
    <w:rsid w:val="006A2014"/>
    <w:rsid w:val="006A3BC9"/>
    <w:rsid w:val="006A4366"/>
    <w:rsid w:val="006A51D2"/>
    <w:rsid w:val="006B063A"/>
    <w:rsid w:val="006B0D19"/>
    <w:rsid w:val="006B4DC4"/>
    <w:rsid w:val="006B5DC6"/>
    <w:rsid w:val="006B5DE9"/>
    <w:rsid w:val="006C1330"/>
    <w:rsid w:val="006C3931"/>
    <w:rsid w:val="006C39E3"/>
    <w:rsid w:val="006C4327"/>
    <w:rsid w:val="006C638D"/>
    <w:rsid w:val="006C6A51"/>
    <w:rsid w:val="006C7F2B"/>
    <w:rsid w:val="006D1CF7"/>
    <w:rsid w:val="006D495C"/>
    <w:rsid w:val="006D5D1F"/>
    <w:rsid w:val="006E09E4"/>
    <w:rsid w:val="006E1411"/>
    <w:rsid w:val="006E7D14"/>
    <w:rsid w:val="006E7D8E"/>
    <w:rsid w:val="007024A1"/>
    <w:rsid w:val="007026CC"/>
    <w:rsid w:val="0070439A"/>
    <w:rsid w:val="00704F66"/>
    <w:rsid w:val="00704FA2"/>
    <w:rsid w:val="00705DBB"/>
    <w:rsid w:val="00706D0D"/>
    <w:rsid w:val="00710D36"/>
    <w:rsid w:val="00713166"/>
    <w:rsid w:val="00713227"/>
    <w:rsid w:val="00713F87"/>
    <w:rsid w:val="0071623A"/>
    <w:rsid w:val="00723201"/>
    <w:rsid w:val="00725DE3"/>
    <w:rsid w:val="00727A14"/>
    <w:rsid w:val="00731B51"/>
    <w:rsid w:val="00731EFD"/>
    <w:rsid w:val="00735BB6"/>
    <w:rsid w:val="007419EA"/>
    <w:rsid w:val="00744A96"/>
    <w:rsid w:val="007511B7"/>
    <w:rsid w:val="00751A45"/>
    <w:rsid w:val="00756E91"/>
    <w:rsid w:val="007715E1"/>
    <w:rsid w:val="0077362C"/>
    <w:rsid w:val="007824B5"/>
    <w:rsid w:val="00784FEC"/>
    <w:rsid w:val="00797C8C"/>
    <w:rsid w:val="007A0490"/>
    <w:rsid w:val="007A3D9F"/>
    <w:rsid w:val="007A526B"/>
    <w:rsid w:val="007A60A8"/>
    <w:rsid w:val="007B0545"/>
    <w:rsid w:val="007C02E4"/>
    <w:rsid w:val="007C18E8"/>
    <w:rsid w:val="007C4B48"/>
    <w:rsid w:val="007C5B37"/>
    <w:rsid w:val="007D040C"/>
    <w:rsid w:val="007D06C8"/>
    <w:rsid w:val="007D079D"/>
    <w:rsid w:val="007D4D0C"/>
    <w:rsid w:val="007D63A6"/>
    <w:rsid w:val="007E43A8"/>
    <w:rsid w:val="007E4CF7"/>
    <w:rsid w:val="007F1246"/>
    <w:rsid w:val="007F24CB"/>
    <w:rsid w:val="007F4B77"/>
    <w:rsid w:val="008006FE"/>
    <w:rsid w:val="008026F3"/>
    <w:rsid w:val="00803DCC"/>
    <w:rsid w:val="00806B23"/>
    <w:rsid w:val="008076E6"/>
    <w:rsid w:val="0082028F"/>
    <w:rsid w:val="00824708"/>
    <w:rsid w:val="00830E44"/>
    <w:rsid w:val="00831ECF"/>
    <w:rsid w:val="00834950"/>
    <w:rsid w:val="00835BC7"/>
    <w:rsid w:val="00835BEC"/>
    <w:rsid w:val="00841D00"/>
    <w:rsid w:val="008537D4"/>
    <w:rsid w:val="00856517"/>
    <w:rsid w:val="00856DE8"/>
    <w:rsid w:val="00861252"/>
    <w:rsid w:val="00865709"/>
    <w:rsid w:val="008708EA"/>
    <w:rsid w:val="00885C9C"/>
    <w:rsid w:val="00886C30"/>
    <w:rsid w:val="008913ED"/>
    <w:rsid w:val="00892636"/>
    <w:rsid w:val="00892674"/>
    <w:rsid w:val="00892EE8"/>
    <w:rsid w:val="0089351C"/>
    <w:rsid w:val="00894390"/>
    <w:rsid w:val="00895948"/>
    <w:rsid w:val="00896A73"/>
    <w:rsid w:val="0089719D"/>
    <w:rsid w:val="0089B745"/>
    <w:rsid w:val="008A2FD4"/>
    <w:rsid w:val="008B6E31"/>
    <w:rsid w:val="008C253B"/>
    <w:rsid w:val="008C3289"/>
    <w:rsid w:val="008C6C71"/>
    <w:rsid w:val="008CB85B"/>
    <w:rsid w:val="008D0020"/>
    <w:rsid w:val="008E587F"/>
    <w:rsid w:val="008E5FCD"/>
    <w:rsid w:val="008E73E2"/>
    <w:rsid w:val="00907A42"/>
    <w:rsid w:val="00911257"/>
    <w:rsid w:val="0091217B"/>
    <w:rsid w:val="0091245C"/>
    <w:rsid w:val="00924441"/>
    <w:rsid w:val="0093155E"/>
    <w:rsid w:val="00935C6C"/>
    <w:rsid w:val="009365C1"/>
    <w:rsid w:val="0093729E"/>
    <w:rsid w:val="00941ACD"/>
    <w:rsid w:val="00946AF3"/>
    <w:rsid w:val="00947BA6"/>
    <w:rsid w:val="00950505"/>
    <w:rsid w:val="009513F1"/>
    <w:rsid w:val="00952027"/>
    <w:rsid w:val="00952418"/>
    <w:rsid w:val="00955850"/>
    <w:rsid w:val="00957C2E"/>
    <w:rsid w:val="00961B25"/>
    <w:rsid w:val="00966D64"/>
    <w:rsid w:val="0097444C"/>
    <w:rsid w:val="0098173F"/>
    <w:rsid w:val="009843F2"/>
    <w:rsid w:val="00986360"/>
    <w:rsid w:val="00986E57"/>
    <w:rsid w:val="00994141"/>
    <w:rsid w:val="009A2FA7"/>
    <w:rsid w:val="009A54BE"/>
    <w:rsid w:val="009A7C96"/>
    <w:rsid w:val="009A7FA5"/>
    <w:rsid w:val="009B53FA"/>
    <w:rsid w:val="009B595C"/>
    <w:rsid w:val="009B70A3"/>
    <w:rsid w:val="009C029D"/>
    <w:rsid w:val="009C0B10"/>
    <w:rsid w:val="009C32DD"/>
    <w:rsid w:val="009C64D3"/>
    <w:rsid w:val="009C66C2"/>
    <w:rsid w:val="009D293C"/>
    <w:rsid w:val="009D40BE"/>
    <w:rsid w:val="009D7A1F"/>
    <w:rsid w:val="009F4BB6"/>
    <w:rsid w:val="00A024F4"/>
    <w:rsid w:val="00A02E92"/>
    <w:rsid w:val="00A03FC8"/>
    <w:rsid w:val="00A10647"/>
    <w:rsid w:val="00A17C55"/>
    <w:rsid w:val="00A21000"/>
    <w:rsid w:val="00A212A1"/>
    <w:rsid w:val="00A22929"/>
    <w:rsid w:val="00A239D8"/>
    <w:rsid w:val="00A25D2C"/>
    <w:rsid w:val="00A2624D"/>
    <w:rsid w:val="00A27020"/>
    <w:rsid w:val="00A30622"/>
    <w:rsid w:val="00A30B9D"/>
    <w:rsid w:val="00A37C92"/>
    <w:rsid w:val="00A37FA9"/>
    <w:rsid w:val="00A40B4B"/>
    <w:rsid w:val="00A41C58"/>
    <w:rsid w:val="00A529D7"/>
    <w:rsid w:val="00A52DB9"/>
    <w:rsid w:val="00A55239"/>
    <w:rsid w:val="00A61856"/>
    <w:rsid w:val="00A62BD4"/>
    <w:rsid w:val="00A66CC6"/>
    <w:rsid w:val="00A7215F"/>
    <w:rsid w:val="00A8191A"/>
    <w:rsid w:val="00A82CDD"/>
    <w:rsid w:val="00A85B93"/>
    <w:rsid w:val="00A86E47"/>
    <w:rsid w:val="00A90FC9"/>
    <w:rsid w:val="00A92E9A"/>
    <w:rsid w:val="00A95186"/>
    <w:rsid w:val="00A96ED9"/>
    <w:rsid w:val="00AA4342"/>
    <w:rsid w:val="00AA44BF"/>
    <w:rsid w:val="00AA4939"/>
    <w:rsid w:val="00AB071F"/>
    <w:rsid w:val="00AB1429"/>
    <w:rsid w:val="00AB27BE"/>
    <w:rsid w:val="00AB31F8"/>
    <w:rsid w:val="00AB7AF9"/>
    <w:rsid w:val="00AC24BB"/>
    <w:rsid w:val="00AC2A3C"/>
    <w:rsid w:val="00AC6373"/>
    <w:rsid w:val="00AC7DDE"/>
    <w:rsid w:val="00AD4C9F"/>
    <w:rsid w:val="00AE484B"/>
    <w:rsid w:val="00AE768E"/>
    <w:rsid w:val="00AF07FD"/>
    <w:rsid w:val="00AF2E9F"/>
    <w:rsid w:val="00AF3E60"/>
    <w:rsid w:val="00AF48B7"/>
    <w:rsid w:val="00AF5653"/>
    <w:rsid w:val="00AF602B"/>
    <w:rsid w:val="00B018D2"/>
    <w:rsid w:val="00B076AC"/>
    <w:rsid w:val="00B152AE"/>
    <w:rsid w:val="00B2263C"/>
    <w:rsid w:val="00B226F3"/>
    <w:rsid w:val="00B23E52"/>
    <w:rsid w:val="00B25C99"/>
    <w:rsid w:val="00B25D72"/>
    <w:rsid w:val="00B261A3"/>
    <w:rsid w:val="00B26809"/>
    <w:rsid w:val="00B27A0F"/>
    <w:rsid w:val="00B30AA5"/>
    <w:rsid w:val="00B31369"/>
    <w:rsid w:val="00B35321"/>
    <w:rsid w:val="00B36F4C"/>
    <w:rsid w:val="00B37F45"/>
    <w:rsid w:val="00B40449"/>
    <w:rsid w:val="00B4118A"/>
    <w:rsid w:val="00B412B3"/>
    <w:rsid w:val="00B425D4"/>
    <w:rsid w:val="00B510D9"/>
    <w:rsid w:val="00B511B1"/>
    <w:rsid w:val="00B51428"/>
    <w:rsid w:val="00B5153D"/>
    <w:rsid w:val="00B52ABA"/>
    <w:rsid w:val="00B53B7D"/>
    <w:rsid w:val="00B53EC2"/>
    <w:rsid w:val="00B54E83"/>
    <w:rsid w:val="00B54F2C"/>
    <w:rsid w:val="00B62477"/>
    <w:rsid w:val="00B626D6"/>
    <w:rsid w:val="00B62AA7"/>
    <w:rsid w:val="00B65800"/>
    <w:rsid w:val="00B7013B"/>
    <w:rsid w:val="00B70841"/>
    <w:rsid w:val="00B70A3B"/>
    <w:rsid w:val="00B7128F"/>
    <w:rsid w:val="00B80AC9"/>
    <w:rsid w:val="00B810F8"/>
    <w:rsid w:val="00B85010"/>
    <w:rsid w:val="00B91CFA"/>
    <w:rsid w:val="00B91E99"/>
    <w:rsid w:val="00B927C8"/>
    <w:rsid w:val="00BA2B50"/>
    <w:rsid w:val="00BA5A12"/>
    <w:rsid w:val="00BA5AAE"/>
    <w:rsid w:val="00BB65F9"/>
    <w:rsid w:val="00BC2E8F"/>
    <w:rsid w:val="00BC4F9A"/>
    <w:rsid w:val="00BC5FF8"/>
    <w:rsid w:val="00BD4C9D"/>
    <w:rsid w:val="00BF1077"/>
    <w:rsid w:val="00BF16FA"/>
    <w:rsid w:val="00BF28BA"/>
    <w:rsid w:val="00BF502E"/>
    <w:rsid w:val="00BF5D1A"/>
    <w:rsid w:val="00C04DAA"/>
    <w:rsid w:val="00C06005"/>
    <w:rsid w:val="00C072D6"/>
    <w:rsid w:val="00C13A94"/>
    <w:rsid w:val="00C14CB7"/>
    <w:rsid w:val="00C159DD"/>
    <w:rsid w:val="00C20DFA"/>
    <w:rsid w:val="00C24308"/>
    <w:rsid w:val="00C26DAB"/>
    <w:rsid w:val="00C277E9"/>
    <w:rsid w:val="00C30941"/>
    <w:rsid w:val="00C316EB"/>
    <w:rsid w:val="00C323DC"/>
    <w:rsid w:val="00C32A2E"/>
    <w:rsid w:val="00C33CD9"/>
    <w:rsid w:val="00C40F5F"/>
    <w:rsid w:val="00C411AF"/>
    <w:rsid w:val="00C41EAB"/>
    <w:rsid w:val="00C4231D"/>
    <w:rsid w:val="00C45A61"/>
    <w:rsid w:val="00C5098F"/>
    <w:rsid w:val="00C57C19"/>
    <w:rsid w:val="00C640C6"/>
    <w:rsid w:val="00C66CCF"/>
    <w:rsid w:val="00C76B8C"/>
    <w:rsid w:val="00C775CB"/>
    <w:rsid w:val="00C801E3"/>
    <w:rsid w:val="00C8448C"/>
    <w:rsid w:val="00C86242"/>
    <w:rsid w:val="00C87357"/>
    <w:rsid w:val="00C9497F"/>
    <w:rsid w:val="00CA433A"/>
    <w:rsid w:val="00CA52E3"/>
    <w:rsid w:val="00CB1D7F"/>
    <w:rsid w:val="00CB2A8C"/>
    <w:rsid w:val="00CB4062"/>
    <w:rsid w:val="00CB41A1"/>
    <w:rsid w:val="00CB707D"/>
    <w:rsid w:val="00CC267F"/>
    <w:rsid w:val="00CC3556"/>
    <w:rsid w:val="00CC4CEB"/>
    <w:rsid w:val="00CC518C"/>
    <w:rsid w:val="00CC6FB7"/>
    <w:rsid w:val="00CD3D29"/>
    <w:rsid w:val="00CE052C"/>
    <w:rsid w:val="00CE0E44"/>
    <w:rsid w:val="00CE0F87"/>
    <w:rsid w:val="00CE479F"/>
    <w:rsid w:val="00CE50AB"/>
    <w:rsid w:val="00CF229C"/>
    <w:rsid w:val="00CF3801"/>
    <w:rsid w:val="00CF50EA"/>
    <w:rsid w:val="00CF5A50"/>
    <w:rsid w:val="00D02CF8"/>
    <w:rsid w:val="00D2180C"/>
    <w:rsid w:val="00D21DA4"/>
    <w:rsid w:val="00D27623"/>
    <w:rsid w:val="00D419EF"/>
    <w:rsid w:val="00D4530E"/>
    <w:rsid w:val="00D4773A"/>
    <w:rsid w:val="00D53976"/>
    <w:rsid w:val="00D53CB3"/>
    <w:rsid w:val="00D56434"/>
    <w:rsid w:val="00D5689D"/>
    <w:rsid w:val="00D60021"/>
    <w:rsid w:val="00D62956"/>
    <w:rsid w:val="00D6310F"/>
    <w:rsid w:val="00D7333D"/>
    <w:rsid w:val="00D7603F"/>
    <w:rsid w:val="00D83390"/>
    <w:rsid w:val="00D83B0E"/>
    <w:rsid w:val="00D83CC8"/>
    <w:rsid w:val="00D845CB"/>
    <w:rsid w:val="00D87C1F"/>
    <w:rsid w:val="00D942E3"/>
    <w:rsid w:val="00D94C47"/>
    <w:rsid w:val="00D957D5"/>
    <w:rsid w:val="00DA1FA0"/>
    <w:rsid w:val="00DA295D"/>
    <w:rsid w:val="00DA7F54"/>
    <w:rsid w:val="00DB0CB5"/>
    <w:rsid w:val="00DB52F7"/>
    <w:rsid w:val="00DB7783"/>
    <w:rsid w:val="00DC5A52"/>
    <w:rsid w:val="00DC783D"/>
    <w:rsid w:val="00DD2262"/>
    <w:rsid w:val="00DE2F53"/>
    <w:rsid w:val="00DF4EFF"/>
    <w:rsid w:val="00DF51C1"/>
    <w:rsid w:val="00E0040A"/>
    <w:rsid w:val="00E041E9"/>
    <w:rsid w:val="00E10F7C"/>
    <w:rsid w:val="00E123A2"/>
    <w:rsid w:val="00E13596"/>
    <w:rsid w:val="00E15EFA"/>
    <w:rsid w:val="00E16889"/>
    <w:rsid w:val="00E17288"/>
    <w:rsid w:val="00E17404"/>
    <w:rsid w:val="00E20ADF"/>
    <w:rsid w:val="00E228E1"/>
    <w:rsid w:val="00E23DD0"/>
    <w:rsid w:val="00E246EE"/>
    <w:rsid w:val="00E34E57"/>
    <w:rsid w:val="00E4471B"/>
    <w:rsid w:val="00E4580B"/>
    <w:rsid w:val="00E45C0E"/>
    <w:rsid w:val="00E46127"/>
    <w:rsid w:val="00E55EE6"/>
    <w:rsid w:val="00E6043D"/>
    <w:rsid w:val="00E66963"/>
    <w:rsid w:val="00E712BA"/>
    <w:rsid w:val="00E71B7B"/>
    <w:rsid w:val="00E71F81"/>
    <w:rsid w:val="00E814F0"/>
    <w:rsid w:val="00E839F7"/>
    <w:rsid w:val="00E83A3C"/>
    <w:rsid w:val="00E845A4"/>
    <w:rsid w:val="00E84CF6"/>
    <w:rsid w:val="00E85449"/>
    <w:rsid w:val="00E93174"/>
    <w:rsid w:val="00E95588"/>
    <w:rsid w:val="00EA1C5E"/>
    <w:rsid w:val="00EA5BE1"/>
    <w:rsid w:val="00EB21F8"/>
    <w:rsid w:val="00EB2DCB"/>
    <w:rsid w:val="00EB4F3A"/>
    <w:rsid w:val="00EB6C4C"/>
    <w:rsid w:val="00ED51F5"/>
    <w:rsid w:val="00ED6B91"/>
    <w:rsid w:val="00ED7704"/>
    <w:rsid w:val="00EE01D6"/>
    <w:rsid w:val="00EF3938"/>
    <w:rsid w:val="00F02BB3"/>
    <w:rsid w:val="00F03A7F"/>
    <w:rsid w:val="00F0601F"/>
    <w:rsid w:val="00F11417"/>
    <w:rsid w:val="00F16864"/>
    <w:rsid w:val="00F171B1"/>
    <w:rsid w:val="00F23A47"/>
    <w:rsid w:val="00F23F99"/>
    <w:rsid w:val="00F26F87"/>
    <w:rsid w:val="00F32C90"/>
    <w:rsid w:val="00F364B1"/>
    <w:rsid w:val="00F41DE3"/>
    <w:rsid w:val="00F4312E"/>
    <w:rsid w:val="00F439F9"/>
    <w:rsid w:val="00F4759A"/>
    <w:rsid w:val="00F50100"/>
    <w:rsid w:val="00F50A16"/>
    <w:rsid w:val="00F53675"/>
    <w:rsid w:val="00F56747"/>
    <w:rsid w:val="00F57A5F"/>
    <w:rsid w:val="00F60E4B"/>
    <w:rsid w:val="00F67F88"/>
    <w:rsid w:val="00F76C3B"/>
    <w:rsid w:val="00F80678"/>
    <w:rsid w:val="00F812B8"/>
    <w:rsid w:val="00F81DED"/>
    <w:rsid w:val="00F83A21"/>
    <w:rsid w:val="00F843FF"/>
    <w:rsid w:val="00F90122"/>
    <w:rsid w:val="00F91253"/>
    <w:rsid w:val="00F944B4"/>
    <w:rsid w:val="00FA02E4"/>
    <w:rsid w:val="00FA6FB7"/>
    <w:rsid w:val="00FB2748"/>
    <w:rsid w:val="00FB4570"/>
    <w:rsid w:val="00FB5BCD"/>
    <w:rsid w:val="00FB7494"/>
    <w:rsid w:val="00FC05F4"/>
    <w:rsid w:val="00FC4352"/>
    <w:rsid w:val="00FC4E6C"/>
    <w:rsid w:val="00FC6011"/>
    <w:rsid w:val="00FD5279"/>
    <w:rsid w:val="00FD5C81"/>
    <w:rsid w:val="00FD6764"/>
    <w:rsid w:val="00FD7BA7"/>
    <w:rsid w:val="00FE310E"/>
    <w:rsid w:val="00FE62EF"/>
    <w:rsid w:val="00FF25AF"/>
    <w:rsid w:val="0138A137"/>
    <w:rsid w:val="03154223"/>
    <w:rsid w:val="043CEFC9"/>
    <w:rsid w:val="04AF9792"/>
    <w:rsid w:val="04B2DD4F"/>
    <w:rsid w:val="04D77175"/>
    <w:rsid w:val="0693336F"/>
    <w:rsid w:val="0697135C"/>
    <w:rsid w:val="072EC837"/>
    <w:rsid w:val="07406DA8"/>
    <w:rsid w:val="07C898D9"/>
    <w:rsid w:val="08614C45"/>
    <w:rsid w:val="0923DF24"/>
    <w:rsid w:val="09762459"/>
    <w:rsid w:val="0A353E66"/>
    <w:rsid w:val="0B2AFECA"/>
    <w:rsid w:val="0B9F64D9"/>
    <w:rsid w:val="0BFA98FC"/>
    <w:rsid w:val="0BFBC8A1"/>
    <w:rsid w:val="0C50D813"/>
    <w:rsid w:val="0CB29441"/>
    <w:rsid w:val="0E412F4A"/>
    <w:rsid w:val="0F6113FF"/>
    <w:rsid w:val="0FA88AC9"/>
    <w:rsid w:val="1043D3EC"/>
    <w:rsid w:val="10EC59A7"/>
    <w:rsid w:val="11A66029"/>
    <w:rsid w:val="1236763D"/>
    <w:rsid w:val="123DC45B"/>
    <w:rsid w:val="129FD933"/>
    <w:rsid w:val="12B6DC9C"/>
    <w:rsid w:val="14B0BBA6"/>
    <w:rsid w:val="14BC2DF0"/>
    <w:rsid w:val="14DDA909"/>
    <w:rsid w:val="1511304C"/>
    <w:rsid w:val="15E943F8"/>
    <w:rsid w:val="15EC5BAD"/>
    <w:rsid w:val="166686B2"/>
    <w:rsid w:val="16C6602C"/>
    <w:rsid w:val="16D2EC49"/>
    <w:rsid w:val="173411A9"/>
    <w:rsid w:val="17F8F77B"/>
    <w:rsid w:val="1855C9C6"/>
    <w:rsid w:val="1921F7D0"/>
    <w:rsid w:val="19620D03"/>
    <w:rsid w:val="19711BD8"/>
    <w:rsid w:val="1A4DB1D0"/>
    <w:rsid w:val="1B27EDD8"/>
    <w:rsid w:val="1B3B6BA5"/>
    <w:rsid w:val="1BB8C49C"/>
    <w:rsid w:val="1CB5C2EC"/>
    <w:rsid w:val="1CE00695"/>
    <w:rsid w:val="1D0D5D10"/>
    <w:rsid w:val="1D1C9188"/>
    <w:rsid w:val="1D1F5C15"/>
    <w:rsid w:val="1D3B3C98"/>
    <w:rsid w:val="1E7A23C6"/>
    <w:rsid w:val="1E966655"/>
    <w:rsid w:val="1F5826E8"/>
    <w:rsid w:val="20060186"/>
    <w:rsid w:val="20127F47"/>
    <w:rsid w:val="201F2AAB"/>
    <w:rsid w:val="2044AECC"/>
    <w:rsid w:val="20CB8E44"/>
    <w:rsid w:val="210B4B5E"/>
    <w:rsid w:val="215EF6D0"/>
    <w:rsid w:val="219F010C"/>
    <w:rsid w:val="21F09BFC"/>
    <w:rsid w:val="222D4834"/>
    <w:rsid w:val="22AF0844"/>
    <w:rsid w:val="22EFC3F3"/>
    <w:rsid w:val="24B2A5B6"/>
    <w:rsid w:val="24CDE75A"/>
    <w:rsid w:val="25656C61"/>
    <w:rsid w:val="257C40DC"/>
    <w:rsid w:val="280A1E4D"/>
    <w:rsid w:val="28C00C76"/>
    <w:rsid w:val="28D63DE4"/>
    <w:rsid w:val="29349031"/>
    <w:rsid w:val="2A0E06DD"/>
    <w:rsid w:val="2A21AD96"/>
    <w:rsid w:val="2A7E0AA7"/>
    <w:rsid w:val="2A8BF4D3"/>
    <w:rsid w:val="2AEDFE17"/>
    <w:rsid w:val="2B12B7E8"/>
    <w:rsid w:val="2B65D9BE"/>
    <w:rsid w:val="2B6E7F16"/>
    <w:rsid w:val="2BA75A52"/>
    <w:rsid w:val="2BC8F649"/>
    <w:rsid w:val="2BD0CBC3"/>
    <w:rsid w:val="2C83A0D4"/>
    <w:rsid w:val="2D765E14"/>
    <w:rsid w:val="2E604B47"/>
    <w:rsid w:val="2EC0EF04"/>
    <w:rsid w:val="31E3B668"/>
    <w:rsid w:val="3249A9AC"/>
    <w:rsid w:val="32CEF82F"/>
    <w:rsid w:val="33AB013A"/>
    <w:rsid w:val="34407B15"/>
    <w:rsid w:val="344A49A8"/>
    <w:rsid w:val="34D9CFDC"/>
    <w:rsid w:val="34EE70A1"/>
    <w:rsid w:val="3522ED09"/>
    <w:rsid w:val="3531481C"/>
    <w:rsid w:val="35485287"/>
    <w:rsid w:val="3597CB2F"/>
    <w:rsid w:val="35DDCB88"/>
    <w:rsid w:val="36406664"/>
    <w:rsid w:val="372C205C"/>
    <w:rsid w:val="391DF4AA"/>
    <w:rsid w:val="3951807C"/>
    <w:rsid w:val="39C7B574"/>
    <w:rsid w:val="3A6134B7"/>
    <w:rsid w:val="3B9ED325"/>
    <w:rsid w:val="3BB89A51"/>
    <w:rsid w:val="3CB2BAF6"/>
    <w:rsid w:val="3CDB3CE5"/>
    <w:rsid w:val="3CE04C4F"/>
    <w:rsid w:val="3D7F5C68"/>
    <w:rsid w:val="3F1A4EA2"/>
    <w:rsid w:val="3FAC60D3"/>
    <w:rsid w:val="3FE4C0CE"/>
    <w:rsid w:val="4030CA3B"/>
    <w:rsid w:val="4036C9DA"/>
    <w:rsid w:val="4110E803"/>
    <w:rsid w:val="422A5B82"/>
    <w:rsid w:val="4241671E"/>
    <w:rsid w:val="4295FD54"/>
    <w:rsid w:val="42A19C99"/>
    <w:rsid w:val="42CFE130"/>
    <w:rsid w:val="4302CF14"/>
    <w:rsid w:val="439DA428"/>
    <w:rsid w:val="449D8285"/>
    <w:rsid w:val="44CF81E8"/>
    <w:rsid w:val="463383CE"/>
    <w:rsid w:val="46BF294D"/>
    <w:rsid w:val="46DD4C8A"/>
    <w:rsid w:val="46FA76F6"/>
    <w:rsid w:val="48065C18"/>
    <w:rsid w:val="491ABC77"/>
    <w:rsid w:val="499DF9F6"/>
    <w:rsid w:val="49E13A49"/>
    <w:rsid w:val="4A014C0F"/>
    <w:rsid w:val="4A21050B"/>
    <w:rsid w:val="4BB08CA0"/>
    <w:rsid w:val="4BF272A2"/>
    <w:rsid w:val="4CDE7DDE"/>
    <w:rsid w:val="4D01BF00"/>
    <w:rsid w:val="4D7C64C7"/>
    <w:rsid w:val="4D909749"/>
    <w:rsid w:val="4E2B1739"/>
    <w:rsid w:val="4E611D2D"/>
    <w:rsid w:val="4EDF771E"/>
    <w:rsid w:val="4F767C49"/>
    <w:rsid w:val="4F952571"/>
    <w:rsid w:val="509DE0DA"/>
    <w:rsid w:val="50DF6240"/>
    <w:rsid w:val="50EE299D"/>
    <w:rsid w:val="50F1B7A4"/>
    <w:rsid w:val="51F895BA"/>
    <w:rsid w:val="5279F578"/>
    <w:rsid w:val="527A2C8E"/>
    <w:rsid w:val="52EB6FF3"/>
    <w:rsid w:val="533F2191"/>
    <w:rsid w:val="541A3BDD"/>
    <w:rsid w:val="54E5552D"/>
    <w:rsid w:val="56E4E892"/>
    <w:rsid w:val="56FF4DAF"/>
    <w:rsid w:val="56FFC1BE"/>
    <w:rsid w:val="57017AD5"/>
    <w:rsid w:val="575B94B9"/>
    <w:rsid w:val="57885A0E"/>
    <w:rsid w:val="58BD9FBB"/>
    <w:rsid w:val="5A3BD2ED"/>
    <w:rsid w:val="5A3E9EC0"/>
    <w:rsid w:val="5AAF8C5A"/>
    <w:rsid w:val="5C9997A6"/>
    <w:rsid w:val="5CB9EBEE"/>
    <w:rsid w:val="5E8D8E75"/>
    <w:rsid w:val="5ED8E3DF"/>
    <w:rsid w:val="60C93131"/>
    <w:rsid w:val="60CDB295"/>
    <w:rsid w:val="60D03CE6"/>
    <w:rsid w:val="6220DD13"/>
    <w:rsid w:val="623CB122"/>
    <w:rsid w:val="62951D7B"/>
    <w:rsid w:val="638154FA"/>
    <w:rsid w:val="63B58924"/>
    <w:rsid w:val="64A9F891"/>
    <w:rsid w:val="657ACD2C"/>
    <w:rsid w:val="6592F318"/>
    <w:rsid w:val="66FEF21F"/>
    <w:rsid w:val="69514C65"/>
    <w:rsid w:val="69523FAD"/>
    <w:rsid w:val="69703F26"/>
    <w:rsid w:val="69A3E482"/>
    <w:rsid w:val="6ABB9F0D"/>
    <w:rsid w:val="6B61C48C"/>
    <w:rsid w:val="6B625C0F"/>
    <w:rsid w:val="6C25D9CD"/>
    <w:rsid w:val="6F268F52"/>
    <w:rsid w:val="6F5163B9"/>
    <w:rsid w:val="6F54BF64"/>
    <w:rsid w:val="6FB94D76"/>
    <w:rsid w:val="6FEC9A85"/>
    <w:rsid w:val="70EC076D"/>
    <w:rsid w:val="711D9D5E"/>
    <w:rsid w:val="71BA3002"/>
    <w:rsid w:val="72CFED20"/>
    <w:rsid w:val="72FA0899"/>
    <w:rsid w:val="73EF29BE"/>
    <w:rsid w:val="740E1E56"/>
    <w:rsid w:val="76076DBE"/>
    <w:rsid w:val="789EB286"/>
    <w:rsid w:val="789ED83D"/>
    <w:rsid w:val="78D856CA"/>
    <w:rsid w:val="7953BEA2"/>
    <w:rsid w:val="795705CD"/>
    <w:rsid w:val="798AED50"/>
    <w:rsid w:val="79DFE764"/>
    <w:rsid w:val="7ACD2DB3"/>
    <w:rsid w:val="7B1CD48C"/>
    <w:rsid w:val="7C1AD89A"/>
    <w:rsid w:val="7D04710E"/>
    <w:rsid w:val="7D9EF7C1"/>
    <w:rsid w:val="7E2AA47E"/>
    <w:rsid w:val="7E2F0BD5"/>
    <w:rsid w:val="7EB4875A"/>
    <w:rsid w:val="7F0028D7"/>
    <w:rsid w:val="7F035CDC"/>
    <w:rsid w:val="7F76746E"/>
    <w:rsid w:val="7FF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AF9"/>
  <w15:docId w15:val="{CA5734BC-3AF9-45EB-B6E3-E09449FD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85ADB"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CB707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6E47"/>
  </w:style>
  <w:style w:type="paragraph" w:styleId="Piedepgina">
    <w:name w:val="footer"/>
    <w:basedOn w:val="Normal"/>
    <w:link w:val="PiedepginaCar"/>
    <w:uiPriority w:val="99"/>
    <w:semiHidden/>
    <w:unhideWhenUsed/>
    <w:rsid w:val="00CB707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6E47"/>
  </w:style>
  <w:style w:type="table" w:customStyle="1" w:styleId="TableNormal1">
    <w:name w:val="Table Normal1"/>
    <w:rsid w:val="00A86E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5A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5AD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5A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urworldindata.org/co2-e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258D-5801-45BC-868D-F65C5BD6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4156</Characters>
  <Application>Microsoft Office Word</Application>
  <DocSecurity>4</DocSecurity>
  <Lines>34</Lines>
  <Paragraphs>9</Paragraphs>
  <ScaleCrop>false</ScaleCrop>
  <Company/>
  <LinksUpToDate>false</LinksUpToDate>
  <CharactersWithSpaces>4902</CharactersWithSpaces>
  <SharedDoc>false</SharedDoc>
  <HLinks>
    <vt:vector size="6" baseType="variant"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https://ourworldindata.org/co2-emissions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Cuellar (Ext)</dc:creator>
  <cp:keywords/>
  <cp:lastModifiedBy>Fernando Cuellar (Ext)</cp:lastModifiedBy>
  <cp:revision>2</cp:revision>
  <dcterms:created xsi:type="dcterms:W3CDTF">2025-04-30T15:39:00Z</dcterms:created>
  <dcterms:modified xsi:type="dcterms:W3CDTF">2025-04-30T15:39:00Z</dcterms:modified>
</cp:coreProperties>
</file>