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8B3A" w14:textId="7447C6EA" w:rsidR="00A10881" w:rsidRPr="00F27FF1" w:rsidRDefault="006C44EF" w:rsidP="00A10881">
      <w:pPr>
        <w:pStyle w:val="MonthDayYear"/>
        <w:rPr>
          <w:iCs/>
        </w:rPr>
      </w:pPr>
      <w:r>
        <w:t>Mai</w:t>
      </w:r>
      <w:r w:rsidR="00A10881" w:rsidRPr="00F27FF1">
        <w:t xml:space="preserve"> 202</w:t>
      </w:r>
      <w:r w:rsidR="00A10881">
        <w:t>5</w:t>
      </w:r>
    </w:p>
    <w:p w14:paraId="3E8DFE4C" w14:textId="30A58C44" w:rsidR="00A10881" w:rsidRPr="00F27FF1" w:rsidRDefault="009F7173" w:rsidP="00A10881">
      <w:pPr>
        <w:pStyle w:val="Topline"/>
        <w:rPr>
          <w:lang w:val="de-DE"/>
        </w:rPr>
      </w:pPr>
      <w:r>
        <w:rPr>
          <w:lang w:val="de-DE"/>
        </w:rPr>
        <w:t>Vorbildliches betriebliches Umweltmanagement</w:t>
      </w:r>
    </w:p>
    <w:p w14:paraId="6861755C" w14:textId="610871B3" w:rsidR="00A10881" w:rsidRPr="00A3756F" w:rsidRDefault="009F7173" w:rsidP="00A10881">
      <w:pPr>
        <w:rPr>
          <w:rStyle w:val="Headline"/>
        </w:rPr>
      </w:pPr>
      <w:r>
        <w:rPr>
          <w:rStyle w:val="Headline"/>
        </w:rPr>
        <w:t>Henkel-Werk in Wien bleibt EMAS-zertifiziert</w:t>
      </w:r>
    </w:p>
    <w:p w14:paraId="7DE03CC2" w14:textId="77777777" w:rsidR="00A10881" w:rsidRPr="00F27FF1" w:rsidRDefault="00A10881" w:rsidP="00A10881"/>
    <w:p w14:paraId="7249C9E9" w14:textId="75E6CB19" w:rsidR="009F7173" w:rsidRPr="00135B36" w:rsidRDefault="009F7173" w:rsidP="009F7173">
      <w:pPr>
        <w:rPr>
          <w:rFonts w:cs="Segoe UI"/>
          <w:szCs w:val="22"/>
        </w:rPr>
      </w:pPr>
      <w:r>
        <w:rPr>
          <w:rFonts w:cs="Segoe UI"/>
          <w:szCs w:val="22"/>
        </w:rPr>
        <w:t xml:space="preserve">Henkel hat die jährliche Revalidierung der im Jahr 2018 erstmals erlangten EMAS-Zertifizierung – sie ist die höchste staatliche Auszeichnung für Umweltmanagement – erneut erfolgreich </w:t>
      </w:r>
      <w:r w:rsidR="00E5343E">
        <w:rPr>
          <w:rFonts w:cs="Segoe UI"/>
          <w:szCs w:val="22"/>
        </w:rPr>
        <w:t>abgeschlossen</w:t>
      </w:r>
      <w:r>
        <w:rPr>
          <w:rFonts w:cs="Segoe UI"/>
          <w:szCs w:val="22"/>
        </w:rPr>
        <w:t xml:space="preserve">. Die Fabrik in Wien-Erdberg, die seit knapp 100 Jahren Wasch- und Reinigungsmittel für Österreich und den Exportmarkt produziert, gilt als eine der führenden Produktionsstätten </w:t>
      </w:r>
      <w:r w:rsidRPr="00135B36">
        <w:rPr>
          <w:rFonts w:cs="Segoe UI"/>
          <w:szCs w:val="22"/>
        </w:rPr>
        <w:t xml:space="preserve">im Henkel-Konzern. Zuletzt (2024) liefen hier </w:t>
      </w:r>
      <w:r w:rsidR="00F32BE5">
        <w:rPr>
          <w:rFonts w:cs="Segoe UI"/>
          <w:szCs w:val="22"/>
        </w:rPr>
        <w:t xml:space="preserve">rund </w:t>
      </w:r>
      <w:r w:rsidRPr="00135B36">
        <w:rPr>
          <w:rFonts w:cs="Segoe UI"/>
          <w:szCs w:val="22"/>
        </w:rPr>
        <w:t xml:space="preserve">175.000 Tonnen Flüssigprodukte der Marken Persil, </w:t>
      </w:r>
      <w:proofErr w:type="spellStart"/>
      <w:r w:rsidR="004E72FD">
        <w:rPr>
          <w:rFonts w:cs="Segoe UI"/>
          <w:szCs w:val="22"/>
        </w:rPr>
        <w:t>f</w:t>
      </w:r>
      <w:r w:rsidRPr="00135B36">
        <w:rPr>
          <w:rFonts w:cs="Segoe UI"/>
          <w:szCs w:val="22"/>
        </w:rPr>
        <w:t>ewa</w:t>
      </w:r>
      <w:proofErr w:type="spellEnd"/>
      <w:r w:rsidRPr="00135B36">
        <w:rPr>
          <w:rFonts w:cs="Segoe UI"/>
          <w:szCs w:val="22"/>
        </w:rPr>
        <w:t xml:space="preserve">, </w:t>
      </w:r>
      <w:proofErr w:type="spellStart"/>
      <w:r w:rsidRPr="00135B36">
        <w:rPr>
          <w:rFonts w:cs="Segoe UI"/>
          <w:szCs w:val="22"/>
        </w:rPr>
        <w:t>Silan</w:t>
      </w:r>
      <w:proofErr w:type="spellEnd"/>
      <w:r w:rsidRPr="00135B36">
        <w:rPr>
          <w:rFonts w:cs="Segoe UI"/>
          <w:szCs w:val="22"/>
        </w:rPr>
        <w:t xml:space="preserve">, Pril und </w:t>
      </w:r>
      <w:proofErr w:type="spellStart"/>
      <w:r w:rsidRPr="00135B36">
        <w:rPr>
          <w:rFonts w:cs="Segoe UI"/>
          <w:szCs w:val="22"/>
        </w:rPr>
        <w:t>Clin</w:t>
      </w:r>
      <w:proofErr w:type="spellEnd"/>
      <w:r w:rsidRPr="00135B36">
        <w:rPr>
          <w:rFonts w:cs="Segoe UI"/>
          <w:szCs w:val="22"/>
        </w:rPr>
        <w:t xml:space="preserve"> vom Band.</w:t>
      </w:r>
    </w:p>
    <w:p w14:paraId="5E84BECD" w14:textId="77777777" w:rsidR="00A10881" w:rsidRPr="00135B36" w:rsidRDefault="00A10881" w:rsidP="00A10881">
      <w:pPr>
        <w:rPr>
          <w:rFonts w:cs="Segoe UI"/>
          <w:szCs w:val="22"/>
        </w:rPr>
      </w:pPr>
    </w:p>
    <w:p w14:paraId="2A29C5D1" w14:textId="0D77D390" w:rsidR="00ED775C" w:rsidRDefault="006E0272" w:rsidP="00ED775C">
      <w:pPr>
        <w:rPr>
          <w:rFonts w:cs="Segoe UI"/>
          <w:szCs w:val="22"/>
        </w:rPr>
      </w:pPr>
      <w:r w:rsidRPr="00135B36">
        <w:rPr>
          <w:rFonts w:cs="Segoe UI"/>
          <w:szCs w:val="22"/>
        </w:rPr>
        <w:t xml:space="preserve">Im Fokus aller Maßnahmen zur Verbesserung der Umweltaspekte, wie sie in der Umwelterklärung 2025 festgeschrieben sind, lag im vergangenen Jahr </w:t>
      </w:r>
      <w:r w:rsidR="003513BC" w:rsidRPr="00135B36">
        <w:rPr>
          <w:rFonts w:cs="Segoe UI"/>
          <w:szCs w:val="22"/>
        </w:rPr>
        <w:t xml:space="preserve">erneut </w:t>
      </w:r>
      <w:r w:rsidRPr="00135B36">
        <w:rPr>
          <w:rFonts w:cs="Segoe UI"/>
          <w:szCs w:val="22"/>
        </w:rPr>
        <w:t xml:space="preserve">der Bereich Energie. </w:t>
      </w:r>
      <w:r w:rsidR="00304509" w:rsidRPr="00135B36">
        <w:rPr>
          <w:rFonts w:cs="Segoe UI"/>
          <w:szCs w:val="22"/>
        </w:rPr>
        <w:t xml:space="preserve">In den Produktionsprozessen </w:t>
      </w:r>
      <w:r w:rsidR="000826F2" w:rsidRPr="00135B36">
        <w:rPr>
          <w:rFonts w:cs="Segoe UI"/>
          <w:szCs w:val="22"/>
        </w:rPr>
        <w:t xml:space="preserve">in Wien </w:t>
      </w:r>
      <w:r w:rsidR="00304509" w:rsidRPr="00135B36">
        <w:rPr>
          <w:rFonts w:cs="Segoe UI"/>
          <w:szCs w:val="22"/>
        </w:rPr>
        <w:t>komm</w:t>
      </w:r>
      <w:r w:rsidR="000826F2" w:rsidRPr="00135B36">
        <w:rPr>
          <w:rFonts w:cs="Segoe UI"/>
          <w:szCs w:val="22"/>
        </w:rPr>
        <w:t>t</w:t>
      </w:r>
      <w:r w:rsidR="00105291">
        <w:rPr>
          <w:rFonts w:cs="Segoe UI"/>
          <w:szCs w:val="22"/>
        </w:rPr>
        <w:t xml:space="preserve"> </w:t>
      </w:r>
      <w:r w:rsidR="00062D3A" w:rsidRPr="00135B36">
        <w:rPr>
          <w:rFonts w:cs="Segoe UI"/>
          <w:szCs w:val="22"/>
        </w:rPr>
        <w:t>CO</w:t>
      </w:r>
      <w:r w:rsidR="00062D3A" w:rsidRPr="00135B36">
        <w:rPr>
          <w:rFonts w:cs="Segoe UI"/>
          <w:szCs w:val="22"/>
          <w:vertAlign w:val="subscript"/>
        </w:rPr>
        <w:t>2</w:t>
      </w:r>
      <w:r w:rsidR="00062D3A" w:rsidRPr="00135B36">
        <w:rPr>
          <w:rFonts w:cs="Segoe UI"/>
          <w:szCs w:val="22"/>
        </w:rPr>
        <w:t>-neutrale Energie</w:t>
      </w:r>
      <w:r w:rsidR="001F19C0">
        <w:rPr>
          <w:rFonts w:cs="Segoe UI"/>
          <w:szCs w:val="22"/>
        </w:rPr>
        <w:t xml:space="preserve"> </w:t>
      </w:r>
      <w:r w:rsidR="00304509" w:rsidRPr="00C641AB">
        <w:rPr>
          <w:rFonts w:cs="Segoe UI"/>
          <w:szCs w:val="22"/>
        </w:rPr>
        <w:t>zum</w:t>
      </w:r>
      <w:r w:rsidR="00871692" w:rsidRPr="00871692">
        <w:rPr>
          <w:rFonts w:cs="Segoe UI"/>
          <w:szCs w:val="22"/>
        </w:rPr>
        <w:t xml:space="preserve"> </w:t>
      </w:r>
      <w:r w:rsidR="00304509" w:rsidRPr="00C641AB">
        <w:rPr>
          <w:rFonts w:cs="Segoe UI"/>
          <w:szCs w:val="22"/>
        </w:rPr>
        <w:t>Einsatz</w:t>
      </w:r>
      <w:r w:rsidR="00304509" w:rsidRPr="00135B36">
        <w:rPr>
          <w:rFonts w:cs="Segoe UI"/>
          <w:szCs w:val="22"/>
        </w:rPr>
        <w:t xml:space="preserve">. </w:t>
      </w:r>
      <w:r w:rsidR="009E2B75" w:rsidRPr="00135B36">
        <w:rPr>
          <w:rFonts w:cs="Segoe UI"/>
          <w:szCs w:val="22"/>
        </w:rPr>
        <w:t>Ein</w:t>
      </w:r>
      <w:r w:rsidR="007A7319" w:rsidRPr="00135B36">
        <w:rPr>
          <w:rFonts w:cs="Segoe UI"/>
          <w:szCs w:val="22"/>
        </w:rPr>
        <w:t>en</w:t>
      </w:r>
      <w:r w:rsidR="00304509" w:rsidRPr="00135B36">
        <w:rPr>
          <w:rFonts w:cs="Segoe UI"/>
          <w:szCs w:val="22"/>
        </w:rPr>
        <w:t xml:space="preserve"> </w:t>
      </w:r>
      <w:r w:rsidR="00135B36" w:rsidRPr="001F19C0">
        <w:rPr>
          <w:rFonts w:cs="Segoe UI"/>
          <w:szCs w:val="22"/>
        </w:rPr>
        <w:t xml:space="preserve">Teil </w:t>
      </w:r>
      <w:r w:rsidR="00562ED5" w:rsidRPr="001F19C0">
        <w:rPr>
          <w:rFonts w:cs="Segoe UI"/>
          <w:szCs w:val="22"/>
        </w:rPr>
        <w:t>des benötigten</w:t>
      </w:r>
      <w:r w:rsidR="00304509" w:rsidRPr="001F19C0">
        <w:rPr>
          <w:rFonts w:cs="Segoe UI"/>
          <w:szCs w:val="22"/>
        </w:rPr>
        <w:t xml:space="preserve"> Stroms </w:t>
      </w:r>
      <w:r w:rsidR="009E2B75" w:rsidRPr="001F19C0">
        <w:rPr>
          <w:rFonts w:cs="Segoe UI"/>
          <w:szCs w:val="22"/>
        </w:rPr>
        <w:t>produziert seit 2023 die</w:t>
      </w:r>
      <w:r w:rsidR="00304509" w:rsidRPr="001F19C0">
        <w:rPr>
          <w:rFonts w:cs="Segoe UI"/>
          <w:szCs w:val="22"/>
        </w:rPr>
        <w:t xml:space="preserve"> hauseigene Photo</w:t>
      </w:r>
      <w:r w:rsidR="00304509" w:rsidRPr="00135B36">
        <w:rPr>
          <w:rFonts w:cs="Segoe UI"/>
          <w:szCs w:val="22"/>
        </w:rPr>
        <w:t xml:space="preserve">voltaik-Anlage, </w:t>
      </w:r>
      <w:r w:rsidR="00246D39" w:rsidRPr="00135B36">
        <w:rPr>
          <w:rFonts w:cs="Segoe UI"/>
          <w:szCs w:val="22"/>
        </w:rPr>
        <w:t xml:space="preserve">im Vorjahr </w:t>
      </w:r>
      <w:r w:rsidR="001A525C" w:rsidRPr="00135B36">
        <w:rPr>
          <w:rFonts w:cs="Segoe UI"/>
          <w:szCs w:val="22"/>
        </w:rPr>
        <w:t>wurde sie</w:t>
      </w:r>
      <w:r w:rsidR="00E47839" w:rsidRPr="00135B36">
        <w:rPr>
          <w:rFonts w:cs="Segoe UI"/>
          <w:szCs w:val="22"/>
        </w:rPr>
        <w:t xml:space="preserve"> um zwei weitere Dachflächen erweitert</w:t>
      </w:r>
      <w:r w:rsidR="00304509" w:rsidRPr="00135B36">
        <w:rPr>
          <w:rFonts w:cs="Segoe UI"/>
          <w:szCs w:val="22"/>
        </w:rPr>
        <w:t>.</w:t>
      </w:r>
      <w:r w:rsidR="00ED775C" w:rsidRPr="00135B36">
        <w:rPr>
          <w:rFonts w:cs="Segoe UI"/>
          <w:szCs w:val="22"/>
        </w:rPr>
        <w:t xml:space="preserve"> </w:t>
      </w:r>
      <w:r w:rsidR="002F1C69" w:rsidRPr="00135B36">
        <w:rPr>
          <w:rFonts w:cs="Segoe UI"/>
          <w:szCs w:val="22"/>
        </w:rPr>
        <w:t>„</w:t>
      </w:r>
      <w:r w:rsidR="00ED775C" w:rsidRPr="00135B36">
        <w:rPr>
          <w:rFonts w:cs="Segoe UI"/>
          <w:szCs w:val="22"/>
        </w:rPr>
        <w:t>Weitere Installationsmöglichkeiten</w:t>
      </w:r>
      <w:r w:rsidR="003513BC" w:rsidRPr="00135B36">
        <w:rPr>
          <w:rFonts w:cs="Segoe UI"/>
          <w:szCs w:val="22"/>
        </w:rPr>
        <w:t xml:space="preserve">, auch </w:t>
      </w:r>
      <w:r w:rsidR="00ED775C" w:rsidRPr="00135B36">
        <w:rPr>
          <w:rFonts w:cs="Segoe UI"/>
          <w:szCs w:val="22"/>
        </w:rPr>
        <w:t xml:space="preserve">an der Fassade, sind </w:t>
      </w:r>
      <w:r w:rsidR="00E748EA" w:rsidRPr="00135B36">
        <w:rPr>
          <w:rFonts w:cs="Segoe UI"/>
          <w:szCs w:val="22"/>
        </w:rPr>
        <w:t xml:space="preserve">fortlaufend </w:t>
      </w:r>
      <w:r w:rsidR="00ED775C" w:rsidRPr="00135B36">
        <w:rPr>
          <w:rFonts w:cs="Segoe UI"/>
          <w:szCs w:val="22"/>
        </w:rPr>
        <w:t xml:space="preserve">in Evaluierung“, berichtet Toni Stojcevic, Head </w:t>
      </w:r>
      <w:proofErr w:type="spellStart"/>
      <w:r w:rsidR="00ED775C" w:rsidRPr="00135B36">
        <w:rPr>
          <w:rFonts w:cs="Segoe UI"/>
          <w:szCs w:val="22"/>
        </w:rPr>
        <w:t>of</w:t>
      </w:r>
      <w:proofErr w:type="spellEnd"/>
      <w:r w:rsidR="00ED775C" w:rsidRPr="00135B36">
        <w:rPr>
          <w:rFonts w:cs="Segoe UI"/>
          <w:szCs w:val="22"/>
        </w:rPr>
        <w:t xml:space="preserve"> Quality &amp; SHE im Werk </w:t>
      </w:r>
      <w:r w:rsidR="00ED775C" w:rsidRPr="001F19C0">
        <w:rPr>
          <w:rFonts w:cs="Segoe UI"/>
          <w:szCs w:val="22"/>
        </w:rPr>
        <w:t xml:space="preserve">Wien. </w:t>
      </w:r>
      <w:r w:rsidR="002F1C69" w:rsidRPr="001F19C0">
        <w:rPr>
          <w:rFonts w:cs="Segoe UI"/>
          <w:szCs w:val="22"/>
        </w:rPr>
        <w:t xml:space="preserve">Eine Reduktion des Werks-Gasverbrauchs soll die </w:t>
      </w:r>
      <w:r w:rsidR="00ED775C" w:rsidRPr="001F19C0">
        <w:rPr>
          <w:rFonts w:cs="Segoe UI"/>
          <w:szCs w:val="22"/>
        </w:rPr>
        <w:t xml:space="preserve">Implementierung eines neuen </w:t>
      </w:r>
      <w:proofErr w:type="spellStart"/>
      <w:r w:rsidR="00ED775C" w:rsidRPr="001F19C0">
        <w:rPr>
          <w:rFonts w:cs="Segoe UI"/>
          <w:szCs w:val="22"/>
        </w:rPr>
        <w:t>Sleever</w:t>
      </w:r>
      <w:proofErr w:type="spellEnd"/>
      <w:r w:rsidR="00ED775C" w:rsidRPr="001F19C0">
        <w:rPr>
          <w:rFonts w:cs="Segoe UI"/>
          <w:szCs w:val="22"/>
        </w:rPr>
        <w:t>-Dampf-Aggregats</w:t>
      </w:r>
      <w:r w:rsidR="00B138E4" w:rsidRPr="001F19C0">
        <w:rPr>
          <w:rFonts w:cs="Segoe UI"/>
          <w:szCs w:val="22"/>
        </w:rPr>
        <w:t xml:space="preserve"> </w:t>
      </w:r>
      <w:r w:rsidR="00135B36" w:rsidRPr="001F19C0">
        <w:rPr>
          <w:rFonts w:cs="Segoe UI"/>
          <w:szCs w:val="22"/>
        </w:rPr>
        <w:t>–</w:t>
      </w:r>
      <w:r w:rsidR="00B138E4" w:rsidRPr="001F19C0">
        <w:rPr>
          <w:rFonts w:cs="Segoe UI"/>
          <w:szCs w:val="22"/>
        </w:rPr>
        <w:t xml:space="preserve"> das</w:t>
      </w:r>
      <w:r w:rsidR="00135B36" w:rsidRPr="001F19C0">
        <w:rPr>
          <w:rFonts w:cs="Segoe UI"/>
          <w:szCs w:val="22"/>
        </w:rPr>
        <w:t xml:space="preserve"> </w:t>
      </w:r>
      <w:r w:rsidR="00B138E4" w:rsidRPr="001F19C0">
        <w:rPr>
          <w:rFonts w:cs="Segoe UI"/>
          <w:szCs w:val="22"/>
        </w:rPr>
        <w:t xml:space="preserve">ist </w:t>
      </w:r>
      <w:r w:rsidR="007A7135" w:rsidRPr="001F19C0">
        <w:rPr>
          <w:rFonts w:cs="Segoe UI"/>
          <w:szCs w:val="22"/>
        </w:rPr>
        <w:t>ein maschineller Teil zum Applizieren</w:t>
      </w:r>
      <w:r w:rsidR="00B138E4" w:rsidRPr="001F19C0">
        <w:rPr>
          <w:rFonts w:cs="Segoe UI"/>
          <w:szCs w:val="22"/>
        </w:rPr>
        <w:t xml:space="preserve"> von Etiketten </w:t>
      </w:r>
      <w:r w:rsidR="00135B36" w:rsidRPr="001F19C0">
        <w:rPr>
          <w:rFonts w:cs="Segoe UI"/>
          <w:szCs w:val="22"/>
        </w:rPr>
        <w:t>–</w:t>
      </w:r>
      <w:r w:rsidR="00B138E4" w:rsidRPr="001F19C0">
        <w:rPr>
          <w:rFonts w:cs="Segoe UI"/>
          <w:szCs w:val="22"/>
        </w:rPr>
        <w:t xml:space="preserve"> </w:t>
      </w:r>
      <w:r w:rsidR="002F1C69" w:rsidRPr="001F19C0">
        <w:rPr>
          <w:rFonts w:cs="Segoe UI"/>
          <w:szCs w:val="22"/>
        </w:rPr>
        <w:t>bringen. „Die Testphase auf einer Abfülllinie</w:t>
      </w:r>
      <w:r w:rsidR="002F1C69" w:rsidRPr="00135B36">
        <w:rPr>
          <w:rFonts w:cs="Segoe UI"/>
          <w:szCs w:val="22"/>
        </w:rPr>
        <w:t xml:space="preserve"> ist im vergangenen Herbst gestartet, bis Ende 2025 wollen wir die Technologie auf allen Abfülllinien </w:t>
      </w:r>
      <w:r w:rsidR="003A6CF6" w:rsidRPr="00135B36">
        <w:rPr>
          <w:rFonts w:cs="Segoe UI"/>
          <w:szCs w:val="22"/>
        </w:rPr>
        <w:t>im Einsatz</w:t>
      </w:r>
      <w:r w:rsidR="002F1C69" w:rsidRPr="00135B36">
        <w:rPr>
          <w:rFonts w:cs="Segoe UI"/>
          <w:szCs w:val="22"/>
        </w:rPr>
        <w:t xml:space="preserve"> haben“, so Stojcevic</w:t>
      </w:r>
      <w:r w:rsidR="002F1C69">
        <w:rPr>
          <w:rFonts w:cs="Segoe UI"/>
          <w:szCs w:val="22"/>
        </w:rPr>
        <w:t xml:space="preserve"> weiter.</w:t>
      </w:r>
      <w:r w:rsidR="00CC4C71">
        <w:rPr>
          <w:rFonts w:cs="Segoe UI"/>
          <w:szCs w:val="22"/>
        </w:rPr>
        <w:t xml:space="preserve"> </w:t>
      </w:r>
      <w:r w:rsidR="00391C33">
        <w:rPr>
          <w:rFonts w:cs="Segoe UI"/>
          <w:szCs w:val="22"/>
        </w:rPr>
        <w:t xml:space="preserve">Dieses Jahr ebenfalls geplant ist die Reduktion des Warmwasseranteils </w:t>
      </w:r>
      <w:r w:rsidR="005B7B1B">
        <w:rPr>
          <w:rFonts w:cs="Segoe UI"/>
          <w:szCs w:val="22"/>
        </w:rPr>
        <w:t xml:space="preserve">bei der Herstellung von Weichspülern </w:t>
      </w:r>
      <w:r w:rsidR="00B54132">
        <w:rPr>
          <w:rFonts w:cs="Segoe UI"/>
          <w:szCs w:val="22"/>
        </w:rPr>
        <w:t xml:space="preserve">und </w:t>
      </w:r>
      <w:r w:rsidR="008719E6">
        <w:rPr>
          <w:rFonts w:cs="Segoe UI"/>
          <w:szCs w:val="22"/>
        </w:rPr>
        <w:t xml:space="preserve">der Einsatz von biologischen Stoffen </w:t>
      </w:r>
      <w:r w:rsidR="004F5F89">
        <w:rPr>
          <w:rFonts w:cs="Segoe UI"/>
          <w:szCs w:val="22"/>
        </w:rPr>
        <w:t xml:space="preserve">im </w:t>
      </w:r>
      <w:r w:rsidR="00776C21">
        <w:rPr>
          <w:rFonts w:cs="Segoe UI"/>
          <w:szCs w:val="22"/>
        </w:rPr>
        <w:t>Reinigungsprozess</w:t>
      </w:r>
      <w:r w:rsidR="00CF3810">
        <w:rPr>
          <w:rFonts w:cs="Segoe UI"/>
          <w:szCs w:val="22"/>
        </w:rPr>
        <w:t>, be</w:t>
      </w:r>
      <w:r w:rsidR="0058272B">
        <w:rPr>
          <w:rFonts w:cs="Segoe UI"/>
          <w:szCs w:val="22"/>
        </w:rPr>
        <w:t>ides wird zu weiteren Energieeinsparungen führen.</w:t>
      </w:r>
    </w:p>
    <w:p w14:paraId="0AAB1B08" w14:textId="77777777" w:rsidR="00304509" w:rsidRDefault="00304509" w:rsidP="00ED775C">
      <w:pPr>
        <w:rPr>
          <w:rFonts w:cs="Segoe UI"/>
          <w:szCs w:val="22"/>
        </w:rPr>
      </w:pPr>
    </w:p>
    <w:p w14:paraId="5784E2EB" w14:textId="4F292149" w:rsidR="00304509" w:rsidRDefault="00304509" w:rsidP="00ED775C">
      <w:pPr>
        <w:rPr>
          <w:rFonts w:cs="Segoe UI"/>
          <w:szCs w:val="22"/>
        </w:rPr>
      </w:pPr>
      <w:r>
        <w:rPr>
          <w:rFonts w:cs="Segoe UI"/>
          <w:szCs w:val="22"/>
        </w:rPr>
        <w:t>Insgesamt konnte das Henkel-Werk in Wien 2024 seinen Energieeinsatz um 23 Prozent</w:t>
      </w:r>
      <w:r w:rsidR="00673B04">
        <w:rPr>
          <w:rFonts w:cs="Segoe UI"/>
          <w:szCs w:val="22"/>
        </w:rPr>
        <w:t>*</w:t>
      </w:r>
      <w:r>
        <w:rPr>
          <w:rFonts w:cs="Segoe UI"/>
          <w:szCs w:val="22"/>
        </w:rPr>
        <w:t>, den Wasserverbrauch um 41 Prozent</w:t>
      </w:r>
      <w:r w:rsidR="00673B04">
        <w:rPr>
          <w:rFonts w:cs="Segoe UI"/>
          <w:szCs w:val="22"/>
        </w:rPr>
        <w:t>*</w:t>
      </w:r>
      <w:r>
        <w:rPr>
          <w:rFonts w:cs="Segoe UI"/>
          <w:szCs w:val="22"/>
        </w:rPr>
        <w:t xml:space="preserve"> und den Abfall um 49 Prozent* reduzieren. </w:t>
      </w:r>
    </w:p>
    <w:p w14:paraId="4932BB63" w14:textId="77777777" w:rsidR="00E748EA" w:rsidRDefault="00E748EA" w:rsidP="00ED775C">
      <w:pPr>
        <w:rPr>
          <w:rFonts w:cs="Segoe UI"/>
          <w:szCs w:val="22"/>
        </w:rPr>
      </w:pPr>
    </w:p>
    <w:p w14:paraId="1852604E" w14:textId="5A52C3CC" w:rsidR="00304509" w:rsidRDefault="00304509" w:rsidP="00ED775C">
      <w:pPr>
        <w:rPr>
          <w:rFonts w:cs="Segoe UI"/>
          <w:szCs w:val="22"/>
        </w:rPr>
      </w:pPr>
      <w:r w:rsidRPr="00304509">
        <w:rPr>
          <w:rFonts w:cs="Segoe UI"/>
          <w:szCs w:val="22"/>
        </w:rPr>
        <w:t>Das EMAS-Zertifikat ist seit 1995 die höchste Auszeichnung für Umweltmanagement, die von staatlicher Seite vergeben wird. EMAS steht für „</w:t>
      </w:r>
      <w:proofErr w:type="spellStart"/>
      <w:r w:rsidRPr="00304509">
        <w:rPr>
          <w:rFonts w:cs="Segoe UI"/>
          <w:szCs w:val="22"/>
        </w:rPr>
        <w:t>eco</w:t>
      </w:r>
      <w:proofErr w:type="spellEnd"/>
      <w:r w:rsidRPr="00304509">
        <w:rPr>
          <w:rFonts w:cs="Segoe UI"/>
          <w:szCs w:val="22"/>
        </w:rPr>
        <w:t xml:space="preserve">-management and </w:t>
      </w:r>
      <w:proofErr w:type="spellStart"/>
      <w:r w:rsidRPr="00304509">
        <w:rPr>
          <w:rFonts w:cs="Segoe UI"/>
          <w:szCs w:val="22"/>
        </w:rPr>
        <w:t>audit</w:t>
      </w:r>
      <w:proofErr w:type="spellEnd"/>
      <w:r w:rsidRPr="00304509">
        <w:rPr>
          <w:rFonts w:cs="Segoe UI"/>
          <w:szCs w:val="22"/>
        </w:rPr>
        <w:t xml:space="preserve"> </w:t>
      </w:r>
      <w:proofErr w:type="spellStart"/>
      <w:r w:rsidRPr="00304509">
        <w:rPr>
          <w:rFonts w:cs="Segoe UI"/>
          <w:szCs w:val="22"/>
        </w:rPr>
        <w:t>scheme</w:t>
      </w:r>
      <w:proofErr w:type="spellEnd"/>
      <w:r w:rsidRPr="00304509">
        <w:rPr>
          <w:rFonts w:cs="Segoe UI"/>
          <w:szCs w:val="22"/>
        </w:rPr>
        <w:t xml:space="preserve">“ und ist </w:t>
      </w:r>
      <w:r w:rsidRPr="00304509">
        <w:rPr>
          <w:rFonts w:cs="Segoe UI"/>
          <w:szCs w:val="22"/>
        </w:rPr>
        <w:lastRenderedPageBreak/>
        <w:t xml:space="preserve">ein freiwilliges System der Europäische Union, das für glaubwürdigen, zuverlässigen Umweltschutz eintritt. Teilnehmende Organisationen kommunizieren ihre Leistungen in einer Umwelterklärung, die von unabhängigen </w:t>
      </w:r>
      <w:proofErr w:type="spellStart"/>
      <w:proofErr w:type="gramStart"/>
      <w:r w:rsidRPr="00304509">
        <w:rPr>
          <w:rFonts w:cs="Segoe UI"/>
          <w:szCs w:val="22"/>
        </w:rPr>
        <w:t>Gutachter:innen</w:t>
      </w:r>
      <w:proofErr w:type="spellEnd"/>
      <w:proofErr w:type="gramEnd"/>
      <w:r w:rsidRPr="00304509">
        <w:rPr>
          <w:rFonts w:cs="Segoe UI"/>
          <w:szCs w:val="22"/>
        </w:rPr>
        <w:t xml:space="preserve"> überprüft und beglaubigt wird.</w:t>
      </w:r>
    </w:p>
    <w:p w14:paraId="0003F9F6" w14:textId="77777777" w:rsidR="003513BC" w:rsidRDefault="003513BC" w:rsidP="00ED775C">
      <w:pPr>
        <w:rPr>
          <w:rFonts w:cs="Segoe UI"/>
          <w:szCs w:val="22"/>
        </w:rPr>
      </w:pPr>
    </w:p>
    <w:p w14:paraId="462A1631" w14:textId="67025FB6" w:rsidR="003513BC" w:rsidRPr="003513BC" w:rsidRDefault="0096699B" w:rsidP="00ED775C">
      <w:pPr>
        <w:rPr>
          <w:rFonts w:cs="Segoe UI"/>
          <w:sz w:val="18"/>
          <w:szCs w:val="18"/>
        </w:rPr>
      </w:pPr>
      <w:r>
        <w:rPr>
          <w:rFonts w:cs="Segoe UI"/>
          <w:sz w:val="18"/>
          <w:szCs w:val="18"/>
        </w:rPr>
        <w:t>*</w:t>
      </w:r>
      <w:r w:rsidR="003513BC" w:rsidRPr="003513BC">
        <w:rPr>
          <w:rFonts w:cs="Segoe UI"/>
          <w:sz w:val="18"/>
          <w:szCs w:val="18"/>
        </w:rPr>
        <w:t>im Vergleich zum Basisjahr 2010</w:t>
      </w:r>
    </w:p>
    <w:p w14:paraId="62A3F27F" w14:textId="77777777" w:rsidR="00ED775C" w:rsidRDefault="00ED775C" w:rsidP="00ED775C">
      <w:pPr>
        <w:rPr>
          <w:rFonts w:cs="Segoe UI"/>
          <w:szCs w:val="22"/>
        </w:rPr>
      </w:pPr>
    </w:p>
    <w:p w14:paraId="2A5E4372" w14:textId="730DAD7B" w:rsidR="00BE5AF2" w:rsidRDefault="00BE5AF2" w:rsidP="006E0272">
      <w:pPr>
        <w:rPr>
          <w:rFonts w:cs="Segoe UI"/>
          <w:szCs w:val="22"/>
        </w:rPr>
      </w:pPr>
    </w:p>
    <w:p w14:paraId="0D1E4CAB"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5E6FF8A9" w14:textId="77777777" w:rsidR="005B52F1" w:rsidRPr="00F5541A" w:rsidRDefault="005B52F1" w:rsidP="00F5541A">
      <w:pPr>
        <w:ind w:right="-1"/>
        <w:rPr>
          <w:rStyle w:val="AboutandContactBody"/>
        </w:rPr>
      </w:pPr>
    </w:p>
    <w:p w14:paraId="08A3629C"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7F0AADC5" w14:textId="77777777" w:rsidR="005B52F1" w:rsidRPr="005B52F1" w:rsidRDefault="005B52F1" w:rsidP="00F5541A">
      <w:pPr>
        <w:outlineLvl w:val="0"/>
        <w:rPr>
          <w:rFonts w:asciiTheme="minorHAnsi" w:hAnsiTheme="minorHAnsi" w:cstheme="minorHAnsi"/>
          <w:sz w:val="18"/>
          <w:szCs w:val="18"/>
          <w:lang w:val="de-AT"/>
        </w:rPr>
      </w:pPr>
    </w:p>
    <w:p w14:paraId="57B95A1F" w14:textId="77777777" w:rsidR="00914F81" w:rsidRPr="004931D8" w:rsidRDefault="00914F81" w:rsidP="00914F81">
      <w:pPr>
        <w:rPr>
          <w:rFonts w:asciiTheme="minorHAnsi" w:hAnsiTheme="minorHAnsi" w:cstheme="minorHAnsi"/>
          <w:sz w:val="18"/>
          <w:szCs w:val="18"/>
          <w:lang w:val="de-AT"/>
        </w:rPr>
      </w:pPr>
      <w:r w:rsidRPr="004931D8">
        <w:rPr>
          <w:rFonts w:asciiTheme="minorHAnsi" w:hAnsiTheme="minorHAnsi"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asciiTheme="minorHAnsi" w:hAnsiTheme="minorHAnsi" w:cstheme="minorHAnsi"/>
          <w:sz w:val="18"/>
          <w:szCs w:val="18"/>
          <w:lang w:val="de-AT"/>
        </w:rPr>
        <w:t>Cimsec</w:t>
      </w:r>
      <w:proofErr w:type="spellEnd"/>
      <w:r w:rsidRPr="004931D8">
        <w:rPr>
          <w:rFonts w:asciiTheme="minorHAnsi" w:hAnsiTheme="minorHAnsi" w:cstheme="minorHAnsi"/>
          <w:sz w:val="18"/>
          <w:szCs w:val="18"/>
          <w:lang w:val="de-AT"/>
        </w:rPr>
        <w:t xml:space="preserve">, Fa, Loctite, Pattex, Persil, Schwarzkopf, </w:t>
      </w:r>
      <w:proofErr w:type="spellStart"/>
      <w:r w:rsidRPr="004931D8">
        <w:rPr>
          <w:rFonts w:asciiTheme="minorHAnsi" w:hAnsiTheme="minorHAnsi" w:cstheme="minorHAnsi"/>
          <w:sz w:val="18"/>
          <w:szCs w:val="18"/>
          <w:lang w:val="de-AT"/>
        </w:rPr>
        <w:t>Somat</w:t>
      </w:r>
      <w:proofErr w:type="spellEnd"/>
      <w:r w:rsidRPr="004931D8">
        <w:rPr>
          <w:rFonts w:asciiTheme="minorHAnsi" w:hAnsiTheme="minorHAnsi" w:cstheme="minorHAnsi"/>
          <w:sz w:val="18"/>
          <w:szCs w:val="18"/>
          <w:lang w:val="de-AT"/>
        </w:rPr>
        <w:t xml:space="preserve"> und </w:t>
      </w:r>
      <w:proofErr w:type="spellStart"/>
      <w:r w:rsidRPr="004931D8">
        <w:rPr>
          <w:rFonts w:asciiTheme="minorHAnsi" w:hAnsiTheme="minorHAnsi" w:cstheme="minorHAnsi"/>
          <w:sz w:val="18"/>
          <w:szCs w:val="18"/>
          <w:lang w:val="de-AT"/>
        </w:rPr>
        <w:t>Syoss</w:t>
      </w:r>
      <w:proofErr w:type="spellEnd"/>
      <w:r w:rsidRPr="004931D8">
        <w:rPr>
          <w:rFonts w:asciiTheme="minorHAnsi" w:hAnsiTheme="minorHAnsi" w:cstheme="minorHAnsi"/>
          <w:sz w:val="18"/>
          <w:szCs w:val="18"/>
          <w:lang w:val="de-AT"/>
        </w:rPr>
        <w:t xml:space="preserve">. </w:t>
      </w:r>
    </w:p>
    <w:p w14:paraId="7CC34554" w14:textId="77777777" w:rsidR="00030409" w:rsidRPr="00914F81" w:rsidRDefault="00030409" w:rsidP="00F5541A">
      <w:pPr>
        <w:rPr>
          <w:rFonts w:asciiTheme="minorHAnsi" w:hAnsiTheme="minorHAnsi" w:cstheme="minorHAnsi"/>
          <w:sz w:val="18"/>
          <w:szCs w:val="18"/>
          <w:lang w:val="de-AT"/>
        </w:rPr>
      </w:pPr>
    </w:p>
    <w:p w14:paraId="6A47A132" w14:textId="77777777" w:rsidR="000D26BC" w:rsidRPr="001B5147" w:rsidRDefault="000D26BC" w:rsidP="000D26BC">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w:t>
      </w:r>
      <w:proofErr w:type="spellStart"/>
      <w:r w:rsidRPr="001B5147">
        <w:rPr>
          <w:rStyle w:val="AboutandContactBody"/>
        </w:rPr>
        <w:t>Adhesive</w:t>
      </w:r>
      <w:proofErr w:type="spellEnd"/>
      <w:r w:rsidRPr="001B5147">
        <w:rPr>
          <w:rStyle w:val="AboutandContactBody"/>
        </w:rPr>
        <w:t xml:space="preser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proofErr w:type="gramStart"/>
      <w:r w:rsidRPr="00D87E39">
        <w:rPr>
          <w:rStyle w:val="AboutandContactBody"/>
        </w:rPr>
        <w:t>Mitarbeiter</w:t>
      </w:r>
      <w:r w:rsidRPr="001B5147">
        <w:rPr>
          <w:rStyle w:val="AboutandContactBody"/>
        </w:rPr>
        <w:t>:innen</w:t>
      </w:r>
      <w:proofErr w:type="spellEnd"/>
      <w:proofErr w:type="gram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w:t>
      </w:r>
      <w:proofErr w:type="spellStart"/>
      <w:r w:rsidRPr="001B5147">
        <w:rPr>
          <w:rStyle w:val="AboutandContactBody"/>
        </w:rPr>
        <w:t>for</w:t>
      </w:r>
      <w:proofErr w:type="spellEnd"/>
      <w:r w:rsidRPr="001B5147">
        <w:rPr>
          <w:rStyle w:val="AboutandContactBody"/>
        </w:rPr>
        <w:t xml:space="preserve"> the </w:t>
      </w:r>
      <w:proofErr w:type="spellStart"/>
      <w:r w:rsidRPr="001B5147">
        <w:rPr>
          <w:rStyle w:val="AboutandContactBody"/>
        </w:rPr>
        <w:t>good</w:t>
      </w:r>
      <w:proofErr w:type="spellEnd"/>
      <w:r w:rsidRPr="001B5147">
        <w:rPr>
          <w:rStyle w:val="AboutandContactBody"/>
        </w:rPr>
        <w:t xml:space="preserve"> </w:t>
      </w:r>
      <w:proofErr w:type="spellStart"/>
      <w:r w:rsidRPr="001B5147">
        <w:rPr>
          <w:rStyle w:val="AboutandContactBody"/>
        </w:rPr>
        <w:t>of</w:t>
      </w:r>
      <w:proofErr w:type="spellEnd"/>
      <w:r w:rsidRPr="001B5147">
        <w:rPr>
          <w:rStyle w:val="AboutandContactBody"/>
        </w:rPr>
        <w:t xml:space="preserve"> </w:t>
      </w:r>
      <w:proofErr w:type="spellStart"/>
      <w:r w:rsidRPr="001B5147">
        <w:rPr>
          <w:rStyle w:val="AboutandContactBody"/>
        </w:rPr>
        <w:t>generations</w:t>
      </w:r>
      <w:proofErr w:type="spellEnd"/>
      <w:r w:rsidRPr="001B5147">
        <w:rPr>
          <w:rStyle w:val="AboutandContactBody"/>
        </w:rPr>
        <w:t xml:space="preserve">“. </w:t>
      </w:r>
    </w:p>
    <w:p w14:paraId="58FFFAC4" w14:textId="77777777" w:rsidR="00406196" w:rsidRDefault="00406196" w:rsidP="00F5541A">
      <w:pPr>
        <w:ind w:right="-1"/>
        <w:rPr>
          <w:rStyle w:val="AboutandContactBody"/>
        </w:rPr>
      </w:pPr>
    </w:p>
    <w:p w14:paraId="6F4417DA" w14:textId="3D4C4603" w:rsidR="005B52F1" w:rsidRPr="009E2B75"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9E2B75">
        <w:rPr>
          <w:rFonts w:asciiTheme="minorHAnsi" w:hAnsiTheme="minorHAnsi" w:cstheme="minorHAnsi"/>
          <w:sz w:val="18"/>
          <w:szCs w:val="18"/>
          <w:lang w:val="de-AT"/>
        </w:rPr>
        <w:t>Michael Sgiarovello</w:t>
      </w:r>
      <w:r w:rsidRPr="009E2B75">
        <w:rPr>
          <w:rFonts w:asciiTheme="minorHAnsi" w:hAnsiTheme="minorHAnsi" w:cstheme="minorHAnsi"/>
          <w:sz w:val="18"/>
          <w:szCs w:val="18"/>
          <w:lang w:val="de-AT"/>
        </w:rPr>
        <w:tab/>
      </w:r>
      <w:r w:rsidR="00EC7523" w:rsidRPr="009E2B75">
        <w:rPr>
          <w:rFonts w:asciiTheme="minorHAnsi" w:hAnsiTheme="minorHAnsi" w:cstheme="minorHAnsi"/>
          <w:sz w:val="18"/>
          <w:szCs w:val="18"/>
          <w:lang w:val="de-AT"/>
        </w:rPr>
        <w:t>Ulrike Gloyer</w:t>
      </w:r>
    </w:p>
    <w:p w14:paraId="2254008E" w14:textId="1006CEDB" w:rsidR="005B52F1" w:rsidRPr="009E2B75" w:rsidRDefault="005B52F1" w:rsidP="00F5541A">
      <w:pPr>
        <w:tabs>
          <w:tab w:val="left" w:pos="1080"/>
          <w:tab w:val="left" w:pos="4500"/>
        </w:tabs>
        <w:spacing w:line="240" w:lineRule="auto"/>
        <w:rPr>
          <w:rFonts w:asciiTheme="minorHAnsi" w:hAnsiTheme="minorHAnsi" w:cstheme="minorHAnsi"/>
          <w:sz w:val="18"/>
          <w:szCs w:val="18"/>
          <w:lang w:val="de-AT"/>
        </w:rPr>
      </w:pPr>
      <w:r w:rsidRPr="009E2B75">
        <w:rPr>
          <w:rFonts w:asciiTheme="minorHAnsi" w:hAnsiTheme="minorHAnsi" w:cstheme="minorHAnsi"/>
          <w:sz w:val="18"/>
          <w:szCs w:val="18"/>
          <w:lang w:val="de-AT"/>
        </w:rPr>
        <w:t>Telefon</w:t>
      </w:r>
      <w:r w:rsidRPr="009E2B75">
        <w:rPr>
          <w:rFonts w:asciiTheme="minorHAnsi" w:hAnsiTheme="minorHAnsi" w:cstheme="minorHAnsi"/>
          <w:sz w:val="18"/>
          <w:szCs w:val="18"/>
          <w:lang w:val="de-AT"/>
        </w:rPr>
        <w:tab/>
        <w:t>+43 (0)1 711 04-2744</w:t>
      </w:r>
      <w:r w:rsidRPr="009E2B75">
        <w:rPr>
          <w:rFonts w:asciiTheme="minorHAnsi" w:hAnsiTheme="minorHAnsi" w:cstheme="minorHAnsi"/>
          <w:sz w:val="18"/>
          <w:szCs w:val="18"/>
          <w:lang w:val="de-AT"/>
        </w:rPr>
        <w:tab/>
        <w:t>+43 (0)1 711 04-225</w:t>
      </w:r>
      <w:r w:rsidR="00EC7523" w:rsidRPr="009E2B75">
        <w:rPr>
          <w:rFonts w:asciiTheme="minorHAnsi" w:hAnsiTheme="minorHAnsi" w:cstheme="minorHAnsi"/>
          <w:sz w:val="18"/>
          <w:szCs w:val="18"/>
          <w:lang w:val="de-AT"/>
        </w:rPr>
        <w:t>1</w:t>
      </w:r>
    </w:p>
    <w:p w14:paraId="0BA612E4" w14:textId="72D2D4D7" w:rsidR="005B52F1" w:rsidRPr="009E2B75" w:rsidRDefault="00F5541A" w:rsidP="00F5541A">
      <w:pPr>
        <w:tabs>
          <w:tab w:val="left" w:pos="1080"/>
          <w:tab w:val="left" w:pos="4500"/>
        </w:tabs>
        <w:spacing w:line="240" w:lineRule="auto"/>
        <w:rPr>
          <w:rFonts w:asciiTheme="minorHAnsi" w:hAnsiTheme="minorHAnsi" w:cstheme="minorHAnsi"/>
          <w:sz w:val="18"/>
          <w:szCs w:val="18"/>
          <w:lang w:val="de-AT"/>
        </w:rPr>
      </w:pPr>
      <w:r w:rsidRPr="009E2B75">
        <w:rPr>
          <w:rFonts w:asciiTheme="minorHAnsi" w:hAnsiTheme="minorHAnsi" w:cstheme="minorHAnsi"/>
          <w:sz w:val="18"/>
          <w:szCs w:val="18"/>
          <w:lang w:val="de-AT"/>
        </w:rPr>
        <w:t>E-Mail</w:t>
      </w:r>
      <w:r w:rsidRPr="009E2B75">
        <w:rPr>
          <w:rFonts w:asciiTheme="minorHAnsi" w:hAnsiTheme="minorHAnsi" w:cstheme="minorHAnsi"/>
          <w:sz w:val="18"/>
          <w:szCs w:val="18"/>
          <w:lang w:val="de-AT"/>
        </w:rPr>
        <w:tab/>
        <w:t>michael.sgiarovello@henkel.com</w:t>
      </w:r>
      <w:r w:rsidRPr="009E2B75">
        <w:rPr>
          <w:rFonts w:asciiTheme="minorHAnsi" w:hAnsiTheme="minorHAnsi" w:cstheme="minorHAnsi"/>
          <w:sz w:val="18"/>
          <w:szCs w:val="18"/>
          <w:lang w:val="de-AT"/>
        </w:rPr>
        <w:tab/>
      </w:r>
      <w:r w:rsidR="00EC7523" w:rsidRPr="009E2B75">
        <w:rPr>
          <w:rFonts w:asciiTheme="minorHAnsi" w:hAnsiTheme="minorHAnsi" w:cstheme="minorHAnsi"/>
          <w:sz w:val="18"/>
          <w:szCs w:val="18"/>
          <w:lang w:val="de-AT"/>
        </w:rPr>
        <w:t>ulrike.gloyer</w:t>
      </w:r>
      <w:r w:rsidR="005B52F1" w:rsidRPr="009E2B75">
        <w:rPr>
          <w:rFonts w:asciiTheme="minorHAnsi" w:hAnsiTheme="minorHAnsi" w:cstheme="minorHAnsi"/>
          <w:sz w:val="18"/>
          <w:szCs w:val="18"/>
          <w:lang w:val="de-AT"/>
        </w:rPr>
        <w:t>@henkel.com</w:t>
      </w:r>
    </w:p>
    <w:p w14:paraId="7D2F7D5B" w14:textId="77777777" w:rsidR="00BF6E82" w:rsidRPr="009E2B75" w:rsidRDefault="00BF6E82" w:rsidP="00BF6E82">
      <w:pPr>
        <w:rPr>
          <w:rStyle w:val="AboutandContactBody"/>
          <w:lang w:val="de-AT"/>
        </w:rPr>
      </w:pPr>
    </w:p>
    <w:p w14:paraId="21E905AB" w14:textId="77777777" w:rsidR="002C6B5E" w:rsidRPr="00EC7523" w:rsidRDefault="00F5541A" w:rsidP="00BF6E82">
      <w:pPr>
        <w:rPr>
          <w:rStyle w:val="AboutandContactBody"/>
          <w:lang w:val="en-US"/>
        </w:rPr>
      </w:pPr>
      <w:r w:rsidRPr="00EC7523">
        <w:rPr>
          <w:rStyle w:val="AboutandContactBody"/>
          <w:lang w:val="en-US"/>
        </w:rPr>
        <w:t>Henkel Central Eastern Europe GmbH</w:t>
      </w:r>
    </w:p>
    <w:sectPr w:rsidR="002C6B5E" w:rsidRPr="00EC7523" w:rsidSect="005D1B4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7C75C" w14:textId="77777777" w:rsidR="005D79FA" w:rsidRDefault="005D79FA">
      <w:r>
        <w:separator/>
      </w:r>
    </w:p>
  </w:endnote>
  <w:endnote w:type="continuationSeparator" w:id="0">
    <w:p w14:paraId="7527448F" w14:textId="77777777" w:rsidR="005D79FA" w:rsidRDefault="005D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1F40"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80371E">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B8E" w14:textId="77777777" w:rsidR="00CF6F33" w:rsidRPr="00992A11" w:rsidRDefault="00D441DB" w:rsidP="00992A11">
    <w:pPr>
      <w:pStyle w:val="Fuzeile"/>
    </w:pPr>
    <w:r w:rsidRPr="00CA2DAE">
      <w:rPr>
        <w:position w:val="4"/>
        <w:lang w:val="en-US"/>
      </w:rPr>
      <w:drawing>
        <wp:anchor distT="0" distB="0" distL="114300" distR="114300" simplePos="0" relativeHeight="251678208" behindDoc="0" locked="0" layoutInCell="1" allowOverlap="1" wp14:anchorId="7E977099" wp14:editId="12C794CC">
          <wp:simplePos x="0" y="0"/>
          <wp:positionH relativeFrom="column">
            <wp:posOffset>1478915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0DA4094A" wp14:editId="690511AE">
          <wp:simplePos x="0" y="0"/>
          <wp:positionH relativeFrom="margin">
            <wp:posOffset>2107565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position w:val="11"/>
        <w:lang w:val="en-US"/>
      </w:rPr>
      <w:drawing>
        <wp:anchor distT="0" distB="0" distL="114300" distR="114300" simplePos="0" relativeHeight="251680256" behindDoc="0" locked="0" layoutInCell="1" allowOverlap="1" wp14:anchorId="02842A17" wp14:editId="234F5AB9">
          <wp:simplePos x="0" y="0"/>
          <wp:positionH relativeFrom="column">
            <wp:posOffset>2964815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sidRPr="00D24104">
      <w:rPr>
        <w:position w:val="6"/>
        <w:lang w:eastAsia="de-DE"/>
      </w:rPr>
      <w:drawing>
        <wp:anchor distT="0" distB="0" distL="114300" distR="114300" simplePos="0" relativeHeight="251676160" behindDoc="0" locked="0" layoutInCell="1" allowOverlap="1" wp14:anchorId="36581EB0" wp14:editId="6D9E083F">
          <wp:simplePos x="0" y="0"/>
          <wp:positionH relativeFrom="column">
            <wp:posOffset>4444365</wp:posOffset>
          </wp:positionH>
          <wp:positionV relativeFrom="paragraph">
            <wp:posOffset>-359410</wp:posOffset>
          </wp:positionV>
          <wp:extent cx="501650" cy="180975"/>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6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04">
      <w:rPr>
        <w:position w:val="-16"/>
        <w:lang w:eastAsia="de-DE"/>
      </w:rPr>
      <w:drawing>
        <wp:anchor distT="0" distB="0" distL="114300" distR="114300" simplePos="0" relativeHeight="251675136" behindDoc="0" locked="0" layoutInCell="1" allowOverlap="1" wp14:anchorId="62AF4F92" wp14:editId="7A8C8973">
          <wp:simplePos x="0" y="0"/>
          <wp:positionH relativeFrom="column">
            <wp:posOffset>3733165</wp:posOffset>
          </wp:positionH>
          <wp:positionV relativeFrom="paragraph">
            <wp:posOffset>-444500</wp:posOffset>
          </wp:positionV>
          <wp:extent cx="622300" cy="378460"/>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5">
                    <a:extLst>
                      <a:ext uri="{28A0092B-C50C-407E-A947-70E740481C1C}">
                        <a14:useLocalDpi xmlns:a14="http://schemas.microsoft.com/office/drawing/2010/main" val="0"/>
                      </a:ext>
                    </a:extLst>
                  </a:blip>
                  <a:srcRect l="14290" t="20204" r="14290" b="13469"/>
                  <a:stretch>
                    <a:fillRect/>
                  </a:stretch>
                </pic:blipFill>
                <pic:spPr bwMode="auto">
                  <a:xfrm>
                    <a:off x="0" y="0"/>
                    <a:ext cx="6223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094">
      <w:drawing>
        <wp:anchor distT="0" distB="0" distL="114300" distR="114300" simplePos="0" relativeHeight="251682304" behindDoc="0" locked="0" layoutInCell="1" allowOverlap="1" wp14:anchorId="7C81F2D1" wp14:editId="204D2773">
          <wp:simplePos x="0" y="0"/>
          <wp:positionH relativeFrom="column">
            <wp:posOffset>5092065</wp:posOffset>
          </wp:positionH>
          <wp:positionV relativeFrom="paragraph">
            <wp:posOffset>-449580</wp:posOffset>
          </wp:positionV>
          <wp:extent cx="508000" cy="372110"/>
          <wp:effectExtent l="0" t="0" r="6350" b="8890"/>
          <wp:wrapSquare wrapText="bothSides"/>
          <wp:docPr id="786645053" name="Grafik 2" descr="Ein Bild, das Grafiken, Grafikdesign,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5053" name="Grafik 2" descr="Ein Bild, das Grafiken, Grafikdesign, Logo, Schrift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508000" cy="372110"/>
                  </a:xfrm>
                  <a:prstGeom prst="rect">
                    <a:avLst/>
                  </a:prstGeom>
                </pic:spPr>
              </pic:pic>
            </a:graphicData>
          </a:graphic>
          <wp14:sizeRelH relativeFrom="margin">
            <wp14:pctWidth>0</wp14:pctWidth>
          </wp14:sizeRelH>
          <wp14:sizeRelV relativeFrom="margin">
            <wp14:pctHeight>0</wp14:pctHeight>
          </wp14:sizeRelV>
        </wp:anchor>
      </w:drawing>
    </w:r>
    <w:r w:rsidR="00436094">
      <w:rPr>
        <w:position w:val="-16"/>
        <w:lang w:eastAsia="de-DE"/>
      </w:rPr>
      <w:drawing>
        <wp:anchor distT="0" distB="0" distL="114300" distR="114300" simplePos="0" relativeHeight="251681280" behindDoc="0" locked="0" layoutInCell="1" allowOverlap="1" wp14:anchorId="4AEF336E" wp14:editId="5594D5D5">
          <wp:simplePos x="0" y="0"/>
          <wp:positionH relativeFrom="column">
            <wp:posOffset>3327400</wp:posOffset>
          </wp:positionH>
          <wp:positionV relativeFrom="paragraph">
            <wp:posOffset>-590550</wp:posOffset>
          </wp:positionV>
          <wp:extent cx="287655" cy="654050"/>
          <wp:effectExtent l="0" t="0" r="0" b="0"/>
          <wp:wrapSquare wrapText="bothSides"/>
          <wp:docPr id="154048922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9225" name="Grafik 1" descr="Ein Bild, das Schwarz, Dunkelheit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287655" cy="654050"/>
                  </a:xfrm>
                  <a:prstGeom prst="rect">
                    <a:avLst/>
                  </a:prstGeom>
                </pic:spPr>
              </pic:pic>
            </a:graphicData>
          </a:graphic>
          <wp14:sizeRelH relativeFrom="margin">
            <wp14:pctWidth>0</wp14:pctWidth>
          </wp14:sizeRelH>
          <wp14:sizeRelV relativeFrom="margin">
            <wp14:pctHeight>0</wp14:pctHeight>
          </wp14:sizeRelV>
        </wp:anchor>
      </w:drawing>
    </w:r>
    <w:r w:rsidR="0003075C">
      <w:rPr>
        <w:b/>
        <w:bCs w:val="0"/>
        <w:sz w:val="36"/>
        <w:szCs w:val="36"/>
        <w:lang w:eastAsia="de-DE"/>
      </w:rPr>
      <w:drawing>
        <wp:anchor distT="0" distB="0" distL="114300" distR="114300" simplePos="0" relativeHeight="251679232" behindDoc="0" locked="0" layoutInCell="1" allowOverlap="1" wp14:anchorId="49DC222C" wp14:editId="1D17CB00">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34D390BF" wp14:editId="3364CFBF">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4F0AD" w14:textId="77777777" w:rsidR="005D79FA" w:rsidRDefault="005D79FA">
      <w:r>
        <w:separator/>
      </w:r>
    </w:p>
  </w:footnote>
  <w:footnote w:type="continuationSeparator" w:id="0">
    <w:p w14:paraId="4C71133B" w14:textId="77777777" w:rsidR="005D79FA" w:rsidRDefault="005D7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CC72F"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3241A8E3" wp14:editId="1BF8DDFD">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29C7E"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241A8E3"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3D829C7E"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3568FE5D" wp14:editId="17F30C41">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6229E49D" wp14:editId="7C34546A">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E37D26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73"/>
    <w:rsid w:val="00002AA4"/>
    <w:rsid w:val="00005267"/>
    <w:rsid w:val="00006346"/>
    <w:rsid w:val="00006CA5"/>
    <w:rsid w:val="00016B5A"/>
    <w:rsid w:val="00021C67"/>
    <w:rsid w:val="00030409"/>
    <w:rsid w:val="00030557"/>
    <w:rsid w:val="0003075C"/>
    <w:rsid w:val="00030F51"/>
    <w:rsid w:val="00040CC9"/>
    <w:rsid w:val="00051E86"/>
    <w:rsid w:val="00052EFD"/>
    <w:rsid w:val="000575F9"/>
    <w:rsid w:val="000618FC"/>
    <w:rsid w:val="00062D3A"/>
    <w:rsid w:val="00067071"/>
    <w:rsid w:val="000809E8"/>
    <w:rsid w:val="00080D10"/>
    <w:rsid w:val="000826F2"/>
    <w:rsid w:val="0009642C"/>
    <w:rsid w:val="00097782"/>
    <w:rsid w:val="000B695A"/>
    <w:rsid w:val="000C210A"/>
    <w:rsid w:val="000C56DD"/>
    <w:rsid w:val="000D1672"/>
    <w:rsid w:val="000D26BC"/>
    <w:rsid w:val="000D4ED6"/>
    <w:rsid w:val="000E1188"/>
    <w:rsid w:val="000E2F62"/>
    <w:rsid w:val="000E38ED"/>
    <w:rsid w:val="000E6018"/>
    <w:rsid w:val="000E7F24"/>
    <w:rsid w:val="000F03BE"/>
    <w:rsid w:val="000F225B"/>
    <w:rsid w:val="000F7FAF"/>
    <w:rsid w:val="00105291"/>
    <w:rsid w:val="00105458"/>
    <w:rsid w:val="00105975"/>
    <w:rsid w:val="00111F4D"/>
    <w:rsid w:val="00115230"/>
    <w:rsid w:val="00115B5F"/>
    <w:rsid w:val="001162B4"/>
    <w:rsid w:val="00122CBC"/>
    <w:rsid w:val="00126D4A"/>
    <w:rsid w:val="00127A64"/>
    <w:rsid w:val="00132DA9"/>
    <w:rsid w:val="0013305B"/>
    <w:rsid w:val="001333FF"/>
    <w:rsid w:val="00133B99"/>
    <w:rsid w:val="00135B36"/>
    <w:rsid w:val="001443BD"/>
    <w:rsid w:val="001731CE"/>
    <w:rsid w:val="00195F06"/>
    <w:rsid w:val="001A525C"/>
    <w:rsid w:val="001C0B32"/>
    <w:rsid w:val="001C4BE1"/>
    <w:rsid w:val="001D3EAA"/>
    <w:rsid w:val="001D6816"/>
    <w:rsid w:val="001E0F71"/>
    <w:rsid w:val="001E6D05"/>
    <w:rsid w:val="001E7C28"/>
    <w:rsid w:val="001F19C0"/>
    <w:rsid w:val="001F1BDF"/>
    <w:rsid w:val="001F7110"/>
    <w:rsid w:val="001F7E96"/>
    <w:rsid w:val="00201E39"/>
    <w:rsid w:val="00202284"/>
    <w:rsid w:val="00212488"/>
    <w:rsid w:val="00220628"/>
    <w:rsid w:val="002272CE"/>
    <w:rsid w:val="002304D2"/>
    <w:rsid w:val="00236E2A"/>
    <w:rsid w:val="00237F62"/>
    <w:rsid w:val="0024586A"/>
    <w:rsid w:val="00246D39"/>
    <w:rsid w:val="0025564B"/>
    <w:rsid w:val="00256F0C"/>
    <w:rsid w:val="00262C05"/>
    <w:rsid w:val="00273DA7"/>
    <w:rsid w:val="00281D14"/>
    <w:rsid w:val="00282C13"/>
    <w:rsid w:val="002A0DF7"/>
    <w:rsid w:val="002A60E0"/>
    <w:rsid w:val="002A789F"/>
    <w:rsid w:val="002B7089"/>
    <w:rsid w:val="002C0335"/>
    <w:rsid w:val="002C252E"/>
    <w:rsid w:val="002C6773"/>
    <w:rsid w:val="002C6B5E"/>
    <w:rsid w:val="002D2A3D"/>
    <w:rsid w:val="002E0B17"/>
    <w:rsid w:val="002E4FFB"/>
    <w:rsid w:val="002E7DED"/>
    <w:rsid w:val="002F1C69"/>
    <w:rsid w:val="002F7E11"/>
    <w:rsid w:val="00304087"/>
    <w:rsid w:val="00304509"/>
    <w:rsid w:val="00310ACD"/>
    <w:rsid w:val="0031379F"/>
    <w:rsid w:val="00320A26"/>
    <w:rsid w:val="00321344"/>
    <w:rsid w:val="003214BD"/>
    <w:rsid w:val="0034015C"/>
    <w:rsid w:val="003442F4"/>
    <w:rsid w:val="00350E57"/>
    <w:rsid w:val="00350F04"/>
    <w:rsid w:val="003513BC"/>
    <w:rsid w:val="00353705"/>
    <w:rsid w:val="003562E8"/>
    <w:rsid w:val="0036357D"/>
    <w:rsid w:val="003649BC"/>
    <w:rsid w:val="00365E44"/>
    <w:rsid w:val="00367AA1"/>
    <w:rsid w:val="00372E36"/>
    <w:rsid w:val="00376EE9"/>
    <w:rsid w:val="003778EF"/>
    <w:rsid w:val="00377CBB"/>
    <w:rsid w:val="003877B6"/>
    <w:rsid w:val="00391C33"/>
    <w:rsid w:val="00393887"/>
    <w:rsid w:val="00394C6B"/>
    <w:rsid w:val="003A4E62"/>
    <w:rsid w:val="003A6CF6"/>
    <w:rsid w:val="003B1069"/>
    <w:rsid w:val="003B390A"/>
    <w:rsid w:val="003C15DE"/>
    <w:rsid w:val="003C4EB2"/>
    <w:rsid w:val="003E32CD"/>
    <w:rsid w:val="003F1AF3"/>
    <w:rsid w:val="003F4D8D"/>
    <w:rsid w:val="00406196"/>
    <w:rsid w:val="004215A5"/>
    <w:rsid w:val="004239D6"/>
    <w:rsid w:val="004313E7"/>
    <w:rsid w:val="00436094"/>
    <w:rsid w:val="0044763B"/>
    <w:rsid w:val="004629B3"/>
    <w:rsid w:val="0046376E"/>
    <w:rsid w:val="004651EA"/>
    <w:rsid w:val="0046690F"/>
    <w:rsid w:val="00472FEC"/>
    <w:rsid w:val="00477934"/>
    <w:rsid w:val="00481039"/>
    <w:rsid w:val="00490A03"/>
    <w:rsid w:val="00493327"/>
    <w:rsid w:val="00494DBE"/>
    <w:rsid w:val="00495CE6"/>
    <w:rsid w:val="004A31BB"/>
    <w:rsid w:val="004A323C"/>
    <w:rsid w:val="004A4FE7"/>
    <w:rsid w:val="004B54E8"/>
    <w:rsid w:val="004C4FEB"/>
    <w:rsid w:val="004C6B79"/>
    <w:rsid w:val="004D059B"/>
    <w:rsid w:val="004D4CB6"/>
    <w:rsid w:val="004D7D58"/>
    <w:rsid w:val="004E18C9"/>
    <w:rsid w:val="004E3341"/>
    <w:rsid w:val="004E72FD"/>
    <w:rsid w:val="004F10C1"/>
    <w:rsid w:val="004F5F89"/>
    <w:rsid w:val="00502E62"/>
    <w:rsid w:val="0052212B"/>
    <w:rsid w:val="00534899"/>
    <w:rsid w:val="00534B46"/>
    <w:rsid w:val="00540358"/>
    <w:rsid w:val="00547421"/>
    <w:rsid w:val="0055571E"/>
    <w:rsid w:val="00556F67"/>
    <w:rsid w:val="00560C91"/>
    <w:rsid w:val="00562496"/>
    <w:rsid w:val="00562ED5"/>
    <w:rsid w:val="005673CD"/>
    <w:rsid w:val="00574DDB"/>
    <w:rsid w:val="0058272B"/>
    <w:rsid w:val="005833F0"/>
    <w:rsid w:val="005834F1"/>
    <w:rsid w:val="00586CAF"/>
    <w:rsid w:val="00591180"/>
    <w:rsid w:val="005911D1"/>
    <w:rsid w:val="0059722C"/>
    <w:rsid w:val="00597D07"/>
    <w:rsid w:val="005A3846"/>
    <w:rsid w:val="005B52F1"/>
    <w:rsid w:val="005B5CFE"/>
    <w:rsid w:val="005B6A58"/>
    <w:rsid w:val="005B7B1B"/>
    <w:rsid w:val="005C1652"/>
    <w:rsid w:val="005C7112"/>
    <w:rsid w:val="005D0561"/>
    <w:rsid w:val="005D0AD9"/>
    <w:rsid w:val="005D1B44"/>
    <w:rsid w:val="005D22F6"/>
    <w:rsid w:val="005D79FA"/>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73B04"/>
    <w:rsid w:val="00682EB9"/>
    <w:rsid w:val="0068441A"/>
    <w:rsid w:val="00690B19"/>
    <w:rsid w:val="00695F34"/>
    <w:rsid w:val="006A0A3C"/>
    <w:rsid w:val="006A2BB9"/>
    <w:rsid w:val="006A6063"/>
    <w:rsid w:val="006A79F0"/>
    <w:rsid w:val="006B499F"/>
    <w:rsid w:val="006C14C3"/>
    <w:rsid w:val="006C1FAD"/>
    <w:rsid w:val="006C44EF"/>
    <w:rsid w:val="006C793F"/>
    <w:rsid w:val="006D4996"/>
    <w:rsid w:val="006D54AB"/>
    <w:rsid w:val="006D6E15"/>
    <w:rsid w:val="006E0272"/>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76C21"/>
    <w:rsid w:val="007813D0"/>
    <w:rsid w:val="00785993"/>
    <w:rsid w:val="00786BA3"/>
    <w:rsid w:val="0079202F"/>
    <w:rsid w:val="00795AF2"/>
    <w:rsid w:val="007A4432"/>
    <w:rsid w:val="007A7135"/>
    <w:rsid w:val="007A7319"/>
    <w:rsid w:val="007A75A2"/>
    <w:rsid w:val="007A784E"/>
    <w:rsid w:val="007B499C"/>
    <w:rsid w:val="007B4AA4"/>
    <w:rsid w:val="007B4D4B"/>
    <w:rsid w:val="007D2A02"/>
    <w:rsid w:val="007E6EA1"/>
    <w:rsid w:val="007F0F63"/>
    <w:rsid w:val="007F2B1E"/>
    <w:rsid w:val="007F62B4"/>
    <w:rsid w:val="00801517"/>
    <w:rsid w:val="0080371E"/>
    <w:rsid w:val="00804B44"/>
    <w:rsid w:val="00817AE8"/>
    <w:rsid w:val="00817DE8"/>
    <w:rsid w:val="008229F5"/>
    <w:rsid w:val="0082699A"/>
    <w:rsid w:val="00833CEB"/>
    <w:rsid w:val="008372D2"/>
    <w:rsid w:val="008377BC"/>
    <w:rsid w:val="00844C17"/>
    <w:rsid w:val="00845D29"/>
    <w:rsid w:val="00847726"/>
    <w:rsid w:val="00852511"/>
    <w:rsid w:val="00853AF9"/>
    <w:rsid w:val="00857390"/>
    <w:rsid w:val="008614F1"/>
    <w:rsid w:val="008639B3"/>
    <w:rsid w:val="00863C1A"/>
    <w:rsid w:val="0087142D"/>
    <w:rsid w:val="00871692"/>
    <w:rsid w:val="008719E6"/>
    <w:rsid w:val="00873956"/>
    <w:rsid w:val="008825EE"/>
    <w:rsid w:val="0088596E"/>
    <w:rsid w:val="0089796A"/>
    <w:rsid w:val="008A2375"/>
    <w:rsid w:val="008A24FC"/>
    <w:rsid w:val="008D76C5"/>
    <w:rsid w:val="008E0AFA"/>
    <w:rsid w:val="008E75D3"/>
    <w:rsid w:val="008F0DD4"/>
    <w:rsid w:val="008F125E"/>
    <w:rsid w:val="008F4D2F"/>
    <w:rsid w:val="00914F81"/>
    <w:rsid w:val="00917162"/>
    <w:rsid w:val="009221D8"/>
    <w:rsid w:val="009251CC"/>
    <w:rsid w:val="0092714E"/>
    <w:rsid w:val="00942002"/>
    <w:rsid w:val="00947885"/>
    <w:rsid w:val="00952168"/>
    <w:rsid w:val="009527FE"/>
    <w:rsid w:val="0096699B"/>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D7535"/>
    <w:rsid w:val="009E2B75"/>
    <w:rsid w:val="009E5EB4"/>
    <w:rsid w:val="009F7173"/>
    <w:rsid w:val="009F766B"/>
    <w:rsid w:val="00A044D6"/>
    <w:rsid w:val="00A04ADB"/>
    <w:rsid w:val="00A10881"/>
    <w:rsid w:val="00A11E0F"/>
    <w:rsid w:val="00A26CB6"/>
    <w:rsid w:val="00A32F82"/>
    <w:rsid w:val="00A32F8B"/>
    <w:rsid w:val="00A3756F"/>
    <w:rsid w:val="00A42D6F"/>
    <w:rsid w:val="00A45A62"/>
    <w:rsid w:val="00A54AC5"/>
    <w:rsid w:val="00A55DC3"/>
    <w:rsid w:val="00A56D41"/>
    <w:rsid w:val="00A61353"/>
    <w:rsid w:val="00A613EC"/>
    <w:rsid w:val="00A6390B"/>
    <w:rsid w:val="00A64C62"/>
    <w:rsid w:val="00A66147"/>
    <w:rsid w:val="00A66DB1"/>
    <w:rsid w:val="00A67A92"/>
    <w:rsid w:val="00A71C39"/>
    <w:rsid w:val="00A80EF5"/>
    <w:rsid w:val="00A87870"/>
    <w:rsid w:val="00A91A70"/>
    <w:rsid w:val="00AA1B85"/>
    <w:rsid w:val="00AB1CB6"/>
    <w:rsid w:val="00AB1D9A"/>
    <w:rsid w:val="00AB26D7"/>
    <w:rsid w:val="00AC4DE1"/>
    <w:rsid w:val="00AD44FE"/>
    <w:rsid w:val="00AD605D"/>
    <w:rsid w:val="00AE49F1"/>
    <w:rsid w:val="00B053E3"/>
    <w:rsid w:val="00B05CCA"/>
    <w:rsid w:val="00B138E4"/>
    <w:rsid w:val="00B14271"/>
    <w:rsid w:val="00B16270"/>
    <w:rsid w:val="00B2685D"/>
    <w:rsid w:val="00B30351"/>
    <w:rsid w:val="00B33C2A"/>
    <w:rsid w:val="00B422EC"/>
    <w:rsid w:val="00B47797"/>
    <w:rsid w:val="00B54132"/>
    <w:rsid w:val="00B61457"/>
    <w:rsid w:val="00B62D6C"/>
    <w:rsid w:val="00B726D4"/>
    <w:rsid w:val="00B8214F"/>
    <w:rsid w:val="00B86A4F"/>
    <w:rsid w:val="00B93035"/>
    <w:rsid w:val="00B958E8"/>
    <w:rsid w:val="00B9652D"/>
    <w:rsid w:val="00BA09B2"/>
    <w:rsid w:val="00BA1B52"/>
    <w:rsid w:val="00BA5B46"/>
    <w:rsid w:val="00BC0995"/>
    <w:rsid w:val="00BE26D9"/>
    <w:rsid w:val="00BE495B"/>
    <w:rsid w:val="00BE5AF2"/>
    <w:rsid w:val="00BE793A"/>
    <w:rsid w:val="00BF2B82"/>
    <w:rsid w:val="00BF432A"/>
    <w:rsid w:val="00BF6E82"/>
    <w:rsid w:val="00C00020"/>
    <w:rsid w:val="00C060C7"/>
    <w:rsid w:val="00C23C0C"/>
    <w:rsid w:val="00C24C17"/>
    <w:rsid w:val="00C40B88"/>
    <w:rsid w:val="00C47D87"/>
    <w:rsid w:val="00C5376E"/>
    <w:rsid w:val="00C641AB"/>
    <w:rsid w:val="00C73A03"/>
    <w:rsid w:val="00C97091"/>
    <w:rsid w:val="00C97260"/>
    <w:rsid w:val="00CA2001"/>
    <w:rsid w:val="00CB1A1B"/>
    <w:rsid w:val="00CB5B6C"/>
    <w:rsid w:val="00CC4C71"/>
    <w:rsid w:val="00CC56CC"/>
    <w:rsid w:val="00CD16BE"/>
    <w:rsid w:val="00CD4616"/>
    <w:rsid w:val="00CE33D5"/>
    <w:rsid w:val="00CF14BD"/>
    <w:rsid w:val="00CF3810"/>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441DB"/>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3795"/>
    <w:rsid w:val="00DE6A3C"/>
    <w:rsid w:val="00DE74F4"/>
    <w:rsid w:val="00DE7F97"/>
    <w:rsid w:val="00DF1010"/>
    <w:rsid w:val="00DF5AEA"/>
    <w:rsid w:val="00DF63F6"/>
    <w:rsid w:val="00E13747"/>
    <w:rsid w:val="00E25AEA"/>
    <w:rsid w:val="00E30DEF"/>
    <w:rsid w:val="00E30ED2"/>
    <w:rsid w:val="00E31276"/>
    <w:rsid w:val="00E37F70"/>
    <w:rsid w:val="00E446C1"/>
    <w:rsid w:val="00E47839"/>
    <w:rsid w:val="00E5343E"/>
    <w:rsid w:val="00E549ED"/>
    <w:rsid w:val="00E636D0"/>
    <w:rsid w:val="00E73C56"/>
    <w:rsid w:val="00E748EA"/>
    <w:rsid w:val="00E758B9"/>
    <w:rsid w:val="00E85569"/>
    <w:rsid w:val="00E856AF"/>
    <w:rsid w:val="00E86B83"/>
    <w:rsid w:val="00E87C64"/>
    <w:rsid w:val="00E93A01"/>
    <w:rsid w:val="00E93FF8"/>
    <w:rsid w:val="00E96EAF"/>
    <w:rsid w:val="00EA1752"/>
    <w:rsid w:val="00EA5A89"/>
    <w:rsid w:val="00EA5BDB"/>
    <w:rsid w:val="00EB46D9"/>
    <w:rsid w:val="00EC142D"/>
    <w:rsid w:val="00EC174D"/>
    <w:rsid w:val="00EC1E16"/>
    <w:rsid w:val="00EC7523"/>
    <w:rsid w:val="00ED0F85"/>
    <w:rsid w:val="00ED2B5C"/>
    <w:rsid w:val="00ED3269"/>
    <w:rsid w:val="00ED775C"/>
    <w:rsid w:val="00EE1A8C"/>
    <w:rsid w:val="00EF15FF"/>
    <w:rsid w:val="00EF7111"/>
    <w:rsid w:val="00EF7D1A"/>
    <w:rsid w:val="00F0448F"/>
    <w:rsid w:val="00F270E9"/>
    <w:rsid w:val="00F275C0"/>
    <w:rsid w:val="00F27FF1"/>
    <w:rsid w:val="00F32BE5"/>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7789C"/>
    <w:rsid w:val="00F8309B"/>
    <w:rsid w:val="00F833C9"/>
    <w:rsid w:val="00F90064"/>
    <w:rsid w:val="00F96AFD"/>
    <w:rsid w:val="00FA1398"/>
    <w:rsid w:val="00FA2E19"/>
    <w:rsid w:val="00FA3933"/>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0F9D9490"/>
  <w15:chartTrackingRefBased/>
  <w15:docId w15:val="{0D5B5165-B2D1-4CBD-ACCF-2B7ECF96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5.jpg"/><Relationship Id="rId7" Type="http://schemas.openxmlformats.org/officeDocument/2006/relationships/image" Target="media/image9.pn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5.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4.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 CC 2025.dotx</Template>
  <TotalTime>0</TotalTime>
  <Pages>2</Pages>
  <Words>548</Words>
  <Characters>3764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4304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5</cp:revision>
  <cp:lastPrinted>2016-11-16T01:11:00Z</cp:lastPrinted>
  <dcterms:created xsi:type="dcterms:W3CDTF">2025-05-02T07:30:00Z</dcterms:created>
  <dcterms:modified xsi:type="dcterms:W3CDTF">2025-05-07T10:33:00Z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