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47C10" w14:textId="7800F8AD" w:rsidR="00B422EC" w:rsidRPr="000B4203" w:rsidRDefault="004D4CB6" w:rsidP="000B4203">
      <w:pPr>
        <w:spacing w:before="120"/>
        <w:jc w:val="right"/>
        <w:rPr>
          <w:rFonts w:ascii="Segoe UI" w:hAnsi="Segoe UI" w:cs="Segoe UI"/>
          <w:i/>
          <w:sz w:val="22"/>
          <w:szCs w:val="22"/>
          <w:lang w:val="hu-HU"/>
        </w:rPr>
      </w:pPr>
      <w:r w:rsidRPr="000B4203">
        <w:rPr>
          <w:rFonts w:ascii="Segoe UI" w:hAnsi="Segoe UI" w:cs="Segoe UI"/>
          <w:bCs/>
          <w:i/>
          <w:iCs/>
          <w:sz w:val="22"/>
          <w:szCs w:val="22"/>
          <w:lang w:val="hu-HU"/>
        </w:rPr>
        <w:t xml:space="preserve"> </w:t>
      </w:r>
      <w:r w:rsidR="00B02FC0" w:rsidRPr="000B4203">
        <w:rPr>
          <w:rFonts w:ascii="Segoe UI" w:hAnsi="Segoe UI" w:cs="Segoe UI"/>
          <w:sz w:val="22"/>
          <w:szCs w:val="22"/>
          <w:lang w:val="hu-HU"/>
        </w:rPr>
        <w:t>20</w:t>
      </w:r>
      <w:r w:rsidR="00EE1460" w:rsidRPr="000B4203">
        <w:rPr>
          <w:rFonts w:ascii="Segoe UI" w:hAnsi="Segoe UI" w:cs="Segoe UI"/>
          <w:sz w:val="22"/>
          <w:szCs w:val="22"/>
          <w:lang w:val="hu-HU"/>
        </w:rPr>
        <w:t>2</w:t>
      </w:r>
      <w:r w:rsidR="005F1B4E">
        <w:rPr>
          <w:rFonts w:ascii="Segoe UI" w:hAnsi="Segoe UI" w:cs="Segoe UI"/>
          <w:sz w:val="22"/>
          <w:szCs w:val="22"/>
          <w:lang w:val="hu-HU"/>
        </w:rPr>
        <w:t>5</w:t>
      </w:r>
      <w:r w:rsidR="00B02FC0" w:rsidRPr="000B4203">
        <w:rPr>
          <w:rFonts w:ascii="Segoe UI" w:hAnsi="Segoe UI" w:cs="Segoe UI"/>
          <w:sz w:val="22"/>
          <w:szCs w:val="22"/>
          <w:lang w:val="hu-HU"/>
        </w:rPr>
        <w:t xml:space="preserve">. </w:t>
      </w:r>
      <w:r w:rsidR="00E0146B">
        <w:rPr>
          <w:rFonts w:ascii="Segoe UI" w:hAnsi="Segoe UI" w:cs="Segoe UI"/>
          <w:sz w:val="22"/>
          <w:szCs w:val="22"/>
          <w:lang w:val="hu-HU"/>
        </w:rPr>
        <w:t>j</w:t>
      </w:r>
      <w:r w:rsidR="00E43DB8">
        <w:rPr>
          <w:rFonts w:ascii="Segoe UI" w:hAnsi="Segoe UI" w:cs="Segoe UI"/>
          <w:sz w:val="22"/>
          <w:szCs w:val="22"/>
          <w:lang w:val="hu-HU"/>
        </w:rPr>
        <w:t>únius 1</w:t>
      </w:r>
      <w:r w:rsidR="00354F19">
        <w:rPr>
          <w:rFonts w:ascii="Segoe UI" w:hAnsi="Segoe UI" w:cs="Segoe UI"/>
          <w:sz w:val="22"/>
          <w:szCs w:val="22"/>
          <w:lang w:val="hu-HU"/>
        </w:rPr>
        <w:t>6</w:t>
      </w:r>
      <w:r w:rsidR="00D103D9">
        <w:rPr>
          <w:rFonts w:ascii="Segoe UI" w:hAnsi="Segoe UI" w:cs="Segoe UI"/>
          <w:sz w:val="22"/>
          <w:szCs w:val="22"/>
          <w:lang w:val="hu-HU"/>
        </w:rPr>
        <w:t xml:space="preserve"> </w:t>
      </w:r>
    </w:p>
    <w:p w14:paraId="74777155" w14:textId="0107ECD9" w:rsidR="00334E82" w:rsidRDefault="00C97F68" w:rsidP="00334E82">
      <w:pPr>
        <w:shd w:val="clear" w:color="auto" w:fill="FFFFFF"/>
        <w:spacing w:after="360" w:line="276" w:lineRule="auto"/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</w:pPr>
      <w:bookmarkStart w:id="0" w:name="_Hlk185411512"/>
      <w:r>
        <w:rPr>
          <w:rStyle w:val="Headline"/>
          <w:rFonts w:ascii="Segoe UI" w:hAnsi="Segoe UI"/>
          <w:szCs w:val="22"/>
          <w:lang w:val="hu-HU"/>
        </w:rPr>
        <w:br/>
      </w:r>
      <w:r w:rsidR="00E0146B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Fenntartható i</w:t>
      </w:r>
      <w:r w:rsidR="004F28C2" w:rsidRPr="004F28C2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nnováció</w:t>
      </w:r>
      <w:r w:rsidR="00E0146B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k</w:t>
      </w:r>
      <w:r w:rsidR="004F28C2" w:rsidRPr="004F28C2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 xml:space="preserve"> a faipar szolgálatában – Henkel újdonság</w:t>
      </w:r>
      <w:r w:rsidR="00E0146B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 xml:space="preserve">ai a </w:t>
      </w:r>
      <w:proofErr w:type="spellStart"/>
      <w:r w:rsidR="004F28C2" w:rsidRPr="004F28C2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Ligna</w:t>
      </w:r>
      <w:proofErr w:type="spellEnd"/>
      <w:r w:rsidR="00E0146B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 xml:space="preserve"> 2025</w:t>
      </w:r>
      <w:r w:rsidR="004F28C2" w:rsidRPr="004F28C2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 xml:space="preserve"> </w:t>
      </w:r>
      <w:r w:rsidR="00D031EB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szak</w:t>
      </w:r>
      <w:r w:rsidR="004F28C2" w:rsidRPr="004F28C2">
        <w:rPr>
          <w:rFonts w:ascii="Segoe UI" w:hAnsi="Segoe UI" w:cs="Segoe UI"/>
          <w:b/>
          <w:bCs/>
          <w:color w:val="000000"/>
          <w:sz w:val="32"/>
          <w:szCs w:val="32"/>
          <w:lang w:val="hu-HU" w:eastAsia="hu-HU"/>
        </w:rPr>
        <w:t>kiállításon</w:t>
      </w:r>
    </w:p>
    <w:p w14:paraId="015BA250" w14:textId="0096DBDC" w:rsidR="008F7A7D" w:rsidRDefault="00FB3239" w:rsidP="188E8171">
      <w:pPr>
        <w:shd w:val="clear" w:color="auto" w:fill="FFFFFF" w:themeFill="background1"/>
        <w:spacing w:after="360" w:line="276" w:lineRule="auto"/>
        <w:jc w:val="both"/>
        <w:rPr>
          <w:rFonts w:ascii="Segoe UI" w:eastAsia="Segoe UI" w:hAnsi="Segoe UI" w:cs="Segoe UI"/>
          <w:b/>
          <w:bCs/>
          <w:sz w:val="22"/>
          <w:szCs w:val="22"/>
          <w:lang w:val="hu-HU"/>
        </w:rPr>
      </w:pPr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A Henkel két standdal képviseltette magát a jubileumi </w:t>
      </w:r>
      <w:proofErr w:type="spellStart"/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Ligna</w:t>
      </w:r>
      <w:proofErr w:type="spellEnd"/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2025 kiállításon Hannoverben, ahol a bútor- és építőipari megoldások, valamint a szerkezeti faépítés legújabb technológiáit mutatta be. A világ vezető fa</w:t>
      </w:r>
      <w:r w:rsidR="0F216F25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ipari</w:t>
      </w:r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</w:t>
      </w:r>
      <w:proofErr w:type="spellStart"/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szakvásárán</w:t>
      </w:r>
      <w:proofErr w:type="spellEnd"/>
      <w:r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a vállalat az „Együtt fenntartható jövőt építünk” mottó jegyében hozta el környezettudatos és ipari szinten is nagyteljesítményű ragasztási innovációit.</w:t>
      </w:r>
      <w:r w:rsidR="003E6A2C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Mindkét standon lehetőség nyílt arra</w:t>
      </w:r>
      <w:r w:rsidR="00972D37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is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, hogy a látogatók testközelből megismerkedjenek a legújabb </w:t>
      </w:r>
      <w:r w:rsidR="002C21AB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termékekkel 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és </w:t>
      </w:r>
      <w:r w:rsidR="00631972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találkozzanak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a Henkel</w:t>
      </w:r>
      <w:r w:rsidR="00C01A47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>szakértőivel</w:t>
      </w:r>
      <w:r w:rsidR="002160E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. </w:t>
      </w:r>
      <w:r w:rsidR="008F7A7D" w:rsidRPr="188E8171">
        <w:rPr>
          <w:rFonts w:ascii="Segoe UI" w:eastAsia="Segoe UI" w:hAnsi="Segoe UI" w:cs="Segoe UI"/>
          <w:b/>
          <w:bCs/>
          <w:sz w:val="22"/>
          <w:szCs w:val="22"/>
          <w:lang w:val="hu-HU"/>
        </w:rPr>
        <w:t xml:space="preserve"> </w:t>
      </w:r>
    </w:p>
    <w:p w14:paraId="11393955" w14:textId="77777777" w:rsidR="00C54C2F" w:rsidRDefault="00C54C2F" w:rsidP="002542D1">
      <w:pPr>
        <w:shd w:val="clear" w:color="auto" w:fill="FFFFFF"/>
        <w:spacing w:after="120" w:line="276" w:lineRule="auto"/>
        <w:jc w:val="both"/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</w:pPr>
      <w:r w:rsidRPr="00C54C2F"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  <w:t>Fenntarthatóság és teljesítmény kéz a kézben</w:t>
      </w:r>
    </w:p>
    <w:p w14:paraId="14F173D8" w14:textId="1104A461" w:rsidR="00514EF1" w:rsidRPr="00207881" w:rsidRDefault="002542D1" w:rsidP="724EFF42">
      <w:pPr>
        <w:shd w:val="clear" w:color="auto" w:fill="FFFFFF" w:themeFill="background1"/>
        <w:spacing w:after="360" w:line="276" w:lineRule="auto"/>
        <w:jc w:val="both"/>
        <w:rPr>
          <w:rFonts w:ascii="Segoe UI" w:hAnsi="Segoe UI" w:cs="Segoe UI"/>
          <w:color w:val="000000"/>
          <w:sz w:val="22"/>
          <w:szCs w:val="22"/>
          <w:lang w:val="hu-HU" w:eastAsia="hu-HU"/>
        </w:rPr>
      </w:pPr>
      <w:r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bútor </w:t>
      </w:r>
      <w:r w:rsidR="00181C8E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és építőipari</w:t>
      </w:r>
      <w:r w:rsidR="7E6FB0F2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komponensek</w:t>
      </w:r>
      <w:r w:rsidR="00181C8E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üzleti terület</w:t>
      </w:r>
      <w:r w:rsidR="003B4789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idén </w:t>
      </w:r>
      <w:r w:rsidR="00776109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olyan megoldásokra helyezte a hangsúlyt, amelyek ötvözik a működési hatékonyságot a környezeti felelősségvállalással. A kiállításon bemutatott új generációs ragasztók – köztük a magasabb arányban megújuló széntartalmú típusok – nemcsak fenntartható nyersanyagokból készülnek, de végtermékeik is versenyképesek a teljesítmény és tartósság terén.</w:t>
      </w:r>
      <w:r w:rsidR="00181C8E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5F12C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Az érdeklődők példaként egy olyan ragasztó teljes életciklusát </w:t>
      </w:r>
      <w:r w:rsidR="008357EE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követhették végig, </w:t>
      </w:r>
      <w:r w:rsidR="008A1203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amit</w:t>
      </w:r>
      <w:r w:rsidR="005F12C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fémajtók gyártásához használnak. </w:t>
      </w:r>
      <w:r w:rsidR="00514EF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</w:t>
      </w:r>
      <w:r w:rsidR="008364E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szemléltetés </w:t>
      </w:r>
      <w:r w:rsidR="00514EF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 növénytől indult – amelynek magjából a ragasztó alapanyaga származik – egészen a kész termékig, vagyis a gyárból kikerülő ajtóig</w:t>
      </w:r>
      <w:r w:rsidR="00431197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,</w:t>
      </w:r>
      <w:r w:rsidR="00514EF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látványosan </w:t>
      </w:r>
      <w:r w:rsidR="007F6F73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bemutatva </w:t>
      </w:r>
      <w:r w:rsidR="00514EF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egy valóban fenntartható értéklánc működését.</w:t>
      </w:r>
    </w:p>
    <w:p w14:paraId="0E694593" w14:textId="4DB19875" w:rsidR="005D02BB" w:rsidRDefault="005D02BB" w:rsidP="40081A19">
      <w:pPr>
        <w:shd w:val="clear" w:color="auto" w:fill="FFFFFF" w:themeFill="background1"/>
        <w:spacing w:after="120" w:line="276" w:lineRule="auto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Az életciklus-elemzés (LCA) lehetőséget </w:t>
      </w:r>
      <w:r w:rsidR="00A1189D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nyújt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arra, hogy számszerűsítsük egy-egy termék teljes CO₂-lábnyomát az értéklánc minden szakaszán. </w:t>
      </w:r>
      <w:r w:rsidR="00330CE3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„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Henkel </w:t>
      </w:r>
      <w:r w:rsidR="00B202ED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saját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fejlesztés</w:t>
      </w:r>
      <w:r w:rsidR="00B202ED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ű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, HEART (Henkel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Environmental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Assessment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Reporting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Tool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) </w:t>
      </w:r>
      <w:r w:rsidR="00FE431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nevű szoftvermegoldás</w:t>
      </w:r>
      <w:r w:rsidR="0097160E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ebben nyújt korszerű támogatást</w:t>
      </w:r>
      <w:r w:rsidR="00F16B24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, átfogó képet ad</w:t>
      </w:r>
      <w:r w:rsidR="00F95E9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va</w:t>
      </w:r>
      <w:r w:rsidR="00F16B24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 ragasztók környezetterheléséről – a nyersanyagtól a késztermékig.</w:t>
      </w:r>
      <w:r w:rsidR="00924405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657281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Ü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gyfeleink nemcsak jobban átláthatják termékeik környezeti teljesítményét, de hatékonyabban is dolgozhatnak fenntarthatósági céljaik elérésén. Ez nemcsak nekik jelent előnyt, hanem hosszú távon a teljes iparág szén-dioxid-kibocsátásának csökkentését is segíti” – mondta</w:t>
      </w:r>
      <w:r w:rsidR="058B282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Ottlik Szabolcs, a Henkel üzletfejlesztési menedzsere.</w:t>
      </w:r>
    </w:p>
    <w:p w14:paraId="1F8B88C1" w14:textId="421CFB26" w:rsidR="005960C7" w:rsidRDefault="007C7249" w:rsidP="724EFF42">
      <w:pPr>
        <w:shd w:val="clear" w:color="auto" w:fill="FFFFFF" w:themeFill="background1"/>
        <w:spacing w:after="120" w:line="276" w:lineRule="auto"/>
        <w:jc w:val="both"/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</w:pPr>
      <w:r w:rsidRPr="724EFF42"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  <w:lastRenderedPageBreak/>
        <w:t xml:space="preserve">Élzárás: </w:t>
      </w:r>
      <w:r w:rsidR="4B6C11A0" w:rsidRPr="724EFF42"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  <w:t>újragondolva</w:t>
      </w:r>
      <w:r w:rsidRPr="724EFF42">
        <w:rPr>
          <w:rFonts w:ascii="Segoe UI" w:hAnsi="Segoe UI" w:cs="Segoe UI"/>
          <w:b/>
          <w:bCs/>
          <w:color w:val="000000" w:themeColor="text1"/>
          <w:sz w:val="22"/>
          <w:szCs w:val="22"/>
          <w:lang w:val="hu-HU" w:eastAsia="hu-HU"/>
        </w:rPr>
        <w:t>, tisztábban és biztonságosabban</w:t>
      </w:r>
    </w:p>
    <w:p w14:paraId="48DF820F" w14:textId="182D5EE7" w:rsidR="00365422" w:rsidRPr="005960C7" w:rsidRDefault="0052356C" w:rsidP="40081A19">
      <w:pPr>
        <w:shd w:val="clear" w:color="auto" w:fill="FFFFFF" w:themeFill="background1"/>
        <w:spacing w:after="360" w:line="276" w:lineRule="auto"/>
        <w:jc w:val="both"/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</w:pP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Ligna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kiállítás</w:t>
      </w:r>
      <w:r w:rsidR="00B85B0F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ra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 Henkel </w:t>
      </w:r>
      <w:r w:rsidR="00DE65F0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az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élzárási technológia legújabb fejlesztéseit is elhozta, köztük a </w:t>
      </w:r>
      <w:proofErr w:type="spellStart"/>
      <w:r w:rsidR="0042414E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MicroEmission</w:t>
      </w:r>
      <w:proofErr w:type="spellEnd"/>
      <w:r w:rsidR="0042414E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(röviden ME) technológiával ellátott PUR forróolvadék-ragasztókat.</w:t>
      </w:r>
      <w:r w:rsidR="00B722F0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 kínálat</w:t>
      </w:r>
      <w:r w:rsidR="00BB0F7E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ban szerepelő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Technomelt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Cleaner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EASYFLOW</w:t>
      </w:r>
      <w:r w:rsidR="008F6E68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hatékonyan alkalmazható minden hot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melt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ragasztóval működő felhordó- és olvasztórendszer esetében.</w:t>
      </w:r>
      <w:r w:rsidR="00BC54A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10091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Az 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ME technológiá</w:t>
      </w:r>
      <w:r w:rsidR="0010091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s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PUR forróolvadék-ragasztók kevesebb mint 0,1% monomer </w:t>
      </w:r>
      <w:proofErr w:type="spellStart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izoci</w:t>
      </w:r>
      <w:r w:rsidR="41E14106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</w:t>
      </w:r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nátot</w:t>
      </w:r>
      <w:proofErr w:type="spellEnd"/>
      <w:r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tartalmaznak, ami nemcsak biztonságosabbá teszi a feldolgozást, de megfelel az olyan szigorú előírásoknak is, mint a REACH-rendelet</w:t>
      </w:r>
      <w:r w:rsidR="00A4095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és külön képzés nélkül használhatók. </w:t>
      </w:r>
      <w:r w:rsidR="00AB401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„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</w:t>
      </w:r>
      <w:proofErr w:type="spellStart"/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MicroEmission</w:t>
      </w:r>
      <w:proofErr w:type="spellEnd"/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technológiájú ragasztók </w:t>
      </w:r>
      <w:r w:rsidR="009B01E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ideálisan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alkalmazhatók élzáráshoz, felületkezeléshez, </w:t>
      </w:r>
      <w:r w:rsidR="06ADC34E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kasírozáshoz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, sőt, tömítési feladatokra is – például munkalapok esetében. </w:t>
      </w:r>
      <w:r w:rsidR="006F29B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ost először mutat</w:t>
      </w:r>
      <w:r w:rsidR="006F29B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tunk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be granulált formában elérhető ME ragasztót, </w:t>
      </w:r>
      <w:r w:rsidR="00162A4A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amit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kifejezetten élmegmunkáláshoz fejlesztett</w:t>
      </w:r>
      <w:r w:rsidR="006F29B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ünk</w:t>
      </w:r>
      <w:r w:rsidR="0036542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ki. Az új forma nemcsak az adagolást teszi egyszerűbbé, hanem még gördülékenyebbé teszi a gépi feldolgozást is</w:t>
      </w:r>
      <w:r w:rsidR="0011499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.</w:t>
      </w:r>
      <w:r w:rsidR="000C0A8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11499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</w:t>
      </w:r>
      <w:r w:rsidR="000C0A8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mellett olyan ME technológiájú termékeken is dolgoz</w:t>
      </w:r>
      <w:r w:rsidR="0011499B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unk</w:t>
      </w:r>
      <w:r w:rsidR="000C0A8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, amelyek megújuló szénforrásokon alapulnak – ez</w:t>
      </w:r>
      <w:r w:rsidR="00E370C9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egy</w:t>
      </w:r>
      <w:r w:rsidR="000C0A8C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újabb fontos lépés a bútorgyártás zöldebb, fenntarthatóbb irányba történő elmozdításában</w:t>
      </w:r>
      <w:r w:rsidR="00D86860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” – teszi hozzá </w:t>
      </w:r>
      <w:r w:rsidR="1277E9C2" w:rsidRPr="40081A19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Elter Tamás, a Henkel közép-kelet-európai értékesítési vezetője. </w:t>
      </w:r>
    </w:p>
    <w:p w14:paraId="7477C909" w14:textId="1D6E51F3" w:rsidR="00CD03C0" w:rsidRPr="00CD03C0" w:rsidRDefault="00037961" w:rsidP="188E8171">
      <w:pPr>
        <w:shd w:val="clear" w:color="auto" w:fill="FFFFFF" w:themeFill="background1"/>
        <w:spacing w:after="360" w:line="276" w:lineRule="auto"/>
        <w:jc w:val="both"/>
        <w:rPr>
          <w:rFonts w:ascii="Segoe UI" w:hAnsi="Segoe UI" w:cs="Segoe UI"/>
          <w:color w:val="000000"/>
          <w:sz w:val="22"/>
          <w:szCs w:val="22"/>
          <w:lang w:val="hu-HU" w:eastAsia="hu-HU"/>
        </w:rPr>
      </w:pP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proofErr w:type="spellStart"/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Technomelt</w:t>
      </w:r>
      <w:proofErr w:type="spellEnd"/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KS 928 </w:t>
      </w: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új, polipropilén alapú 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forróolvadék ragasztó</w:t>
      </w:r>
      <w:r w:rsidR="0034322D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="009F6734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egyesíti a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kiváló hőállóság</w:t>
      </w:r>
      <w:r w:rsidR="009F6734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o</w:t>
      </w:r>
      <w:r w:rsidR="00B7628C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t </w:t>
      </w:r>
      <w:r w:rsidR="005837A2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szinte láthatatlan ragasztási vonallal – ideális választás a magas hőterhelésnek kitett prémium kategóriás bútorokhoz</w:t>
      </w:r>
      <w:r w:rsidR="67D87C9E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. </w:t>
      </w:r>
      <w:r w:rsidR="00B56855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K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önnyen </w:t>
      </w:r>
      <w:r w:rsidR="00702A0C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feldolgozható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, </w:t>
      </w:r>
      <w:r w:rsidR="00702A0C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akár az</w:t>
      </w:r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EVA (etilén-</w:t>
      </w:r>
      <w:proofErr w:type="spellStart"/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vinil</w:t>
      </w:r>
      <w:proofErr w:type="spellEnd"/>
      <w:r w:rsidR="00CD03C0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-acetát) alapú ragasztók, így </w:t>
      </w:r>
      <w:r w:rsidR="00AE39BD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kiválóan illeszthető a korszerű gyártósorokba.</w:t>
      </w:r>
      <w:r w:rsidR="007B054F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A kínálatot új, megújuló széntartalmú 2D lamináló ragasztók és erőforrás-hatékony csomagolási megoldások teszik teljessé, amelyek </w:t>
      </w:r>
      <w:proofErr w:type="spellStart"/>
      <w:r w:rsidR="007B054F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inline</w:t>
      </w:r>
      <w:proofErr w:type="spellEnd"/>
      <w:r w:rsidR="007B054F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és offline rendszerekhez egyaránt optimalizáltak.</w:t>
      </w:r>
    </w:p>
    <w:p w14:paraId="17AF22DA" w14:textId="57D6FE27" w:rsidR="00287135" w:rsidRPr="008A2A04" w:rsidRDefault="00287135" w:rsidP="008A2A04">
      <w:pPr>
        <w:shd w:val="clear" w:color="auto" w:fill="FFFFFF"/>
        <w:spacing w:after="120" w:line="276" w:lineRule="auto"/>
        <w:jc w:val="both"/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</w:pPr>
      <w:r w:rsidRPr="008A2A04"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  <w:t>Szerkezeti</w:t>
      </w:r>
      <w:r w:rsidR="005960C7" w:rsidRPr="008A2A04"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  <w:t xml:space="preserve"> faépítés</w:t>
      </w:r>
      <w:r w:rsidRPr="008A2A04"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  <w:t>:</w:t>
      </w:r>
      <w:r w:rsidR="008A2A04" w:rsidRPr="008A2A04">
        <w:rPr>
          <w:rFonts w:ascii="Segoe UI" w:hAnsi="Segoe UI" w:cs="Segoe UI"/>
          <w:b/>
          <w:bCs/>
          <w:color w:val="000000"/>
          <w:sz w:val="22"/>
          <w:szCs w:val="22"/>
          <w:lang w:val="hu-HU" w:eastAsia="hu-HU"/>
        </w:rPr>
        <w:t xml:space="preserve"> ragasztás új szinten</w:t>
      </w:r>
    </w:p>
    <w:p w14:paraId="7577293F" w14:textId="6FAC298E" w:rsidR="00875C02" w:rsidRPr="00875C02" w:rsidRDefault="00875C02" w:rsidP="724EFF42">
      <w:pPr>
        <w:shd w:val="clear" w:color="auto" w:fill="FFFFFF" w:themeFill="background1"/>
        <w:spacing w:after="360" w:line="276" w:lineRule="auto"/>
        <w:jc w:val="both"/>
        <w:rPr>
          <w:rFonts w:ascii="Segoe UI" w:hAnsi="Segoe UI" w:cs="Segoe UI"/>
          <w:color w:val="000000"/>
          <w:sz w:val="22"/>
          <w:szCs w:val="22"/>
          <w:lang w:val="hu-HU" w:eastAsia="hu-HU"/>
        </w:rPr>
      </w:pP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A szerkezeti faépítést kiszolgáló ragasztómegoldások között a Henkel két </w:t>
      </w:r>
      <w:proofErr w:type="spellStart"/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bio</w:t>
      </w:r>
      <w:proofErr w:type="spellEnd"/>
      <w:r w:rsidR="54AC6E88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alapú innovációját, a Loctite HB S</w:t>
      </w:r>
      <w:r w:rsidR="664FA2B5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-</w:t>
      </w: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ECO és Loctite CR821 ECO termékeket is bemutatta. Ezek alacsony CO₂-kibocsátással járulnak hozzá a fenntartható építkezéshez, anélkül</w:t>
      </w:r>
      <w:r w:rsidR="00D031EB"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, </w:t>
      </w:r>
      <w:r w:rsidRPr="188E8171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hogy kompromisszumot kellene kötni a teljesítményben.</w:t>
      </w:r>
    </w:p>
    <w:p w14:paraId="5B4435AE" w14:textId="27A73C73" w:rsidR="00875C02" w:rsidRDefault="00875C02" w:rsidP="724EFF42">
      <w:pPr>
        <w:shd w:val="clear" w:color="auto" w:fill="FFFFFF" w:themeFill="background1"/>
        <w:spacing w:after="360" w:line="276" w:lineRule="auto"/>
        <w:jc w:val="both"/>
        <w:rPr>
          <w:rFonts w:ascii="Segoe UI" w:hAnsi="Segoe UI" w:cs="Segoe UI"/>
          <w:color w:val="000000"/>
          <w:sz w:val="22"/>
          <w:szCs w:val="22"/>
          <w:lang w:val="hu-HU" w:eastAsia="hu-HU"/>
        </w:rPr>
      </w:pPr>
      <w:r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Ugyancsak újdonságként jelent meg a Loctite HB XE termékcsalád, amelyet az európai tűzvédelmi előírásoknak megfelelően terveztek, kifejezetten CLT- és ragasztottfa-gyártók számára.</w:t>
      </w:r>
      <w:r w:rsidR="00327A94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</w:t>
      </w:r>
      <w:r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„A Loctite HB XE ragasztókkal új mércét állítunk a tűzvédelem és a környezeti felelősségvállalás terén</w:t>
      </w:r>
      <w:r w:rsidR="008B1557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, és v</w:t>
      </w:r>
      <w:r w:rsidR="00327A94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alódi előrelépést jelentenek a jövő faépítési megoldásai felé”</w:t>
      </w:r>
      <w:r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 – mondta Magyari Pál, </w:t>
      </w:r>
      <w:r w:rsidR="008B1557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 xml:space="preserve">Henkel Adhesive Technologies </w:t>
      </w:r>
      <w:r w:rsidR="33B0E031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műszaki szaktanácsadója</w:t>
      </w:r>
      <w:r w:rsidR="00D031EB" w:rsidRPr="724EFF42">
        <w:rPr>
          <w:rFonts w:ascii="Segoe UI" w:hAnsi="Segoe UI" w:cs="Segoe UI"/>
          <w:color w:val="000000" w:themeColor="text1"/>
          <w:sz w:val="22"/>
          <w:szCs w:val="22"/>
          <w:lang w:val="hu-HU" w:eastAsia="hu-HU"/>
        </w:rPr>
        <w:t>.</w:t>
      </w:r>
    </w:p>
    <w:p w14:paraId="71FDC93E" w14:textId="77777777" w:rsidR="00334E82" w:rsidRDefault="00334E82" w:rsidP="007D009E">
      <w:pPr>
        <w:spacing w:line="276" w:lineRule="auto"/>
        <w:rPr>
          <w:rStyle w:val="AboutandContactHeadline"/>
          <w:szCs w:val="18"/>
          <w:lang w:val="hu-HU"/>
        </w:rPr>
      </w:pPr>
    </w:p>
    <w:p w14:paraId="191C0423" w14:textId="77777777" w:rsidR="00B722F0" w:rsidRDefault="00B722F0" w:rsidP="007D009E">
      <w:pPr>
        <w:spacing w:line="276" w:lineRule="auto"/>
        <w:rPr>
          <w:rStyle w:val="AboutandContactHeadline"/>
          <w:szCs w:val="18"/>
          <w:lang w:val="hu-HU"/>
        </w:rPr>
      </w:pPr>
    </w:p>
    <w:p w14:paraId="4B6A8C76" w14:textId="77777777" w:rsidR="00D031EB" w:rsidRPr="00B229AD" w:rsidRDefault="00D031EB" w:rsidP="007D009E">
      <w:pPr>
        <w:spacing w:line="276" w:lineRule="auto"/>
        <w:rPr>
          <w:rStyle w:val="AboutandContactHeadline"/>
          <w:szCs w:val="18"/>
          <w:lang w:val="hu-HU"/>
        </w:rPr>
      </w:pPr>
    </w:p>
    <w:bookmarkEnd w:id="0"/>
    <w:p w14:paraId="0381BC94" w14:textId="204DA0F3" w:rsidR="00B75A0C" w:rsidRDefault="00B75A0C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  <w:r>
        <w:rPr>
          <w:rStyle w:val="AboutandContactHeadline"/>
          <w:rFonts w:cs="Segoe UI"/>
          <w:szCs w:val="18"/>
        </w:rPr>
        <w:lastRenderedPageBreak/>
        <w:t>Kapcsolódó képek:</w:t>
      </w:r>
    </w:p>
    <w:p w14:paraId="44DA6510" w14:textId="5DCA0427" w:rsidR="00632589" w:rsidRDefault="00632589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  <w:r w:rsidRPr="00632589">
        <w:rPr>
          <w:rStyle w:val="AboutandContactHeadline"/>
          <w:rFonts w:cs="Segoe UI"/>
          <w:szCs w:val="18"/>
        </w:rPr>
        <w:drawing>
          <wp:inline distT="0" distB="0" distL="0" distR="0" wp14:anchorId="2A0E4015" wp14:editId="1A35D066">
            <wp:extent cx="4591286" cy="4038808"/>
            <wp:effectExtent l="0" t="0" r="0" b="0"/>
            <wp:docPr id="1567763689" name="Kép 1" descr="A képen ruházat, képernyőkép, lábbelik, ember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7763689" name="Kép 1" descr="A képen ruházat, képernyőkép, lábbelik, ember látható&#10;&#10;Előfordulhat, hogy a mesterséges intelligencia által létrehozott tartalom helytelen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591286" cy="40388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90F2B6" w14:textId="3337FF3F" w:rsidR="001D7D98" w:rsidRDefault="00C112E2" w:rsidP="00632589">
      <w:pPr>
        <w:pStyle w:val="xmsolistparagraph"/>
        <w:shd w:val="clear" w:color="auto" w:fill="FFFFFF"/>
        <w:spacing w:line="276" w:lineRule="auto"/>
        <w:ind w:left="0"/>
        <w:rPr>
          <w:rStyle w:val="AboutandContactHeadline"/>
          <w:rFonts w:cs="Segoe UI"/>
          <w:b w:val="0"/>
          <w:bCs w:val="0"/>
          <w:szCs w:val="18"/>
        </w:rPr>
      </w:pPr>
      <w:r>
        <w:rPr>
          <w:rStyle w:val="AboutandContactHeadline"/>
          <w:rFonts w:cs="Segoe UI"/>
          <w:szCs w:val="18"/>
        </w:rPr>
        <w:t xml:space="preserve"> </w:t>
      </w:r>
      <w:r w:rsidR="001D7D98" w:rsidRPr="00C37CC1">
        <w:rPr>
          <w:rStyle w:val="AboutandContactHeadline"/>
          <w:rFonts w:cs="Segoe UI"/>
          <w:b w:val="0"/>
          <w:bCs w:val="0"/>
          <w:szCs w:val="18"/>
        </w:rPr>
        <w:t>Képaláírás:</w:t>
      </w:r>
      <w:r w:rsidR="001D7D98">
        <w:rPr>
          <w:rStyle w:val="AboutandContactHeadline"/>
          <w:rFonts w:cs="Segoe UI"/>
          <w:b w:val="0"/>
          <w:bCs w:val="0"/>
          <w:szCs w:val="18"/>
        </w:rPr>
        <w:t xml:space="preserve"> </w:t>
      </w:r>
      <w:r w:rsidR="00735ED1" w:rsidRPr="00735ED1">
        <w:rPr>
          <w:rStyle w:val="AboutandContactHeadline"/>
          <w:rFonts w:cs="Segoe UI"/>
          <w:b w:val="0"/>
          <w:bCs w:val="0"/>
          <w:szCs w:val="18"/>
        </w:rPr>
        <w:t xml:space="preserve">A Henkel két standdal képviseltette magát a jubileumi </w:t>
      </w:r>
      <w:proofErr w:type="spellStart"/>
      <w:r w:rsidR="00735ED1" w:rsidRPr="00735ED1">
        <w:rPr>
          <w:rStyle w:val="AboutandContactHeadline"/>
          <w:rFonts w:cs="Segoe UI"/>
          <w:b w:val="0"/>
          <w:bCs w:val="0"/>
          <w:szCs w:val="18"/>
        </w:rPr>
        <w:t>Ligna</w:t>
      </w:r>
      <w:proofErr w:type="spellEnd"/>
      <w:r w:rsidR="00735ED1" w:rsidRPr="00735ED1">
        <w:rPr>
          <w:rStyle w:val="AboutandContactHeadline"/>
          <w:rFonts w:cs="Segoe UI"/>
          <w:b w:val="0"/>
          <w:bCs w:val="0"/>
          <w:szCs w:val="18"/>
        </w:rPr>
        <w:t xml:space="preserve"> 2025 kiállításon Hannoverben</w:t>
      </w:r>
    </w:p>
    <w:p w14:paraId="3B8B7F85" w14:textId="77777777" w:rsidR="001D7D98" w:rsidRDefault="001D7D98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</w:p>
    <w:p w14:paraId="1EE85349" w14:textId="4E0C60D5" w:rsidR="00C37CC1" w:rsidRDefault="002C1B2F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  <w:r w:rsidRPr="002C1B2F">
        <w:rPr>
          <w:rStyle w:val="AboutandContactHeadline"/>
          <w:rFonts w:cs="Segoe UI"/>
          <w:szCs w:val="18"/>
        </w:rPr>
        <w:drawing>
          <wp:inline distT="0" distB="0" distL="0" distR="0" wp14:anchorId="4BEB9987" wp14:editId="14B316E7">
            <wp:extent cx="2292468" cy="2387723"/>
            <wp:effectExtent l="0" t="0" r="0" b="0"/>
            <wp:docPr id="1742271526" name="Kép 1" descr="A képen ruházat, ember, személy, öltöny látható&#10;&#10;Előfordulhat, hogy a mesterséges intelligencia által létrehozott tartalom helytel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2271526" name="Kép 1" descr="A képen ruházat, ember, személy, öltöny látható&#10;&#10;Előfordulhat, hogy a mesterséges intelligencia által létrehozott tartalom helytelen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92468" cy="23877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6723FF" w14:textId="04F8DA36" w:rsidR="00B75A0C" w:rsidRDefault="00C37CC1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b w:val="0"/>
          <w:bCs w:val="0"/>
          <w:szCs w:val="18"/>
        </w:rPr>
      </w:pPr>
      <w:r w:rsidRPr="00C37CC1">
        <w:rPr>
          <w:rStyle w:val="AboutandContactHeadline"/>
          <w:rFonts w:cs="Segoe UI"/>
          <w:b w:val="0"/>
          <w:bCs w:val="0"/>
          <w:szCs w:val="18"/>
        </w:rPr>
        <w:t>Képaláírás:</w:t>
      </w:r>
      <w:r>
        <w:rPr>
          <w:rStyle w:val="AboutandContactHeadline"/>
          <w:rFonts w:cs="Segoe UI"/>
          <w:b w:val="0"/>
          <w:bCs w:val="0"/>
          <w:szCs w:val="18"/>
        </w:rPr>
        <w:t xml:space="preserve"> </w:t>
      </w:r>
      <w:r w:rsidR="00B511B1">
        <w:rPr>
          <w:rStyle w:val="AboutandContactHeadline"/>
          <w:rFonts w:cs="Segoe UI"/>
          <w:b w:val="0"/>
          <w:bCs w:val="0"/>
          <w:szCs w:val="18"/>
        </w:rPr>
        <w:t xml:space="preserve">A Henkel szakértői: (balról) Elter Tamás, Magyari Pál és Ottlik Szabolcs </w:t>
      </w:r>
    </w:p>
    <w:p w14:paraId="693722E9" w14:textId="77777777" w:rsidR="00825491" w:rsidRDefault="00825491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b w:val="0"/>
          <w:bCs w:val="0"/>
          <w:szCs w:val="18"/>
        </w:rPr>
      </w:pPr>
    </w:p>
    <w:p w14:paraId="17BE2284" w14:textId="35F81320" w:rsidR="00825491" w:rsidRDefault="00825491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b w:val="0"/>
          <w:bCs w:val="0"/>
          <w:szCs w:val="18"/>
        </w:rPr>
      </w:pPr>
    </w:p>
    <w:p w14:paraId="7165EE78" w14:textId="77777777" w:rsidR="00B75A0C" w:rsidRDefault="00B75A0C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</w:p>
    <w:p w14:paraId="01106C22" w14:textId="232C3124" w:rsidR="00E8100F" w:rsidRPr="001A15F9" w:rsidRDefault="00E8100F" w:rsidP="00A77CB8">
      <w:pPr>
        <w:pStyle w:val="xmsolistparagraph"/>
        <w:shd w:val="clear" w:color="auto" w:fill="FFFFFF"/>
        <w:spacing w:line="276" w:lineRule="auto"/>
        <w:ind w:left="0"/>
        <w:jc w:val="both"/>
        <w:rPr>
          <w:rStyle w:val="AboutandContactHeadline"/>
          <w:rFonts w:cs="Segoe UI"/>
          <w:szCs w:val="18"/>
        </w:rPr>
      </w:pPr>
      <w:r w:rsidRPr="001A15F9">
        <w:rPr>
          <w:rStyle w:val="AboutandContactHeadline"/>
          <w:rFonts w:cs="Segoe UI"/>
          <w:szCs w:val="18"/>
        </w:rPr>
        <w:t>A Henkelről</w:t>
      </w:r>
    </w:p>
    <w:p w14:paraId="6E11171C" w14:textId="4D6F5847" w:rsidR="00E8100F" w:rsidRPr="001A15F9" w:rsidRDefault="00E8100F" w:rsidP="00E8100F">
      <w:pPr>
        <w:spacing w:line="240" w:lineRule="auto"/>
        <w:jc w:val="both"/>
        <w:rPr>
          <w:rStyle w:val="AboutandContactBody"/>
          <w:rFonts w:cs="Segoe UI"/>
          <w:szCs w:val="18"/>
          <w:lang w:val="hu-HU"/>
        </w:rPr>
      </w:pPr>
      <w:r w:rsidRPr="001A15F9">
        <w:rPr>
          <w:rStyle w:val="AboutandContactBody"/>
          <w:rFonts w:cs="Segoe UI"/>
          <w:szCs w:val="18"/>
          <w:lang w:val="hu-HU"/>
        </w:rPr>
        <w:t xml:space="preserve">A Henkel márkáival, innovációival és technológiáival világszerte piacvezető az ipari és fogyasztói termékek területén. Az Adhesive Technologies üzletágával a Henkel globális vezető a ragasztók, tömítőanyagok és funkcionális bevonatok piacán. A Consumer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Brands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üzletága révén a vállalat számos piacon és kategóriában világelső, különösen </w:t>
      </w:r>
      <w:r w:rsidRPr="001A15F9">
        <w:rPr>
          <w:rStyle w:val="AboutandContactBody"/>
          <w:rFonts w:cs="Segoe UI"/>
          <w:szCs w:val="18"/>
          <w:lang w:val="hu-HU"/>
        </w:rPr>
        <w:lastRenderedPageBreak/>
        <w:t xml:space="preserve">a mosó- és háztartási tisztítószerek, valamint a hajápolás terén. A cég három legerősebb márkája a Loctite, a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Persil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és a Schwarzkopf. A 202</w:t>
      </w:r>
      <w:r w:rsidR="00D72A4B">
        <w:rPr>
          <w:rStyle w:val="AboutandContactBody"/>
          <w:rFonts w:cs="Segoe UI"/>
          <w:szCs w:val="18"/>
          <w:lang w:val="hu-HU"/>
        </w:rPr>
        <w:t>4</w:t>
      </w:r>
      <w:r w:rsidRPr="001A15F9">
        <w:rPr>
          <w:rStyle w:val="AboutandContactBody"/>
          <w:rFonts w:cs="Segoe UI"/>
          <w:szCs w:val="18"/>
          <w:lang w:val="hu-HU"/>
        </w:rPr>
        <w:t>-</w:t>
      </w:r>
      <w:r w:rsidR="00D72A4B">
        <w:rPr>
          <w:rStyle w:val="AboutandContactBody"/>
          <w:rFonts w:cs="Segoe UI"/>
          <w:szCs w:val="18"/>
          <w:lang w:val="hu-HU"/>
        </w:rPr>
        <w:t>es</w:t>
      </w:r>
      <w:r w:rsidRPr="001A15F9">
        <w:rPr>
          <w:rStyle w:val="AboutandContactBody"/>
          <w:rFonts w:cs="Segoe UI"/>
          <w:szCs w:val="18"/>
          <w:lang w:val="hu-HU"/>
        </w:rPr>
        <w:t xml:space="preserve"> pénzügyi évben a Henkel több, mint 21,</w:t>
      </w:r>
      <w:r w:rsidR="00354498">
        <w:rPr>
          <w:rStyle w:val="AboutandContactBody"/>
          <w:rFonts w:cs="Segoe UI"/>
          <w:szCs w:val="18"/>
          <w:lang w:val="hu-HU"/>
        </w:rPr>
        <w:t>6</w:t>
      </w:r>
      <w:r w:rsidRPr="001A15F9">
        <w:rPr>
          <w:rStyle w:val="AboutandContactBody"/>
          <w:rFonts w:cs="Segoe UI"/>
          <w:szCs w:val="18"/>
          <w:lang w:val="hu-HU"/>
        </w:rPr>
        <w:t xml:space="preserve"> milliárd euró árbevételt és mintegy </w:t>
      </w:r>
      <w:r w:rsidR="00354498">
        <w:rPr>
          <w:rStyle w:val="AboutandContactBody"/>
          <w:rFonts w:cs="Segoe UI"/>
          <w:szCs w:val="18"/>
          <w:lang w:val="hu-HU"/>
        </w:rPr>
        <w:t>3,1</w:t>
      </w:r>
      <w:r w:rsidRPr="001A15F9">
        <w:rPr>
          <w:rStyle w:val="AboutandContactBody"/>
          <w:rFonts w:cs="Segoe UI"/>
          <w:szCs w:val="18"/>
          <w:lang w:val="hu-HU"/>
        </w:rPr>
        <w:t xml:space="preserve"> milliárd euró korrigált üzemi eredményt ért el. A Henkel elsőbbségi részvényeit a német DAX tőzsdeindexben jegyzik. A Henkelnél a fenntarthatóságnak nagy hagyománya van, a vállalat világos fenntarthatósági stratégiát követ meghatározott célokkal. A Henkelt 1876-ban alapították, és ma világszerte </w:t>
      </w:r>
      <w:r w:rsidR="009A2904">
        <w:rPr>
          <w:rStyle w:val="AboutandContactBody"/>
          <w:rFonts w:cs="Segoe UI"/>
          <w:szCs w:val="18"/>
          <w:lang w:val="hu-HU"/>
        </w:rPr>
        <w:t xml:space="preserve">mintegy </w:t>
      </w:r>
      <w:r w:rsidRPr="001A15F9">
        <w:rPr>
          <w:rStyle w:val="AboutandContactBody"/>
          <w:rFonts w:cs="Segoe UI"/>
          <w:szCs w:val="18"/>
          <w:lang w:val="hu-HU"/>
        </w:rPr>
        <w:t>4</w:t>
      </w:r>
      <w:r w:rsidR="00164A96">
        <w:rPr>
          <w:rStyle w:val="AboutandContactBody"/>
          <w:rFonts w:cs="Segoe UI"/>
          <w:szCs w:val="18"/>
          <w:lang w:val="hu-HU"/>
        </w:rPr>
        <w:t>7</w:t>
      </w:r>
      <w:r w:rsidRPr="001A15F9">
        <w:rPr>
          <w:rStyle w:val="AboutandContactBody"/>
          <w:rFonts w:cs="Segoe UI"/>
          <w:szCs w:val="18"/>
          <w:lang w:val="hu-HU"/>
        </w:rPr>
        <w:t xml:space="preserve"> 000 munkatársa sokszínű csapatot alkot, akiket az erős vállalati kultúra, a közös értékek és a „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Pioneers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at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heart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for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the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good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 of </w:t>
      </w:r>
      <w:proofErr w:type="spellStart"/>
      <w:r w:rsidRPr="001A15F9">
        <w:rPr>
          <w:rStyle w:val="AboutandContactBody"/>
          <w:rFonts w:cs="Segoe UI"/>
          <w:szCs w:val="18"/>
          <w:lang w:val="hu-HU"/>
        </w:rPr>
        <w:t>generations</w:t>
      </w:r>
      <w:proofErr w:type="spellEnd"/>
      <w:r w:rsidRPr="001A15F9">
        <w:rPr>
          <w:rStyle w:val="AboutandContactBody"/>
          <w:rFonts w:cs="Segoe UI"/>
          <w:szCs w:val="18"/>
          <w:lang w:val="hu-HU"/>
        </w:rPr>
        <w:t xml:space="preserve">“ vállalati cél köt össze. További információ: www.henkel.com; </w:t>
      </w:r>
      <w:hyperlink r:id="rId10" w:history="1">
        <w:r w:rsidRPr="001A15F9">
          <w:rPr>
            <w:rStyle w:val="Hiperhivatkozs"/>
            <w:rFonts w:ascii="Segoe UI" w:hAnsi="Segoe UI" w:cs="Segoe UI"/>
            <w:sz w:val="18"/>
            <w:szCs w:val="18"/>
            <w:lang w:val="hu-HU"/>
          </w:rPr>
          <w:t>www.henkel.hu</w:t>
        </w:r>
      </w:hyperlink>
      <w:r w:rsidRPr="001A15F9">
        <w:rPr>
          <w:rStyle w:val="AboutandContactBody"/>
          <w:rFonts w:cs="Segoe UI"/>
          <w:szCs w:val="18"/>
          <w:lang w:val="hu-HU"/>
        </w:rPr>
        <w:t>.</w:t>
      </w:r>
    </w:p>
    <w:p w14:paraId="0DC9454A" w14:textId="7D73F116" w:rsidR="00A106F8" w:rsidRDefault="00A106F8" w:rsidP="000B4203">
      <w:pPr>
        <w:pStyle w:val="xmsonormal"/>
        <w:spacing w:line="276" w:lineRule="auto"/>
        <w:jc w:val="both"/>
        <w:rPr>
          <w:rFonts w:ascii="Segoe UI" w:hAnsi="Segoe UI" w:cs="Segoe UI"/>
        </w:rPr>
      </w:pPr>
    </w:p>
    <w:p w14:paraId="43BE2366" w14:textId="178A01F7" w:rsidR="007B059C" w:rsidRPr="000B4203" w:rsidRDefault="007B059C" w:rsidP="000B4203">
      <w:pPr>
        <w:spacing w:line="240" w:lineRule="auto"/>
        <w:jc w:val="both"/>
        <w:rPr>
          <w:rStyle w:val="AboutandContactBody"/>
          <w:rFonts w:cs="Segoe UI"/>
          <w:b/>
          <w:sz w:val="22"/>
          <w:szCs w:val="22"/>
          <w:lang w:val="hu-HU"/>
        </w:rPr>
      </w:pPr>
      <w:r w:rsidRPr="000B4203">
        <w:rPr>
          <w:rStyle w:val="AboutandContactBody"/>
          <w:rFonts w:cs="Segoe UI"/>
          <w:b/>
          <w:sz w:val="22"/>
          <w:szCs w:val="22"/>
          <w:lang w:val="hu-HU"/>
        </w:rPr>
        <w:t>Kapcsolat</w:t>
      </w:r>
      <w:r w:rsidR="00561DF9" w:rsidRPr="000B4203">
        <w:rPr>
          <w:rStyle w:val="AboutandContactBody"/>
          <w:rFonts w:cs="Segoe UI"/>
          <w:b/>
          <w:sz w:val="22"/>
          <w:szCs w:val="22"/>
          <w:lang w:val="hu-HU"/>
        </w:rPr>
        <w:t>:</w:t>
      </w:r>
    </w:p>
    <w:p w14:paraId="5005E8A6" w14:textId="77777777" w:rsidR="00FA2371" w:rsidRPr="000B4203" w:rsidRDefault="00FA2371" w:rsidP="000B4203">
      <w:pPr>
        <w:jc w:val="both"/>
        <w:rPr>
          <w:rFonts w:ascii="Segoe UI" w:hAnsi="Segoe UI" w:cs="Segoe UI"/>
          <w:b/>
          <w:bCs/>
          <w:sz w:val="22"/>
          <w:szCs w:val="22"/>
          <w:lang w:val="hu-HU" w:eastAsia="de-DE"/>
        </w:rPr>
      </w:pPr>
    </w:p>
    <w:p w14:paraId="1DE80685" w14:textId="77777777" w:rsidR="00AD7996" w:rsidRPr="000B4203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b/>
          <w:bCs/>
          <w:sz w:val="22"/>
          <w:szCs w:val="22"/>
          <w:lang w:val="hu-HU"/>
        </w:rPr>
      </w:pPr>
      <w:r w:rsidRPr="000B4203">
        <w:rPr>
          <w:rFonts w:ascii="Segoe UI" w:hAnsi="Segoe UI" w:cs="Segoe UI"/>
          <w:b/>
          <w:bCs/>
          <w:sz w:val="22"/>
          <w:szCs w:val="22"/>
          <w:lang w:val="hu-HU"/>
        </w:rPr>
        <w:t>Henkel Magyarország Kft.</w:t>
      </w:r>
    </w:p>
    <w:p w14:paraId="694EDD80" w14:textId="77777777" w:rsidR="00AD7996" w:rsidRPr="000B4203" w:rsidRDefault="00AD7996" w:rsidP="000B4203">
      <w:pPr>
        <w:tabs>
          <w:tab w:val="left" w:pos="0"/>
          <w:tab w:val="left" w:pos="360"/>
          <w:tab w:val="left" w:pos="1080"/>
          <w:tab w:val="left" w:pos="1800"/>
          <w:tab w:val="left" w:pos="2520"/>
          <w:tab w:val="left" w:pos="3240"/>
          <w:tab w:val="left" w:pos="3960"/>
        </w:tabs>
        <w:autoSpaceDE w:val="0"/>
        <w:autoSpaceDN w:val="0"/>
        <w:adjustRightInd w:val="0"/>
        <w:spacing w:line="240" w:lineRule="atLeast"/>
        <w:jc w:val="both"/>
        <w:rPr>
          <w:rFonts w:ascii="Segoe UI" w:hAnsi="Segoe UI" w:cs="Segoe UI"/>
          <w:sz w:val="22"/>
          <w:szCs w:val="22"/>
          <w:lang w:val="hu-HU"/>
        </w:rPr>
      </w:pPr>
      <w:r w:rsidRPr="000B4203">
        <w:rPr>
          <w:rFonts w:ascii="Segoe UI" w:hAnsi="Segoe UI" w:cs="Segoe UI"/>
          <w:sz w:val="22"/>
          <w:szCs w:val="22"/>
          <w:lang w:val="hu-HU"/>
        </w:rPr>
        <w:t>Vállalati kommunikáció</w:t>
      </w:r>
    </w:p>
    <w:p w14:paraId="2FC7F2AE" w14:textId="1D32855C" w:rsidR="00F52372" w:rsidRPr="000B4203" w:rsidRDefault="005C2333" w:rsidP="000B4203">
      <w:pPr>
        <w:spacing w:line="280" w:lineRule="exact"/>
        <w:jc w:val="both"/>
        <w:rPr>
          <w:rFonts w:ascii="Segoe UI" w:hAnsi="Segoe UI" w:cs="Segoe UI"/>
          <w:sz w:val="22"/>
          <w:szCs w:val="22"/>
          <w:lang w:val="hu-HU" w:eastAsia="de-DE"/>
        </w:rPr>
      </w:pPr>
      <w:r w:rsidRPr="000B4203">
        <w:rPr>
          <w:rFonts w:ascii="Segoe UI" w:hAnsi="Segoe UI" w:cs="Segoe UI"/>
          <w:sz w:val="22"/>
          <w:szCs w:val="22"/>
          <w:lang w:val="hu-HU" w:eastAsia="de-DE"/>
        </w:rPr>
        <w:t>Lambert Petra</w:t>
      </w:r>
    </w:p>
    <w:p w14:paraId="24B5C359" w14:textId="64EB8CE9" w:rsidR="00F52372" w:rsidRPr="000B4203" w:rsidRDefault="00F52372" w:rsidP="000B4203">
      <w:pPr>
        <w:spacing w:line="280" w:lineRule="exact"/>
        <w:jc w:val="both"/>
        <w:rPr>
          <w:rFonts w:ascii="Segoe UI" w:hAnsi="Segoe UI" w:cs="Segoe UI"/>
          <w:sz w:val="22"/>
          <w:szCs w:val="22"/>
          <w:lang w:val="hu-HU" w:eastAsia="de-DE"/>
        </w:rPr>
      </w:pPr>
      <w:r w:rsidRPr="000B4203">
        <w:rPr>
          <w:rFonts w:ascii="Segoe UI" w:hAnsi="Segoe UI" w:cs="Segoe UI"/>
          <w:sz w:val="22"/>
          <w:szCs w:val="22"/>
          <w:lang w:val="hu-HU" w:eastAsia="de-DE"/>
        </w:rPr>
        <w:t>Tel.</w:t>
      </w:r>
      <w:r w:rsidRPr="000B4203">
        <w:rPr>
          <w:rFonts w:ascii="Segoe UI" w:hAnsi="Segoe UI" w:cs="Segoe UI"/>
          <w:sz w:val="22"/>
          <w:szCs w:val="22"/>
          <w:lang w:val="hu-HU" w:eastAsia="de-DE"/>
        </w:rPr>
        <w:tab/>
        <w:t>(1) 372-55</w:t>
      </w:r>
      <w:r w:rsidR="006A460B" w:rsidRPr="000B4203">
        <w:rPr>
          <w:rFonts w:ascii="Segoe UI" w:hAnsi="Segoe UI" w:cs="Segoe UI"/>
          <w:sz w:val="22"/>
          <w:szCs w:val="22"/>
          <w:lang w:val="hu-HU" w:eastAsia="de-DE"/>
        </w:rPr>
        <w:t>55</w:t>
      </w:r>
    </w:p>
    <w:p w14:paraId="13379902" w14:textId="5AB49845" w:rsidR="00F52372" w:rsidRPr="000B4203" w:rsidRDefault="00F52372" w:rsidP="0083624D">
      <w:pPr>
        <w:spacing w:line="280" w:lineRule="exact"/>
        <w:jc w:val="both"/>
        <w:rPr>
          <w:rFonts w:ascii="Segoe UI" w:hAnsi="Segoe UI" w:cs="Segoe UI"/>
          <w:sz w:val="22"/>
          <w:szCs w:val="22"/>
          <w:lang w:val="hu-HU"/>
        </w:rPr>
      </w:pPr>
      <w:r w:rsidRPr="000B4203">
        <w:rPr>
          <w:rFonts w:ascii="Segoe UI" w:hAnsi="Segoe UI" w:cs="Segoe UI"/>
          <w:color w:val="000000"/>
          <w:sz w:val="22"/>
          <w:szCs w:val="22"/>
          <w:lang w:val="hu-HU" w:eastAsia="de-DE"/>
        </w:rPr>
        <w:t xml:space="preserve">Email: </w:t>
      </w:r>
      <w:r w:rsidR="00AD7996" w:rsidRPr="000B4203">
        <w:rPr>
          <w:rFonts w:ascii="Segoe UI" w:hAnsi="Segoe UI" w:cs="Segoe UI"/>
          <w:color w:val="000000"/>
          <w:sz w:val="22"/>
          <w:szCs w:val="22"/>
          <w:lang w:val="hu-HU" w:eastAsia="de-DE"/>
        </w:rPr>
        <w:tab/>
      </w:r>
      <w:hyperlink r:id="rId11" w:history="1">
        <w:r w:rsidR="00AD7996" w:rsidRPr="000B4203">
          <w:rPr>
            <w:rStyle w:val="Hiperhivatkozs"/>
            <w:rFonts w:ascii="Segoe UI" w:hAnsi="Segoe UI" w:cs="Segoe UI"/>
            <w:sz w:val="22"/>
            <w:szCs w:val="22"/>
            <w:lang w:val="hu-HU" w:eastAsia="de-DE"/>
          </w:rPr>
          <w:t>vallalati.kommunikacio@henkel.com</w:t>
        </w:r>
      </w:hyperlink>
    </w:p>
    <w:sectPr w:rsidR="00F52372" w:rsidRPr="000B4203" w:rsidSect="00780C94"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276" w:right="1418" w:bottom="1985" w:left="1418" w:header="1247" w:footer="94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EC23E2" w14:textId="77777777" w:rsidR="004045A3" w:rsidRDefault="004045A3">
      <w:r>
        <w:separator/>
      </w:r>
    </w:p>
  </w:endnote>
  <w:endnote w:type="continuationSeparator" w:id="0">
    <w:p w14:paraId="32B48F2F" w14:textId="77777777" w:rsidR="004045A3" w:rsidRDefault="004045A3">
      <w:r>
        <w:continuationSeparator/>
      </w:r>
    </w:p>
  </w:endnote>
  <w:endnote w:type="continuationNotice" w:id="1">
    <w:p w14:paraId="2F578EB2" w14:textId="77777777" w:rsidR="004045A3" w:rsidRDefault="004045A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664D50" w14:textId="610914EB" w:rsidR="00CF6F33" w:rsidRPr="00B80304" w:rsidRDefault="00B80304" w:rsidP="00D260A2">
    <w:pPr>
      <w:pStyle w:val="llb"/>
      <w:tabs>
        <w:tab w:val="clear" w:pos="7083"/>
        <w:tab w:val="clear" w:pos="8640"/>
        <w:tab w:val="right" w:pos="9057"/>
      </w:tabs>
      <w:rPr>
        <w:b w:val="0"/>
        <w:color w:val="auto"/>
      </w:rPr>
    </w:pPr>
    <w:r w:rsidRPr="00B80304">
      <w:rPr>
        <w:b w:val="0"/>
        <w:color w:val="auto"/>
      </w:rPr>
      <w:t>Henkel</w:t>
    </w:r>
    <w:r w:rsidRPr="00B80304">
      <w:rPr>
        <w:b w:val="0"/>
        <w:color w:val="auto"/>
        <w:lang w:val="hu-HU"/>
      </w:rPr>
      <w:t xml:space="preserve"> Magyarország Kft.</w:t>
    </w:r>
    <w:r w:rsidR="007A6F48">
      <w:rPr>
        <w:b w:val="0"/>
        <w:color w:val="auto"/>
        <w:lang w:val="hu-HU"/>
      </w:rPr>
      <w:t>/</w:t>
    </w:r>
    <w:r>
      <w:rPr>
        <w:b w:val="0"/>
        <w:color w:val="auto"/>
        <w:lang w:val="hu-HU"/>
      </w:rPr>
      <w:t xml:space="preserve"> </w:t>
    </w:r>
    <w:r w:rsidRPr="00B80304">
      <w:rPr>
        <w:b w:val="0"/>
        <w:color w:val="auto"/>
        <w:lang w:val="hu-HU"/>
      </w:rPr>
      <w:t>Vállalati kommunikáció</w:t>
    </w:r>
    <w:r w:rsidR="00CF6F33" w:rsidRPr="00B80304">
      <w:rPr>
        <w:color w:val="auto"/>
      </w:rPr>
      <w:tab/>
    </w:r>
    <w:proofErr w:type="spellStart"/>
    <w:r w:rsidRPr="00B80304">
      <w:rPr>
        <w:b w:val="0"/>
        <w:color w:val="auto"/>
      </w:rPr>
      <w:t>Oldal</w:t>
    </w:r>
    <w:proofErr w:type="spellEnd"/>
    <w:r w:rsidR="00CF6F33" w:rsidRPr="00B80304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PAGE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  <w:r w:rsidR="00CF6F33" w:rsidRPr="00B80304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80304">
      <w:rPr>
        <w:b w:val="0"/>
        <w:color w:val="auto"/>
      </w:rPr>
      <w:instrText xml:space="preserve"> </w:instrText>
    </w:r>
    <w:r w:rsidR="00262C05" w:rsidRPr="00B80304">
      <w:rPr>
        <w:b w:val="0"/>
        <w:color w:val="auto"/>
      </w:rPr>
      <w:instrText>NUMPAGES</w:instrText>
    </w:r>
    <w:r w:rsidR="00CF6F33" w:rsidRPr="00B80304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7F6FF5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B747E9" w14:textId="7C5744F7" w:rsidR="00A66DB1" w:rsidRDefault="00F54647" w:rsidP="00A66DB1">
    <w:pPr>
      <w:pStyle w:val="llb"/>
      <w:jc w:val="distribute"/>
      <w:rPr>
        <w:b w:val="0"/>
      </w:rPr>
    </w:pPr>
    <w:r w:rsidRPr="00C764F6">
      <w:rPr>
        <w:b w:val="0"/>
        <w:noProof/>
        <w:lang w:val="hu-HU" w:eastAsia="hu-HU"/>
      </w:rPr>
      <w:drawing>
        <wp:anchor distT="0" distB="0" distL="114300" distR="114300" simplePos="0" relativeHeight="251658245" behindDoc="0" locked="0" layoutInCell="1" allowOverlap="1" wp14:anchorId="45A5E90A" wp14:editId="4857A7AB">
          <wp:simplePos x="0" y="0"/>
          <wp:positionH relativeFrom="column">
            <wp:posOffset>2787015</wp:posOffset>
          </wp:positionH>
          <wp:positionV relativeFrom="paragraph">
            <wp:posOffset>-60971</wp:posOffset>
          </wp:positionV>
          <wp:extent cx="128270" cy="406400"/>
          <wp:effectExtent l="0" t="0" r="5080" b="0"/>
          <wp:wrapThrough wrapText="bothSides">
            <wp:wrapPolygon edited="0">
              <wp:start x="0" y="0"/>
              <wp:lineTo x="0" y="20250"/>
              <wp:lineTo x="19248" y="20250"/>
              <wp:lineTo x="19248" y="0"/>
              <wp:lineTo x="0" y="0"/>
            </wp:wrapPolygon>
          </wp:wrapThrough>
          <wp:docPr id="808115891" name="Kép 1" descr="A képen rugó, tekercsrugó, természet, tipográfia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8115891" name="Kép 1" descr="A képen rugó, tekercsrugó, természet, tipográfia látható&#10;&#10;Automatikusan generált leírá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270" cy="406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3C38EC">
      <w:rPr>
        <w:b w:val="0"/>
        <w:noProof/>
        <w:lang w:val="hu-HU" w:eastAsia="hu-HU"/>
      </w:rPr>
      <w:drawing>
        <wp:anchor distT="0" distB="0" distL="114300" distR="114300" simplePos="0" relativeHeight="251658243" behindDoc="0" locked="0" layoutInCell="1" allowOverlap="1" wp14:anchorId="10F37E2C" wp14:editId="275C65FE">
          <wp:simplePos x="0" y="0"/>
          <wp:positionH relativeFrom="column">
            <wp:posOffset>3034030</wp:posOffset>
          </wp:positionH>
          <wp:positionV relativeFrom="paragraph">
            <wp:posOffset>9915525</wp:posOffset>
          </wp:positionV>
          <wp:extent cx="255905" cy="243205"/>
          <wp:effectExtent l="0" t="0" r="0" b="4445"/>
          <wp:wrapNone/>
          <wp:docPr id="1162" name="Kép 1162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D343E">
      <w:rPr>
        <w:b w:val="0"/>
        <w:noProof/>
        <w:lang w:val="hu-HU" w:eastAsia="hu-HU"/>
      </w:rPr>
      <w:drawing>
        <wp:inline distT="0" distB="0" distL="0" distR="0" wp14:anchorId="637C6D47" wp14:editId="3779344E">
          <wp:extent cx="419100" cy="152400"/>
          <wp:effectExtent l="0" t="0" r="0" b="0"/>
          <wp:docPr id="1163" name="Grafik 49" descr="Persil Logo 2007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9" descr="Persil Logo 2007_RGB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9100" cy="152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7A6F48" w:rsidRPr="007A6F48">
      <w:rPr>
        <w:noProof/>
      </w:rPr>
      <w:drawing>
        <wp:inline distT="0" distB="0" distL="0" distR="0" wp14:anchorId="10CBCF4B" wp14:editId="1FC8A21B">
          <wp:extent cx="327259" cy="195207"/>
          <wp:effectExtent l="0" t="0" r="0" b="0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334613" cy="1995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66DB1">
      <w:t xml:space="preserve">  </w:t>
    </w:r>
    <w:r w:rsidR="007A6F48" w:rsidRPr="007A6F48">
      <w:rPr>
        <w:noProof/>
      </w:rPr>
      <w:drawing>
        <wp:inline distT="0" distB="0" distL="0" distR="0" wp14:anchorId="2B3AAE22" wp14:editId="33D4C82D">
          <wp:extent cx="385011" cy="203401"/>
          <wp:effectExtent l="0" t="0" r="0" b="6350"/>
          <wp:docPr id="2" name="Kép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5"/>
                  <a:stretch>
                    <a:fillRect/>
                  </a:stretch>
                </pic:blipFill>
                <pic:spPr>
                  <a:xfrm>
                    <a:off x="0" y="0"/>
                    <a:ext cx="409372" cy="21627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</w:t>
    </w:r>
    <w:r w:rsidR="007A6F48" w:rsidRPr="007A6F48">
      <w:rPr>
        <w:noProof/>
      </w:rPr>
      <w:drawing>
        <wp:inline distT="0" distB="0" distL="0" distR="0" wp14:anchorId="1EC5DEA1" wp14:editId="3F9CCC5A">
          <wp:extent cx="500380" cy="219710"/>
          <wp:effectExtent l="0" t="0" r="0" b="8890"/>
          <wp:docPr id="3" name="Kép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0380" cy="219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</w:t>
    </w:r>
    <w:r>
      <w:rPr>
        <w:b w:val="0"/>
        <w:noProof/>
        <w:position w:val="-10"/>
        <w:lang w:val="hu-HU" w:eastAsia="hu-HU"/>
      </w:rPr>
      <w:t xml:space="preserve"> </w:t>
    </w:r>
    <w:r w:rsidR="00F06B21" w:rsidRPr="007A6F48">
      <w:rPr>
        <w:noProof/>
      </w:rPr>
      <w:drawing>
        <wp:inline distT="0" distB="0" distL="0" distR="0" wp14:anchorId="194656A4" wp14:editId="36CE621C">
          <wp:extent cx="176530" cy="186055"/>
          <wp:effectExtent l="0" t="0" r="0" b="4445"/>
          <wp:docPr id="4" name="Kép 4" descr="A képen embléma, szimbólum, Betűtípus, Grafika látható&#10;&#10;Automatikusan generált leírá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Kép 4" descr="A képen embléma, szimbólum, Betűtípus, Grafika látható&#10;&#10;Automatikusan generált leírás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530" cy="1860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80304">
      <w:rPr>
        <w:b w:val="0"/>
        <w:noProof/>
        <w:position w:val="-10"/>
        <w:lang w:val="hu-HU" w:eastAsia="hu-HU"/>
      </w:rPr>
      <w:t xml:space="preserve">       </w:t>
    </w:r>
    <w:r w:rsidR="006D343E">
      <w:rPr>
        <w:b w:val="0"/>
        <w:noProof/>
        <w:lang w:val="hu-HU" w:eastAsia="hu-HU"/>
      </w:rPr>
      <w:drawing>
        <wp:inline distT="0" distB="0" distL="0" distR="0" wp14:anchorId="5ECB4D0F" wp14:editId="38581D14">
          <wp:extent cx="581025" cy="104775"/>
          <wp:effectExtent l="0" t="0" r="9525" b="9525"/>
          <wp:docPr id="1165" name="Grafik 43" descr="Locti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3" descr="Loctite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10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7605FEF" wp14:editId="374D1B3B">
          <wp:extent cx="990600" cy="104775"/>
          <wp:effectExtent l="0" t="0" r="0" b="9525"/>
          <wp:docPr id="1166" name="Grafik 42" descr="LOGO_TECHNOMELT_3C_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2" descr="LOGO_TECHNOMELT_3C_62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0600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66DB1">
      <w:t xml:space="preserve"> </w:t>
    </w:r>
    <w:r w:rsidR="006D343E">
      <w:rPr>
        <w:b w:val="0"/>
        <w:noProof/>
        <w:lang w:val="hu-HU" w:eastAsia="hu-HU"/>
      </w:rPr>
      <w:drawing>
        <wp:inline distT="0" distB="0" distL="0" distR="0" wp14:anchorId="241A843F" wp14:editId="28502840">
          <wp:extent cx="885825" cy="104775"/>
          <wp:effectExtent l="0" t="0" r="9525" b="9525"/>
          <wp:docPr id="1167" name="Grafik 41" descr="LOGO_BONDERITE_R_3C_7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41" descr="LOGO_BONDERITE_R_3C_74"/>
                  <pic:cNvPicPr>
                    <a:picLocks noChangeAspect="1" noChangeArrowheads="1"/>
                  </pic:cNvPicPr>
                </pic:nvPicPr>
                <pic:blipFill>
                  <a:blip r:embed="rId10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8C7C5B2" w14:textId="77777777" w:rsidR="00F54647" w:rsidRDefault="00F54647" w:rsidP="00D260A2">
    <w:pPr>
      <w:pStyle w:val="llb"/>
      <w:jc w:val="right"/>
      <w:rPr>
        <w:b w:val="0"/>
        <w:noProof/>
        <w:color w:val="auto"/>
        <w:lang w:val="hu-HU" w:eastAsia="hu-HU"/>
      </w:rPr>
    </w:pPr>
  </w:p>
  <w:p w14:paraId="7B410B9A" w14:textId="77777777" w:rsidR="0009600D" w:rsidRDefault="0009600D" w:rsidP="0009600D">
    <w:pPr>
      <w:pStyle w:val="He04Funote"/>
      <w:rPr>
        <w:sz w:val="12"/>
        <w:szCs w:val="12"/>
        <w:lang w:val="en-US"/>
      </w:rPr>
    </w:pPr>
  </w:p>
  <w:p w14:paraId="094E9F86" w14:textId="6FB25DDC" w:rsidR="00CF6F33" w:rsidRPr="00BF6E82" w:rsidRDefault="003C38EC" w:rsidP="00D260A2">
    <w:pPr>
      <w:pStyle w:val="llb"/>
      <w:jc w:val="right"/>
      <w:rPr>
        <w:color w:val="auto"/>
      </w:rPr>
    </w:pPr>
    <w:r>
      <w:rPr>
        <w:b w:val="0"/>
        <w:noProof/>
        <w:lang w:val="hu-HU" w:eastAsia="hu-HU"/>
      </w:rPr>
      <w:drawing>
        <wp:anchor distT="0" distB="0" distL="114300" distR="114300" simplePos="0" relativeHeight="251658244" behindDoc="0" locked="0" layoutInCell="1" allowOverlap="1" wp14:anchorId="2624DE0B" wp14:editId="382C0A66">
          <wp:simplePos x="0" y="0"/>
          <wp:positionH relativeFrom="column">
            <wp:posOffset>824230</wp:posOffset>
          </wp:positionH>
          <wp:positionV relativeFrom="paragraph">
            <wp:posOffset>10306050</wp:posOffset>
          </wp:positionV>
          <wp:extent cx="255905" cy="243205"/>
          <wp:effectExtent l="0" t="0" r="0" b="4445"/>
          <wp:wrapNone/>
          <wp:docPr id="1168" name="Kép 1168" descr="Fa logo transzparen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Fa logo transzparen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5905" cy="243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80304">
      <w:rPr>
        <w:b w:val="0"/>
        <w:noProof/>
        <w:color w:val="auto"/>
        <w:lang w:val="hu-HU" w:eastAsia="hu-HU"/>
      </w:rPr>
      <w:t>Oldal</w:t>
    </w:r>
    <w:r w:rsidR="00CF6F33" w:rsidRPr="00BF6E82">
      <w:rPr>
        <w:b w:val="0"/>
        <w:color w:val="auto"/>
      </w:rPr>
      <w:t xml:space="preserve"> 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PAGE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1</w:t>
    </w:r>
    <w:r w:rsidR="00CF6F33" w:rsidRPr="00BF6E82">
      <w:rPr>
        <w:b w:val="0"/>
        <w:color w:val="auto"/>
      </w:rPr>
      <w:fldChar w:fldCharType="end"/>
    </w:r>
    <w:r w:rsidR="00CF6F33" w:rsidRPr="00BF6E82">
      <w:rPr>
        <w:b w:val="0"/>
        <w:color w:val="auto"/>
      </w:rPr>
      <w:t>/</w:t>
    </w:r>
    <w:r w:rsidR="00CF6F33" w:rsidRPr="00BF6E82">
      <w:rPr>
        <w:b w:val="0"/>
        <w:color w:val="auto"/>
      </w:rPr>
      <w:fldChar w:fldCharType="begin"/>
    </w:r>
    <w:r w:rsidR="00CF6F33" w:rsidRPr="00BF6E82">
      <w:rPr>
        <w:b w:val="0"/>
        <w:color w:val="auto"/>
      </w:rPr>
      <w:instrText xml:space="preserve"> </w:instrText>
    </w:r>
    <w:r w:rsidR="00262C05" w:rsidRPr="00BF6E82">
      <w:rPr>
        <w:b w:val="0"/>
        <w:color w:val="auto"/>
      </w:rPr>
      <w:instrText>NUMPAGES</w:instrText>
    </w:r>
    <w:r w:rsidR="00CF6F33" w:rsidRPr="00BF6E82">
      <w:rPr>
        <w:b w:val="0"/>
        <w:color w:val="auto"/>
      </w:rPr>
      <w:instrText xml:space="preserve">  \* Arabic  \* MERGEFORMAT </w:instrText>
    </w:r>
    <w:r w:rsidR="00CF6F33" w:rsidRPr="00BF6E82">
      <w:rPr>
        <w:b w:val="0"/>
        <w:color w:val="auto"/>
      </w:rPr>
      <w:fldChar w:fldCharType="separate"/>
    </w:r>
    <w:r w:rsidR="00191623">
      <w:rPr>
        <w:b w:val="0"/>
        <w:noProof/>
        <w:color w:val="auto"/>
      </w:rPr>
      <w:t>3</w:t>
    </w:r>
    <w:r w:rsidR="00CF6F33" w:rsidRPr="00BF6E82">
      <w:rPr>
        <w:b w:val="0"/>
        <w:color w:val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424294" w14:textId="77777777" w:rsidR="004045A3" w:rsidRDefault="004045A3">
      <w:r>
        <w:separator/>
      </w:r>
    </w:p>
  </w:footnote>
  <w:footnote w:type="continuationSeparator" w:id="0">
    <w:p w14:paraId="7E1D6F2F" w14:textId="77777777" w:rsidR="004045A3" w:rsidRDefault="004045A3">
      <w:r>
        <w:continuationSeparator/>
      </w:r>
    </w:p>
  </w:footnote>
  <w:footnote w:type="continuationNotice" w:id="1">
    <w:p w14:paraId="7CE551F7" w14:textId="77777777" w:rsidR="004045A3" w:rsidRDefault="004045A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25D33" w14:textId="77777777" w:rsidR="00CF6F33" w:rsidRDefault="006D343E" w:rsidP="00D260A2">
    <w:pPr>
      <w:pStyle w:val="lfej"/>
      <w:jc w:val="right"/>
    </w:pPr>
    <w:r>
      <w:rPr>
        <w:noProof/>
        <w:lang w:val="hu-HU" w:eastAsia="hu-HU"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39CDF46A" wp14:editId="2D265FE6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83515" cy="3796030"/>
              <wp:effectExtent l="8890" t="8890" r="7620" b="5080"/>
              <wp:wrapNone/>
              <wp:docPr id="14" name="Group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83515" cy="3796030"/>
                        <a:chOff x="0" y="5954"/>
                        <a:chExt cx="283" cy="5953"/>
                      </a:xfrm>
                    </wpg:grpSpPr>
                    <wps:wsp>
                      <wps:cNvPr id="15" name="Line 21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6" name="Line 22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7" name="Line 23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46AE8F1" id="Group 20" o:spid="_x0000_s1026" style="position:absolute;margin-left:14.2pt;margin-top:297.7pt;width:14.45pt;height:298.9pt;z-index:251658241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">
              <v:line id="Line 21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" strokecolor="#e1000f" strokeweight=".5pt"/>
              <v:line id="Line 22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" strokecolor="#e1000f" strokeweight=".5pt"/>
              <v:line id="Line 23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" strokecolor="#e1000f" strokeweight=".5pt"/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F2EB3D" w14:textId="77777777" w:rsidR="009A16EC" w:rsidRPr="001C4BE1" w:rsidRDefault="006D343E" w:rsidP="001C4BE1">
    <w:pPr>
      <w:pStyle w:val="lfej"/>
      <w:tabs>
        <w:tab w:val="clear" w:pos="4320"/>
        <w:tab w:val="clear" w:pos="8640"/>
        <w:tab w:val="right" w:pos="9071"/>
      </w:tabs>
      <w:spacing w:line="420" w:lineRule="atLeast"/>
      <w:rPr>
        <w:rFonts w:ascii="Calibri" w:hAnsi="Calibri"/>
        <w:b/>
        <w:bCs/>
        <w:sz w:val="40"/>
        <w:szCs w:val="40"/>
      </w:rPr>
    </w:pPr>
    <w:r>
      <w:rPr>
        <w:noProof/>
        <w:lang w:val="hu-HU" w:eastAsia="hu-HU"/>
      </w:rPr>
      <w:drawing>
        <wp:anchor distT="0" distB="0" distL="114300" distR="114300" simplePos="0" relativeHeight="251658242" behindDoc="0" locked="0" layoutInCell="1" allowOverlap="1" wp14:anchorId="3439C8C8" wp14:editId="27D86C69">
          <wp:simplePos x="0" y="0"/>
          <wp:positionH relativeFrom="margin">
            <wp:posOffset>4725035</wp:posOffset>
          </wp:positionH>
          <wp:positionV relativeFrom="margin">
            <wp:posOffset>-1588770</wp:posOffset>
          </wp:positionV>
          <wp:extent cx="1166495" cy="789305"/>
          <wp:effectExtent l="0" t="0" r="0" b="0"/>
          <wp:wrapSquare wrapText="bothSides"/>
          <wp:docPr id="1160" name="Kép 1160" descr="HENKEL_Logo_Red_s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 descr="HENKEL_Logo_Red_s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6495" cy="789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C4BE1" w:rsidRPr="006E5032">
      <w:rPr>
        <w:rFonts w:ascii="Calibri" w:hAnsi="Calibri"/>
        <w:b/>
        <w:bCs/>
        <w:sz w:val="40"/>
        <w:szCs w:val="40"/>
      </w:rPr>
      <w:tab/>
    </w:r>
  </w:p>
  <w:p w14:paraId="08375D74" w14:textId="77777777" w:rsidR="009A16EC" w:rsidRPr="001C4BE1" w:rsidRDefault="009A16EC" w:rsidP="00BD56B7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center"/>
      <w:rPr>
        <w:rFonts w:ascii="Calibri" w:hAnsi="Calibri"/>
        <w:b/>
        <w:bCs/>
        <w:sz w:val="40"/>
        <w:szCs w:val="40"/>
      </w:rPr>
    </w:pPr>
  </w:p>
  <w:p w14:paraId="4F08D9E5" w14:textId="77777777" w:rsidR="009767C7" w:rsidRPr="001C4BE1" w:rsidRDefault="009767C7" w:rsidP="009A16EC">
    <w:pPr>
      <w:pStyle w:val="lfej"/>
      <w:tabs>
        <w:tab w:val="clear" w:pos="8640"/>
        <w:tab w:val="left" w:pos="2607"/>
        <w:tab w:val="right" w:pos="9071"/>
      </w:tabs>
      <w:spacing w:line="420" w:lineRule="atLeast"/>
      <w:jc w:val="right"/>
      <w:rPr>
        <w:rFonts w:ascii="Calibri" w:hAnsi="Calibri"/>
        <w:b/>
        <w:bCs/>
        <w:sz w:val="40"/>
        <w:szCs w:val="40"/>
      </w:rPr>
    </w:pPr>
  </w:p>
  <w:p w14:paraId="219C0D38" w14:textId="77777777" w:rsidR="00CF6F33" w:rsidRPr="00BF6F73" w:rsidRDefault="006D343E" w:rsidP="009767C7">
    <w:pPr>
      <w:pStyle w:val="lfej"/>
      <w:tabs>
        <w:tab w:val="clear" w:pos="8640"/>
        <w:tab w:val="left" w:pos="2607"/>
        <w:tab w:val="right" w:pos="9071"/>
      </w:tabs>
      <w:spacing w:line="100" w:lineRule="atLeast"/>
      <w:jc w:val="right"/>
      <w:rPr>
        <w:rFonts w:ascii="Segoe UI" w:hAnsi="Segoe UI" w:cs="Segoe UI"/>
        <w:b/>
        <w:bCs/>
        <w:color w:val="3E3C3C"/>
        <w:sz w:val="40"/>
        <w:szCs w:val="40"/>
      </w:rPr>
    </w:pPr>
    <w:r w:rsidRPr="00BF6F73">
      <w:rPr>
        <w:rFonts w:ascii="Segoe UI" w:hAnsi="Segoe UI" w:cs="Segoe UI"/>
        <w:b/>
        <w:bCs/>
        <w:noProof/>
        <w:color w:val="3E3C3C"/>
        <w:sz w:val="40"/>
        <w:szCs w:val="40"/>
        <w:lang w:val="hu-HU" w:eastAsia="hu-HU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34C3C41F" wp14:editId="5547BA25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8890" t="8890" r="11430" b="11430"/>
              <wp:wrapNone/>
              <wp:docPr id="10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11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2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13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E1000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48458C9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" strokecolor="#e1000f" strokeweight=".5pt"/>
              <w10:wrap anchorx="page" anchory="page"/>
            </v:group>
          </w:pict>
        </mc:Fallback>
      </mc:AlternateContent>
    </w:r>
    <w:r w:rsidR="00F52372" w:rsidRPr="00BF6F73">
      <w:rPr>
        <w:rFonts w:ascii="Segoe UI" w:hAnsi="Segoe UI" w:cs="Segoe UI"/>
        <w:b/>
        <w:bCs/>
        <w:noProof/>
        <w:color w:val="3E3C3C"/>
        <w:sz w:val="40"/>
        <w:szCs w:val="40"/>
        <w:lang w:val="en-US"/>
      </w:rPr>
      <w:t>Sajtóközlemény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964211"/>
    <w:multiLevelType w:val="hybridMultilevel"/>
    <w:tmpl w:val="8216E7FC"/>
    <w:lvl w:ilvl="0" w:tplc="D2C685E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color="E1000F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7F02D8"/>
    <w:multiLevelType w:val="hybridMultilevel"/>
    <w:tmpl w:val="7200F2B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A64C74"/>
    <w:multiLevelType w:val="hybridMultilevel"/>
    <w:tmpl w:val="68006108"/>
    <w:lvl w:ilvl="0" w:tplc="645A6B9C">
      <w:numFmt w:val="bullet"/>
      <w:lvlText w:val="-"/>
      <w:lvlJc w:val="left"/>
      <w:pPr>
        <w:ind w:left="720" w:hanging="360"/>
      </w:pPr>
      <w:rPr>
        <w:rFonts w:ascii="Arial" w:hAnsi="Arial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6" w15:restartNumberingAfterBreak="0">
    <w:nsid w:val="252B0E1F"/>
    <w:multiLevelType w:val="hybridMultilevel"/>
    <w:tmpl w:val="D1BA6B2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F811150"/>
    <w:multiLevelType w:val="hybridMultilevel"/>
    <w:tmpl w:val="CD723DE0"/>
    <w:lvl w:ilvl="0" w:tplc="D2C685E2">
      <w:start w:val="1"/>
      <w:numFmt w:val="bullet"/>
      <w:lvlText w:val=""/>
      <w:lvlJc w:val="left"/>
      <w:pPr>
        <w:ind w:left="1074" w:hanging="360"/>
      </w:pPr>
      <w:rPr>
        <w:rFonts w:ascii="Symbol" w:hAnsi="Symbol" w:hint="default"/>
        <w:u w:color="E1000F"/>
      </w:rPr>
    </w:lvl>
    <w:lvl w:ilvl="1" w:tplc="0407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8" w15:restartNumberingAfterBreak="0">
    <w:nsid w:val="37700C86"/>
    <w:multiLevelType w:val="hybridMultilevel"/>
    <w:tmpl w:val="7FFEB700"/>
    <w:lvl w:ilvl="0" w:tplc="7928596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4B6752"/>
    <w:multiLevelType w:val="hybridMultilevel"/>
    <w:tmpl w:val="1DAEF75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1" w15:restartNumberingAfterBreak="0">
    <w:nsid w:val="50F16D29"/>
    <w:multiLevelType w:val="hybridMultilevel"/>
    <w:tmpl w:val="FD1CCA86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A92773"/>
    <w:multiLevelType w:val="hybridMultilevel"/>
    <w:tmpl w:val="52AE5424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02A52CB"/>
    <w:multiLevelType w:val="hybridMultilevel"/>
    <w:tmpl w:val="F3024438"/>
    <w:lvl w:ilvl="0" w:tplc="36002C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E1000F"/>
        <w:sz w:val="24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2470227">
    <w:abstractNumId w:val="2"/>
  </w:num>
  <w:num w:numId="2" w16cid:durableId="429815683">
    <w:abstractNumId w:val="0"/>
  </w:num>
  <w:num w:numId="3" w16cid:durableId="2131197503">
    <w:abstractNumId w:val="12"/>
  </w:num>
  <w:num w:numId="4" w16cid:durableId="876772717">
    <w:abstractNumId w:val="10"/>
  </w:num>
  <w:num w:numId="5" w16cid:durableId="1244799857">
    <w:abstractNumId w:val="5"/>
  </w:num>
  <w:num w:numId="6" w16cid:durableId="1475028290">
    <w:abstractNumId w:val="7"/>
  </w:num>
  <w:num w:numId="7" w16cid:durableId="1800148559">
    <w:abstractNumId w:val="1"/>
  </w:num>
  <w:num w:numId="8" w16cid:durableId="1039281069">
    <w:abstractNumId w:val="9"/>
  </w:num>
  <w:num w:numId="9" w16cid:durableId="2099669331">
    <w:abstractNumId w:val="4"/>
  </w:num>
  <w:num w:numId="10" w16cid:durableId="881209514">
    <w:abstractNumId w:val="13"/>
  </w:num>
  <w:num w:numId="11" w16cid:durableId="72433970">
    <w:abstractNumId w:val="6"/>
  </w:num>
  <w:num w:numId="12" w16cid:durableId="831216167">
    <w:abstractNumId w:val="11"/>
  </w:num>
  <w:num w:numId="13" w16cid:durableId="1813281889">
    <w:abstractNumId w:val="8"/>
  </w:num>
  <w:num w:numId="14" w16cid:durableId="945700445">
    <w:abstractNumId w:val="3"/>
  </w:num>
  <w:num w:numId="15" w16cid:durableId="149568727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>
      <o:colormru v:ext="edit" colors="#e1000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2372"/>
    <w:rsid w:val="00000391"/>
    <w:rsid w:val="0000294D"/>
    <w:rsid w:val="00002AA4"/>
    <w:rsid w:val="00004393"/>
    <w:rsid w:val="00005267"/>
    <w:rsid w:val="00006346"/>
    <w:rsid w:val="000101CF"/>
    <w:rsid w:val="000109A5"/>
    <w:rsid w:val="00010DF5"/>
    <w:rsid w:val="00011CA2"/>
    <w:rsid w:val="00012FAA"/>
    <w:rsid w:val="00015263"/>
    <w:rsid w:val="0002010A"/>
    <w:rsid w:val="000208B5"/>
    <w:rsid w:val="00021C67"/>
    <w:rsid w:val="00021FFF"/>
    <w:rsid w:val="000228AE"/>
    <w:rsid w:val="00022E63"/>
    <w:rsid w:val="00022E6C"/>
    <w:rsid w:val="000235F6"/>
    <w:rsid w:val="00023852"/>
    <w:rsid w:val="000269E6"/>
    <w:rsid w:val="00026A5A"/>
    <w:rsid w:val="00030368"/>
    <w:rsid w:val="00030557"/>
    <w:rsid w:val="00030BC3"/>
    <w:rsid w:val="00030F51"/>
    <w:rsid w:val="00031FC3"/>
    <w:rsid w:val="00034660"/>
    <w:rsid w:val="00035DD5"/>
    <w:rsid w:val="00037601"/>
    <w:rsid w:val="00037961"/>
    <w:rsid w:val="00040866"/>
    <w:rsid w:val="00041C74"/>
    <w:rsid w:val="000440C0"/>
    <w:rsid w:val="000443DC"/>
    <w:rsid w:val="00046AF9"/>
    <w:rsid w:val="00050E7F"/>
    <w:rsid w:val="00051FF0"/>
    <w:rsid w:val="000538BB"/>
    <w:rsid w:val="00053CE9"/>
    <w:rsid w:val="00054C47"/>
    <w:rsid w:val="00056673"/>
    <w:rsid w:val="000575F9"/>
    <w:rsid w:val="000618FC"/>
    <w:rsid w:val="00061AB1"/>
    <w:rsid w:val="00061B8D"/>
    <w:rsid w:val="00061DA9"/>
    <w:rsid w:val="000622B2"/>
    <w:rsid w:val="00063AC2"/>
    <w:rsid w:val="00065DDB"/>
    <w:rsid w:val="00066E20"/>
    <w:rsid w:val="0006713A"/>
    <w:rsid w:val="00070204"/>
    <w:rsid w:val="00070234"/>
    <w:rsid w:val="00070400"/>
    <w:rsid w:val="00073EBA"/>
    <w:rsid w:val="000763E0"/>
    <w:rsid w:val="000802E4"/>
    <w:rsid w:val="00080A02"/>
    <w:rsid w:val="00080D10"/>
    <w:rsid w:val="0008373D"/>
    <w:rsid w:val="00084003"/>
    <w:rsid w:val="000901E9"/>
    <w:rsid w:val="00090430"/>
    <w:rsid w:val="000919A4"/>
    <w:rsid w:val="00093683"/>
    <w:rsid w:val="00093CF4"/>
    <w:rsid w:val="00093E07"/>
    <w:rsid w:val="00093F26"/>
    <w:rsid w:val="0009600D"/>
    <w:rsid w:val="000969F6"/>
    <w:rsid w:val="000975B6"/>
    <w:rsid w:val="000977B1"/>
    <w:rsid w:val="000A156F"/>
    <w:rsid w:val="000A1A38"/>
    <w:rsid w:val="000A5285"/>
    <w:rsid w:val="000A57A6"/>
    <w:rsid w:val="000A6A84"/>
    <w:rsid w:val="000B1613"/>
    <w:rsid w:val="000B1BBE"/>
    <w:rsid w:val="000B1D64"/>
    <w:rsid w:val="000B20E9"/>
    <w:rsid w:val="000B32FA"/>
    <w:rsid w:val="000B4203"/>
    <w:rsid w:val="000C0870"/>
    <w:rsid w:val="000C0A8C"/>
    <w:rsid w:val="000C16F8"/>
    <w:rsid w:val="000C47DA"/>
    <w:rsid w:val="000C5334"/>
    <w:rsid w:val="000C55BA"/>
    <w:rsid w:val="000C56DD"/>
    <w:rsid w:val="000C5769"/>
    <w:rsid w:val="000C5F95"/>
    <w:rsid w:val="000D0F25"/>
    <w:rsid w:val="000D1672"/>
    <w:rsid w:val="000D3354"/>
    <w:rsid w:val="000D56B0"/>
    <w:rsid w:val="000D654E"/>
    <w:rsid w:val="000D7774"/>
    <w:rsid w:val="000E11DD"/>
    <w:rsid w:val="000E190A"/>
    <w:rsid w:val="000E2217"/>
    <w:rsid w:val="000E255A"/>
    <w:rsid w:val="000E33F9"/>
    <w:rsid w:val="000E7BC0"/>
    <w:rsid w:val="000E7F24"/>
    <w:rsid w:val="000F03BE"/>
    <w:rsid w:val="000F0C2B"/>
    <w:rsid w:val="000F1BB1"/>
    <w:rsid w:val="000F225B"/>
    <w:rsid w:val="000F46F0"/>
    <w:rsid w:val="000F61E8"/>
    <w:rsid w:val="000F668E"/>
    <w:rsid w:val="000F677D"/>
    <w:rsid w:val="000F7FAF"/>
    <w:rsid w:val="00100912"/>
    <w:rsid w:val="00101054"/>
    <w:rsid w:val="0010411B"/>
    <w:rsid w:val="00104682"/>
    <w:rsid w:val="00105538"/>
    <w:rsid w:val="001058AB"/>
    <w:rsid w:val="00111F4D"/>
    <w:rsid w:val="00112653"/>
    <w:rsid w:val="00113E1A"/>
    <w:rsid w:val="0011499B"/>
    <w:rsid w:val="00115230"/>
    <w:rsid w:val="00115966"/>
    <w:rsid w:val="001162B4"/>
    <w:rsid w:val="001162FD"/>
    <w:rsid w:val="00116915"/>
    <w:rsid w:val="00116EEA"/>
    <w:rsid w:val="001174D6"/>
    <w:rsid w:val="00117714"/>
    <w:rsid w:val="0012053B"/>
    <w:rsid w:val="00122365"/>
    <w:rsid w:val="00122CBC"/>
    <w:rsid w:val="00123477"/>
    <w:rsid w:val="00124ECF"/>
    <w:rsid w:val="00125184"/>
    <w:rsid w:val="001265E4"/>
    <w:rsid w:val="00126D4A"/>
    <w:rsid w:val="00127022"/>
    <w:rsid w:val="001270DD"/>
    <w:rsid w:val="00127981"/>
    <w:rsid w:val="00127C65"/>
    <w:rsid w:val="00127F2F"/>
    <w:rsid w:val="00130364"/>
    <w:rsid w:val="00130D50"/>
    <w:rsid w:val="0013140C"/>
    <w:rsid w:val="0013282B"/>
    <w:rsid w:val="00132DA9"/>
    <w:rsid w:val="0013305B"/>
    <w:rsid w:val="00133B99"/>
    <w:rsid w:val="00133E39"/>
    <w:rsid w:val="001344F4"/>
    <w:rsid w:val="0013467C"/>
    <w:rsid w:val="00135992"/>
    <w:rsid w:val="00136409"/>
    <w:rsid w:val="00136CD2"/>
    <w:rsid w:val="00136F5C"/>
    <w:rsid w:val="001375BE"/>
    <w:rsid w:val="001407A2"/>
    <w:rsid w:val="001412EC"/>
    <w:rsid w:val="001429AE"/>
    <w:rsid w:val="001440BF"/>
    <w:rsid w:val="001443BD"/>
    <w:rsid w:val="001444D8"/>
    <w:rsid w:val="00147392"/>
    <w:rsid w:val="0014744B"/>
    <w:rsid w:val="0014781C"/>
    <w:rsid w:val="0014793F"/>
    <w:rsid w:val="00147EC2"/>
    <w:rsid w:val="00147F67"/>
    <w:rsid w:val="001520D1"/>
    <w:rsid w:val="001562A7"/>
    <w:rsid w:val="00160A61"/>
    <w:rsid w:val="00160C17"/>
    <w:rsid w:val="00162A4A"/>
    <w:rsid w:val="00162CF3"/>
    <w:rsid w:val="001631EC"/>
    <w:rsid w:val="001636E9"/>
    <w:rsid w:val="00163825"/>
    <w:rsid w:val="00164A96"/>
    <w:rsid w:val="0016572A"/>
    <w:rsid w:val="00165F6C"/>
    <w:rsid w:val="00170936"/>
    <w:rsid w:val="00171603"/>
    <w:rsid w:val="00173F75"/>
    <w:rsid w:val="00174AE5"/>
    <w:rsid w:val="001761A4"/>
    <w:rsid w:val="0017690B"/>
    <w:rsid w:val="00177C60"/>
    <w:rsid w:val="00180E61"/>
    <w:rsid w:val="00181C8E"/>
    <w:rsid w:val="00183B21"/>
    <w:rsid w:val="00185567"/>
    <w:rsid w:val="001857C6"/>
    <w:rsid w:val="00186D88"/>
    <w:rsid w:val="00187C64"/>
    <w:rsid w:val="00190019"/>
    <w:rsid w:val="001904DD"/>
    <w:rsid w:val="00191199"/>
    <w:rsid w:val="00191623"/>
    <w:rsid w:val="00193763"/>
    <w:rsid w:val="00194F2B"/>
    <w:rsid w:val="001952E1"/>
    <w:rsid w:val="0019595B"/>
    <w:rsid w:val="00196EFD"/>
    <w:rsid w:val="001975B9"/>
    <w:rsid w:val="001975E4"/>
    <w:rsid w:val="00197E49"/>
    <w:rsid w:val="001A0EAD"/>
    <w:rsid w:val="001A1687"/>
    <w:rsid w:val="001A37DE"/>
    <w:rsid w:val="001A553E"/>
    <w:rsid w:val="001A5F49"/>
    <w:rsid w:val="001A630D"/>
    <w:rsid w:val="001A687C"/>
    <w:rsid w:val="001A74EE"/>
    <w:rsid w:val="001A7CF0"/>
    <w:rsid w:val="001B089F"/>
    <w:rsid w:val="001B2F9A"/>
    <w:rsid w:val="001B477F"/>
    <w:rsid w:val="001B4F0A"/>
    <w:rsid w:val="001B5063"/>
    <w:rsid w:val="001B527B"/>
    <w:rsid w:val="001B5891"/>
    <w:rsid w:val="001B7316"/>
    <w:rsid w:val="001C036F"/>
    <w:rsid w:val="001C081A"/>
    <w:rsid w:val="001C0B32"/>
    <w:rsid w:val="001C3245"/>
    <w:rsid w:val="001C4BE1"/>
    <w:rsid w:val="001C54F6"/>
    <w:rsid w:val="001C65A1"/>
    <w:rsid w:val="001C663E"/>
    <w:rsid w:val="001D2671"/>
    <w:rsid w:val="001D5708"/>
    <w:rsid w:val="001D6B1B"/>
    <w:rsid w:val="001D6E7F"/>
    <w:rsid w:val="001D7D98"/>
    <w:rsid w:val="001D7FD5"/>
    <w:rsid w:val="001E017B"/>
    <w:rsid w:val="001E0F71"/>
    <w:rsid w:val="001E1AB2"/>
    <w:rsid w:val="001E2301"/>
    <w:rsid w:val="001E2582"/>
    <w:rsid w:val="001E597D"/>
    <w:rsid w:val="001E6D05"/>
    <w:rsid w:val="001E7C28"/>
    <w:rsid w:val="001F0B77"/>
    <w:rsid w:val="001F1BDF"/>
    <w:rsid w:val="001F4269"/>
    <w:rsid w:val="001F695F"/>
    <w:rsid w:val="001F7110"/>
    <w:rsid w:val="001F7457"/>
    <w:rsid w:val="001F7E96"/>
    <w:rsid w:val="00201DDA"/>
    <w:rsid w:val="002044FE"/>
    <w:rsid w:val="00206682"/>
    <w:rsid w:val="00207881"/>
    <w:rsid w:val="00212488"/>
    <w:rsid w:val="002148A9"/>
    <w:rsid w:val="002149A7"/>
    <w:rsid w:val="0021525F"/>
    <w:rsid w:val="00215C09"/>
    <w:rsid w:val="00215FA1"/>
    <w:rsid w:val="002160ED"/>
    <w:rsid w:val="00217939"/>
    <w:rsid w:val="00220628"/>
    <w:rsid w:val="002224D5"/>
    <w:rsid w:val="002237D5"/>
    <w:rsid w:val="002241A4"/>
    <w:rsid w:val="00226D11"/>
    <w:rsid w:val="00226FA3"/>
    <w:rsid w:val="00230B78"/>
    <w:rsid w:val="002318E7"/>
    <w:rsid w:val="0023199E"/>
    <w:rsid w:val="00233B23"/>
    <w:rsid w:val="00235654"/>
    <w:rsid w:val="00235DD9"/>
    <w:rsid w:val="002365AE"/>
    <w:rsid w:val="00237F62"/>
    <w:rsid w:val="00240A2C"/>
    <w:rsid w:val="00241071"/>
    <w:rsid w:val="002412A2"/>
    <w:rsid w:val="00243233"/>
    <w:rsid w:val="002433C4"/>
    <w:rsid w:val="00243567"/>
    <w:rsid w:val="00244531"/>
    <w:rsid w:val="0024586A"/>
    <w:rsid w:val="00245A9E"/>
    <w:rsid w:val="00246B23"/>
    <w:rsid w:val="00250990"/>
    <w:rsid w:val="002542D1"/>
    <w:rsid w:val="002551CA"/>
    <w:rsid w:val="00255B4E"/>
    <w:rsid w:val="00262C05"/>
    <w:rsid w:val="00263398"/>
    <w:rsid w:val="00264123"/>
    <w:rsid w:val="00264EF8"/>
    <w:rsid w:val="00267ABC"/>
    <w:rsid w:val="00267F22"/>
    <w:rsid w:val="00271D13"/>
    <w:rsid w:val="00273346"/>
    <w:rsid w:val="00273983"/>
    <w:rsid w:val="00274B13"/>
    <w:rsid w:val="0028027C"/>
    <w:rsid w:val="00280A79"/>
    <w:rsid w:val="00280F47"/>
    <w:rsid w:val="00283D71"/>
    <w:rsid w:val="00284558"/>
    <w:rsid w:val="00285EF4"/>
    <w:rsid w:val="00286969"/>
    <w:rsid w:val="00287135"/>
    <w:rsid w:val="00287BA7"/>
    <w:rsid w:val="002934EB"/>
    <w:rsid w:val="00293771"/>
    <w:rsid w:val="00293832"/>
    <w:rsid w:val="002939DB"/>
    <w:rsid w:val="002963DC"/>
    <w:rsid w:val="00296BA6"/>
    <w:rsid w:val="00297003"/>
    <w:rsid w:val="00297748"/>
    <w:rsid w:val="002A06A0"/>
    <w:rsid w:val="002A0C67"/>
    <w:rsid w:val="002A0CF9"/>
    <w:rsid w:val="002A0DF7"/>
    <w:rsid w:val="002A2404"/>
    <w:rsid w:val="002A29F1"/>
    <w:rsid w:val="002A2AFE"/>
    <w:rsid w:val="002A2BAF"/>
    <w:rsid w:val="002A32BB"/>
    <w:rsid w:val="002A60E0"/>
    <w:rsid w:val="002A6ABE"/>
    <w:rsid w:val="002A6F09"/>
    <w:rsid w:val="002A72ED"/>
    <w:rsid w:val="002A79F6"/>
    <w:rsid w:val="002B26D9"/>
    <w:rsid w:val="002B3F31"/>
    <w:rsid w:val="002B4E88"/>
    <w:rsid w:val="002B6A1D"/>
    <w:rsid w:val="002C1B2F"/>
    <w:rsid w:val="002C21AB"/>
    <w:rsid w:val="002C2212"/>
    <w:rsid w:val="002C252E"/>
    <w:rsid w:val="002C3FC0"/>
    <w:rsid w:val="002C5719"/>
    <w:rsid w:val="002C58A6"/>
    <w:rsid w:val="002C6538"/>
    <w:rsid w:val="002C6773"/>
    <w:rsid w:val="002D0630"/>
    <w:rsid w:val="002D07E3"/>
    <w:rsid w:val="002D3112"/>
    <w:rsid w:val="002D4072"/>
    <w:rsid w:val="002D42C6"/>
    <w:rsid w:val="002D789E"/>
    <w:rsid w:val="002E0A72"/>
    <w:rsid w:val="002E0B17"/>
    <w:rsid w:val="002E29A6"/>
    <w:rsid w:val="002E48EA"/>
    <w:rsid w:val="002E5007"/>
    <w:rsid w:val="002E58D8"/>
    <w:rsid w:val="002E635B"/>
    <w:rsid w:val="002E77D0"/>
    <w:rsid w:val="002E7DED"/>
    <w:rsid w:val="002F0DAE"/>
    <w:rsid w:val="002F1C0C"/>
    <w:rsid w:val="002F256B"/>
    <w:rsid w:val="002F259F"/>
    <w:rsid w:val="002F26E7"/>
    <w:rsid w:val="002F2842"/>
    <w:rsid w:val="002F30CC"/>
    <w:rsid w:val="002F340F"/>
    <w:rsid w:val="002F3723"/>
    <w:rsid w:val="002F3C00"/>
    <w:rsid w:val="002F4BFA"/>
    <w:rsid w:val="002F4DED"/>
    <w:rsid w:val="002F7645"/>
    <w:rsid w:val="002F7E11"/>
    <w:rsid w:val="00300B8F"/>
    <w:rsid w:val="00301C98"/>
    <w:rsid w:val="0030267E"/>
    <w:rsid w:val="00302A8D"/>
    <w:rsid w:val="00302CBD"/>
    <w:rsid w:val="00303533"/>
    <w:rsid w:val="00303614"/>
    <w:rsid w:val="00303864"/>
    <w:rsid w:val="00304087"/>
    <w:rsid w:val="00304500"/>
    <w:rsid w:val="0030463D"/>
    <w:rsid w:val="00304B66"/>
    <w:rsid w:val="00304C61"/>
    <w:rsid w:val="003050FE"/>
    <w:rsid w:val="00305C88"/>
    <w:rsid w:val="00307108"/>
    <w:rsid w:val="00310ACD"/>
    <w:rsid w:val="0031129A"/>
    <w:rsid w:val="0031206E"/>
    <w:rsid w:val="0031379F"/>
    <w:rsid w:val="00313AAE"/>
    <w:rsid w:val="00315FB2"/>
    <w:rsid w:val="00316D10"/>
    <w:rsid w:val="00320A26"/>
    <w:rsid w:val="00320E2C"/>
    <w:rsid w:val="00321344"/>
    <w:rsid w:val="003214AF"/>
    <w:rsid w:val="0032198C"/>
    <w:rsid w:val="0032256C"/>
    <w:rsid w:val="00323241"/>
    <w:rsid w:val="003252AF"/>
    <w:rsid w:val="00327A94"/>
    <w:rsid w:val="00330CE3"/>
    <w:rsid w:val="003311F1"/>
    <w:rsid w:val="003319F7"/>
    <w:rsid w:val="00331BC7"/>
    <w:rsid w:val="00331F35"/>
    <w:rsid w:val="003327D7"/>
    <w:rsid w:val="0033468F"/>
    <w:rsid w:val="003346AF"/>
    <w:rsid w:val="00334E82"/>
    <w:rsid w:val="00335EA8"/>
    <w:rsid w:val="00335F30"/>
    <w:rsid w:val="0034015C"/>
    <w:rsid w:val="0034322D"/>
    <w:rsid w:val="003433AB"/>
    <w:rsid w:val="00344147"/>
    <w:rsid w:val="00344246"/>
    <w:rsid w:val="00344356"/>
    <w:rsid w:val="00346621"/>
    <w:rsid w:val="00346AEC"/>
    <w:rsid w:val="00346C43"/>
    <w:rsid w:val="003473F0"/>
    <w:rsid w:val="00347827"/>
    <w:rsid w:val="00350823"/>
    <w:rsid w:val="0035209A"/>
    <w:rsid w:val="0035332F"/>
    <w:rsid w:val="00353705"/>
    <w:rsid w:val="00354498"/>
    <w:rsid w:val="00354F19"/>
    <w:rsid w:val="003562E8"/>
    <w:rsid w:val="003563AC"/>
    <w:rsid w:val="00356D5F"/>
    <w:rsid w:val="0036063F"/>
    <w:rsid w:val="003609F8"/>
    <w:rsid w:val="0036357D"/>
    <w:rsid w:val="00363736"/>
    <w:rsid w:val="00365422"/>
    <w:rsid w:val="00367AA1"/>
    <w:rsid w:val="0037247B"/>
    <w:rsid w:val="00372C75"/>
    <w:rsid w:val="00372E36"/>
    <w:rsid w:val="003732F7"/>
    <w:rsid w:val="00375551"/>
    <w:rsid w:val="00376DE6"/>
    <w:rsid w:val="00377CBB"/>
    <w:rsid w:val="003807AF"/>
    <w:rsid w:val="003809FA"/>
    <w:rsid w:val="003810C3"/>
    <w:rsid w:val="00381142"/>
    <w:rsid w:val="00381B32"/>
    <w:rsid w:val="00382279"/>
    <w:rsid w:val="003843D5"/>
    <w:rsid w:val="00384440"/>
    <w:rsid w:val="003868BD"/>
    <w:rsid w:val="003877B6"/>
    <w:rsid w:val="00392D1F"/>
    <w:rsid w:val="00393887"/>
    <w:rsid w:val="0039488F"/>
    <w:rsid w:val="00394C6B"/>
    <w:rsid w:val="00394DCD"/>
    <w:rsid w:val="0039526D"/>
    <w:rsid w:val="0039686F"/>
    <w:rsid w:val="003A076F"/>
    <w:rsid w:val="003A093E"/>
    <w:rsid w:val="003A0ECA"/>
    <w:rsid w:val="003A56BE"/>
    <w:rsid w:val="003A56F9"/>
    <w:rsid w:val="003A5D8E"/>
    <w:rsid w:val="003A6DF9"/>
    <w:rsid w:val="003A76CA"/>
    <w:rsid w:val="003B0D96"/>
    <w:rsid w:val="003B1069"/>
    <w:rsid w:val="003B1E62"/>
    <w:rsid w:val="003B390A"/>
    <w:rsid w:val="003B46C0"/>
    <w:rsid w:val="003B4789"/>
    <w:rsid w:val="003B4E08"/>
    <w:rsid w:val="003B78A8"/>
    <w:rsid w:val="003B7E92"/>
    <w:rsid w:val="003B7EB1"/>
    <w:rsid w:val="003C03C5"/>
    <w:rsid w:val="003C122F"/>
    <w:rsid w:val="003C15DE"/>
    <w:rsid w:val="003C2A43"/>
    <w:rsid w:val="003C38EC"/>
    <w:rsid w:val="003C4C96"/>
    <w:rsid w:val="003C4EB2"/>
    <w:rsid w:val="003C5066"/>
    <w:rsid w:val="003C52D1"/>
    <w:rsid w:val="003C54ED"/>
    <w:rsid w:val="003C5D70"/>
    <w:rsid w:val="003C6127"/>
    <w:rsid w:val="003C62FD"/>
    <w:rsid w:val="003C64AB"/>
    <w:rsid w:val="003C65F0"/>
    <w:rsid w:val="003C76F7"/>
    <w:rsid w:val="003D063E"/>
    <w:rsid w:val="003D1368"/>
    <w:rsid w:val="003D1718"/>
    <w:rsid w:val="003D3815"/>
    <w:rsid w:val="003D43D8"/>
    <w:rsid w:val="003D4A3D"/>
    <w:rsid w:val="003D5469"/>
    <w:rsid w:val="003D79F9"/>
    <w:rsid w:val="003E04F9"/>
    <w:rsid w:val="003E070C"/>
    <w:rsid w:val="003E14C8"/>
    <w:rsid w:val="003E2F48"/>
    <w:rsid w:val="003E3E43"/>
    <w:rsid w:val="003E482D"/>
    <w:rsid w:val="003E6A2C"/>
    <w:rsid w:val="003E7426"/>
    <w:rsid w:val="003F0C7F"/>
    <w:rsid w:val="003F1AF3"/>
    <w:rsid w:val="003F1D24"/>
    <w:rsid w:val="003F49C5"/>
    <w:rsid w:val="003F4D8D"/>
    <w:rsid w:val="003F53EA"/>
    <w:rsid w:val="003F6009"/>
    <w:rsid w:val="003F645D"/>
    <w:rsid w:val="00400FC2"/>
    <w:rsid w:val="00403577"/>
    <w:rsid w:val="004045A3"/>
    <w:rsid w:val="00404C67"/>
    <w:rsid w:val="00406644"/>
    <w:rsid w:val="00407638"/>
    <w:rsid w:val="00410000"/>
    <w:rsid w:val="004100BD"/>
    <w:rsid w:val="0041353C"/>
    <w:rsid w:val="00414BAB"/>
    <w:rsid w:val="00415A3A"/>
    <w:rsid w:val="004163A1"/>
    <w:rsid w:val="0042245A"/>
    <w:rsid w:val="00422CC8"/>
    <w:rsid w:val="00422D2A"/>
    <w:rsid w:val="00423495"/>
    <w:rsid w:val="0042414E"/>
    <w:rsid w:val="00425043"/>
    <w:rsid w:val="00425663"/>
    <w:rsid w:val="004266DD"/>
    <w:rsid w:val="0042735C"/>
    <w:rsid w:val="00430DFC"/>
    <w:rsid w:val="00431197"/>
    <w:rsid w:val="004312F5"/>
    <w:rsid w:val="004313E7"/>
    <w:rsid w:val="00433064"/>
    <w:rsid w:val="004347D7"/>
    <w:rsid w:val="004356DD"/>
    <w:rsid w:val="00436926"/>
    <w:rsid w:val="00440520"/>
    <w:rsid w:val="00442358"/>
    <w:rsid w:val="004425EC"/>
    <w:rsid w:val="00442804"/>
    <w:rsid w:val="0044763B"/>
    <w:rsid w:val="004501D7"/>
    <w:rsid w:val="00450315"/>
    <w:rsid w:val="00450B3F"/>
    <w:rsid w:val="004514B8"/>
    <w:rsid w:val="0045237D"/>
    <w:rsid w:val="00452E99"/>
    <w:rsid w:val="00455442"/>
    <w:rsid w:val="00455880"/>
    <w:rsid w:val="004566BF"/>
    <w:rsid w:val="00460448"/>
    <w:rsid w:val="00460973"/>
    <w:rsid w:val="00460C14"/>
    <w:rsid w:val="004629B3"/>
    <w:rsid w:val="0046376E"/>
    <w:rsid w:val="0046690F"/>
    <w:rsid w:val="0047034A"/>
    <w:rsid w:val="00473E26"/>
    <w:rsid w:val="00474249"/>
    <w:rsid w:val="00474D25"/>
    <w:rsid w:val="004772BD"/>
    <w:rsid w:val="00477AB9"/>
    <w:rsid w:val="00477C43"/>
    <w:rsid w:val="0048117E"/>
    <w:rsid w:val="0048128F"/>
    <w:rsid w:val="00482A5B"/>
    <w:rsid w:val="0048352C"/>
    <w:rsid w:val="00487F6C"/>
    <w:rsid w:val="00490A03"/>
    <w:rsid w:val="00492027"/>
    <w:rsid w:val="004920D8"/>
    <w:rsid w:val="00493133"/>
    <w:rsid w:val="00494598"/>
    <w:rsid w:val="00494DB2"/>
    <w:rsid w:val="00494DBE"/>
    <w:rsid w:val="004959B1"/>
    <w:rsid w:val="00495CE6"/>
    <w:rsid w:val="00497254"/>
    <w:rsid w:val="00497411"/>
    <w:rsid w:val="004A0BA9"/>
    <w:rsid w:val="004A1FE0"/>
    <w:rsid w:val="004A323C"/>
    <w:rsid w:val="004A4401"/>
    <w:rsid w:val="004A44F6"/>
    <w:rsid w:val="004A6A9F"/>
    <w:rsid w:val="004A7F03"/>
    <w:rsid w:val="004B149D"/>
    <w:rsid w:val="004B25D5"/>
    <w:rsid w:val="004B267E"/>
    <w:rsid w:val="004B3687"/>
    <w:rsid w:val="004B3FBF"/>
    <w:rsid w:val="004B54E8"/>
    <w:rsid w:val="004B5578"/>
    <w:rsid w:val="004B6BA6"/>
    <w:rsid w:val="004B6E86"/>
    <w:rsid w:val="004B75AE"/>
    <w:rsid w:val="004B78E9"/>
    <w:rsid w:val="004C07D8"/>
    <w:rsid w:val="004C4FEB"/>
    <w:rsid w:val="004C51D1"/>
    <w:rsid w:val="004D059B"/>
    <w:rsid w:val="004D0D87"/>
    <w:rsid w:val="004D116F"/>
    <w:rsid w:val="004D21B4"/>
    <w:rsid w:val="004D48E9"/>
    <w:rsid w:val="004D4CB6"/>
    <w:rsid w:val="004D662E"/>
    <w:rsid w:val="004E103E"/>
    <w:rsid w:val="004E15E5"/>
    <w:rsid w:val="004E27B2"/>
    <w:rsid w:val="004E2BA9"/>
    <w:rsid w:val="004E554B"/>
    <w:rsid w:val="004E6F5E"/>
    <w:rsid w:val="004E75D7"/>
    <w:rsid w:val="004E7DE9"/>
    <w:rsid w:val="004F0F07"/>
    <w:rsid w:val="004F10C1"/>
    <w:rsid w:val="004F18BA"/>
    <w:rsid w:val="004F1A85"/>
    <w:rsid w:val="004F28C2"/>
    <w:rsid w:val="004F2E5E"/>
    <w:rsid w:val="004F3744"/>
    <w:rsid w:val="004F539E"/>
    <w:rsid w:val="004F678F"/>
    <w:rsid w:val="004F7847"/>
    <w:rsid w:val="005001B9"/>
    <w:rsid w:val="00502012"/>
    <w:rsid w:val="00502E62"/>
    <w:rsid w:val="00503AB0"/>
    <w:rsid w:val="0050401E"/>
    <w:rsid w:val="00504A85"/>
    <w:rsid w:val="00504DE7"/>
    <w:rsid w:val="005053C6"/>
    <w:rsid w:val="00506595"/>
    <w:rsid w:val="00507AE0"/>
    <w:rsid w:val="005100A8"/>
    <w:rsid w:val="005107FD"/>
    <w:rsid w:val="00511303"/>
    <w:rsid w:val="00512799"/>
    <w:rsid w:val="00512889"/>
    <w:rsid w:val="00513037"/>
    <w:rsid w:val="0051436E"/>
    <w:rsid w:val="00514DFC"/>
    <w:rsid w:val="00514EF1"/>
    <w:rsid w:val="00515044"/>
    <w:rsid w:val="005175D2"/>
    <w:rsid w:val="005176B7"/>
    <w:rsid w:val="00517AC1"/>
    <w:rsid w:val="00520A74"/>
    <w:rsid w:val="0052161A"/>
    <w:rsid w:val="00521A53"/>
    <w:rsid w:val="0052212B"/>
    <w:rsid w:val="00522AF3"/>
    <w:rsid w:val="0052356C"/>
    <w:rsid w:val="00525A94"/>
    <w:rsid w:val="00525B2E"/>
    <w:rsid w:val="005272CD"/>
    <w:rsid w:val="00534057"/>
    <w:rsid w:val="00534B46"/>
    <w:rsid w:val="00535404"/>
    <w:rsid w:val="00535E64"/>
    <w:rsid w:val="00536857"/>
    <w:rsid w:val="00536E1B"/>
    <w:rsid w:val="00537D6D"/>
    <w:rsid w:val="00540358"/>
    <w:rsid w:val="00546F02"/>
    <w:rsid w:val="005472DF"/>
    <w:rsid w:val="00552D75"/>
    <w:rsid w:val="0055370B"/>
    <w:rsid w:val="0055386A"/>
    <w:rsid w:val="0055488A"/>
    <w:rsid w:val="0055508F"/>
    <w:rsid w:val="00555A2F"/>
    <w:rsid w:val="00556F67"/>
    <w:rsid w:val="00560335"/>
    <w:rsid w:val="00561DF9"/>
    <w:rsid w:val="00562742"/>
    <w:rsid w:val="00563399"/>
    <w:rsid w:val="00564951"/>
    <w:rsid w:val="00565A1B"/>
    <w:rsid w:val="00567F8F"/>
    <w:rsid w:val="00574C44"/>
    <w:rsid w:val="00574D75"/>
    <w:rsid w:val="005751AA"/>
    <w:rsid w:val="0057644B"/>
    <w:rsid w:val="00580252"/>
    <w:rsid w:val="00581851"/>
    <w:rsid w:val="0058229E"/>
    <w:rsid w:val="005837A2"/>
    <w:rsid w:val="005840CC"/>
    <w:rsid w:val="0058488E"/>
    <w:rsid w:val="00586CAF"/>
    <w:rsid w:val="00587739"/>
    <w:rsid w:val="00587BB6"/>
    <w:rsid w:val="00587C8F"/>
    <w:rsid w:val="00591180"/>
    <w:rsid w:val="00592524"/>
    <w:rsid w:val="00592A83"/>
    <w:rsid w:val="00592CEA"/>
    <w:rsid w:val="00594F9F"/>
    <w:rsid w:val="005960C7"/>
    <w:rsid w:val="005972BC"/>
    <w:rsid w:val="00597D07"/>
    <w:rsid w:val="00597D98"/>
    <w:rsid w:val="005A05F2"/>
    <w:rsid w:val="005A062E"/>
    <w:rsid w:val="005A0AA0"/>
    <w:rsid w:val="005A0C85"/>
    <w:rsid w:val="005A2E37"/>
    <w:rsid w:val="005A75CC"/>
    <w:rsid w:val="005B1060"/>
    <w:rsid w:val="005B138F"/>
    <w:rsid w:val="005B1507"/>
    <w:rsid w:val="005B21C1"/>
    <w:rsid w:val="005B3536"/>
    <w:rsid w:val="005B3CB7"/>
    <w:rsid w:val="005B4F70"/>
    <w:rsid w:val="005C2333"/>
    <w:rsid w:val="005C2B12"/>
    <w:rsid w:val="005C6737"/>
    <w:rsid w:val="005C7112"/>
    <w:rsid w:val="005D02BB"/>
    <w:rsid w:val="005D0561"/>
    <w:rsid w:val="005D0AD9"/>
    <w:rsid w:val="005D115C"/>
    <w:rsid w:val="005D22F6"/>
    <w:rsid w:val="005D2E42"/>
    <w:rsid w:val="005D46F2"/>
    <w:rsid w:val="005D4FB5"/>
    <w:rsid w:val="005D5C6A"/>
    <w:rsid w:val="005D5D42"/>
    <w:rsid w:val="005E0C30"/>
    <w:rsid w:val="005E13D6"/>
    <w:rsid w:val="005E424C"/>
    <w:rsid w:val="005E431A"/>
    <w:rsid w:val="005E4A82"/>
    <w:rsid w:val="005E5027"/>
    <w:rsid w:val="005E69D9"/>
    <w:rsid w:val="005E6DC9"/>
    <w:rsid w:val="005E7C25"/>
    <w:rsid w:val="005F12C1"/>
    <w:rsid w:val="005F181F"/>
    <w:rsid w:val="005F1B4E"/>
    <w:rsid w:val="005F27F4"/>
    <w:rsid w:val="005F30CE"/>
    <w:rsid w:val="005F3239"/>
    <w:rsid w:val="005F4990"/>
    <w:rsid w:val="005F649B"/>
    <w:rsid w:val="00600799"/>
    <w:rsid w:val="006037A1"/>
    <w:rsid w:val="00605770"/>
    <w:rsid w:val="00606227"/>
    <w:rsid w:val="00607256"/>
    <w:rsid w:val="0061332C"/>
    <w:rsid w:val="006144B1"/>
    <w:rsid w:val="0061458E"/>
    <w:rsid w:val="00615446"/>
    <w:rsid w:val="00617666"/>
    <w:rsid w:val="00617DBE"/>
    <w:rsid w:val="0062292B"/>
    <w:rsid w:val="00625024"/>
    <w:rsid w:val="006254C0"/>
    <w:rsid w:val="00625A9F"/>
    <w:rsid w:val="0062609E"/>
    <w:rsid w:val="00626244"/>
    <w:rsid w:val="0062672E"/>
    <w:rsid w:val="00626A00"/>
    <w:rsid w:val="0062749B"/>
    <w:rsid w:val="006302D6"/>
    <w:rsid w:val="00631283"/>
    <w:rsid w:val="00631972"/>
    <w:rsid w:val="00632589"/>
    <w:rsid w:val="00632F44"/>
    <w:rsid w:val="006335F1"/>
    <w:rsid w:val="00633B6E"/>
    <w:rsid w:val="006345B6"/>
    <w:rsid w:val="00635712"/>
    <w:rsid w:val="006378F8"/>
    <w:rsid w:val="00640DF5"/>
    <w:rsid w:val="00643330"/>
    <w:rsid w:val="00644141"/>
    <w:rsid w:val="00647AC4"/>
    <w:rsid w:val="00647B8F"/>
    <w:rsid w:val="00650005"/>
    <w:rsid w:val="0065053E"/>
    <w:rsid w:val="00652229"/>
    <w:rsid w:val="00652793"/>
    <w:rsid w:val="00653303"/>
    <w:rsid w:val="00654D65"/>
    <w:rsid w:val="006553E5"/>
    <w:rsid w:val="00655419"/>
    <w:rsid w:val="00657281"/>
    <w:rsid w:val="00657498"/>
    <w:rsid w:val="00657554"/>
    <w:rsid w:val="006576BD"/>
    <w:rsid w:val="006610A4"/>
    <w:rsid w:val="006612A7"/>
    <w:rsid w:val="00661ED7"/>
    <w:rsid w:val="006626CA"/>
    <w:rsid w:val="00663487"/>
    <w:rsid w:val="0066351F"/>
    <w:rsid w:val="00665FA0"/>
    <w:rsid w:val="00670715"/>
    <w:rsid w:val="00671AB6"/>
    <w:rsid w:val="00672382"/>
    <w:rsid w:val="00673EB5"/>
    <w:rsid w:val="006755E9"/>
    <w:rsid w:val="00675E60"/>
    <w:rsid w:val="006763CF"/>
    <w:rsid w:val="00676523"/>
    <w:rsid w:val="006778B4"/>
    <w:rsid w:val="00677BBB"/>
    <w:rsid w:val="00680B48"/>
    <w:rsid w:val="00684F21"/>
    <w:rsid w:val="00685F68"/>
    <w:rsid w:val="00686250"/>
    <w:rsid w:val="00690B19"/>
    <w:rsid w:val="00691413"/>
    <w:rsid w:val="00691ABE"/>
    <w:rsid w:val="0069414E"/>
    <w:rsid w:val="006957AA"/>
    <w:rsid w:val="00696095"/>
    <w:rsid w:val="0069790F"/>
    <w:rsid w:val="006979C6"/>
    <w:rsid w:val="00697FB5"/>
    <w:rsid w:val="006A023D"/>
    <w:rsid w:val="006A19B6"/>
    <w:rsid w:val="006A1D9F"/>
    <w:rsid w:val="006A2EF6"/>
    <w:rsid w:val="006A40CE"/>
    <w:rsid w:val="006A460B"/>
    <w:rsid w:val="006A5C6E"/>
    <w:rsid w:val="006A7531"/>
    <w:rsid w:val="006A77BB"/>
    <w:rsid w:val="006B0870"/>
    <w:rsid w:val="006B0C2B"/>
    <w:rsid w:val="006B2A70"/>
    <w:rsid w:val="006B2C16"/>
    <w:rsid w:val="006B3B9A"/>
    <w:rsid w:val="006B499F"/>
    <w:rsid w:val="006B4B8B"/>
    <w:rsid w:val="006B67F1"/>
    <w:rsid w:val="006B786B"/>
    <w:rsid w:val="006C264E"/>
    <w:rsid w:val="006C3F18"/>
    <w:rsid w:val="006C447C"/>
    <w:rsid w:val="006C49EB"/>
    <w:rsid w:val="006C7F73"/>
    <w:rsid w:val="006D343E"/>
    <w:rsid w:val="006D4996"/>
    <w:rsid w:val="006D4B22"/>
    <w:rsid w:val="006D54AB"/>
    <w:rsid w:val="006E04D5"/>
    <w:rsid w:val="006E0ABE"/>
    <w:rsid w:val="006E2FD6"/>
    <w:rsid w:val="006E304F"/>
    <w:rsid w:val="006E5032"/>
    <w:rsid w:val="006F11D3"/>
    <w:rsid w:val="006F1207"/>
    <w:rsid w:val="006F2420"/>
    <w:rsid w:val="006F29B9"/>
    <w:rsid w:val="006F5B2A"/>
    <w:rsid w:val="006F670F"/>
    <w:rsid w:val="006F6737"/>
    <w:rsid w:val="006F6891"/>
    <w:rsid w:val="007012C5"/>
    <w:rsid w:val="00702159"/>
    <w:rsid w:val="00702A0C"/>
    <w:rsid w:val="00703272"/>
    <w:rsid w:val="00704C79"/>
    <w:rsid w:val="007067CA"/>
    <w:rsid w:val="0070733C"/>
    <w:rsid w:val="00710096"/>
    <w:rsid w:val="00710498"/>
    <w:rsid w:val="00710716"/>
    <w:rsid w:val="00710C5D"/>
    <w:rsid w:val="007111C5"/>
    <w:rsid w:val="007117F5"/>
    <w:rsid w:val="00712DF4"/>
    <w:rsid w:val="0071348C"/>
    <w:rsid w:val="00713BBA"/>
    <w:rsid w:val="00714C56"/>
    <w:rsid w:val="00715D53"/>
    <w:rsid w:val="00717273"/>
    <w:rsid w:val="00717754"/>
    <w:rsid w:val="00717A4E"/>
    <w:rsid w:val="00717FD7"/>
    <w:rsid w:val="0072069E"/>
    <w:rsid w:val="00720EF5"/>
    <w:rsid w:val="00720FD4"/>
    <w:rsid w:val="00722F10"/>
    <w:rsid w:val="00723547"/>
    <w:rsid w:val="0072472E"/>
    <w:rsid w:val="0073096C"/>
    <w:rsid w:val="00730A3D"/>
    <w:rsid w:val="00731321"/>
    <w:rsid w:val="0073237D"/>
    <w:rsid w:val="0073425D"/>
    <w:rsid w:val="00734924"/>
    <w:rsid w:val="00735625"/>
    <w:rsid w:val="00735ED1"/>
    <w:rsid w:val="00742087"/>
    <w:rsid w:val="00742398"/>
    <w:rsid w:val="00743AB0"/>
    <w:rsid w:val="00744042"/>
    <w:rsid w:val="007457A7"/>
    <w:rsid w:val="0074617B"/>
    <w:rsid w:val="007476FA"/>
    <w:rsid w:val="00750132"/>
    <w:rsid w:val="007507B5"/>
    <w:rsid w:val="00752059"/>
    <w:rsid w:val="00752384"/>
    <w:rsid w:val="00753A24"/>
    <w:rsid w:val="007557A7"/>
    <w:rsid w:val="0075597A"/>
    <w:rsid w:val="00756350"/>
    <w:rsid w:val="00760A65"/>
    <w:rsid w:val="0076316C"/>
    <w:rsid w:val="007645CF"/>
    <w:rsid w:val="007650B0"/>
    <w:rsid w:val="00766E88"/>
    <w:rsid w:val="007702FE"/>
    <w:rsid w:val="0077093D"/>
    <w:rsid w:val="00771B06"/>
    <w:rsid w:val="00772188"/>
    <w:rsid w:val="0077262C"/>
    <w:rsid w:val="00772AE4"/>
    <w:rsid w:val="00772BDC"/>
    <w:rsid w:val="00773346"/>
    <w:rsid w:val="00773484"/>
    <w:rsid w:val="00774D40"/>
    <w:rsid w:val="00776109"/>
    <w:rsid w:val="00776218"/>
    <w:rsid w:val="007770DF"/>
    <w:rsid w:val="00780C94"/>
    <w:rsid w:val="0078222A"/>
    <w:rsid w:val="00782541"/>
    <w:rsid w:val="00782595"/>
    <w:rsid w:val="007831FE"/>
    <w:rsid w:val="00783C23"/>
    <w:rsid w:val="007844C2"/>
    <w:rsid w:val="00784D6C"/>
    <w:rsid w:val="00785124"/>
    <w:rsid w:val="00786BA3"/>
    <w:rsid w:val="00790A49"/>
    <w:rsid w:val="00792E26"/>
    <w:rsid w:val="007946C0"/>
    <w:rsid w:val="007951E3"/>
    <w:rsid w:val="00795F0F"/>
    <w:rsid w:val="0079757D"/>
    <w:rsid w:val="00797950"/>
    <w:rsid w:val="007A059A"/>
    <w:rsid w:val="007A0845"/>
    <w:rsid w:val="007A1667"/>
    <w:rsid w:val="007A267D"/>
    <w:rsid w:val="007A2812"/>
    <w:rsid w:val="007A3770"/>
    <w:rsid w:val="007A4264"/>
    <w:rsid w:val="007A4432"/>
    <w:rsid w:val="007A549A"/>
    <w:rsid w:val="007A6F48"/>
    <w:rsid w:val="007A74B7"/>
    <w:rsid w:val="007B054F"/>
    <w:rsid w:val="007B059C"/>
    <w:rsid w:val="007B22B2"/>
    <w:rsid w:val="007B2EB0"/>
    <w:rsid w:val="007B2F43"/>
    <w:rsid w:val="007B4704"/>
    <w:rsid w:val="007B499C"/>
    <w:rsid w:val="007B4D4B"/>
    <w:rsid w:val="007C0236"/>
    <w:rsid w:val="007C03D0"/>
    <w:rsid w:val="007C4BBC"/>
    <w:rsid w:val="007C590F"/>
    <w:rsid w:val="007C699B"/>
    <w:rsid w:val="007C7249"/>
    <w:rsid w:val="007C7851"/>
    <w:rsid w:val="007D0042"/>
    <w:rsid w:val="007D009E"/>
    <w:rsid w:val="007D05C2"/>
    <w:rsid w:val="007D122F"/>
    <w:rsid w:val="007D137C"/>
    <w:rsid w:val="007D2A02"/>
    <w:rsid w:val="007D33D5"/>
    <w:rsid w:val="007D4367"/>
    <w:rsid w:val="007D764D"/>
    <w:rsid w:val="007D7981"/>
    <w:rsid w:val="007E0E2F"/>
    <w:rsid w:val="007E365E"/>
    <w:rsid w:val="007E39EB"/>
    <w:rsid w:val="007E3FF5"/>
    <w:rsid w:val="007E5021"/>
    <w:rsid w:val="007E6BF7"/>
    <w:rsid w:val="007E6EA1"/>
    <w:rsid w:val="007F0D91"/>
    <w:rsid w:val="007F15FB"/>
    <w:rsid w:val="007F2B1E"/>
    <w:rsid w:val="007F30F2"/>
    <w:rsid w:val="007F38F1"/>
    <w:rsid w:val="007F5240"/>
    <w:rsid w:val="007F5A07"/>
    <w:rsid w:val="007F62B4"/>
    <w:rsid w:val="007F6F73"/>
    <w:rsid w:val="007F6FF5"/>
    <w:rsid w:val="007F7141"/>
    <w:rsid w:val="00800565"/>
    <w:rsid w:val="00801517"/>
    <w:rsid w:val="0080491E"/>
    <w:rsid w:val="00804B77"/>
    <w:rsid w:val="00810F03"/>
    <w:rsid w:val="008119A5"/>
    <w:rsid w:val="0081313B"/>
    <w:rsid w:val="00813390"/>
    <w:rsid w:val="00813761"/>
    <w:rsid w:val="008143D1"/>
    <w:rsid w:val="00816589"/>
    <w:rsid w:val="008167D3"/>
    <w:rsid w:val="00817A6A"/>
    <w:rsid w:val="00817DE8"/>
    <w:rsid w:val="0082092E"/>
    <w:rsid w:val="00820F35"/>
    <w:rsid w:val="008229F5"/>
    <w:rsid w:val="00824F05"/>
    <w:rsid w:val="00825491"/>
    <w:rsid w:val="0082701B"/>
    <w:rsid w:val="008306FD"/>
    <w:rsid w:val="00831A2A"/>
    <w:rsid w:val="008322E7"/>
    <w:rsid w:val="0083301A"/>
    <w:rsid w:val="00833090"/>
    <w:rsid w:val="00833CEB"/>
    <w:rsid w:val="008340C2"/>
    <w:rsid w:val="00834F7D"/>
    <w:rsid w:val="0083502F"/>
    <w:rsid w:val="008355F6"/>
    <w:rsid w:val="008356B5"/>
    <w:rsid w:val="008357EE"/>
    <w:rsid w:val="00835E57"/>
    <w:rsid w:val="0083624D"/>
    <w:rsid w:val="008364E1"/>
    <w:rsid w:val="00836B7E"/>
    <w:rsid w:val="008372D2"/>
    <w:rsid w:val="0084071C"/>
    <w:rsid w:val="00840CBE"/>
    <w:rsid w:val="00841801"/>
    <w:rsid w:val="008430B6"/>
    <w:rsid w:val="0084372E"/>
    <w:rsid w:val="008442A4"/>
    <w:rsid w:val="008445E5"/>
    <w:rsid w:val="00844C17"/>
    <w:rsid w:val="008469CE"/>
    <w:rsid w:val="008476B5"/>
    <w:rsid w:val="00847726"/>
    <w:rsid w:val="00851466"/>
    <w:rsid w:val="008523DD"/>
    <w:rsid w:val="00852511"/>
    <w:rsid w:val="00853EE2"/>
    <w:rsid w:val="0085694C"/>
    <w:rsid w:val="00856E96"/>
    <w:rsid w:val="00857165"/>
    <w:rsid w:val="00857A81"/>
    <w:rsid w:val="008603F9"/>
    <w:rsid w:val="00861295"/>
    <w:rsid w:val="008614F1"/>
    <w:rsid w:val="0086379B"/>
    <w:rsid w:val="008639B3"/>
    <w:rsid w:val="00863A44"/>
    <w:rsid w:val="00863C1A"/>
    <w:rsid w:val="00864322"/>
    <w:rsid w:val="00864560"/>
    <w:rsid w:val="008667B3"/>
    <w:rsid w:val="00866808"/>
    <w:rsid w:val="00866E3E"/>
    <w:rsid w:val="008707DA"/>
    <w:rsid w:val="0087142D"/>
    <w:rsid w:val="00871D4C"/>
    <w:rsid w:val="00873956"/>
    <w:rsid w:val="008744C4"/>
    <w:rsid w:val="00875C02"/>
    <w:rsid w:val="00877953"/>
    <w:rsid w:val="0088061D"/>
    <w:rsid w:val="008825EE"/>
    <w:rsid w:val="008848C0"/>
    <w:rsid w:val="0088596E"/>
    <w:rsid w:val="00886A7A"/>
    <w:rsid w:val="00890F00"/>
    <w:rsid w:val="0089226C"/>
    <w:rsid w:val="00894455"/>
    <w:rsid w:val="00896CA3"/>
    <w:rsid w:val="008A11B6"/>
    <w:rsid w:val="008A1203"/>
    <w:rsid w:val="008A17A1"/>
    <w:rsid w:val="008A2375"/>
    <w:rsid w:val="008A2A04"/>
    <w:rsid w:val="008A4D19"/>
    <w:rsid w:val="008A6B74"/>
    <w:rsid w:val="008A7986"/>
    <w:rsid w:val="008B051B"/>
    <w:rsid w:val="008B1557"/>
    <w:rsid w:val="008B2213"/>
    <w:rsid w:val="008B2503"/>
    <w:rsid w:val="008B271F"/>
    <w:rsid w:val="008B33C9"/>
    <w:rsid w:val="008B35EB"/>
    <w:rsid w:val="008B3E89"/>
    <w:rsid w:val="008B663B"/>
    <w:rsid w:val="008B66F0"/>
    <w:rsid w:val="008B6709"/>
    <w:rsid w:val="008C0897"/>
    <w:rsid w:val="008C2337"/>
    <w:rsid w:val="008C4F31"/>
    <w:rsid w:val="008D07A6"/>
    <w:rsid w:val="008D1EB4"/>
    <w:rsid w:val="008D6BCD"/>
    <w:rsid w:val="008D76C5"/>
    <w:rsid w:val="008D7E00"/>
    <w:rsid w:val="008E0AFA"/>
    <w:rsid w:val="008E11C1"/>
    <w:rsid w:val="008E2C66"/>
    <w:rsid w:val="008E3591"/>
    <w:rsid w:val="008E415E"/>
    <w:rsid w:val="008E4ADA"/>
    <w:rsid w:val="008E55F3"/>
    <w:rsid w:val="008E75D3"/>
    <w:rsid w:val="008F01B1"/>
    <w:rsid w:val="008F125E"/>
    <w:rsid w:val="008F1354"/>
    <w:rsid w:val="008F16CA"/>
    <w:rsid w:val="008F4D2F"/>
    <w:rsid w:val="008F55BC"/>
    <w:rsid w:val="008F6967"/>
    <w:rsid w:val="008F6E68"/>
    <w:rsid w:val="008F7A7D"/>
    <w:rsid w:val="00900D3A"/>
    <w:rsid w:val="00901AA9"/>
    <w:rsid w:val="00902478"/>
    <w:rsid w:val="009026EC"/>
    <w:rsid w:val="00902FB1"/>
    <w:rsid w:val="00904DE4"/>
    <w:rsid w:val="00910572"/>
    <w:rsid w:val="00911715"/>
    <w:rsid w:val="00912183"/>
    <w:rsid w:val="0091288A"/>
    <w:rsid w:val="00914AFF"/>
    <w:rsid w:val="00914E09"/>
    <w:rsid w:val="00917162"/>
    <w:rsid w:val="00920342"/>
    <w:rsid w:val="00924405"/>
    <w:rsid w:val="009244A4"/>
    <w:rsid w:val="00924E99"/>
    <w:rsid w:val="009251CC"/>
    <w:rsid w:val="00925CA4"/>
    <w:rsid w:val="00926D93"/>
    <w:rsid w:val="0092714E"/>
    <w:rsid w:val="00927F34"/>
    <w:rsid w:val="009322B3"/>
    <w:rsid w:val="00932B0D"/>
    <w:rsid w:val="0093481D"/>
    <w:rsid w:val="00936009"/>
    <w:rsid w:val="00937ACF"/>
    <w:rsid w:val="00937B9B"/>
    <w:rsid w:val="00942002"/>
    <w:rsid w:val="009434E2"/>
    <w:rsid w:val="00943E5B"/>
    <w:rsid w:val="00943FD4"/>
    <w:rsid w:val="00947885"/>
    <w:rsid w:val="00947BE0"/>
    <w:rsid w:val="00951011"/>
    <w:rsid w:val="00952168"/>
    <w:rsid w:val="009527FE"/>
    <w:rsid w:val="00952946"/>
    <w:rsid w:val="00953059"/>
    <w:rsid w:val="009567DD"/>
    <w:rsid w:val="00960170"/>
    <w:rsid w:val="009601A7"/>
    <w:rsid w:val="00960784"/>
    <w:rsid w:val="00960FA9"/>
    <w:rsid w:val="0096200D"/>
    <w:rsid w:val="009627DC"/>
    <w:rsid w:val="009630B6"/>
    <w:rsid w:val="00963A2F"/>
    <w:rsid w:val="009666C3"/>
    <w:rsid w:val="009679C3"/>
    <w:rsid w:val="00967E70"/>
    <w:rsid w:val="0097160E"/>
    <w:rsid w:val="00972D37"/>
    <w:rsid w:val="0097322F"/>
    <w:rsid w:val="00973327"/>
    <w:rsid w:val="009739A0"/>
    <w:rsid w:val="00974FFF"/>
    <w:rsid w:val="009767C7"/>
    <w:rsid w:val="00982036"/>
    <w:rsid w:val="009835C8"/>
    <w:rsid w:val="009835E8"/>
    <w:rsid w:val="009836DC"/>
    <w:rsid w:val="00984342"/>
    <w:rsid w:val="0098579A"/>
    <w:rsid w:val="00985B53"/>
    <w:rsid w:val="00985CC1"/>
    <w:rsid w:val="00986CD3"/>
    <w:rsid w:val="00987874"/>
    <w:rsid w:val="0099004C"/>
    <w:rsid w:val="0099080C"/>
    <w:rsid w:val="0099195A"/>
    <w:rsid w:val="009923B7"/>
    <w:rsid w:val="00994681"/>
    <w:rsid w:val="0099486A"/>
    <w:rsid w:val="00996ACF"/>
    <w:rsid w:val="009A0E26"/>
    <w:rsid w:val="009A16EC"/>
    <w:rsid w:val="009A211A"/>
    <w:rsid w:val="009A2904"/>
    <w:rsid w:val="009A2F59"/>
    <w:rsid w:val="009A6500"/>
    <w:rsid w:val="009A6D07"/>
    <w:rsid w:val="009A7182"/>
    <w:rsid w:val="009B01EC"/>
    <w:rsid w:val="009B26C4"/>
    <w:rsid w:val="009B33C8"/>
    <w:rsid w:val="009B3B37"/>
    <w:rsid w:val="009B519C"/>
    <w:rsid w:val="009C088E"/>
    <w:rsid w:val="009C09F2"/>
    <w:rsid w:val="009C1005"/>
    <w:rsid w:val="009C2045"/>
    <w:rsid w:val="009C4534"/>
    <w:rsid w:val="009C4D35"/>
    <w:rsid w:val="009C5C1E"/>
    <w:rsid w:val="009C7781"/>
    <w:rsid w:val="009D00E2"/>
    <w:rsid w:val="009D1DFA"/>
    <w:rsid w:val="009D3227"/>
    <w:rsid w:val="009D3C80"/>
    <w:rsid w:val="009D47FA"/>
    <w:rsid w:val="009D4AB9"/>
    <w:rsid w:val="009D55D8"/>
    <w:rsid w:val="009D6A3A"/>
    <w:rsid w:val="009D6F34"/>
    <w:rsid w:val="009E3015"/>
    <w:rsid w:val="009E3228"/>
    <w:rsid w:val="009E5B02"/>
    <w:rsid w:val="009E5EB4"/>
    <w:rsid w:val="009E5F29"/>
    <w:rsid w:val="009E65C3"/>
    <w:rsid w:val="009E7EDA"/>
    <w:rsid w:val="009F1455"/>
    <w:rsid w:val="009F2C49"/>
    <w:rsid w:val="009F4061"/>
    <w:rsid w:val="009F4A8C"/>
    <w:rsid w:val="009F586F"/>
    <w:rsid w:val="009F5D55"/>
    <w:rsid w:val="009F6734"/>
    <w:rsid w:val="009F72EF"/>
    <w:rsid w:val="009F762D"/>
    <w:rsid w:val="009F7BDF"/>
    <w:rsid w:val="009F7D2E"/>
    <w:rsid w:val="009F7D5B"/>
    <w:rsid w:val="00A016B7"/>
    <w:rsid w:val="00A03B29"/>
    <w:rsid w:val="00A044D6"/>
    <w:rsid w:val="00A04ADB"/>
    <w:rsid w:val="00A050CE"/>
    <w:rsid w:val="00A106F8"/>
    <w:rsid w:val="00A10734"/>
    <w:rsid w:val="00A10B92"/>
    <w:rsid w:val="00A10DAC"/>
    <w:rsid w:val="00A1189D"/>
    <w:rsid w:val="00A11E0F"/>
    <w:rsid w:val="00A13442"/>
    <w:rsid w:val="00A139EF"/>
    <w:rsid w:val="00A14C5E"/>
    <w:rsid w:val="00A1575B"/>
    <w:rsid w:val="00A17416"/>
    <w:rsid w:val="00A17F4A"/>
    <w:rsid w:val="00A21336"/>
    <w:rsid w:val="00A24191"/>
    <w:rsid w:val="00A244C2"/>
    <w:rsid w:val="00A24C0A"/>
    <w:rsid w:val="00A2529C"/>
    <w:rsid w:val="00A26CB6"/>
    <w:rsid w:val="00A3291B"/>
    <w:rsid w:val="00A32F82"/>
    <w:rsid w:val="00A32F8B"/>
    <w:rsid w:val="00A333C0"/>
    <w:rsid w:val="00A3530B"/>
    <w:rsid w:val="00A35FA7"/>
    <w:rsid w:val="00A36913"/>
    <w:rsid w:val="00A374FD"/>
    <w:rsid w:val="00A4095B"/>
    <w:rsid w:val="00A426C6"/>
    <w:rsid w:val="00A440EC"/>
    <w:rsid w:val="00A44A60"/>
    <w:rsid w:val="00A45A62"/>
    <w:rsid w:val="00A47A87"/>
    <w:rsid w:val="00A54571"/>
    <w:rsid w:val="00A54AC5"/>
    <w:rsid w:val="00A54CD9"/>
    <w:rsid w:val="00A561AA"/>
    <w:rsid w:val="00A563EC"/>
    <w:rsid w:val="00A56B58"/>
    <w:rsid w:val="00A56C2A"/>
    <w:rsid w:val="00A56D41"/>
    <w:rsid w:val="00A60DB5"/>
    <w:rsid w:val="00A61353"/>
    <w:rsid w:val="00A61771"/>
    <w:rsid w:val="00A6187F"/>
    <w:rsid w:val="00A61F41"/>
    <w:rsid w:val="00A63436"/>
    <w:rsid w:val="00A63A53"/>
    <w:rsid w:val="00A63D68"/>
    <w:rsid w:val="00A644AF"/>
    <w:rsid w:val="00A64994"/>
    <w:rsid w:val="00A66DB1"/>
    <w:rsid w:val="00A67A92"/>
    <w:rsid w:val="00A7533A"/>
    <w:rsid w:val="00A75717"/>
    <w:rsid w:val="00A75C83"/>
    <w:rsid w:val="00A7699B"/>
    <w:rsid w:val="00A77CB8"/>
    <w:rsid w:val="00A77E80"/>
    <w:rsid w:val="00A803C7"/>
    <w:rsid w:val="00A80BE1"/>
    <w:rsid w:val="00A8103A"/>
    <w:rsid w:val="00A83435"/>
    <w:rsid w:val="00A848B2"/>
    <w:rsid w:val="00A84ADD"/>
    <w:rsid w:val="00A86CBC"/>
    <w:rsid w:val="00A90E78"/>
    <w:rsid w:val="00A914DE"/>
    <w:rsid w:val="00A91A70"/>
    <w:rsid w:val="00A93F4B"/>
    <w:rsid w:val="00A94564"/>
    <w:rsid w:val="00A952B1"/>
    <w:rsid w:val="00A959FC"/>
    <w:rsid w:val="00A97CEB"/>
    <w:rsid w:val="00A97FF3"/>
    <w:rsid w:val="00AA0283"/>
    <w:rsid w:val="00AA1B85"/>
    <w:rsid w:val="00AA1FC4"/>
    <w:rsid w:val="00AA3D16"/>
    <w:rsid w:val="00AA41A9"/>
    <w:rsid w:val="00AA718F"/>
    <w:rsid w:val="00AA780E"/>
    <w:rsid w:val="00AA7E1C"/>
    <w:rsid w:val="00AB1273"/>
    <w:rsid w:val="00AB1CB6"/>
    <w:rsid w:val="00AB1D9A"/>
    <w:rsid w:val="00AB4019"/>
    <w:rsid w:val="00AB4173"/>
    <w:rsid w:val="00AC0510"/>
    <w:rsid w:val="00AC0BB2"/>
    <w:rsid w:val="00AC1D33"/>
    <w:rsid w:val="00AC2848"/>
    <w:rsid w:val="00AC339F"/>
    <w:rsid w:val="00AC353A"/>
    <w:rsid w:val="00AC357C"/>
    <w:rsid w:val="00AC40D2"/>
    <w:rsid w:val="00AC644E"/>
    <w:rsid w:val="00AC6D9D"/>
    <w:rsid w:val="00AD0BFE"/>
    <w:rsid w:val="00AD2E58"/>
    <w:rsid w:val="00AD3F20"/>
    <w:rsid w:val="00AD402B"/>
    <w:rsid w:val="00AD44FE"/>
    <w:rsid w:val="00AD6BB2"/>
    <w:rsid w:val="00AD7996"/>
    <w:rsid w:val="00AE0303"/>
    <w:rsid w:val="00AE0D5E"/>
    <w:rsid w:val="00AE19DE"/>
    <w:rsid w:val="00AE39BD"/>
    <w:rsid w:val="00AE49F1"/>
    <w:rsid w:val="00AE628E"/>
    <w:rsid w:val="00AE76BB"/>
    <w:rsid w:val="00AE7FB2"/>
    <w:rsid w:val="00AF4257"/>
    <w:rsid w:val="00AF4391"/>
    <w:rsid w:val="00AF45E8"/>
    <w:rsid w:val="00AF6291"/>
    <w:rsid w:val="00AF6CBB"/>
    <w:rsid w:val="00B015F3"/>
    <w:rsid w:val="00B02FC0"/>
    <w:rsid w:val="00B04CA8"/>
    <w:rsid w:val="00B053AF"/>
    <w:rsid w:val="00B05812"/>
    <w:rsid w:val="00B05CCA"/>
    <w:rsid w:val="00B069D8"/>
    <w:rsid w:val="00B06EF6"/>
    <w:rsid w:val="00B07151"/>
    <w:rsid w:val="00B11516"/>
    <w:rsid w:val="00B11F1E"/>
    <w:rsid w:val="00B137EC"/>
    <w:rsid w:val="00B14271"/>
    <w:rsid w:val="00B154E2"/>
    <w:rsid w:val="00B17ADC"/>
    <w:rsid w:val="00B202ED"/>
    <w:rsid w:val="00B22163"/>
    <w:rsid w:val="00B229AD"/>
    <w:rsid w:val="00B23908"/>
    <w:rsid w:val="00B2685D"/>
    <w:rsid w:val="00B27235"/>
    <w:rsid w:val="00B27E9A"/>
    <w:rsid w:val="00B30351"/>
    <w:rsid w:val="00B31808"/>
    <w:rsid w:val="00B3369F"/>
    <w:rsid w:val="00B33AD4"/>
    <w:rsid w:val="00B33C2A"/>
    <w:rsid w:val="00B35822"/>
    <w:rsid w:val="00B359A0"/>
    <w:rsid w:val="00B36734"/>
    <w:rsid w:val="00B36823"/>
    <w:rsid w:val="00B36A6A"/>
    <w:rsid w:val="00B376EA"/>
    <w:rsid w:val="00B37A66"/>
    <w:rsid w:val="00B40072"/>
    <w:rsid w:val="00B422EC"/>
    <w:rsid w:val="00B444D3"/>
    <w:rsid w:val="00B44D1E"/>
    <w:rsid w:val="00B45AD6"/>
    <w:rsid w:val="00B511B1"/>
    <w:rsid w:val="00B52B2F"/>
    <w:rsid w:val="00B53775"/>
    <w:rsid w:val="00B55EFD"/>
    <w:rsid w:val="00B56855"/>
    <w:rsid w:val="00B56A62"/>
    <w:rsid w:val="00B57392"/>
    <w:rsid w:val="00B64556"/>
    <w:rsid w:val="00B675ED"/>
    <w:rsid w:val="00B67C12"/>
    <w:rsid w:val="00B67EAB"/>
    <w:rsid w:val="00B71481"/>
    <w:rsid w:val="00B71E61"/>
    <w:rsid w:val="00B722F0"/>
    <w:rsid w:val="00B7299C"/>
    <w:rsid w:val="00B74EE6"/>
    <w:rsid w:val="00B75727"/>
    <w:rsid w:val="00B75A0C"/>
    <w:rsid w:val="00B7628C"/>
    <w:rsid w:val="00B76792"/>
    <w:rsid w:val="00B76DCE"/>
    <w:rsid w:val="00B80304"/>
    <w:rsid w:val="00B80FC3"/>
    <w:rsid w:val="00B819A2"/>
    <w:rsid w:val="00B820D7"/>
    <w:rsid w:val="00B8279C"/>
    <w:rsid w:val="00B82F13"/>
    <w:rsid w:val="00B84FCC"/>
    <w:rsid w:val="00B85B0F"/>
    <w:rsid w:val="00B86A4F"/>
    <w:rsid w:val="00B87094"/>
    <w:rsid w:val="00B919BC"/>
    <w:rsid w:val="00B92B5C"/>
    <w:rsid w:val="00B9304D"/>
    <w:rsid w:val="00B9568A"/>
    <w:rsid w:val="00B958E8"/>
    <w:rsid w:val="00B9619D"/>
    <w:rsid w:val="00B96E69"/>
    <w:rsid w:val="00BA09B2"/>
    <w:rsid w:val="00BA1C6D"/>
    <w:rsid w:val="00BA6C6C"/>
    <w:rsid w:val="00BB0223"/>
    <w:rsid w:val="00BB02C8"/>
    <w:rsid w:val="00BB09BE"/>
    <w:rsid w:val="00BB0F7E"/>
    <w:rsid w:val="00BB121B"/>
    <w:rsid w:val="00BB2205"/>
    <w:rsid w:val="00BB27ED"/>
    <w:rsid w:val="00BB36FB"/>
    <w:rsid w:val="00BB4247"/>
    <w:rsid w:val="00BB4422"/>
    <w:rsid w:val="00BB512A"/>
    <w:rsid w:val="00BC07BF"/>
    <w:rsid w:val="00BC0995"/>
    <w:rsid w:val="00BC17BB"/>
    <w:rsid w:val="00BC2357"/>
    <w:rsid w:val="00BC48D6"/>
    <w:rsid w:val="00BC49F7"/>
    <w:rsid w:val="00BC54AC"/>
    <w:rsid w:val="00BC638E"/>
    <w:rsid w:val="00BD019D"/>
    <w:rsid w:val="00BD32CA"/>
    <w:rsid w:val="00BD56B7"/>
    <w:rsid w:val="00BD7208"/>
    <w:rsid w:val="00BD743B"/>
    <w:rsid w:val="00BE0363"/>
    <w:rsid w:val="00BE1489"/>
    <w:rsid w:val="00BE1D29"/>
    <w:rsid w:val="00BE308C"/>
    <w:rsid w:val="00BE3D09"/>
    <w:rsid w:val="00BE6A2D"/>
    <w:rsid w:val="00BE7091"/>
    <w:rsid w:val="00BE793A"/>
    <w:rsid w:val="00BF1C48"/>
    <w:rsid w:val="00BF3C6E"/>
    <w:rsid w:val="00BF3CAF"/>
    <w:rsid w:val="00BF432A"/>
    <w:rsid w:val="00BF4B5C"/>
    <w:rsid w:val="00BF6731"/>
    <w:rsid w:val="00BF6E82"/>
    <w:rsid w:val="00BF6EB6"/>
    <w:rsid w:val="00BF6F73"/>
    <w:rsid w:val="00C01A47"/>
    <w:rsid w:val="00C01DE3"/>
    <w:rsid w:val="00C04A89"/>
    <w:rsid w:val="00C06EA9"/>
    <w:rsid w:val="00C07412"/>
    <w:rsid w:val="00C112E2"/>
    <w:rsid w:val="00C11510"/>
    <w:rsid w:val="00C1200B"/>
    <w:rsid w:val="00C144DF"/>
    <w:rsid w:val="00C1487E"/>
    <w:rsid w:val="00C161B4"/>
    <w:rsid w:val="00C2050A"/>
    <w:rsid w:val="00C20C14"/>
    <w:rsid w:val="00C210E2"/>
    <w:rsid w:val="00C22049"/>
    <w:rsid w:val="00C22A23"/>
    <w:rsid w:val="00C23282"/>
    <w:rsid w:val="00C249A4"/>
    <w:rsid w:val="00C24C17"/>
    <w:rsid w:val="00C25FFA"/>
    <w:rsid w:val="00C26894"/>
    <w:rsid w:val="00C26E3E"/>
    <w:rsid w:val="00C314A6"/>
    <w:rsid w:val="00C314CC"/>
    <w:rsid w:val="00C317EE"/>
    <w:rsid w:val="00C317F4"/>
    <w:rsid w:val="00C340B7"/>
    <w:rsid w:val="00C37831"/>
    <w:rsid w:val="00C37CC1"/>
    <w:rsid w:val="00C40B88"/>
    <w:rsid w:val="00C40EF2"/>
    <w:rsid w:val="00C420BD"/>
    <w:rsid w:val="00C424F8"/>
    <w:rsid w:val="00C43198"/>
    <w:rsid w:val="00C433D7"/>
    <w:rsid w:val="00C4438C"/>
    <w:rsid w:val="00C445BB"/>
    <w:rsid w:val="00C446AC"/>
    <w:rsid w:val="00C460F6"/>
    <w:rsid w:val="00C47536"/>
    <w:rsid w:val="00C475F5"/>
    <w:rsid w:val="00C47D87"/>
    <w:rsid w:val="00C52B7C"/>
    <w:rsid w:val="00C5376E"/>
    <w:rsid w:val="00C53CAB"/>
    <w:rsid w:val="00C548B1"/>
    <w:rsid w:val="00C54C2F"/>
    <w:rsid w:val="00C54CA4"/>
    <w:rsid w:val="00C567E8"/>
    <w:rsid w:val="00C567F8"/>
    <w:rsid w:val="00C625A8"/>
    <w:rsid w:val="00C63E66"/>
    <w:rsid w:val="00C662FE"/>
    <w:rsid w:val="00C66C67"/>
    <w:rsid w:val="00C70000"/>
    <w:rsid w:val="00C701B4"/>
    <w:rsid w:val="00C7090E"/>
    <w:rsid w:val="00C70961"/>
    <w:rsid w:val="00C70C9A"/>
    <w:rsid w:val="00C76F73"/>
    <w:rsid w:val="00C817E1"/>
    <w:rsid w:val="00C848F6"/>
    <w:rsid w:val="00C84BB5"/>
    <w:rsid w:val="00C87230"/>
    <w:rsid w:val="00C90AD0"/>
    <w:rsid w:val="00C912A6"/>
    <w:rsid w:val="00C91A24"/>
    <w:rsid w:val="00C93D4A"/>
    <w:rsid w:val="00C942E3"/>
    <w:rsid w:val="00C9434F"/>
    <w:rsid w:val="00C95613"/>
    <w:rsid w:val="00C95A2E"/>
    <w:rsid w:val="00C965B4"/>
    <w:rsid w:val="00C966DA"/>
    <w:rsid w:val="00C96BEC"/>
    <w:rsid w:val="00C96C1A"/>
    <w:rsid w:val="00C96D73"/>
    <w:rsid w:val="00C97091"/>
    <w:rsid w:val="00C97F68"/>
    <w:rsid w:val="00CA2001"/>
    <w:rsid w:val="00CA4DEB"/>
    <w:rsid w:val="00CA787F"/>
    <w:rsid w:val="00CA7FBD"/>
    <w:rsid w:val="00CB11B6"/>
    <w:rsid w:val="00CB287A"/>
    <w:rsid w:val="00CB46D4"/>
    <w:rsid w:val="00CB5233"/>
    <w:rsid w:val="00CB5B6C"/>
    <w:rsid w:val="00CB5D84"/>
    <w:rsid w:val="00CB69D3"/>
    <w:rsid w:val="00CC0C23"/>
    <w:rsid w:val="00CC1F60"/>
    <w:rsid w:val="00CC5DFC"/>
    <w:rsid w:val="00CC62C8"/>
    <w:rsid w:val="00CD03C0"/>
    <w:rsid w:val="00CD1A19"/>
    <w:rsid w:val="00CD1D96"/>
    <w:rsid w:val="00CD22B4"/>
    <w:rsid w:val="00CD327B"/>
    <w:rsid w:val="00CD3B0B"/>
    <w:rsid w:val="00CD4616"/>
    <w:rsid w:val="00CE1B31"/>
    <w:rsid w:val="00CE3399"/>
    <w:rsid w:val="00CE33D5"/>
    <w:rsid w:val="00CE5F54"/>
    <w:rsid w:val="00CE6300"/>
    <w:rsid w:val="00CE7074"/>
    <w:rsid w:val="00CF3A94"/>
    <w:rsid w:val="00CF3E60"/>
    <w:rsid w:val="00CF44D9"/>
    <w:rsid w:val="00CF5D37"/>
    <w:rsid w:val="00CF6F33"/>
    <w:rsid w:val="00CF788E"/>
    <w:rsid w:val="00D00172"/>
    <w:rsid w:val="00D00877"/>
    <w:rsid w:val="00D009AC"/>
    <w:rsid w:val="00D00C25"/>
    <w:rsid w:val="00D02248"/>
    <w:rsid w:val="00D02D7F"/>
    <w:rsid w:val="00D031EB"/>
    <w:rsid w:val="00D036EB"/>
    <w:rsid w:val="00D04602"/>
    <w:rsid w:val="00D05477"/>
    <w:rsid w:val="00D063B8"/>
    <w:rsid w:val="00D103D9"/>
    <w:rsid w:val="00D1252A"/>
    <w:rsid w:val="00D13CFD"/>
    <w:rsid w:val="00D1473E"/>
    <w:rsid w:val="00D1517F"/>
    <w:rsid w:val="00D1789B"/>
    <w:rsid w:val="00D17E3B"/>
    <w:rsid w:val="00D20169"/>
    <w:rsid w:val="00D213B6"/>
    <w:rsid w:val="00D21898"/>
    <w:rsid w:val="00D23A19"/>
    <w:rsid w:val="00D23C09"/>
    <w:rsid w:val="00D23CED"/>
    <w:rsid w:val="00D249AE"/>
    <w:rsid w:val="00D24BD2"/>
    <w:rsid w:val="00D24E11"/>
    <w:rsid w:val="00D24FCF"/>
    <w:rsid w:val="00D25658"/>
    <w:rsid w:val="00D260A2"/>
    <w:rsid w:val="00D27B26"/>
    <w:rsid w:val="00D30CC6"/>
    <w:rsid w:val="00D3260C"/>
    <w:rsid w:val="00D3291A"/>
    <w:rsid w:val="00D35790"/>
    <w:rsid w:val="00D3606F"/>
    <w:rsid w:val="00D36665"/>
    <w:rsid w:val="00D3783A"/>
    <w:rsid w:val="00D40AFA"/>
    <w:rsid w:val="00D425DA"/>
    <w:rsid w:val="00D460AD"/>
    <w:rsid w:val="00D46F25"/>
    <w:rsid w:val="00D47D16"/>
    <w:rsid w:val="00D51CF2"/>
    <w:rsid w:val="00D52FFC"/>
    <w:rsid w:val="00D53897"/>
    <w:rsid w:val="00D54645"/>
    <w:rsid w:val="00D55CBF"/>
    <w:rsid w:val="00D56246"/>
    <w:rsid w:val="00D61723"/>
    <w:rsid w:val="00D619A4"/>
    <w:rsid w:val="00D619AA"/>
    <w:rsid w:val="00D62EF1"/>
    <w:rsid w:val="00D6309D"/>
    <w:rsid w:val="00D644CA"/>
    <w:rsid w:val="00D64765"/>
    <w:rsid w:val="00D647B8"/>
    <w:rsid w:val="00D65CF0"/>
    <w:rsid w:val="00D66FC2"/>
    <w:rsid w:val="00D72A4B"/>
    <w:rsid w:val="00D72B39"/>
    <w:rsid w:val="00D72C70"/>
    <w:rsid w:val="00D76C7E"/>
    <w:rsid w:val="00D76CDD"/>
    <w:rsid w:val="00D76FD6"/>
    <w:rsid w:val="00D777EF"/>
    <w:rsid w:val="00D804F0"/>
    <w:rsid w:val="00D81033"/>
    <w:rsid w:val="00D817FA"/>
    <w:rsid w:val="00D82A3B"/>
    <w:rsid w:val="00D83789"/>
    <w:rsid w:val="00D8631C"/>
    <w:rsid w:val="00D867B7"/>
    <w:rsid w:val="00D86860"/>
    <w:rsid w:val="00D92220"/>
    <w:rsid w:val="00D92226"/>
    <w:rsid w:val="00D9293F"/>
    <w:rsid w:val="00D92AE4"/>
    <w:rsid w:val="00D93598"/>
    <w:rsid w:val="00D937A6"/>
    <w:rsid w:val="00D94738"/>
    <w:rsid w:val="00D94ADF"/>
    <w:rsid w:val="00D96003"/>
    <w:rsid w:val="00D977DB"/>
    <w:rsid w:val="00DA03FD"/>
    <w:rsid w:val="00DA04D4"/>
    <w:rsid w:val="00DA0A33"/>
    <w:rsid w:val="00DA0AB9"/>
    <w:rsid w:val="00DA1E18"/>
    <w:rsid w:val="00DA3679"/>
    <w:rsid w:val="00DA390B"/>
    <w:rsid w:val="00DA6216"/>
    <w:rsid w:val="00DB0517"/>
    <w:rsid w:val="00DB05B1"/>
    <w:rsid w:val="00DB36FB"/>
    <w:rsid w:val="00DB3A86"/>
    <w:rsid w:val="00DB3F23"/>
    <w:rsid w:val="00DB581F"/>
    <w:rsid w:val="00DB62D3"/>
    <w:rsid w:val="00DC0681"/>
    <w:rsid w:val="00DC3761"/>
    <w:rsid w:val="00DC43D7"/>
    <w:rsid w:val="00DC51DC"/>
    <w:rsid w:val="00DC64A7"/>
    <w:rsid w:val="00DC6C06"/>
    <w:rsid w:val="00DC736F"/>
    <w:rsid w:val="00DD2EFE"/>
    <w:rsid w:val="00DD3474"/>
    <w:rsid w:val="00DD448A"/>
    <w:rsid w:val="00DD512E"/>
    <w:rsid w:val="00DD65AC"/>
    <w:rsid w:val="00DD7433"/>
    <w:rsid w:val="00DD7D45"/>
    <w:rsid w:val="00DE0545"/>
    <w:rsid w:val="00DE0574"/>
    <w:rsid w:val="00DE0FF7"/>
    <w:rsid w:val="00DE1177"/>
    <w:rsid w:val="00DE2CEA"/>
    <w:rsid w:val="00DE3C09"/>
    <w:rsid w:val="00DE49BC"/>
    <w:rsid w:val="00DE65F0"/>
    <w:rsid w:val="00DE6A3C"/>
    <w:rsid w:val="00DE7C97"/>
    <w:rsid w:val="00DE7F97"/>
    <w:rsid w:val="00DF1010"/>
    <w:rsid w:val="00DF1530"/>
    <w:rsid w:val="00DF1B5B"/>
    <w:rsid w:val="00DF288A"/>
    <w:rsid w:val="00DF4360"/>
    <w:rsid w:val="00DF4473"/>
    <w:rsid w:val="00DF4537"/>
    <w:rsid w:val="00DF52B1"/>
    <w:rsid w:val="00DF54E7"/>
    <w:rsid w:val="00DF5AEA"/>
    <w:rsid w:val="00DF63F6"/>
    <w:rsid w:val="00DF7832"/>
    <w:rsid w:val="00E0082D"/>
    <w:rsid w:val="00E009AB"/>
    <w:rsid w:val="00E0140F"/>
    <w:rsid w:val="00E0146B"/>
    <w:rsid w:val="00E029D6"/>
    <w:rsid w:val="00E041C3"/>
    <w:rsid w:val="00E044E3"/>
    <w:rsid w:val="00E049EB"/>
    <w:rsid w:val="00E04D75"/>
    <w:rsid w:val="00E054F7"/>
    <w:rsid w:val="00E057B4"/>
    <w:rsid w:val="00E05915"/>
    <w:rsid w:val="00E068F3"/>
    <w:rsid w:val="00E112C9"/>
    <w:rsid w:val="00E13161"/>
    <w:rsid w:val="00E13747"/>
    <w:rsid w:val="00E14B21"/>
    <w:rsid w:val="00E15748"/>
    <w:rsid w:val="00E15ACD"/>
    <w:rsid w:val="00E20A25"/>
    <w:rsid w:val="00E21F97"/>
    <w:rsid w:val="00E22F0B"/>
    <w:rsid w:val="00E2496B"/>
    <w:rsid w:val="00E24C7C"/>
    <w:rsid w:val="00E257E0"/>
    <w:rsid w:val="00E25AC0"/>
    <w:rsid w:val="00E25AEA"/>
    <w:rsid w:val="00E260A1"/>
    <w:rsid w:val="00E30CEC"/>
    <w:rsid w:val="00E30DEF"/>
    <w:rsid w:val="00E30E38"/>
    <w:rsid w:val="00E30ED2"/>
    <w:rsid w:val="00E319AB"/>
    <w:rsid w:val="00E331D8"/>
    <w:rsid w:val="00E345F1"/>
    <w:rsid w:val="00E35082"/>
    <w:rsid w:val="00E35CCC"/>
    <w:rsid w:val="00E36252"/>
    <w:rsid w:val="00E365C9"/>
    <w:rsid w:val="00E366B2"/>
    <w:rsid w:val="00E36CE1"/>
    <w:rsid w:val="00E370C9"/>
    <w:rsid w:val="00E371A1"/>
    <w:rsid w:val="00E37F70"/>
    <w:rsid w:val="00E41AF5"/>
    <w:rsid w:val="00E43DB8"/>
    <w:rsid w:val="00E4419A"/>
    <w:rsid w:val="00E446C1"/>
    <w:rsid w:val="00E452C7"/>
    <w:rsid w:val="00E50541"/>
    <w:rsid w:val="00E55D67"/>
    <w:rsid w:val="00E55FBB"/>
    <w:rsid w:val="00E56A31"/>
    <w:rsid w:val="00E60148"/>
    <w:rsid w:val="00E6077E"/>
    <w:rsid w:val="00E61070"/>
    <w:rsid w:val="00E61CB9"/>
    <w:rsid w:val="00E63175"/>
    <w:rsid w:val="00E640A6"/>
    <w:rsid w:val="00E65030"/>
    <w:rsid w:val="00E65397"/>
    <w:rsid w:val="00E65861"/>
    <w:rsid w:val="00E65910"/>
    <w:rsid w:val="00E65AC7"/>
    <w:rsid w:val="00E661D0"/>
    <w:rsid w:val="00E674D2"/>
    <w:rsid w:val="00E67E49"/>
    <w:rsid w:val="00E75237"/>
    <w:rsid w:val="00E758B9"/>
    <w:rsid w:val="00E76ECE"/>
    <w:rsid w:val="00E77061"/>
    <w:rsid w:val="00E77E57"/>
    <w:rsid w:val="00E77E9A"/>
    <w:rsid w:val="00E77EA9"/>
    <w:rsid w:val="00E80E27"/>
    <w:rsid w:val="00E8100F"/>
    <w:rsid w:val="00E81CD9"/>
    <w:rsid w:val="00E828AE"/>
    <w:rsid w:val="00E834C6"/>
    <w:rsid w:val="00E83D08"/>
    <w:rsid w:val="00E84A6B"/>
    <w:rsid w:val="00E85569"/>
    <w:rsid w:val="00E856AF"/>
    <w:rsid w:val="00E86055"/>
    <w:rsid w:val="00E862BC"/>
    <w:rsid w:val="00E8659E"/>
    <w:rsid w:val="00E86AF1"/>
    <w:rsid w:val="00E90E08"/>
    <w:rsid w:val="00E92D1E"/>
    <w:rsid w:val="00E936CD"/>
    <w:rsid w:val="00E9387D"/>
    <w:rsid w:val="00E93A01"/>
    <w:rsid w:val="00E93FF8"/>
    <w:rsid w:val="00E949B7"/>
    <w:rsid w:val="00E94DBA"/>
    <w:rsid w:val="00E95328"/>
    <w:rsid w:val="00E95D9F"/>
    <w:rsid w:val="00E96EAF"/>
    <w:rsid w:val="00EA086C"/>
    <w:rsid w:val="00EA1752"/>
    <w:rsid w:val="00EA297F"/>
    <w:rsid w:val="00EA2F87"/>
    <w:rsid w:val="00EA326E"/>
    <w:rsid w:val="00EA34F7"/>
    <w:rsid w:val="00EA44E8"/>
    <w:rsid w:val="00EA5BDB"/>
    <w:rsid w:val="00EA66D7"/>
    <w:rsid w:val="00EA6E7D"/>
    <w:rsid w:val="00EA795C"/>
    <w:rsid w:val="00EA7DC3"/>
    <w:rsid w:val="00EB1795"/>
    <w:rsid w:val="00EB4213"/>
    <w:rsid w:val="00EB4747"/>
    <w:rsid w:val="00EB4D75"/>
    <w:rsid w:val="00EB7398"/>
    <w:rsid w:val="00EB7C99"/>
    <w:rsid w:val="00EC00AC"/>
    <w:rsid w:val="00EC0368"/>
    <w:rsid w:val="00EC0586"/>
    <w:rsid w:val="00EC142D"/>
    <w:rsid w:val="00EC4713"/>
    <w:rsid w:val="00EC6EA7"/>
    <w:rsid w:val="00EC7476"/>
    <w:rsid w:val="00EC75D0"/>
    <w:rsid w:val="00EC7F04"/>
    <w:rsid w:val="00ED1065"/>
    <w:rsid w:val="00ED1B14"/>
    <w:rsid w:val="00ED2B5C"/>
    <w:rsid w:val="00ED54F8"/>
    <w:rsid w:val="00EDC6B3"/>
    <w:rsid w:val="00EE0202"/>
    <w:rsid w:val="00EE0824"/>
    <w:rsid w:val="00EE0FC7"/>
    <w:rsid w:val="00EE1460"/>
    <w:rsid w:val="00EE148F"/>
    <w:rsid w:val="00EE1917"/>
    <w:rsid w:val="00EE31A6"/>
    <w:rsid w:val="00EE35D9"/>
    <w:rsid w:val="00EE40B1"/>
    <w:rsid w:val="00EE490A"/>
    <w:rsid w:val="00EE552F"/>
    <w:rsid w:val="00EE5A01"/>
    <w:rsid w:val="00EE6FED"/>
    <w:rsid w:val="00EE7EDB"/>
    <w:rsid w:val="00EF0D09"/>
    <w:rsid w:val="00EF15FF"/>
    <w:rsid w:val="00EF1E16"/>
    <w:rsid w:val="00EF2109"/>
    <w:rsid w:val="00EF335F"/>
    <w:rsid w:val="00EF5F99"/>
    <w:rsid w:val="00EF6F13"/>
    <w:rsid w:val="00EF7111"/>
    <w:rsid w:val="00EF7952"/>
    <w:rsid w:val="00EF7AD1"/>
    <w:rsid w:val="00EF7C94"/>
    <w:rsid w:val="00EF7D1A"/>
    <w:rsid w:val="00F00659"/>
    <w:rsid w:val="00F00B4C"/>
    <w:rsid w:val="00F04056"/>
    <w:rsid w:val="00F0448F"/>
    <w:rsid w:val="00F04B75"/>
    <w:rsid w:val="00F05A8A"/>
    <w:rsid w:val="00F06B21"/>
    <w:rsid w:val="00F0769F"/>
    <w:rsid w:val="00F10221"/>
    <w:rsid w:val="00F12129"/>
    <w:rsid w:val="00F12D04"/>
    <w:rsid w:val="00F133C4"/>
    <w:rsid w:val="00F13BF2"/>
    <w:rsid w:val="00F153FA"/>
    <w:rsid w:val="00F16361"/>
    <w:rsid w:val="00F1670D"/>
    <w:rsid w:val="00F16AEC"/>
    <w:rsid w:val="00F16B24"/>
    <w:rsid w:val="00F21800"/>
    <w:rsid w:val="00F21D26"/>
    <w:rsid w:val="00F22B6C"/>
    <w:rsid w:val="00F22BD2"/>
    <w:rsid w:val="00F25A13"/>
    <w:rsid w:val="00F26A60"/>
    <w:rsid w:val="00F275C0"/>
    <w:rsid w:val="00F313E7"/>
    <w:rsid w:val="00F325CB"/>
    <w:rsid w:val="00F32D2E"/>
    <w:rsid w:val="00F34C9B"/>
    <w:rsid w:val="00F36145"/>
    <w:rsid w:val="00F3763E"/>
    <w:rsid w:val="00F37BDD"/>
    <w:rsid w:val="00F37F3B"/>
    <w:rsid w:val="00F40437"/>
    <w:rsid w:val="00F40606"/>
    <w:rsid w:val="00F40713"/>
    <w:rsid w:val="00F41503"/>
    <w:rsid w:val="00F466C8"/>
    <w:rsid w:val="00F46900"/>
    <w:rsid w:val="00F47035"/>
    <w:rsid w:val="00F4740C"/>
    <w:rsid w:val="00F47D04"/>
    <w:rsid w:val="00F50B46"/>
    <w:rsid w:val="00F50CE0"/>
    <w:rsid w:val="00F51111"/>
    <w:rsid w:val="00F52249"/>
    <w:rsid w:val="00F52372"/>
    <w:rsid w:val="00F53537"/>
    <w:rsid w:val="00F53B85"/>
    <w:rsid w:val="00F54647"/>
    <w:rsid w:val="00F5551C"/>
    <w:rsid w:val="00F55683"/>
    <w:rsid w:val="00F56CE6"/>
    <w:rsid w:val="00F57375"/>
    <w:rsid w:val="00F60CB0"/>
    <w:rsid w:val="00F61491"/>
    <w:rsid w:val="00F617C7"/>
    <w:rsid w:val="00F620B9"/>
    <w:rsid w:val="00F62509"/>
    <w:rsid w:val="00F62746"/>
    <w:rsid w:val="00F627E3"/>
    <w:rsid w:val="00F629FF"/>
    <w:rsid w:val="00F63A35"/>
    <w:rsid w:val="00F63D03"/>
    <w:rsid w:val="00F64049"/>
    <w:rsid w:val="00F649F5"/>
    <w:rsid w:val="00F65E2F"/>
    <w:rsid w:val="00F67DF1"/>
    <w:rsid w:val="00F67FBB"/>
    <w:rsid w:val="00F738FC"/>
    <w:rsid w:val="00F811D6"/>
    <w:rsid w:val="00F81B6C"/>
    <w:rsid w:val="00F8246A"/>
    <w:rsid w:val="00F8300A"/>
    <w:rsid w:val="00F8309B"/>
    <w:rsid w:val="00F83325"/>
    <w:rsid w:val="00F833C9"/>
    <w:rsid w:val="00F83F72"/>
    <w:rsid w:val="00F84D05"/>
    <w:rsid w:val="00F871FB"/>
    <w:rsid w:val="00F878C7"/>
    <w:rsid w:val="00F90064"/>
    <w:rsid w:val="00F9465A"/>
    <w:rsid w:val="00F95E99"/>
    <w:rsid w:val="00F95FFA"/>
    <w:rsid w:val="00F961C5"/>
    <w:rsid w:val="00F96AFD"/>
    <w:rsid w:val="00FA2371"/>
    <w:rsid w:val="00FA2E19"/>
    <w:rsid w:val="00FA2FAF"/>
    <w:rsid w:val="00FA4A44"/>
    <w:rsid w:val="00FA4F93"/>
    <w:rsid w:val="00FA6840"/>
    <w:rsid w:val="00FA69A9"/>
    <w:rsid w:val="00FA7A25"/>
    <w:rsid w:val="00FA7E9E"/>
    <w:rsid w:val="00FB0300"/>
    <w:rsid w:val="00FB3239"/>
    <w:rsid w:val="00FB398B"/>
    <w:rsid w:val="00FB4735"/>
    <w:rsid w:val="00FB507E"/>
    <w:rsid w:val="00FB52E5"/>
    <w:rsid w:val="00FB610D"/>
    <w:rsid w:val="00FB7774"/>
    <w:rsid w:val="00FC13E7"/>
    <w:rsid w:val="00FC20D2"/>
    <w:rsid w:val="00FC24B2"/>
    <w:rsid w:val="00FC2819"/>
    <w:rsid w:val="00FC5B5F"/>
    <w:rsid w:val="00FC64A2"/>
    <w:rsid w:val="00FC7D0A"/>
    <w:rsid w:val="00FD0282"/>
    <w:rsid w:val="00FD0475"/>
    <w:rsid w:val="00FD4B37"/>
    <w:rsid w:val="00FD4CCA"/>
    <w:rsid w:val="00FD5E6B"/>
    <w:rsid w:val="00FE2A8F"/>
    <w:rsid w:val="00FE2A9E"/>
    <w:rsid w:val="00FE431B"/>
    <w:rsid w:val="00FE5ED8"/>
    <w:rsid w:val="00FE692D"/>
    <w:rsid w:val="00FF207F"/>
    <w:rsid w:val="00FF39B0"/>
    <w:rsid w:val="00FF5C18"/>
    <w:rsid w:val="00FF635C"/>
    <w:rsid w:val="0569871E"/>
    <w:rsid w:val="058B282B"/>
    <w:rsid w:val="06ADC34E"/>
    <w:rsid w:val="0D503274"/>
    <w:rsid w:val="0DD6310B"/>
    <w:rsid w:val="0E762536"/>
    <w:rsid w:val="0F216F25"/>
    <w:rsid w:val="112A86E5"/>
    <w:rsid w:val="11DCCCF3"/>
    <w:rsid w:val="1277E9C2"/>
    <w:rsid w:val="1557D874"/>
    <w:rsid w:val="188E8171"/>
    <w:rsid w:val="19CDE0C6"/>
    <w:rsid w:val="1A215A1B"/>
    <w:rsid w:val="1ADFB28E"/>
    <w:rsid w:val="1FEDB0C9"/>
    <w:rsid w:val="238A5FAC"/>
    <w:rsid w:val="248C14F4"/>
    <w:rsid w:val="2498324E"/>
    <w:rsid w:val="2877CE6B"/>
    <w:rsid w:val="2D35A390"/>
    <w:rsid w:val="2E2CB646"/>
    <w:rsid w:val="314DB9A3"/>
    <w:rsid w:val="323E99F9"/>
    <w:rsid w:val="33B0E031"/>
    <w:rsid w:val="3770CF14"/>
    <w:rsid w:val="3A6C616F"/>
    <w:rsid w:val="3E112830"/>
    <w:rsid w:val="3EC8EF2B"/>
    <w:rsid w:val="40081A19"/>
    <w:rsid w:val="41485150"/>
    <w:rsid w:val="418F3EC3"/>
    <w:rsid w:val="41E14106"/>
    <w:rsid w:val="43B6F905"/>
    <w:rsid w:val="45644345"/>
    <w:rsid w:val="45D79EAA"/>
    <w:rsid w:val="45F08F6A"/>
    <w:rsid w:val="4AC22CE8"/>
    <w:rsid w:val="4B6C11A0"/>
    <w:rsid w:val="4B6FD170"/>
    <w:rsid w:val="4C444FE9"/>
    <w:rsid w:val="4D0A41D6"/>
    <w:rsid w:val="4DEAED45"/>
    <w:rsid w:val="5113461E"/>
    <w:rsid w:val="52AECD5C"/>
    <w:rsid w:val="54AC6E88"/>
    <w:rsid w:val="562FB4F8"/>
    <w:rsid w:val="563D986C"/>
    <w:rsid w:val="5E67C923"/>
    <w:rsid w:val="5F597BAE"/>
    <w:rsid w:val="664FA2B5"/>
    <w:rsid w:val="6677956D"/>
    <w:rsid w:val="67D87C9E"/>
    <w:rsid w:val="6A27DCCF"/>
    <w:rsid w:val="724EFF42"/>
    <w:rsid w:val="72F6A89B"/>
    <w:rsid w:val="7604DF53"/>
    <w:rsid w:val="783109A6"/>
    <w:rsid w:val="78912EA5"/>
    <w:rsid w:val="796DBEF8"/>
    <w:rsid w:val="7D8F34C1"/>
    <w:rsid w:val="7E6FB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e1000f"/>
    </o:shapedefaults>
    <o:shapelayout v:ext="edit">
      <o:idmap v:ext="edit" data="2"/>
    </o:shapelayout>
  </w:shapeDefaults>
  <w:decimalSymbol w:val=","/>
  <w:listSeparator w:val=";"/>
  <w14:docId w14:val="32D7F7DA"/>
  <w15:chartTrackingRefBased/>
  <w15:docId w15:val="{BEAA9744-0094-450E-9CDF-043D11D7D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uiPriority="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51364A"/>
    <w:pPr>
      <w:spacing w:line="260" w:lineRule="atLeast"/>
    </w:pPr>
    <w:rPr>
      <w:rFonts w:ascii="Arial" w:hAnsi="Arial"/>
      <w:szCs w:val="24"/>
      <w:lang w:eastAsia="en-US"/>
    </w:rPr>
  </w:style>
  <w:style w:type="paragraph" w:styleId="Cmsor1">
    <w:name w:val="heading 1"/>
    <w:basedOn w:val="Norml"/>
    <w:next w:val="Norml"/>
    <w:link w:val="Cmsor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Cmsor2">
    <w:name w:val="heading 2"/>
    <w:basedOn w:val="Norml"/>
    <w:next w:val="Norml"/>
    <w:link w:val="Cmsor2Char"/>
    <w:uiPriority w:val="9"/>
    <w:qFormat/>
    <w:rsid w:val="003F46B0"/>
    <w:pPr>
      <w:keepNext/>
      <w:outlineLvl w:val="1"/>
    </w:pPr>
    <w:rPr>
      <w:rFonts w:cs="Arial"/>
      <w:bCs/>
      <w:iCs/>
      <w:color w:val="E1000F"/>
      <w:sz w:val="22"/>
      <w:szCs w:val="28"/>
    </w:rPr>
  </w:style>
  <w:style w:type="paragraph" w:styleId="Cmsor3">
    <w:name w:val="heading 3"/>
    <w:basedOn w:val="Cmsor2"/>
    <w:next w:val="Norml"/>
    <w:qFormat/>
    <w:rsid w:val="006F1596"/>
    <w:pPr>
      <w:outlineLvl w:val="2"/>
    </w:pPr>
    <w:rPr>
      <w:color w:val="auto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rsid w:val="006F1596"/>
    <w:pPr>
      <w:tabs>
        <w:tab w:val="center" w:pos="4320"/>
        <w:tab w:val="right" w:pos="8640"/>
      </w:tabs>
    </w:pPr>
  </w:style>
  <w:style w:type="paragraph" w:styleId="llb">
    <w:name w:val="footer"/>
    <w:basedOn w:val="Norml"/>
    <w:link w:val="llbChar"/>
    <w:uiPriority w:val="99"/>
    <w:rsid w:val="004F237B"/>
    <w:pPr>
      <w:tabs>
        <w:tab w:val="right" w:pos="7083"/>
        <w:tab w:val="right" w:pos="8640"/>
      </w:tabs>
      <w:spacing w:line="180" w:lineRule="atLeast"/>
    </w:pPr>
    <w:rPr>
      <w:b/>
      <w:color w:val="E1000F"/>
      <w:sz w:val="14"/>
    </w:rPr>
  </w:style>
  <w:style w:type="paragraph" w:customStyle="1" w:styleId="Intro">
    <w:name w:val="Intro"/>
    <w:basedOn w:val="Norm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Rcsostblzat">
    <w:name w:val="Table Grid"/>
    <w:basedOn w:val="Normltblzat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l"/>
    <w:rsid w:val="0048435F"/>
    <w:pPr>
      <w:spacing w:line="300" w:lineRule="atLeast"/>
    </w:pPr>
    <w:rPr>
      <w:sz w:val="24"/>
    </w:rPr>
  </w:style>
  <w:style w:type="character" w:customStyle="1" w:styleId="Cmsor1Char">
    <w:name w:val="Címsor 1 Char"/>
    <w:link w:val="Cmsor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iperhivatkozs">
    <w:name w:val="Hyperlink"/>
    <w:uiPriority w:val="99"/>
    <w:rsid w:val="00B422EC"/>
    <w:rPr>
      <w:color w:val="0000FF"/>
      <w:u w:val="single"/>
    </w:rPr>
  </w:style>
  <w:style w:type="paragraph" w:customStyle="1" w:styleId="MittleresRaster1-Akzent21">
    <w:name w:val="Mittleres Raster 1 - Akzent 21"/>
    <w:basedOn w:val="Norml"/>
    <w:uiPriority w:val="34"/>
    <w:qFormat/>
    <w:rsid w:val="00B422EC"/>
    <w:pPr>
      <w:ind w:left="720"/>
    </w:pPr>
  </w:style>
  <w:style w:type="paragraph" w:styleId="Buborkszveg">
    <w:name w:val="Balloon Text"/>
    <w:basedOn w:val="Norml"/>
    <w:link w:val="BuborkszvegChar"/>
    <w:rsid w:val="0031379F"/>
    <w:pPr>
      <w:spacing w:line="240" w:lineRule="auto"/>
    </w:pPr>
    <w:rPr>
      <w:rFonts w:ascii="Times New Roman" w:hAnsi="Times New Roman"/>
      <w:sz w:val="18"/>
      <w:szCs w:val="18"/>
    </w:rPr>
  </w:style>
  <w:style w:type="character" w:customStyle="1" w:styleId="BuborkszvegChar">
    <w:name w:val="Buborékszöveg Char"/>
    <w:link w:val="Buborkszveg"/>
    <w:rsid w:val="0031379F"/>
    <w:rPr>
      <w:sz w:val="18"/>
      <w:szCs w:val="18"/>
      <w:lang w:eastAsia="en-US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szCs w:val="24"/>
      <w:lang w:eastAsia="en-US"/>
    </w:rPr>
  </w:style>
  <w:style w:type="character" w:customStyle="1" w:styleId="llbChar">
    <w:name w:val="Élőláb Char"/>
    <w:link w:val="llb"/>
    <w:uiPriority w:val="99"/>
    <w:rsid w:val="00A66DB1"/>
    <w:rPr>
      <w:rFonts w:ascii="Arial" w:hAnsi="Arial"/>
      <w:b/>
      <w:color w:val="E1000F"/>
      <w:sz w:val="14"/>
      <w:szCs w:val="24"/>
      <w:lang w:eastAsia="en-US"/>
    </w:rPr>
  </w:style>
  <w:style w:type="character" w:customStyle="1" w:styleId="Cmsor2Char">
    <w:name w:val="Címsor 2 Char"/>
    <w:link w:val="Cmsor2"/>
    <w:uiPriority w:val="9"/>
    <w:locked/>
    <w:rsid w:val="006979C6"/>
    <w:rPr>
      <w:rFonts w:ascii="Arial" w:hAnsi="Arial" w:cs="Arial"/>
      <w:bCs/>
      <w:iCs/>
      <w:color w:val="E1000F"/>
      <w:sz w:val="22"/>
      <w:szCs w:val="28"/>
      <w:lang w:eastAsia="en-US"/>
    </w:rPr>
  </w:style>
  <w:style w:type="paragraph" w:styleId="NormlWeb">
    <w:name w:val="Normal (Web)"/>
    <w:basedOn w:val="Norml"/>
    <w:uiPriority w:val="99"/>
    <w:unhideWhenUsed/>
    <w:rsid w:val="006979C6"/>
    <w:pPr>
      <w:spacing w:after="105" w:line="240" w:lineRule="auto"/>
    </w:pPr>
    <w:rPr>
      <w:rFonts w:ascii="Times New Roman" w:hAnsi="Times New Roman"/>
      <w:sz w:val="34"/>
      <w:szCs w:val="34"/>
      <w:lang w:eastAsia="de-DE"/>
    </w:rPr>
  </w:style>
  <w:style w:type="character" w:styleId="Mrltotthiperhivatkozs">
    <w:name w:val="FollowedHyperlink"/>
    <w:basedOn w:val="Bekezdsalapbettpusa"/>
    <w:rsid w:val="00BD56B7"/>
    <w:rPr>
      <w:color w:val="954F72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AB1273"/>
    <w:rPr>
      <w:color w:val="808080"/>
      <w:shd w:val="clear" w:color="auto" w:fill="E6E6E6"/>
    </w:rPr>
  </w:style>
  <w:style w:type="paragraph" w:customStyle="1" w:styleId="PRTopline">
    <w:name w:val="_PR_Topline"/>
    <w:next w:val="Norml"/>
    <w:rsid w:val="00C26894"/>
    <w:pPr>
      <w:keepLines/>
      <w:spacing w:after="320" w:line="320" w:lineRule="exact"/>
    </w:pPr>
    <w:rPr>
      <w:rFonts w:ascii="Arial" w:hAnsi="Arial"/>
      <w:color w:val="000000"/>
      <w:sz w:val="24"/>
      <w:lang w:eastAsia="en-US"/>
    </w:rPr>
  </w:style>
  <w:style w:type="paragraph" w:customStyle="1" w:styleId="PRHeadline">
    <w:name w:val="_PR_Headline"/>
    <w:basedOn w:val="Norml"/>
    <w:next w:val="Norml"/>
    <w:link w:val="PRHeadlineZchn"/>
    <w:rsid w:val="00C26894"/>
    <w:pPr>
      <w:spacing w:after="280" w:line="280" w:lineRule="exact"/>
    </w:pPr>
    <w:rPr>
      <w:b/>
      <w:sz w:val="28"/>
      <w:szCs w:val="20"/>
      <w:lang w:val="hu-HU" w:eastAsia="de-DE"/>
    </w:rPr>
  </w:style>
  <w:style w:type="paragraph" w:customStyle="1" w:styleId="PRCopy">
    <w:name w:val="_PR_Copy"/>
    <w:basedOn w:val="Norml"/>
    <w:uiPriority w:val="99"/>
    <w:rsid w:val="00C26894"/>
    <w:pPr>
      <w:keepLines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  <w:tab w:val="left" w:pos="4253"/>
        <w:tab w:val="left" w:pos="4536"/>
        <w:tab w:val="left" w:pos="4820"/>
        <w:tab w:val="left" w:pos="5103"/>
        <w:tab w:val="left" w:pos="5387"/>
        <w:tab w:val="left" w:pos="5670"/>
        <w:tab w:val="right" w:pos="8505"/>
      </w:tabs>
      <w:spacing w:after="280" w:line="280" w:lineRule="exact"/>
      <w:jc w:val="both"/>
    </w:pPr>
    <w:rPr>
      <w:szCs w:val="20"/>
      <w:lang w:val="hu-HU" w:eastAsia="de-DE"/>
    </w:rPr>
  </w:style>
  <w:style w:type="paragraph" w:customStyle="1" w:styleId="PRAbstract">
    <w:name w:val="_PR_Abstract"/>
    <w:basedOn w:val="Norml"/>
    <w:next w:val="PRCopy"/>
    <w:link w:val="PRAbstractZchn"/>
    <w:rsid w:val="00C26894"/>
    <w:pPr>
      <w:keepNext/>
      <w:keepLines/>
      <w:widowControl w:val="0"/>
      <w:spacing w:after="280" w:line="280" w:lineRule="exact"/>
      <w:jc w:val="both"/>
    </w:pPr>
    <w:rPr>
      <w:b/>
      <w:szCs w:val="20"/>
      <w:lang w:val="hu-HU" w:eastAsia="de-DE"/>
    </w:rPr>
  </w:style>
  <w:style w:type="character" w:customStyle="1" w:styleId="PRHeadlineZchn">
    <w:name w:val="_PR_Headline Zchn"/>
    <w:link w:val="PRHeadline"/>
    <w:locked/>
    <w:rsid w:val="00C26894"/>
    <w:rPr>
      <w:rFonts w:ascii="Arial" w:hAnsi="Arial"/>
      <w:b/>
      <w:sz w:val="28"/>
      <w:lang w:val="hu-HU"/>
    </w:rPr>
  </w:style>
  <w:style w:type="character" w:customStyle="1" w:styleId="PRAbstractZchn">
    <w:name w:val="_PR_Abstract Zchn"/>
    <w:link w:val="PRAbstract"/>
    <w:uiPriority w:val="99"/>
    <w:locked/>
    <w:rsid w:val="00C26894"/>
    <w:rPr>
      <w:rFonts w:ascii="Arial" w:hAnsi="Arial"/>
      <w:b/>
      <w:lang w:val="hu-HU"/>
    </w:rPr>
  </w:style>
  <w:style w:type="paragraph" w:customStyle="1" w:styleId="PRContact">
    <w:name w:val="_PR_Contact"/>
    <w:basedOn w:val="Norml"/>
    <w:rsid w:val="000B1D64"/>
    <w:pPr>
      <w:keepNext/>
      <w:keepLines/>
      <w:tabs>
        <w:tab w:val="left" w:pos="284"/>
        <w:tab w:val="left" w:pos="567"/>
        <w:tab w:val="left" w:pos="851"/>
        <w:tab w:val="left" w:pos="4451"/>
        <w:tab w:val="left" w:pos="4734"/>
        <w:tab w:val="left" w:pos="5018"/>
        <w:tab w:val="left" w:pos="5245"/>
      </w:tabs>
      <w:spacing w:line="280" w:lineRule="exact"/>
    </w:pPr>
    <w:rPr>
      <w:rFonts w:cs="Arial"/>
      <w:szCs w:val="20"/>
      <w:lang w:val="en-US" w:eastAsia="de-DE"/>
    </w:rPr>
  </w:style>
  <w:style w:type="character" w:customStyle="1" w:styleId="Headline">
    <w:name w:val="Headline"/>
    <w:rsid w:val="007B059C"/>
    <w:rPr>
      <w:rFonts w:cs="Times New Roman"/>
      <w:b/>
      <w:bCs/>
      <w:sz w:val="32"/>
    </w:rPr>
  </w:style>
  <w:style w:type="character" w:customStyle="1" w:styleId="AboutandContactBody">
    <w:name w:val="About and Contact Body"/>
    <w:rsid w:val="007B059C"/>
    <w:rPr>
      <w:rFonts w:ascii="Segoe UI" w:hAnsi="Segoe UI" w:cs="Times New Roman"/>
      <w:sz w:val="18"/>
    </w:rPr>
  </w:style>
  <w:style w:type="character" w:customStyle="1" w:styleId="Ohne">
    <w:name w:val="Ohne"/>
    <w:rsid w:val="007B059C"/>
  </w:style>
  <w:style w:type="paragraph" w:styleId="Listaszerbekezds">
    <w:name w:val="List Paragraph"/>
    <w:basedOn w:val="Norml"/>
    <w:link w:val="ListaszerbekezdsChar"/>
    <w:uiPriority w:val="34"/>
    <w:qFormat/>
    <w:rsid w:val="00864560"/>
    <w:pPr>
      <w:spacing w:line="276" w:lineRule="auto"/>
      <w:ind w:left="720"/>
      <w:contextualSpacing/>
      <w:jc w:val="both"/>
    </w:pPr>
    <w:rPr>
      <w:rFonts w:ascii="Segoe UI" w:hAnsi="Segoe UI"/>
      <w:sz w:val="22"/>
      <w:lang w:val="en-US"/>
    </w:rPr>
  </w:style>
  <w:style w:type="character" w:styleId="Lbjegyzet-hivatkozs">
    <w:name w:val="footnote reference"/>
    <w:basedOn w:val="Bekezdsalapbettpusa"/>
    <w:uiPriority w:val="99"/>
    <w:unhideWhenUsed/>
    <w:rsid w:val="00864560"/>
    <w:rPr>
      <w:rFonts w:cs="Times New Roman"/>
      <w:vertAlign w:val="superscript"/>
    </w:rPr>
  </w:style>
  <w:style w:type="paragraph" w:styleId="Lbjegyzetszveg">
    <w:name w:val="footnote text"/>
    <w:basedOn w:val="Norml"/>
    <w:link w:val="LbjegyzetszvegChar"/>
    <w:uiPriority w:val="99"/>
    <w:rsid w:val="00864560"/>
    <w:pPr>
      <w:spacing w:line="240" w:lineRule="auto"/>
      <w:jc w:val="both"/>
    </w:pPr>
    <w:rPr>
      <w:rFonts w:ascii="Segoe UI" w:hAnsi="Segoe UI"/>
      <w:szCs w:val="20"/>
      <w:lang w:val="en-US"/>
    </w:rPr>
  </w:style>
  <w:style w:type="character" w:customStyle="1" w:styleId="LbjegyzetszvegChar">
    <w:name w:val="Lábjegyzetszöveg Char"/>
    <w:basedOn w:val="Bekezdsalapbettpusa"/>
    <w:link w:val="Lbjegyzetszveg"/>
    <w:uiPriority w:val="99"/>
    <w:rsid w:val="00864560"/>
    <w:rPr>
      <w:rFonts w:ascii="Segoe UI" w:hAnsi="Segoe UI"/>
      <w:lang w:val="en-US" w:eastAsia="en-US"/>
    </w:rPr>
  </w:style>
  <w:style w:type="character" w:customStyle="1" w:styleId="AboutandContactHeadline">
    <w:name w:val="About and Contact Headline"/>
    <w:rsid w:val="004F539E"/>
    <w:rPr>
      <w:rFonts w:ascii="Segoe UI" w:hAnsi="Segoe UI" w:cs="Times New Roman"/>
      <w:b/>
      <w:bCs/>
      <w:sz w:val="18"/>
    </w:rPr>
  </w:style>
  <w:style w:type="character" w:customStyle="1" w:styleId="ListaszerbekezdsChar">
    <w:name w:val="Listaszerű bekezdés Char"/>
    <w:link w:val="Listaszerbekezds"/>
    <w:uiPriority w:val="34"/>
    <w:locked/>
    <w:rsid w:val="00FA2371"/>
    <w:rPr>
      <w:rFonts w:ascii="Segoe UI" w:hAnsi="Segoe UI"/>
      <w:sz w:val="22"/>
      <w:szCs w:val="24"/>
      <w:lang w:val="en-US" w:eastAsia="en-US"/>
    </w:rPr>
  </w:style>
  <w:style w:type="paragraph" w:customStyle="1" w:styleId="xmsonormal">
    <w:name w:val="x_msonormal"/>
    <w:basedOn w:val="Norml"/>
    <w:rsid w:val="00561DF9"/>
    <w:pPr>
      <w:spacing w:line="240" w:lineRule="auto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customStyle="1" w:styleId="xmsolistparagraph">
    <w:name w:val="x_msolistparagraph"/>
    <w:basedOn w:val="Norml"/>
    <w:rsid w:val="00561DF9"/>
    <w:pPr>
      <w:spacing w:line="240" w:lineRule="auto"/>
      <w:ind w:left="720"/>
    </w:pPr>
    <w:rPr>
      <w:rFonts w:ascii="Calibri" w:eastAsiaTheme="minorHAnsi" w:hAnsi="Calibri" w:cs="Calibri"/>
      <w:sz w:val="22"/>
      <w:szCs w:val="22"/>
      <w:lang w:val="hu-HU" w:eastAsia="hu-HU"/>
    </w:rPr>
  </w:style>
  <w:style w:type="paragraph" w:styleId="Vltozat">
    <w:name w:val="Revision"/>
    <w:hidden/>
    <w:uiPriority w:val="62"/>
    <w:unhideWhenUsed/>
    <w:rsid w:val="004A1FE0"/>
    <w:rPr>
      <w:rFonts w:ascii="Arial" w:hAnsi="Arial"/>
      <w:szCs w:val="24"/>
      <w:lang w:eastAsia="en-US"/>
    </w:rPr>
  </w:style>
  <w:style w:type="character" w:styleId="Jegyzethivatkozs">
    <w:name w:val="annotation reference"/>
    <w:basedOn w:val="Bekezdsalapbettpusa"/>
    <w:rsid w:val="002A72ED"/>
    <w:rPr>
      <w:sz w:val="16"/>
      <w:szCs w:val="16"/>
    </w:rPr>
  </w:style>
  <w:style w:type="paragraph" w:styleId="Jegyzetszveg">
    <w:name w:val="annotation text"/>
    <w:basedOn w:val="Norml"/>
    <w:link w:val="JegyzetszvegChar"/>
    <w:rsid w:val="002A72ED"/>
    <w:pPr>
      <w:spacing w:line="240" w:lineRule="auto"/>
    </w:pPr>
    <w:rPr>
      <w:szCs w:val="20"/>
    </w:rPr>
  </w:style>
  <w:style w:type="character" w:customStyle="1" w:styleId="JegyzetszvegChar">
    <w:name w:val="Jegyzetszöveg Char"/>
    <w:basedOn w:val="Bekezdsalapbettpusa"/>
    <w:link w:val="Jegyzetszveg"/>
    <w:rsid w:val="002A72ED"/>
    <w:rPr>
      <w:rFonts w:ascii="Arial" w:hAnsi="Arial"/>
      <w:lang w:eastAsia="en-US"/>
    </w:rPr>
  </w:style>
  <w:style w:type="paragraph" w:styleId="Megjegyzstrgya">
    <w:name w:val="annotation subject"/>
    <w:basedOn w:val="Jegyzetszveg"/>
    <w:next w:val="Jegyzetszveg"/>
    <w:link w:val="MegjegyzstrgyaChar"/>
    <w:rsid w:val="002A72ED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rsid w:val="002A72ED"/>
    <w:rPr>
      <w:rFonts w:ascii="Arial" w:hAnsi="Arial"/>
      <w:b/>
      <w:bCs/>
      <w:lang w:eastAsia="en-US"/>
    </w:rPr>
  </w:style>
  <w:style w:type="paragraph" w:customStyle="1" w:styleId="Topline">
    <w:name w:val="Topline"/>
    <w:basedOn w:val="Norml"/>
    <w:qFormat/>
    <w:rsid w:val="00CF3A94"/>
    <w:pPr>
      <w:spacing w:before="560" w:after="560" w:line="276" w:lineRule="auto"/>
      <w:jc w:val="both"/>
    </w:pPr>
    <w:rPr>
      <w:rFonts w:ascii="Segoe UI" w:hAnsi="Segoe UI" w:cs="Segoe UI"/>
      <w:sz w:val="22"/>
      <w:szCs w:val="22"/>
      <w:lang w:val="en-US"/>
    </w:rPr>
  </w:style>
  <w:style w:type="paragraph" w:customStyle="1" w:styleId="He04Funote">
    <w:name w:val="_He_04_Fußnote"/>
    <w:next w:val="Norml"/>
    <w:qFormat/>
    <w:rsid w:val="0009600D"/>
    <w:pPr>
      <w:tabs>
        <w:tab w:val="left" w:pos="85"/>
      </w:tabs>
      <w:spacing w:line="256" w:lineRule="auto"/>
      <w:ind w:left="85" w:hanging="85"/>
    </w:pPr>
    <w:rPr>
      <w:rFonts w:ascii="Segoe UI" w:hAnsi="Segoe UI"/>
      <w:sz w:val="15"/>
      <w:szCs w:val="22"/>
      <w:lang w:eastAsia="en-US"/>
    </w:rPr>
  </w:style>
  <w:style w:type="paragraph" w:styleId="HTML-kntformzott">
    <w:name w:val="HTML Preformatted"/>
    <w:basedOn w:val="Norml"/>
    <w:link w:val="HTML-kntformzottChar"/>
    <w:semiHidden/>
    <w:unhideWhenUsed/>
    <w:rsid w:val="008F55BC"/>
    <w:pPr>
      <w:spacing w:line="240" w:lineRule="auto"/>
    </w:pPr>
    <w:rPr>
      <w:rFonts w:ascii="Consolas" w:hAnsi="Consolas"/>
      <w:szCs w:val="20"/>
    </w:rPr>
  </w:style>
  <w:style w:type="character" w:customStyle="1" w:styleId="HTML-kntformzottChar">
    <w:name w:val="HTML-ként formázott Char"/>
    <w:basedOn w:val="Bekezdsalapbettpusa"/>
    <w:link w:val="HTML-kntformzott"/>
    <w:semiHidden/>
    <w:rsid w:val="008F55BC"/>
    <w:rPr>
      <w:rFonts w:ascii="Consolas" w:hAnsi="Consolas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16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33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9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0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63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51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6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96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0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2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1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vallalati.kommunikacio@henkel.com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henkel.hu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1.jpeg"/><Relationship Id="rId3" Type="http://schemas.openxmlformats.org/officeDocument/2006/relationships/image" Target="media/image6.jpeg"/><Relationship Id="rId7" Type="http://schemas.openxmlformats.org/officeDocument/2006/relationships/image" Target="media/image10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6" Type="http://schemas.openxmlformats.org/officeDocument/2006/relationships/image" Target="media/image9.png"/><Relationship Id="rId5" Type="http://schemas.openxmlformats.org/officeDocument/2006/relationships/image" Target="media/image8.png"/><Relationship Id="rId10" Type="http://schemas.openxmlformats.org/officeDocument/2006/relationships/image" Target="media/image13.png"/><Relationship Id="rId4" Type="http://schemas.openxmlformats.org/officeDocument/2006/relationships/image" Target="media/image7.png"/><Relationship Id="rId9" Type="http://schemas.openxmlformats.org/officeDocument/2006/relationships/image" Target="media/image1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ommunik\Documents\BrunnerK\Corporate%20PR\7_Projektek\Strategy%202020\112016_Press%20Release_Template_English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AF44EC-5D38-45B1-8C30-37D615D19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112016_Press Release_Template_English</Template>
  <TotalTime>0</TotalTime>
  <Pages>4</Pages>
  <Words>756</Words>
  <Characters>5522</Characters>
  <Application>Microsoft Office Word</Application>
  <DocSecurity>0</DocSecurity>
  <Lines>46</Lines>
  <Paragraphs>12</Paragraphs>
  <ScaleCrop>false</ScaleCrop>
  <Company>Henkel AG &amp; Co. KGaA</Company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Pressemitteilung</dc:title>
  <dc:subject/>
  <dc:creator>Vallalati Kommunikacio (ext)</dc:creator>
  <cp:keywords/>
  <dc:description/>
  <cp:lastModifiedBy>Vallalati Kommunikacio (ext)</cp:lastModifiedBy>
  <cp:revision>5</cp:revision>
  <cp:lastPrinted>2016-11-17T20:11:00Z</cp:lastPrinted>
  <dcterms:created xsi:type="dcterms:W3CDTF">2025-06-16T07:46:00Z</dcterms:created>
  <dcterms:modified xsi:type="dcterms:W3CDTF">2025-06-16T08:05:00Z</dcterms:modified>
</cp:coreProperties>
</file>