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EB76A" w14:textId="05165F1E" w:rsidR="00A8006D" w:rsidRPr="008C3523" w:rsidRDefault="00A8006D" w:rsidP="00A8006D">
      <w:pPr>
        <w:spacing w:before="120"/>
        <w:jc w:val="right"/>
        <w:rPr>
          <w:rFonts w:ascii="Segoe UI" w:hAnsi="Segoe UI" w:cs="Segoe UI"/>
          <w:i/>
          <w:sz w:val="24"/>
          <w:lang w:val="en-US"/>
        </w:rPr>
      </w:pPr>
      <w:r>
        <w:rPr>
          <w:rFonts w:ascii="Segoe UI" w:hAnsi="Segoe UI" w:cs="Segoe UI"/>
          <w:sz w:val="24"/>
          <w:lang w:val="en-US"/>
        </w:rPr>
        <w:t>July 1, 2025</w:t>
      </w:r>
    </w:p>
    <w:p w14:paraId="132F61C2" w14:textId="77777777" w:rsidR="00A8006D" w:rsidRPr="008C3523" w:rsidRDefault="00A8006D" w:rsidP="00A8006D">
      <w:pPr>
        <w:pStyle w:val="Standard12pt"/>
        <w:rPr>
          <w:rFonts w:ascii="Segoe UI" w:hAnsi="Segoe UI" w:cs="Segoe UI"/>
          <w:lang w:val="en-US"/>
        </w:rPr>
      </w:pPr>
    </w:p>
    <w:p w14:paraId="1BC619E2" w14:textId="482672AD" w:rsidR="00A8006D" w:rsidRPr="00A8006D" w:rsidRDefault="00A8006D" w:rsidP="00A8006D">
      <w:pPr>
        <w:pStyle w:val="Standard12pt"/>
        <w:rPr>
          <w:rFonts w:ascii="Segoe UI" w:hAnsi="Segoe UI" w:cs="Segoe UI"/>
          <w:lang w:val="en-US"/>
        </w:rPr>
      </w:pPr>
      <w:r w:rsidRPr="00A8006D">
        <w:rPr>
          <w:rFonts w:ascii="Segoe UI" w:hAnsi="Segoe UI" w:cs="Segoe UI"/>
        </w:rPr>
        <w:t xml:space="preserve">Henkel has announced </w:t>
      </w:r>
      <w:r>
        <w:rPr>
          <w:rFonts w:ascii="Segoe UI" w:hAnsi="Segoe UI" w:cs="Segoe UI"/>
        </w:rPr>
        <w:t>Rajat Agarwal</w:t>
      </w:r>
      <w:r w:rsidRPr="00A8006D">
        <w:rPr>
          <w:rFonts w:ascii="Segoe UI" w:hAnsi="Segoe UI" w:cs="Segoe UI"/>
        </w:rPr>
        <w:t xml:space="preserve"> as President of the Henkel North America region</w:t>
      </w:r>
      <w:r w:rsidRPr="00A8006D">
        <w:rPr>
          <w:rFonts w:ascii="Segoe UI" w:hAnsi="Segoe UI" w:cs="Segoe UI"/>
          <w:lang w:val="en-US"/>
        </w:rPr>
        <w:br/>
      </w:r>
    </w:p>
    <w:p w14:paraId="19DBB4BE" w14:textId="5713F828" w:rsidR="00A8006D" w:rsidRPr="00A8006D" w:rsidRDefault="00A8006D" w:rsidP="00A8006D">
      <w:pPr>
        <w:pStyle w:val="Heading1"/>
        <w:spacing w:line="240" w:lineRule="auto"/>
        <w:rPr>
          <w:rFonts w:ascii="Segoe UI" w:hAnsi="Segoe UI" w:cs="Segoe UI"/>
          <w:b/>
          <w:bCs/>
          <w:color w:val="auto"/>
          <w:lang w:val="en-US"/>
        </w:rPr>
      </w:pPr>
      <w:r>
        <w:rPr>
          <w:rFonts w:ascii="Segoe UI" w:hAnsi="Segoe UI" w:cs="Segoe UI"/>
          <w:b/>
          <w:bCs/>
          <w:color w:val="auto"/>
        </w:rPr>
        <w:t xml:space="preserve">Henkel appoints North America President </w:t>
      </w:r>
    </w:p>
    <w:p w14:paraId="1CB194FF" w14:textId="77777777" w:rsidR="00A8006D" w:rsidRDefault="00A8006D" w:rsidP="00A8006D">
      <w:pPr>
        <w:spacing w:line="360" w:lineRule="auto"/>
        <w:contextualSpacing/>
        <w:jc w:val="both"/>
        <w:rPr>
          <w:rFonts w:ascii="Segoe UI" w:hAnsi="Segoe UI" w:cs="Segoe UI"/>
          <w:b/>
          <w:sz w:val="24"/>
          <w:lang w:val="en-US"/>
        </w:rPr>
      </w:pPr>
    </w:p>
    <w:p w14:paraId="18044C8B" w14:textId="1B32256D" w:rsidR="00A8006D" w:rsidRDefault="008139CE" w:rsidP="00A8006D">
      <w:pPr>
        <w:rPr>
          <w:rFonts w:ascii="Segoe UI" w:hAnsi="Segoe UI" w:cs="Segoe UI"/>
          <w:sz w:val="24"/>
        </w:rPr>
      </w:pPr>
      <w:r>
        <w:rPr>
          <w:rFonts w:ascii="Segoe UI" w:hAnsi="Segoe UI" w:cs="Segoe UI"/>
          <w:sz w:val="24"/>
          <w:lang w:val="en-US"/>
        </w:rPr>
        <w:t>Rocky Hill, CT</w:t>
      </w:r>
      <w:r w:rsidR="00A8006D" w:rsidRPr="00A8006D">
        <w:rPr>
          <w:rFonts w:ascii="Segoe UI" w:hAnsi="Segoe UI" w:cs="Segoe UI"/>
          <w:sz w:val="24"/>
          <w:lang w:val="en-US"/>
        </w:rPr>
        <w:t xml:space="preserve"> -- </w:t>
      </w:r>
      <w:r w:rsidR="00A8006D" w:rsidRPr="00A8006D">
        <w:rPr>
          <w:rFonts w:ascii="Segoe UI" w:hAnsi="Segoe UI" w:cs="Segoe UI"/>
          <w:sz w:val="24"/>
        </w:rPr>
        <w:t>Henkel, a leading manufacturer of well-known consumer and industrial brands, such as all® free clear laundry detergent, Dial® soap, Schwarzkopf® hair care, and Loctite®, Technomelt® and Bonderite® adhesives, sealants, and functional coatings, announced that it has named Rajat Agarwal as President of its North America region.</w:t>
      </w:r>
    </w:p>
    <w:p w14:paraId="791E95D0" w14:textId="77777777" w:rsidR="00A8006D" w:rsidRPr="00A8006D" w:rsidRDefault="00A8006D" w:rsidP="00A8006D">
      <w:pPr>
        <w:rPr>
          <w:rFonts w:ascii="Segoe UI" w:hAnsi="Segoe UI" w:cs="Segoe UI"/>
          <w:sz w:val="24"/>
        </w:rPr>
      </w:pPr>
    </w:p>
    <w:p w14:paraId="77F92BC3" w14:textId="77777777" w:rsidR="00A8006D" w:rsidRDefault="00A8006D" w:rsidP="00A8006D">
      <w:pPr>
        <w:rPr>
          <w:rFonts w:ascii="Segoe UI" w:hAnsi="Segoe UI" w:cs="Segoe UI"/>
          <w:sz w:val="24"/>
        </w:rPr>
      </w:pPr>
      <w:r w:rsidRPr="00A8006D">
        <w:rPr>
          <w:rFonts w:ascii="Segoe UI" w:hAnsi="Segoe UI" w:cs="Segoe UI"/>
          <w:sz w:val="24"/>
        </w:rPr>
        <w:t>Agarwal also serves as Corporate Vice President, Packaging, Henkel Adhesive Technologies. In his role as President Henkel North America, Agarwal succeeds Pernille Lind Olsen, who will be seeking new opportunities in her home country of Denmark. Agarwal is based at Henkel’s North America Adhesive Technologies Packaging headquarters in Bridgewater, NJ.</w:t>
      </w:r>
    </w:p>
    <w:p w14:paraId="5D79D0F5" w14:textId="77777777" w:rsidR="00A8006D" w:rsidRPr="00A8006D" w:rsidRDefault="00A8006D" w:rsidP="00A8006D">
      <w:pPr>
        <w:rPr>
          <w:rFonts w:ascii="Segoe UI" w:hAnsi="Segoe UI" w:cs="Segoe UI"/>
          <w:sz w:val="24"/>
        </w:rPr>
      </w:pPr>
    </w:p>
    <w:p w14:paraId="2D10CBAE" w14:textId="7A219FE1" w:rsidR="00A8006D" w:rsidRDefault="00A8006D" w:rsidP="00A8006D">
      <w:pPr>
        <w:rPr>
          <w:rFonts w:ascii="Segoe UI" w:hAnsi="Segoe UI" w:cs="Segoe UI"/>
          <w:sz w:val="24"/>
        </w:rPr>
      </w:pPr>
      <w:r w:rsidRPr="00A8006D">
        <w:rPr>
          <w:rFonts w:ascii="Segoe UI" w:hAnsi="Segoe UI" w:cs="Segoe UI"/>
          <w:sz w:val="24"/>
        </w:rPr>
        <w:t xml:space="preserve">“I am honored to take on this new role at Henkel after </w:t>
      </w:r>
      <w:r>
        <w:rPr>
          <w:rFonts w:ascii="Segoe UI" w:hAnsi="Segoe UI" w:cs="Segoe UI"/>
          <w:sz w:val="24"/>
        </w:rPr>
        <w:t xml:space="preserve">28 </w:t>
      </w:r>
      <w:r w:rsidRPr="00A8006D">
        <w:rPr>
          <w:rFonts w:ascii="Segoe UI" w:hAnsi="Segoe UI" w:cs="Segoe UI"/>
          <w:sz w:val="24"/>
        </w:rPr>
        <w:t xml:space="preserve">years with the company. Alongside my fellow leaders and our colleagues across </w:t>
      </w:r>
      <w:r w:rsidR="00E600F7">
        <w:rPr>
          <w:rFonts w:ascii="Segoe UI" w:hAnsi="Segoe UI" w:cs="Segoe UI"/>
          <w:sz w:val="24"/>
        </w:rPr>
        <w:t>the United States and Canada</w:t>
      </w:r>
      <w:r w:rsidRPr="00A8006D">
        <w:rPr>
          <w:rFonts w:ascii="Segoe UI" w:hAnsi="Segoe UI" w:cs="Segoe UI"/>
          <w:sz w:val="24"/>
        </w:rPr>
        <w:t xml:space="preserve">, I look forward to </w:t>
      </w:r>
      <w:r w:rsidR="008A5422">
        <w:rPr>
          <w:rFonts w:ascii="Segoe UI" w:hAnsi="Segoe UI" w:cs="Segoe UI"/>
          <w:sz w:val="24"/>
        </w:rPr>
        <w:t xml:space="preserve">us </w:t>
      </w:r>
      <w:r w:rsidRPr="00A8006D">
        <w:rPr>
          <w:rFonts w:ascii="Segoe UI" w:hAnsi="Segoe UI" w:cs="Segoe UI"/>
          <w:sz w:val="24"/>
        </w:rPr>
        <w:t xml:space="preserve">continuing to build on our strong position in North America, Henkel’s largest </w:t>
      </w:r>
      <w:r w:rsidR="008A5422">
        <w:rPr>
          <w:rFonts w:ascii="Segoe UI" w:hAnsi="Segoe UI" w:cs="Segoe UI"/>
          <w:sz w:val="24"/>
        </w:rPr>
        <w:t>single</w:t>
      </w:r>
      <w:r w:rsidRPr="00A8006D">
        <w:rPr>
          <w:rFonts w:ascii="Segoe UI" w:hAnsi="Segoe UI" w:cs="Segoe UI"/>
          <w:sz w:val="24"/>
        </w:rPr>
        <w:t xml:space="preserve"> market. With a focus on serving our customers, consumers, and partners across both business units, we will continue to deliver on our innovation and sustainability commitments while providing excellent products and services,” said Agarwal.</w:t>
      </w:r>
    </w:p>
    <w:p w14:paraId="5A8672DB" w14:textId="77777777" w:rsidR="00A8006D" w:rsidRPr="00A8006D" w:rsidRDefault="00A8006D" w:rsidP="00A8006D">
      <w:pPr>
        <w:rPr>
          <w:rFonts w:ascii="Segoe UI" w:hAnsi="Segoe UI" w:cs="Segoe UI"/>
          <w:sz w:val="24"/>
        </w:rPr>
      </w:pPr>
    </w:p>
    <w:p w14:paraId="7862A527" w14:textId="77777777" w:rsidR="00A8006D" w:rsidRDefault="00A8006D" w:rsidP="00A8006D">
      <w:pPr>
        <w:rPr>
          <w:rFonts w:ascii="Segoe UI" w:hAnsi="Segoe UI" w:cs="Segoe UI"/>
          <w:sz w:val="24"/>
        </w:rPr>
      </w:pPr>
      <w:r w:rsidRPr="00A8006D">
        <w:rPr>
          <w:rFonts w:ascii="Segoe UI" w:hAnsi="Segoe UI" w:cs="Segoe UI"/>
          <w:sz w:val="24"/>
        </w:rPr>
        <w:t xml:space="preserve">Agarwal joined Henkel in 1997 as a Research Scientist in the Automotive sector of the Henkel Adhesive Technologies business in Madison Heights, Michigan. Since then, he has held roles in research and global innovation at Henkel’s global headquarters in Dusseldorf and spent 4 years as the President of Henkel Greater China. He most recently returned to the United States in 2024 where he assumed his current role as Corporate Vice President, Packaging, Henkel Adhesive Technologies.  Agarwal holds a </w:t>
      </w:r>
      <w:r w:rsidRPr="00A8006D">
        <w:rPr>
          <w:rFonts w:ascii="Segoe UI" w:hAnsi="Segoe UI" w:cs="Segoe UI"/>
          <w:sz w:val="24"/>
        </w:rPr>
        <w:lastRenderedPageBreak/>
        <w:t xml:space="preserve">Ph.D. in Polymer Science from the University of Connecticut, and a Bachelor of Science in Chemical Engineering from the Indian Institute of Technology. </w:t>
      </w:r>
    </w:p>
    <w:p w14:paraId="701F13F3" w14:textId="77777777" w:rsidR="00A8006D" w:rsidRPr="00A8006D" w:rsidRDefault="00A8006D" w:rsidP="00A8006D">
      <w:pPr>
        <w:rPr>
          <w:rFonts w:ascii="Segoe UI" w:hAnsi="Segoe UI" w:cs="Segoe UI"/>
          <w:sz w:val="24"/>
        </w:rPr>
      </w:pPr>
    </w:p>
    <w:p w14:paraId="7B66CC4A" w14:textId="0D4CAF7B" w:rsidR="00A8006D" w:rsidRDefault="00A8006D" w:rsidP="00A8006D">
      <w:pPr>
        <w:rPr>
          <w:rFonts w:ascii="Segoe UI" w:hAnsi="Segoe UI" w:cs="Segoe UI"/>
          <w:sz w:val="24"/>
        </w:rPr>
      </w:pPr>
      <w:r w:rsidRPr="00A8006D">
        <w:rPr>
          <w:rFonts w:ascii="Segoe UI" w:hAnsi="Segoe UI" w:cs="Segoe UI"/>
          <w:sz w:val="24"/>
        </w:rPr>
        <w:t xml:space="preserve">Agarwal brings a wealth of technical expertise and decades of organizational knowledge to this new leadership role at Henkel. He leads with an entrepreneurial spirit and has found success across multiple regions and roles due to his strategic problem-solving. Agarwal’s past experience and future-ready mindset create a unique set of qualifications that will inspire colleagues across the region to continue striving for excellence. </w:t>
      </w:r>
    </w:p>
    <w:p w14:paraId="13A584F6" w14:textId="77777777" w:rsidR="00A8006D" w:rsidRPr="00A8006D" w:rsidRDefault="00A8006D" w:rsidP="00A8006D">
      <w:pPr>
        <w:rPr>
          <w:rFonts w:ascii="Segoe UI" w:hAnsi="Segoe UI" w:cs="Segoe UI"/>
          <w:sz w:val="24"/>
        </w:rPr>
      </w:pPr>
    </w:p>
    <w:p w14:paraId="31B82E4A" w14:textId="3F76B301" w:rsidR="00A8006D" w:rsidRDefault="00A8006D" w:rsidP="00A8006D">
      <w:pPr>
        <w:rPr>
          <w:rFonts w:ascii="Segoe UI" w:hAnsi="Segoe UI" w:cs="Segoe UI"/>
          <w:sz w:val="24"/>
        </w:rPr>
      </w:pPr>
      <w:r w:rsidRPr="00A8006D">
        <w:rPr>
          <w:rFonts w:ascii="Segoe UI" w:hAnsi="Segoe UI" w:cs="Segoe UI"/>
          <w:sz w:val="24"/>
        </w:rPr>
        <w:t xml:space="preserve">“I </w:t>
      </w:r>
      <w:r w:rsidR="000E4AAF">
        <w:rPr>
          <w:rFonts w:ascii="Segoe UI" w:hAnsi="Segoe UI" w:cs="Segoe UI"/>
          <w:sz w:val="24"/>
        </w:rPr>
        <w:t>look forward to working</w:t>
      </w:r>
      <w:r w:rsidR="00E76612">
        <w:rPr>
          <w:rFonts w:ascii="Segoe UI" w:hAnsi="Segoe UI" w:cs="Segoe UI"/>
          <w:sz w:val="24"/>
        </w:rPr>
        <w:t xml:space="preserve"> with my colleagues on the Henkel North America Executive Committee, </w:t>
      </w:r>
      <w:r w:rsidR="000E4AAF">
        <w:rPr>
          <w:rFonts w:ascii="Segoe UI" w:hAnsi="Segoe UI" w:cs="Segoe UI"/>
          <w:sz w:val="24"/>
        </w:rPr>
        <w:t>leveraging our</w:t>
      </w:r>
      <w:r w:rsidRPr="00A8006D">
        <w:rPr>
          <w:rFonts w:ascii="Segoe UI" w:hAnsi="Segoe UI" w:cs="Segoe UI"/>
          <w:sz w:val="24"/>
        </w:rPr>
        <w:t xml:space="preserve"> enormous potential to bring Henkel’s purpose as pioneers at heart for the good of generations to life. Our </w:t>
      </w:r>
      <w:r w:rsidR="00ED7E75">
        <w:rPr>
          <w:rFonts w:ascii="Segoe UI" w:hAnsi="Segoe UI" w:cs="Segoe UI"/>
          <w:sz w:val="24"/>
        </w:rPr>
        <w:t>region is</w:t>
      </w:r>
      <w:r w:rsidRPr="00A8006D">
        <w:rPr>
          <w:rFonts w:ascii="Segoe UI" w:hAnsi="Segoe UI" w:cs="Segoe UI"/>
          <w:sz w:val="24"/>
        </w:rPr>
        <w:t xml:space="preserve"> diverse, and collaborative; and each employee</w:t>
      </w:r>
      <w:r w:rsidR="00E600F7">
        <w:rPr>
          <w:rFonts w:ascii="Segoe UI" w:hAnsi="Segoe UI" w:cs="Segoe UI"/>
          <w:sz w:val="24"/>
        </w:rPr>
        <w:t xml:space="preserve"> brings </w:t>
      </w:r>
      <w:r w:rsidRPr="00A8006D">
        <w:rPr>
          <w:rFonts w:ascii="Segoe UI" w:hAnsi="Segoe UI" w:cs="Segoe UI"/>
          <w:sz w:val="24"/>
        </w:rPr>
        <w:t>their individual perspectives to work, creating teams that are stronger than the sum of their parts,” said Agarwal</w:t>
      </w:r>
      <w:r>
        <w:rPr>
          <w:rFonts w:ascii="Segoe UI" w:hAnsi="Segoe UI" w:cs="Segoe UI"/>
          <w:sz w:val="24"/>
        </w:rPr>
        <w:t>.</w:t>
      </w:r>
    </w:p>
    <w:p w14:paraId="746FB332" w14:textId="77777777" w:rsidR="00A8006D" w:rsidRPr="00A8006D" w:rsidRDefault="00A8006D" w:rsidP="00A8006D">
      <w:pPr>
        <w:rPr>
          <w:rFonts w:ascii="Segoe UI" w:hAnsi="Segoe UI" w:cs="Segoe UI"/>
          <w:sz w:val="24"/>
        </w:rPr>
      </w:pPr>
    </w:p>
    <w:p w14:paraId="01D4AD05" w14:textId="77777777" w:rsidR="00A8006D" w:rsidRPr="00A8006D" w:rsidRDefault="00A8006D" w:rsidP="00A8006D">
      <w:pPr>
        <w:rPr>
          <w:rFonts w:ascii="Segoe UI" w:hAnsi="Segoe UI" w:cs="Segoe UI"/>
          <w:sz w:val="24"/>
        </w:rPr>
      </w:pPr>
      <w:r w:rsidRPr="00A8006D">
        <w:rPr>
          <w:rFonts w:ascii="Segoe UI" w:hAnsi="Segoe UI" w:cs="Segoe UI"/>
          <w:sz w:val="24"/>
        </w:rPr>
        <w:t xml:space="preserve">Agarwal’s appointment as Henkel Region President North America is effective as of July 1, 2025. </w:t>
      </w:r>
    </w:p>
    <w:p w14:paraId="63ADC869" w14:textId="56FE4E04" w:rsidR="00A8006D" w:rsidRPr="008C3523" w:rsidRDefault="00A8006D" w:rsidP="00A8006D">
      <w:pPr>
        <w:spacing w:line="360" w:lineRule="auto"/>
        <w:contextualSpacing/>
        <w:jc w:val="both"/>
        <w:rPr>
          <w:rFonts w:ascii="Segoe UI" w:hAnsi="Segoe UI" w:cs="Segoe UI"/>
          <w:sz w:val="24"/>
          <w:lang w:val="en-US"/>
        </w:rPr>
      </w:pPr>
    </w:p>
    <w:p w14:paraId="7DEBDA43" w14:textId="658BE074" w:rsidR="00A8006D" w:rsidRPr="008C3523" w:rsidRDefault="00A8006D" w:rsidP="00A8006D">
      <w:pPr>
        <w:spacing w:line="240" w:lineRule="auto"/>
        <w:jc w:val="both"/>
        <w:rPr>
          <w:rFonts w:ascii="Segoe UI" w:hAnsi="Segoe UI" w:cs="Segoe UI"/>
          <w:b/>
          <w:bCs/>
          <w:szCs w:val="20"/>
        </w:rPr>
      </w:pPr>
      <w:bookmarkStart w:id="0" w:name="_Hlk65760877"/>
      <w:r w:rsidRPr="008C3523">
        <w:rPr>
          <w:rFonts w:ascii="Segoe UI" w:hAnsi="Segoe UI" w:cs="Segoe UI"/>
          <w:b/>
          <w:bCs/>
          <w:szCs w:val="20"/>
        </w:rPr>
        <w:t>About Henkel in North America</w:t>
      </w:r>
    </w:p>
    <w:p w14:paraId="5C214156" w14:textId="77777777" w:rsidR="00A8006D" w:rsidRPr="003C05F7" w:rsidRDefault="00A8006D" w:rsidP="00A8006D">
      <w:pPr>
        <w:spacing w:line="240" w:lineRule="auto"/>
        <w:rPr>
          <w:rFonts w:ascii="Segoe UI" w:eastAsia="Aptos" w:hAnsi="Segoe UI" w:cs="Segoe UI"/>
          <w:szCs w:val="20"/>
          <w:lang w:val="en-US"/>
        </w:rPr>
      </w:pPr>
      <w:r w:rsidRPr="003C05F7">
        <w:rPr>
          <w:rFonts w:ascii="Segoe UI" w:eastAsia="Aptos" w:hAnsi="Segoe UI" w:cs="Segoe UI"/>
          <w:szCs w:val="20"/>
          <w:lang w:val="en-US"/>
        </w:rPr>
        <w:t xml:space="preserve">Henkel’s portfolio of well-known brands in North America includes all®, Purex® and Persil® laundry detergents, Snuggle® fabric softeners, Dial® soaps, Schwarzkopf® hair care, as well as Loctite®, </w:t>
      </w:r>
      <w:proofErr w:type="spellStart"/>
      <w:r w:rsidRPr="003C05F7">
        <w:rPr>
          <w:rFonts w:ascii="Segoe UI" w:eastAsia="Aptos" w:hAnsi="Segoe UI" w:cs="Segoe UI"/>
          <w:szCs w:val="20"/>
          <w:lang w:val="en-US"/>
        </w:rPr>
        <w:t>Technomelt</w:t>
      </w:r>
      <w:proofErr w:type="spellEnd"/>
      <w:r w:rsidRPr="003C05F7">
        <w:rPr>
          <w:rFonts w:ascii="Segoe UI" w:eastAsia="Aptos" w:hAnsi="Segoe UI" w:cs="Segoe UI"/>
          <w:szCs w:val="20"/>
          <w:lang w:val="en-US"/>
        </w:rPr>
        <w:t xml:space="preserve">® and </w:t>
      </w:r>
      <w:proofErr w:type="spellStart"/>
      <w:r w:rsidRPr="003C05F7">
        <w:rPr>
          <w:rFonts w:ascii="Segoe UI" w:eastAsia="Aptos" w:hAnsi="Segoe UI" w:cs="Segoe UI"/>
          <w:szCs w:val="20"/>
          <w:lang w:val="en-US"/>
        </w:rPr>
        <w:t>Bonderite</w:t>
      </w:r>
      <w:proofErr w:type="spellEnd"/>
      <w:r w:rsidRPr="003C05F7">
        <w:rPr>
          <w:rFonts w:ascii="Segoe UI" w:eastAsia="Aptos" w:hAnsi="Segoe UI" w:cs="Segoe UI"/>
          <w:szCs w:val="20"/>
          <w:lang w:val="en-US"/>
        </w:rPr>
        <w:t xml:space="preserve">® adhesives. With sales close to 6.5 billion US dollars (6 billion euros) in 2024, North America accounts for 28 percent of the company’s global sales. Henkel employs around 8,000 people across the U.S., Canada and Puerto Rico. For more information, please visit </w:t>
      </w:r>
      <w:hyperlink r:id="rId6" w:history="1">
        <w:r w:rsidRPr="003C05F7">
          <w:rPr>
            <w:rFonts w:ascii="Segoe UI" w:eastAsia="Aptos" w:hAnsi="Segoe UI" w:cs="Segoe UI"/>
            <w:color w:val="0563C1"/>
            <w:szCs w:val="20"/>
            <w:u w:val="single"/>
            <w:lang w:val="en-US"/>
          </w:rPr>
          <w:t>www.henkel-northamerica.com</w:t>
        </w:r>
      </w:hyperlink>
      <w:r w:rsidRPr="003C05F7">
        <w:rPr>
          <w:rFonts w:ascii="Segoe UI" w:eastAsia="Aptos" w:hAnsi="Segoe UI" w:cs="Segoe UI"/>
          <w:szCs w:val="20"/>
          <w:lang w:val="en-US"/>
        </w:rPr>
        <w:t xml:space="preserve"> and on </w:t>
      </w:r>
      <w:r>
        <w:rPr>
          <w:rFonts w:ascii="Segoe UI" w:eastAsia="Aptos" w:hAnsi="Segoe UI" w:cs="Segoe UI"/>
          <w:szCs w:val="20"/>
          <w:lang w:val="en-US"/>
        </w:rPr>
        <w:t>X</w:t>
      </w:r>
      <w:r w:rsidRPr="003C05F7">
        <w:rPr>
          <w:rFonts w:ascii="Segoe UI" w:eastAsia="Aptos" w:hAnsi="Segoe UI" w:cs="Segoe UI"/>
          <w:szCs w:val="20"/>
          <w:lang w:val="en-US"/>
        </w:rPr>
        <w:t xml:space="preserve"> </w:t>
      </w:r>
      <w:hyperlink r:id="rId7" w:history="1">
        <w:r w:rsidRPr="003C05F7">
          <w:rPr>
            <w:rFonts w:ascii="Segoe UI" w:eastAsia="Aptos" w:hAnsi="Segoe UI" w:cs="Segoe UI"/>
            <w:color w:val="0563C1"/>
            <w:szCs w:val="20"/>
            <w:u w:val="single"/>
            <w:lang w:val="en-US"/>
          </w:rPr>
          <w:t>@Henkel_NA</w:t>
        </w:r>
      </w:hyperlink>
      <w:r w:rsidRPr="003C05F7">
        <w:rPr>
          <w:rFonts w:ascii="Segoe UI" w:eastAsia="Aptos" w:hAnsi="Segoe UI" w:cs="Segoe UI"/>
          <w:szCs w:val="20"/>
          <w:lang w:val="en-US"/>
        </w:rPr>
        <w:t xml:space="preserve">. </w:t>
      </w:r>
    </w:p>
    <w:p w14:paraId="02D469F8" w14:textId="77777777" w:rsidR="00A8006D" w:rsidRPr="00156DF5" w:rsidRDefault="00A8006D" w:rsidP="00A8006D">
      <w:pPr>
        <w:spacing w:line="240" w:lineRule="auto"/>
        <w:jc w:val="both"/>
        <w:rPr>
          <w:rFonts w:ascii="Segoe UI" w:hAnsi="Segoe UI" w:cs="Segoe UI"/>
          <w:b/>
          <w:bCs/>
          <w:szCs w:val="20"/>
        </w:rPr>
      </w:pPr>
      <w:r w:rsidRPr="00156DF5">
        <w:rPr>
          <w:rFonts w:ascii="Segoe UI" w:hAnsi="Segoe UI" w:cs="Segoe UI"/>
          <w:szCs w:val="20"/>
        </w:rPr>
        <w:t>.</w:t>
      </w:r>
    </w:p>
    <w:bookmarkEnd w:id="0"/>
    <w:p w14:paraId="4134E800" w14:textId="77777777" w:rsidR="00A8006D" w:rsidRPr="00D15CCC" w:rsidRDefault="00A8006D" w:rsidP="00A8006D">
      <w:pPr>
        <w:spacing w:after="160" w:line="259" w:lineRule="auto"/>
        <w:contextualSpacing/>
        <w:rPr>
          <w:rFonts w:ascii="Segoe UI" w:eastAsia="Calibri" w:hAnsi="Segoe UI" w:cs="Segoe UI"/>
          <w:sz w:val="22"/>
          <w:szCs w:val="22"/>
          <w:lang w:val="en-US"/>
        </w:rPr>
      </w:pPr>
    </w:p>
    <w:p w14:paraId="25B51F5E" w14:textId="77777777" w:rsidR="00A8006D" w:rsidRPr="008C3523" w:rsidRDefault="00A8006D" w:rsidP="00A8006D">
      <w:pPr>
        <w:rPr>
          <w:rFonts w:ascii="Segoe UI" w:hAnsi="Segoe UI" w:cs="Segoe UI"/>
          <w:b/>
          <w:lang w:val="en-US"/>
        </w:rPr>
      </w:pPr>
      <w:r w:rsidRPr="008C3523">
        <w:rPr>
          <w:rFonts w:ascii="Segoe UI" w:hAnsi="Segoe UI" w:cs="Segoe UI"/>
          <w:b/>
          <w:lang w:val="en-US"/>
        </w:rPr>
        <w:t xml:space="preserve">Photo material is available at </w:t>
      </w:r>
      <w:hyperlink r:id="rId8" w:history="1">
        <w:r w:rsidRPr="008C3523">
          <w:rPr>
            <w:rStyle w:val="Hyperlink"/>
            <w:rFonts w:ascii="Segoe UI" w:eastAsiaTheme="majorEastAsia" w:hAnsi="Segoe UI" w:cs="Segoe UI"/>
            <w:b/>
            <w:lang w:val="en-US"/>
          </w:rPr>
          <w:t>www.henkel-northamerica.com/press</w:t>
        </w:r>
      </w:hyperlink>
    </w:p>
    <w:p w14:paraId="30812B0C" w14:textId="77777777" w:rsidR="00A8006D" w:rsidRPr="008C3523" w:rsidRDefault="00A8006D" w:rsidP="00A8006D">
      <w:pPr>
        <w:rPr>
          <w:rFonts w:ascii="Segoe UI" w:hAnsi="Segoe UI" w:cs="Segoe UI"/>
          <w:lang w:val="en-US"/>
        </w:rPr>
      </w:pPr>
    </w:p>
    <w:p w14:paraId="665D334A" w14:textId="77777777" w:rsidR="00A8006D" w:rsidRPr="00A8006D" w:rsidRDefault="00A8006D" w:rsidP="00A8006D">
      <w:pPr>
        <w:tabs>
          <w:tab w:val="left" w:pos="1080"/>
          <w:tab w:val="left" w:pos="4500"/>
        </w:tabs>
        <w:rPr>
          <w:rFonts w:ascii="Segoe UI" w:hAnsi="Segoe UI" w:cs="Segoe UI"/>
          <w:b/>
          <w:bCs/>
          <w:szCs w:val="22"/>
          <w:lang w:val="en-US"/>
        </w:rPr>
      </w:pPr>
      <w:r w:rsidRPr="00A8006D">
        <w:rPr>
          <w:rFonts w:ascii="Segoe UI" w:hAnsi="Segoe UI" w:cs="Segoe UI"/>
          <w:b/>
          <w:bCs/>
          <w:szCs w:val="22"/>
          <w:lang w:val="en-US"/>
        </w:rPr>
        <w:t>Henkel Contact</w:t>
      </w:r>
    </w:p>
    <w:p w14:paraId="2085861C" w14:textId="76730871" w:rsidR="00A8006D" w:rsidRPr="00A8006D" w:rsidRDefault="00A8006D" w:rsidP="00A8006D">
      <w:pPr>
        <w:tabs>
          <w:tab w:val="left" w:pos="1080"/>
          <w:tab w:val="left" w:pos="4500"/>
        </w:tabs>
        <w:rPr>
          <w:rFonts w:ascii="Segoe UI" w:hAnsi="Segoe UI" w:cs="Segoe UI"/>
          <w:szCs w:val="22"/>
          <w:lang w:val="en-US"/>
        </w:rPr>
      </w:pPr>
      <w:r w:rsidRPr="00A8006D">
        <w:rPr>
          <w:rFonts w:ascii="Segoe UI" w:hAnsi="Segoe UI" w:cs="Segoe UI"/>
          <w:szCs w:val="22"/>
          <w:lang w:val="en-US"/>
        </w:rPr>
        <w:t xml:space="preserve">Erica Cooper </w:t>
      </w:r>
      <w:r w:rsidRPr="00A8006D">
        <w:rPr>
          <w:rFonts w:ascii="Segoe UI" w:hAnsi="Segoe UI" w:cs="Segoe UI"/>
          <w:szCs w:val="22"/>
          <w:lang w:val="en-US"/>
        </w:rPr>
        <w:tab/>
      </w:r>
      <w:r w:rsidRPr="00A8006D">
        <w:rPr>
          <w:rFonts w:ascii="Segoe UI" w:hAnsi="Segoe UI" w:cs="Segoe UI"/>
          <w:szCs w:val="22"/>
          <w:lang w:val="en-US"/>
        </w:rPr>
        <w:tab/>
      </w:r>
      <w:r w:rsidRPr="00A8006D">
        <w:rPr>
          <w:rFonts w:ascii="Segoe UI" w:hAnsi="Segoe UI" w:cs="Segoe UI"/>
          <w:szCs w:val="22"/>
          <w:lang w:val="en-US"/>
        </w:rPr>
        <w:tab/>
      </w:r>
      <w:r w:rsidRPr="00A8006D">
        <w:rPr>
          <w:rFonts w:ascii="Segoe UI" w:hAnsi="Segoe UI" w:cs="Segoe UI"/>
          <w:szCs w:val="22"/>
          <w:lang w:val="en-US"/>
        </w:rPr>
        <w:tab/>
      </w:r>
      <w:r w:rsidRPr="00A8006D">
        <w:rPr>
          <w:rFonts w:ascii="Segoe UI" w:hAnsi="Segoe UI" w:cs="Segoe UI"/>
          <w:szCs w:val="22"/>
          <w:lang w:val="en-US"/>
        </w:rPr>
        <w:tab/>
      </w:r>
    </w:p>
    <w:p w14:paraId="3D76AD0C" w14:textId="25504033" w:rsidR="00A8006D" w:rsidRPr="00A8006D" w:rsidRDefault="00A8006D" w:rsidP="00A8006D">
      <w:pPr>
        <w:tabs>
          <w:tab w:val="left" w:pos="1080"/>
          <w:tab w:val="left" w:pos="4500"/>
        </w:tabs>
        <w:rPr>
          <w:rFonts w:ascii="Segoe UI" w:hAnsi="Segoe UI" w:cs="Segoe UI"/>
          <w:szCs w:val="22"/>
          <w:lang w:val="en-US"/>
        </w:rPr>
      </w:pPr>
      <w:r w:rsidRPr="00A8006D">
        <w:rPr>
          <w:rFonts w:ascii="Segoe UI" w:hAnsi="Segoe UI" w:cs="Segoe UI"/>
          <w:szCs w:val="22"/>
        </w:rPr>
        <w:t>475-232-4973</w:t>
      </w:r>
      <w:r w:rsidRPr="00A8006D">
        <w:rPr>
          <w:rFonts w:ascii="Segoe UI" w:hAnsi="Segoe UI" w:cs="Segoe UI"/>
          <w:szCs w:val="22"/>
          <w:lang w:val="en-US"/>
        </w:rPr>
        <w:tab/>
      </w:r>
      <w:r w:rsidRPr="00A8006D">
        <w:rPr>
          <w:rFonts w:ascii="Segoe UI" w:hAnsi="Segoe UI" w:cs="Segoe UI"/>
          <w:szCs w:val="22"/>
          <w:lang w:val="en-US"/>
        </w:rPr>
        <w:tab/>
      </w:r>
    </w:p>
    <w:p w14:paraId="0CD98D23" w14:textId="23E44007" w:rsidR="00A8006D" w:rsidRDefault="00A8006D" w:rsidP="00A8006D">
      <w:pPr>
        <w:tabs>
          <w:tab w:val="left" w:pos="1080"/>
          <w:tab w:val="left" w:pos="4500"/>
        </w:tabs>
      </w:pPr>
      <w:r w:rsidRPr="00A8006D">
        <w:rPr>
          <w:rFonts w:ascii="Segoe UI" w:hAnsi="Segoe UI" w:cs="Segoe UI"/>
          <w:szCs w:val="22"/>
          <w:lang w:val="en-US"/>
        </w:rPr>
        <w:t>erica.cooper@henkel.com</w:t>
      </w:r>
    </w:p>
    <w:p w14:paraId="11084126" w14:textId="77777777" w:rsidR="00A8006D" w:rsidRPr="00620EAD" w:rsidRDefault="00A8006D" w:rsidP="00A8006D">
      <w:pPr>
        <w:tabs>
          <w:tab w:val="left" w:pos="1080"/>
          <w:tab w:val="left" w:pos="4500"/>
        </w:tabs>
        <w:jc w:val="center"/>
      </w:pPr>
      <w:r>
        <w:t>###</w:t>
      </w:r>
    </w:p>
    <w:p w14:paraId="048FDC9E" w14:textId="77777777" w:rsidR="00CB1ED1" w:rsidRDefault="00CB1ED1"/>
    <w:sectPr w:rsidR="00CB1ED1" w:rsidSect="00A8006D">
      <w:headerReference w:type="default" r:id="rId9"/>
      <w:footerReference w:type="default" r:id="rId10"/>
      <w:headerReference w:type="first" r:id="rId11"/>
      <w:footerReference w:type="first" r:id="rId12"/>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42E5" w14:textId="77777777" w:rsidR="00EA75AE" w:rsidRDefault="00EA75AE">
      <w:pPr>
        <w:spacing w:line="240" w:lineRule="auto"/>
      </w:pPr>
      <w:r>
        <w:separator/>
      </w:r>
    </w:p>
  </w:endnote>
  <w:endnote w:type="continuationSeparator" w:id="0">
    <w:p w14:paraId="36A10D07" w14:textId="77777777" w:rsidR="00EA75AE" w:rsidRDefault="00EA7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C7D0" w14:textId="77777777" w:rsidR="00A8006D" w:rsidRPr="00BF6E82" w:rsidRDefault="00A8006D" w:rsidP="00D260A2">
    <w:pPr>
      <w:pStyle w:val="Footer"/>
      <w:tabs>
        <w:tab w:val="clear" w:pos="7083"/>
        <w:tab w:val="clear" w:pos="8640"/>
        <w:tab w:val="right" w:pos="9057"/>
      </w:tabs>
      <w:rPr>
        <w:b w:val="0"/>
        <w:color w:val="auto"/>
        <w:lang w:val="en-US"/>
      </w:rPr>
    </w:pPr>
    <w:r w:rsidRPr="00BF6E82">
      <w:rPr>
        <w:color w:val="auto"/>
        <w:lang w:val="en-US"/>
      </w:rPr>
      <w:tab/>
    </w:r>
    <w:r w:rsidRPr="00BF6E82">
      <w:rPr>
        <w:b w:val="0"/>
        <w:color w:val="auto"/>
        <w:lang w:val="en-US"/>
      </w:rPr>
      <w:t xml:space="preserve">Page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3414" w14:textId="732C4255" w:rsidR="00A8006D" w:rsidRPr="00376EE9" w:rsidRDefault="00A8006D" w:rsidP="006A79F0">
    <w:pPr>
      <w:pStyle w:val="Footer"/>
      <w:tabs>
        <w:tab w:val="clear" w:pos="8640"/>
        <w:tab w:val="right" w:pos="9071"/>
      </w:tabs>
      <w:spacing w:line="240" w:lineRule="auto"/>
      <w:jc w:val="distribute"/>
      <w:rPr>
        <w:b w:val="0"/>
      </w:rPr>
    </w:pPr>
    <w:r>
      <w:tab/>
    </w:r>
    <w:r>
      <w:rPr>
        <w:noProof/>
      </w:rPr>
      <w:drawing>
        <wp:anchor distT="0" distB="0" distL="114300" distR="114300" simplePos="0" relativeHeight="251655680" behindDoc="0" locked="0" layoutInCell="1" allowOverlap="1" wp14:anchorId="0AB5052F" wp14:editId="42FEE90B">
          <wp:simplePos x="0" y="0"/>
          <wp:positionH relativeFrom="column">
            <wp:posOffset>2919095</wp:posOffset>
          </wp:positionH>
          <wp:positionV relativeFrom="paragraph">
            <wp:posOffset>902335</wp:posOffset>
          </wp:positionV>
          <wp:extent cx="525780" cy="539750"/>
          <wp:effectExtent l="0" t="0" r="0" b="0"/>
          <wp:wrapNone/>
          <wp:docPr id="185631748" name="Picture 6"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94971E" wp14:editId="483F1806">
          <wp:simplePos x="0" y="0"/>
          <wp:positionH relativeFrom="column">
            <wp:posOffset>3394075</wp:posOffset>
          </wp:positionH>
          <wp:positionV relativeFrom="paragraph">
            <wp:posOffset>977900</wp:posOffset>
          </wp:positionV>
          <wp:extent cx="568960" cy="464820"/>
          <wp:effectExtent l="0" t="0" r="0" b="0"/>
          <wp:wrapNone/>
          <wp:docPr id="1970263931" name="Picture 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287638D6" wp14:editId="37896D88">
          <wp:simplePos x="0" y="0"/>
          <wp:positionH relativeFrom="column">
            <wp:posOffset>4500245</wp:posOffset>
          </wp:positionH>
          <wp:positionV relativeFrom="paragraph">
            <wp:posOffset>1014095</wp:posOffset>
          </wp:positionV>
          <wp:extent cx="349250" cy="392430"/>
          <wp:effectExtent l="0" t="0" r="0" b="0"/>
          <wp:wrapNone/>
          <wp:docPr id="490174931"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A6F2289" wp14:editId="2E3BBB98">
          <wp:simplePos x="0" y="0"/>
          <wp:positionH relativeFrom="column">
            <wp:posOffset>3919855</wp:posOffset>
          </wp:positionH>
          <wp:positionV relativeFrom="paragraph">
            <wp:posOffset>1043305</wp:posOffset>
          </wp:positionV>
          <wp:extent cx="581025" cy="333375"/>
          <wp:effectExtent l="0" t="0" r="0" b="0"/>
          <wp:wrapNone/>
          <wp:docPr id="802397263" name="Picture 3"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748CD5D5" wp14:editId="4498911B">
          <wp:simplePos x="0" y="0"/>
          <wp:positionH relativeFrom="column">
            <wp:posOffset>5261610</wp:posOffset>
          </wp:positionH>
          <wp:positionV relativeFrom="paragraph">
            <wp:posOffset>910590</wp:posOffset>
          </wp:positionV>
          <wp:extent cx="549275" cy="265430"/>
          <wp:effectExtent l="0" t="0" r="0" b="0"/>
          <wp:wrapNone/>
          <wp:docPr id="1221337260" name="Picture 2"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F6E82">
      <w:rPr>
        <w:b w:val="0"/>
        <w:color w:val="auto"/>
      </w:rPr>
      <w:t xml:space="preserve">Page </w:t>
    </w:r>
    <w:r w:rsidRPr="00BF6E82">
      <w:rPr>
        <w:b w:val="0"/>
        <w:color w:val="auto"/>
      </w:rPr>
      <w:fldChar w:fldCharType="begin"/>
    </w:r>
    <w:r w:rsidRPr="00BF6E82">
      <w:rPr>
        <w:b w:val="0"/>
        <w:color w:val="auto"/>
      </w:rPr>
      <w:instrText xml:space="preserve"> PAGE  \* Arabic  \* MERGEFORMAT </w:instrText>
    </w:r>
    <w:r w:rsidRPr="00BF6E82">
      <w:rPr>
        <w:b w:val="0"/>
        <w:color w:val="auto"/>
      </w:rPr>
      <w:fldChar w:fldCharType="separate"/>
    </w:r>
    <w:r>
      <w:rPr>
        <w:b w:val="0"/>
        <w:noProof/>
        <w:color w:val="auto"/>
      </w:rPr>
      <w:t>1</w:t>
    </w:r>
    <w:r w:rsidRPr="00BF6E82">
      <w:rPr>
        <w:b w:val="0"/>
        <w:color w:val="auto"/>
      </w:rPr>
      <w:fldChar w:fldCharType="end"/>
    </w:r>
    <w:r w:rsidRPr="00BF6E82">
      <w:rPr>
        <w:b w:val="0"/>
        <w:color w:val="auto"/>
      </w:rPr>
      <w:t>/</w:t>
    </w:r>
    <w:r w:rsidRPr="00BF6E82">
      <w:rPr>
        <w:b w:val="0"/>
        <w:color w:val="auto"/>
      </w:rPr>
      <w:fldChar w:fldCharType="begin"/>
    </w:r>
    <w:r w:rsidRPr="00BF6E82">
      <w:rPr>
        <w:b w:val="0"/>
        <w:color w:val="auto"/>
      </w:rPr>
      <w:instrText xml:space="preserve"> NUMPAGES  \* Arabic  \* MERGEFORMAT </w:instrText>
    </w:r>
    <w:r w:rsidRPr="00BF6E82">
      <w:rPr>
        <w:b w:val="0"/>
        <w:color w:val="auto"/>
      </w:rPr>
      <w:fldChar w:fldCharType="separate"/>
    </w:r>
    <w:r>
      <w:rPr>
        <w:b w:val="0"/>
        <w:noProof/>
        <w:color w:val="auto"/>
      </w:rPr>
      <w:t>2</w:t>
    </w:r>
    <w:r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773EF" w14:textId="77777777" w:rsidR="00EA75AE" w:rsidRDefault="00EA75AE">
      <w:pPr>
        <w:spacing w:line="240" w:lineRule="auto"/>
      </w:pPr>
      <w:r>
        <w:separator/>
      </w:r>
    </w:p>
  </w:footnote>
  <w:footnote w:type="continuationSeparator" w:id="0">
    <w:p w14:paraId="41FB4B0E" w14:textId="77777777" w:rsidR="00EA75AE" w:rsidRDefault="00EA7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D550" w14:textId="77777777" w:rsidR="00A8006D" w:rsidRDefault="00000000" w:rsidP="00D260A2">
    <w:pPr>
      <w:pStyle w:val="Header"/>
      <w:jc w:val="right"/>
    </w:pPr>
    <w:r>
      <w:rPr>
        <w:noProof/>
        <w:lang w:val="en-US"/>
      </w:rPr>
      <w:pict w14:anchorId="04B80296">
        <v:group id="_x0000_s1025" style="position:absolute;left:0;text-align:left;margin-left:14.2pt;margin-top:297.7pt;width:14.45pt;height:298.9pt;z-index:251660800;mso-position-horizontal-relative:page;mso-position-vertical-relative:page" coordorigin=",5954" coordsize="283,5953">
          <v:line id="_x0000_s1026" style="position:absolute;mso-position-horizontal-relative:page;mso-position-vertical-relative:page" from="0,5954" to="283,5954" strokecolor="#e1000f" strokeweight=".5pt"/>
          <v:line id="_x0000_s1027" style="position:absolute;mso-position-horizontal-relative:page;mso-position-vertical-relative:page" from="0,8420" to="283,8420" strokecolor="#e1000f" strokeweight=".5pt"/>
          <v:line id="_x0000_s1028" style="position:absolute;mso-position-horizontal-relative:page;mso-position-vertical-relative:page" from="0,11907" to="283,11907" strokecolor="#e1000f" strokeweight=".5pt"/>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A1C5" w14:textId="40CF204A" w:rsidR="00A8006D" w:rsidRPr="001C4BE1" w:rsidRDefault="00A8006D"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4656" behindDoc="0" locked="0" layoutInCell="1" allowOverlap="1" wp14:anchorId="53EBFD5C" wp14:editId="665416E3">
          <wp:simplePos x="0" y="0"/>
          <wp:positionH relativeFrom="margin">
            <wp:posOffset>4982210</wp:posOffset>
          </wp:positionH>
          <wp:positionV relativeFrom="margin">
            <wp:posOffset>-1583055</wp:posOffset>
          </wp:positionV>
          <wp:extent cx="1166495" cy="789305"/>
          <wp:effectExtent l="0" t="0" r="0" b="0"/>
          <wp:wrapSquare wrapText="bothSides"/>
          <wp:docPr id="108559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Pr="006E5032">
      <w:rPr>
        <w:rFonts w:ascii="Calibri" w:hAnsi="Calibri"/>
        <w:b/>
        <w:bCs/>
        <w:sz w:val="40"/>
        <w:szCs w:val="40"/>
      </w:rPr>
      <w:tab/>
    </w:r>
    <w:r w:rsidRPr="001C4BE1">
      <w:rPr>
        <w:rFonts w:ascii="Calibri" w:hAnsi="Calibri"/>
        <w:b/>
        <w:bCs/>
        <w:sz w:val="40"/>
        <w:szCs w:val="40"/>
      </w:rPr>
      <w:tab/>
    </w:r>
    <w:r w:rsidRPr="001C4BE1">
      <w:rPr>
        <w:rFonts w:ascii="Calibri" w:hAnsi="Calibri"/>
        <w:b/>
        <w:bCs/>
        <w:sz w:val="40"/>
        <w:szCs w:val="40"/>
      </w:rPr>
      <w:tab/>
    </w:r>
    <w:r w:rsidRPr="001C4BE1">
      <w:rPr>
        <w:rFonts w:ascii="Calibri" w:hAnsi="Calibri"/>
        <w:b/>
        <w:bCs/>
        <w:sz w:val="40"/>
        <w:szCs w:val="40"/>
      </w:rPr>
      <w:tab/>
    </w:r>
  </w:p>
  <w:p w14:paraId="4C41B2E5" w14:textId="77777777" w:rsidR="00A8006D" w:rsidRPr="001C4BE1" w:rsidRDefault="00A8006D" w:rsidP="009A16EC">
    <w:pPr>
      <w:pStyle w:val="Header"/>
      <w:tabs>
        <w:tab w:val="clear" w:pos="8640"/>
        <w:tab w:val="left" w:pos="2607"/>
        <w:tab w:val="right" w:pos="9071"/>
      </w:tabs>
      <w:spacing w:line="420" w:lineRule="atLeast"/>
      <w:rPr>
        <w:rFonts w:ascii="Calibri" w:hAnsi="Calibri"/>
        <w:b/>
        <w:bCs/>
        <w:sz w:val="40"/>
        <w:szCs w:val="40"/>
      </w:rPr>
    </w:pPr>
  </w:p>
  <w:p w14:paraId="0F78DB1A" w14:textId="77777777" w:rsidR="00A8006D" w:rsidRPr="001C4BE1" w:rsidRDefault="00A8006D" w:rsidP="009A16EC">
    <w:pPr>
      <w:pStyle w:val="Header"/>
      <w:tabs>
        <w:tab w:val="clear" w:pos="8640"/>
        <w:tab w:val="left" w:pos="2607"/>
        <w:tab w:val="right" w:pos="9071"/>
      </w:tabs>
      <w:spacing w:line="420" w:lineRule="atLeast"/>
      <w:jc w:val="right"/>
      <w:rPr>
        <w:rFonts w:ascii="Calibri" w:hAnsi="Calibri"/>
        <w:b/>
        <w:bCs/>
        <w:sz w:val="40"/>
        <w:szCs w:val="40"/>
      </w:rPr>
    </w:pPr>
  </w:p>
  <w:p w14:paraId="2A7A3B1B" w14:textId="77777777" w:rsidR="00A8006D" w:rsidRPr="008C3523" w:rsidRDefault="00A8006D" w:rsidP="009767C7">
    <w:pPr>
      <w:pStyle w:val="Header"/>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Pr="008C3523">
      <w:rPr>
        <w:rFonts w:ascii="Segoe UI" w:hAnsi="Segoe UI" w:cs="Segoe UI"/>
        <w:b/>
        <w:bCs/>
        <w:color w:val="3E3C3C"/>
        <w:sz w:val="40"/>
        <w:szCs w:val="40"/>
      </w:rPr>
      <w:t xml:space="preserve"> </w:t>
    </w:r>
    <w:r w:rsidRPr="008C3523">
      <w:rPr>
        <w:rFonts w:ascii="Segoe UI" w:hAnsi="Segoe UI" w:cs="Segoe UI"/>
        <w:b/>
        <w:bCs/>
        <w:color w:val="3E3C3C"/>
        <w:sz w:val="40"/>
        <w:szCs w:val="40"/>
      </w:rPr>
      <w:t>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06D"/>
    <w:rsid w:val="00017C50"/>
    <w:rsid w:val="00083F72"/>
    <w:rsid w:val="000A3A4D"/>
    <w:rsid w:val="000E4AAF"/>
    <w:rsid w:val="00143CEE"/>
    <w:rsid w:val="0021310A"/>
    <w:rsid w:val="0027403F"/>
    <w:rsid w:val="00280E6D"/>
    <w:rsid w:val="002B227F"/>
    <w:rsid w:val="00330CDC"/>
    <w:rsid w:val="00351A84"/>
    <w:rsid w:val="003D3FC3"/>
    <w:rsid w:val="003E6DB3"/>
    <w:rsid w:val="003F1FA8"/>
    <w:rsid w:val="005B378A"/>
    <w:rsid w:val="006A4031"/>
    <w:rsid w:val="006E16E7"/>
    <w:rsid w:val="007807CD"/>
    <w:rsid w:val="007F10F4"/>
    <w:rsid w:val="008139CE"/>
    <w:rsid w:val="008A5422"/>
    <w:rsid w:val="008C3600"/>
    <w:rsid w:val="00A8006D"/>
    <w:rsid w:val="00AB3979"/>
    <w:rsid w:val="00AC0406"/>
    <w:rsid w:val="00AF0EA7"/>
    <w:rsid w:val="00B52DE7"/>
    <w:rsid w:val="00B80FC9"/>
    <w:rsid w:val="00CB1ED1"/>
    <w:rsid w:val="00D71B77"/>
    <w:rsid w:val="00E361EE"/>
    <w:rsid w:val="00E600F7"/>
    <w:rsid w:val="00E76612"/>
    <w:rsid w:val="00EA75AE"/>
    <w:rsid w:val="00ED7E75"/>
    <w:rsid w:val="00F524E9"/>
    <w:rsid w:val="00F76B9C"/>
    <w:rsid w:val="00FD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D120B"/>
  <w15:chartTrackingRefBased/>
  <w15:docId w15:val="{515827E2-EB05-433D-B94E-C1B43669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6D"/>
    <w:pPr>
      <w:spacing w:after="0" w:line="260" w:lineRule="atLeast"/>
    </w:pPr>
    <w:rPr>
      <w:rFonts w:ascii="Arial" w:eastAsia="Times New Roman" w:hAnsi="Arial" w:cs="Times New Roman"/>
      <w:kern w:val="0"/>
      <w:sz w:val="20"/>
      <w:lang w:val="de-DE"/>
    </w:rPr>
  </w:style>
  <w:style w:type="paragraph" w:styleId="Heading1">
    <w:name w:val="heading 1"/>
    <w:basedOn w:val="Normal"/>
    <w:next w:val="Normal"/>
    <w:link w:val="Heading1Char"/>
    <w:uiPriority w:val="99"/>
    <w:qFormat/>
    <w:rsid w:val="00A80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0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6D"/>
    <w:rPr>
      <w:rFonts w:eastAsiaTheme="majorEastAsia" w:cstheme="majorBidi"/>
      <w:color w:val="272727" w:themeColor="text1" w:themeTint="D8"/>
    </w:rPr>
  </w:style>
  <w:style w:type="paragraph" w:styleId="Title">
    <w:name w:val="Title"/>
    <w:basedOn w:val="Normal"/>
    <w:next w:val="Normal"/>
    <w:link w:val="TitleChar"/>
    <w:uiPriority w:val="10"/>
    <w:qFormat/>
    <w:rsid w:val="00A80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6D"/>
    <w:pPr>
      <w:spacing w:before="160"/>
      <w:jc w:val="center"/>
    </w:pPr>
    <w:rPr>
      <w:i/>
      <w:iCs/>
      <w:color w:val="404040" w:themeColor="text1" w:themeTint="BF"/>
    </w:rPr>
  </w:style>
  <w:style w:type="character" w:customStyle="1" w:styleId="QuoteChar">
    <w:name w:val="Quote Char"/>
    <w:basedOn w:val="DefaultParagraphFont"/>
    <w:link w:val="Quote"/>
    <w:uiPriority w:val="29"/>
    <w:rsid w:val="00A8006D"/>
    <w:rPr>
      <w:i/>
      <w:iCs/>
      <w:color w:val="404040" w:themeColor="text1" w:themeTint="BF"/>
    </w:rPr>
  </w:style>
  <w:style w:type="paragraph" w:styleId="ListParagraph">
    <w:name w:val="List Paragraph"/>
    <w:basedOn w:val="Normal"/>
    <w:uiPriority w:val="34"/>
    <w:qFormat/>
    <w:rsid w:val="00A8006D"/>
    <w:pPr>
      <w:ind w:left="720"/>
      <w:contextualSpacing/>
    </w:pPr>
  </w:style>
  <w:style w:type="character" w:styleId="IntenseEmphasis">
    <w:name w:val="Intense Emphasis"/>
    <w:basedOn w:val="DefaultParagraphFont"/>
    <w:uiPriority w:val="21"/>
    <w:qFormat/>
    <w:rsid w:val="00A8006D"/>
    <w:rPr>
      <w:i/>
      <w:iCs/>
      <w:color w:val="0F4761" w:themeColor="accent1" w:themeShade="BF"/>
    </w:rPr>
  </w:style>
  <w:style w:type="paragraph" w:styleId="IntenseQuote">
    <w:name w:val="Intense Quote"/>
    <w:basedOn w:val="Normal"/>
    <w:next w:val="Normal"/>
    <w:link w:val="IntenseQuoteChar"/>
    <w:uiPriority w:val="30"/>
    <w:qFormat/>
    <w:rsid w:val="00A80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06D"/>
    <w:rPr>
      <w:i/>
      <w:iCs/>
      <w:color w:val="0F4761" w:themeColor="accent1" w:themeShade="BF"/>
    </w:rPr>
  </w:style>
  <w:style w:type="character" w:styleId="IntenseReference">
    <w:name w:val="Intense Reference"/>
    <w:basedOn w:val="DefaultParagraphFont"/>
    <w:uiPriority w:val="32"/>
    <w:qFormat/>
    <w:rsid w:val="00A8006D"/>
    <w:rPr>
      <w:b/>
      <w:bCs/>
      <w:smallCaps/>
      <w:color w:val="0F4761" w:themeColor="accent1" w:themeShade="BF"/>
      <w:spacing w:val="5"/>
    </w:rPr>
  </w:style>
  <w:style w:type="paragraph" w:styleId="Header">
    <w:name w:val="header"/>
    <w:basedOn w:val="Normal"/>
    <w:link w:val="HeaderChar"/>
    <w:rsid w:val="00A8006D"/>
    <w:pPr>
      <w:tabs>
        <w:tab w:val="center" w:pos="4320"/>
        <w:tab w:val="right" w:pos="8640"/>
      </w:tabs>
    </w:pPr>
  </w:style>
  <w:style w:type="character" w:customStyle="1" w:styleId="HeaderChar">
    <w:name w:val="Header Char"/>
    <w:basedOn w:val="DefaultParagraphFont"/>
    <w:link w:val="Header"/>
    <w:rsid w:val="00A8006D"/>
    <w:rPr>
      <w:rFonts w:ascii="Arial" w:eastAsia="Times New Roman" w:hAnsi="Arial" w:cs="Times New Roman"/>
      <w:kern w:val="0"/>
      <w:sz w:val="20"/>
      <w:lang w:val="de-DE"/>
    </w:rPr>
  </w:style>
  <w:style w:type="paragraph" w:styleId="Footer">
    <w:name w:val="footer"/>
    <w:basedOn w:val="Normal"/>
    <w:link w:val="FooterChar"/>
    <w:uiPriority w:val="99"/>
    <w:rsid w:val="00A8006D"/>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A8006D"/>
    <w:rPr>
      <w:rFonts w:ascii="Arial" w:eastAsia="Times New Roman" w:hAnsi="Arial" w:cs="Times New Roman"/>
      <w:b/>
      <w:color w:val="E1000F"/>
      <w:kern w:val="0"/>
      <w:sz w:val="14"/>
      <w:lang w:val="de-DE"/>
    </w:rPr>
  </w:style>
  <w:style w:type="paragraph" w:customStyle="1" w:styleId="Standard12pt">
    <w:name w:val="Standard_12pt"/>
    <w:basedOn w:val="Normal"/>
    <w:rsid w:val="00A8006D"/>
    <w:pPr>
      <w:spacing w:line="300" w:lineRule="atLeast"/>
    </w:pPr>
    <w:rPr>
      <w:sz w:val="24"/>
    </w:rPr>
  </w:style>
  <w:style w:type="character" w:styleId="Hyperlink">
    <w:name w:val="Hyperlink"/>
    <w:rsid w:val="00A8006D"/>
    <w:rPr>
      <w:color w:val="0000FF"/>
      <w:u w:val="single"/>
    </w:rPr>
  </w:style>
  <w:style w:type="character" w:styleId="CommentReference">
    <w:name w:val="annotation reference"/>
    <w:basedOn w:val="DefaultParagraphFont"/>
    <w:uiPriority w:val="99"/>
    <w:semiHidden/>
    <w:unhideWhenUsed/>
    <w:rsid w:val="00A8006D"/>
    <w:rPr>
      <w:sz w:val="16"/>
      <w:szCs w:val="16"/>
    </w:rPr>
  </w:style>
  <w:style w:type="paragraph" w:styleId="CommentText">
    <w:name w:val="annotation text"/>
    <w:basedOn w:val="Normal"/>
    <w:link w:val="CommentTextChar"/>
    <w:uiPriority w:val="99"/>
    <w:unhideWhenUsed/>
    <w:rsid w:val="00A8006D"/>
    <w:pPr>
      <w:spacing w:after="160" w:line="240" w:lineRule="auto"/>
    </w:pPr>
    <w:rPr>
      <w:rFonts w:asciiTheme="minorHAnsi" w:eastAsiaTheme="minorHAnsi" w:hAnsiTheme="minorHAnsi" w:cstheme="minorBidi"/>
      <w:kern w:val="2"/>
      <w:szCs w:val="20"/>
      <w:lang w:val="en-US"/>
    </w:rPr>
  </w:style>
  <w:style w:type="character" w:customStyle="1" w:styleId="CommentTextChar">
    <w:name w:val="Comment Text Char"/>
    <w:basedOn w:val="DefaultParagraphFont"/>
    <w:link w:val="CommentText"/>
    <w:uiPriority w:val="99"/>
    <w:rsid w:val="00A8006D"/>
    <w:rPr>
      <w:sz w:val="20"/>
      <w:szCs w:val="20"/>
    </w:rPr>
  </w:style>
  <w:style w:type="paragraph" w:styleId="Revision">
    <w:name w:val="Revision"/>
    <w:hidden/>
    <w:uiPriority w:val="99"/>
    <w:semiHidden/>
    <w:rsid w:val="00AF0EA7"/>
    <w:pPr>
      <w:spacing w:after="0" w:line="240" w:lineRule="auto"/>
    </w:pPr>
    <w:rPr>
      <w:rFonts w:ascii="Arial" w:eastAsia="Times New Roman" w:hAnsi="Arial" w:cs="Times New Roman"/>
      <w:kern w:val="0"/>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northamerica.com/pres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Henkel_NA"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northamerica.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7</cp:revision>
  <dcterms:created xsi:type="dcterms:W3CDTF">2025-06-25T14:13:00Z</dcterms:created>
  <dcterms:modified xsi:type="dcterms:W3CDTF">2025-06-25T22:46:00Z</dcterms:modified>
</cp:coreProperties>
</file>