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5A826" w14:textId="77777777" w:rsidR="00D2663D" w:rsidRPr="000340D6" w:rsidRDefault="001C3D72">
      <w:pPr>
        <w:spacing w:before="240" w:after="240"/>
        <w:jc w:val="center"/>
        <w:rPr>
          <w:rFonts w:asciiTheme="majorHAnsi" w:eastAsia="Calibri" w:hAnsiTheme="majorHAnsi" w:cstheme="majorHAnsi"/>
          <w:b/>
        </w:rPr>
      </w:pPr>
      <w:r w:rsidRPr="000340D6">
        <w:rPr>
          <w:rFonts w:asciiTheme="majorHAnsi" w:eastAsia="Calibri" w:hAnsiTheme="majorHAnsi" w:cstheme="majorHAnsi"/>
          <w:b/>
          <w:noProof/>
        </w:rPr>
        <w:drawing>
          <wp:inline distT="114300" distB="114300" distL="114300" distR="114300" wp14:anchorId="05DED622" wp14:editId="50C9893A">
            <wp:extent cx="3285773" cy="252888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5773" cy="2528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B50A6C" w14:textId="2A90EE8A" w:rsidR="00844621" w:rsidRPr="000340D6" w:rsidRDefault="001C3D72" w:rsidP="00844621">
      <w:pPr>
        <w:spacing w:before="240" w:after="240"/>
        <w:jc w:val="center"/>
        <w:rPr>
          <w:rFonts w:asciiTheme="majorHAnsi" w:eastAsia="Calibri" w:hAnsiTheme="majorHAnsi" w:cstheme="majorHAnsi"/>
          <w:b/>
          <w:color w:val="000000" w:themeColor="text1"/>
        </w:rPr>
      </w:pPr>
      <w:r w:rsidRPr="000340D6">
        <w:rPr>
          <w:rFonts w:asciiTheme="majorHAnsi" w:eastAsia="Calibri" w:hAnsiTheme="majorHAnsi" w:cstheme="majorHAnsi"/>
          <w:b/>
          <w:color w:val="000000" w:themeColor="text1"/>
        </w:rPr>
        <w:t xml:space="preserve">Schwarzkopf Unveils </w:t>
      </w:r>
      <w:r w:rsidR="00844621" w:rsidRPr="000340D6">
        <w:rPr>
          <w:rFonts w:asciiTheme="majorHAnsi" w:eastAsia="Calibri" w:hAnsiTheme="majorHAnsi" w:cstheme="majorHAnsi"/>
          <w:b/>
          <w:color w:val="000000" w:themeColor="text1"/>
        </w:rPr>
        <w:t>Lindsay Lohan as Newest Brand Ambassador</w:t>
      </w:r>
    </w:p>
    <w:p w14:paraId="539AC0C8" w14:textId="2262C583" w:rsidR="00D2663D" w:rsidRPr="000340D6" w:rsidRDefault="00BD3ACE" w:rsidP="000340D6">
      <w:pPr>
        <w:spacing w:before="240" w:after="240"/>
        <w:jc w:val="center"/>
        <w:rPr>
          <w:rFonts w:asciiTheme="majorHAnsi" w:eastAsia="Calibri" w:hAnsiTheme="majorHAnsi" w:cstheme="majorHAnsi"/>
          <w:i/>
          <w:color w:val="000000" w:themeColor="text1"/>
        </w:rPr>
      </w:pPr>
      <w:r w:rsidRPr="000340D6">
        <w:rPr>
          <w:rFonts w:asciiTheme="majorHAnsi" w:eastAsia="Calibri" w:hAnsiTheme="majorHAnsi" w:cstheme="majorHAnsi"/>
          <w:i/>
          <w:color w:val="000000" w:themeColor="text1"/>
        </w:rPr>
        <w:t>Partnership celebrates</w:t>
      </w:r>
      <w:r w:rsidR="00FC398C" w:rsidRPr="000340D6">
        <w:rPr>
          <w:rFonts w:asciiTheme="majorHAnsi" w:eastAsia="Calibri" w:hAnsiTheme="majorHAnsi" w:cstheme="majorHAnsi"/>
          <w:i/>
          <w:color w:val="000000" w:themeColor="text1"/>
        </w:rPr>
        <w:t xml:space="preserve"> Schwarzkopf’s world-class hair color </w:t>
      </w:r>
      <w:r w:rsidR="007D6AB7" w:rsidRPr="000340D6">
        <w:rPr>
          <w:rFonts w:asciiTheme="majorHAnsi" w:eastAsia="Calibri" w:hAnsiTheme="majorHAnsi" w:cstheme="majorHAnsi"/>
          <w:i/>
          <w:color w:val="000000" w:themeColor="text1"/>
        </w:rPr>
        <w:t>formula</w:t>
      </w:r>
      <w:r w:rsidR="007407F4" w:rsidRPr="000340D6">
        <w:rPr>
          <w:rFonts w:asciiTheme="majorHAnsi" w:eastAsia="Calibri" w:hAnsiTheme="majorHAnsi" w:cstheme="majorHAnsi"/>
          <w:i/>
          <w:color w:val="000000" w:themeColor="text1"/>
        </w:rPr>
        <w:t>s</w:t>
      </w:r>
      <w:r w:rsidR="007D6AB7" w:rsidRPr="000340D6">
        <w:rPr>
          <w:rFonts w:asciiTheme="majorHAnsi" w:eastAsia="Calibri" w:hAnsiTheme="majorHAnsi" w:cstheme="majorHAnsi"/>
          <w:i/>
          <w:color w:val="000000" w:themeColor="text1"/>
        </w:rPr>
        <w:t>, trust</w:t>
      </w:r>
      <w:r w:rsidR="00FC398C" w:rsidRPr="000340D6">
        <w:rPr>
          <w:rFonts w:asciiTheme="majorHAnsi" w:eastAsia="Calibri" w:hAnsiTheme="majorHAnsi" w:cstheme="majorHAnsi"/>
          <w:i/>
          <w:color w:val="000000" w:themeColor="text1"/>
        </w:rPr>
        <w:t xml:space="preserve"> &amp; </w:t>
      </w:r>
      <w:r w:rsidR="001C3D72" w:rsidRPr="000340D6">
        <w:rPr>
          <w:rFonts w:asciiTheme="majorHAnsi" w:eastAsia="Calibri" w:hAnsiTheme="majorHAnsi" w:cstheme="majorHAnsi"/>
          <w:i/>
          <w:color w:val="000000" w:themeColor="text1"/>
        </w:rPr>
        <w:t>the longstanding bond between client and colorist</w:t>
      </w:r>
    </w:p>
    <w:p w14:paraId="72E29F88" w14:textId="64154413" w:rsidR="00D2663D" w:rsidRPr="000340D6" w:rsidRDefault="001C3D72">
      <w:pPr>
        <w:spacing w:before="240" w:after="240"/>
        <w:rPr>
          <w:rFonts w:asciiTheme="majorHAnsi" w:eastAsia="Calibri" w:hAnsiTheme="majorHAnsi" w:cstheme="majorHAnsi"/>
        </w:rPr>
      </w:pPr>
      <w:r w:rsidRPr="000340D6">
        <w:rPr>
          <w:rFonts w:asciiTheme="majorHAnsi" w:eastAsia="Calibri" w:hAnsiTheme="majorHAnsi" w:cstheme="majorHAnsi"/>
          <w:b/>
        </w:rPr>
        <w:t>[Los Angeles, CA] — [</w:t>
      </w:r>
      <w:r w:rsidRPr="000340D6">
        <w:rPr>
          <w:rFonts w:asciiTheme="majorHAnsi" w:eastAsia="Calibri" w:hAnsiTheme="majorHAnsi" w:cstheme="majorHAnsi"/>
          <w:b/>
          <w:color w:val="FF0000"/>
        </w:rPr>
        <w:t>July 8, 2025</w:t>
      </w:r>
      <w:r w:rsidRPr="000340D6">
        <w:rPr>
          <w:rFonts w:asciiTheme="majorHAnsi" w:eastAsia="Calibri" w:hAnsiTheme="majorHAnsi" w:cstheme="majorHAnsi"/>
          <w:b/>
        </w:rPr>
        <w:t xml:space="preserve">] </w:t>
      </w:r>
      <w:r w:rsidRPr="000340D6">
        <w:rPr>
          <w:rFonts w:asciiTheme="majorHAnsi" w:eastAsia="Calibri" w:hAnsiTheme="majorHAnsi" w:cstheme="majorHAnsi"/>
        </w:rPr>
        <w:t>— Schwarzkopf, an authority in hair for over 125 years, is proud to announce Lindsay Lohan as its newest Brand Ambassador. This partnership celebrate</w:t>
      </w:r>
      <w:r w:rsidR="000340D6" w:rsidRPr="000340D6">
        <w:rPr>
          <w:rFonts w:asciiTheme="majorHAnsi" w:eastAsia="Calibri" w:hAnsiTheme="majorHAnsi" w:cstheme="majorHAnsi"/>
        </w:rPr>
        <w:t xml:space="preserve">s </w:t>
      </w:r>
      <w:r w:rsidRPr="000340D6">
        <w:rPr>
          <w:rFonts w:asciiTheme="majorHAnsi" w:eastAsia="Calibri" w:hAnsiTheme="majorHAnsi" w:cstheme="majorHAnsi"/>
        </w:rPr>
        <w:t xml:space="preserve">Lohan’s longstanding relationship with Schwarzkopf Professional’s very own Tracey Cunningham, the iconic celebrity colorist who has been coloring her hair for over two decades. </w:t>
      </w:r>
    </w:p>
    <w:p w14:paraId="7B0F0D4D" w14:textId="7C886924" w:rsidR="00D2663D" w:rsidRPr="000340D6" w:rsidRDefault="001C3D72">
      <w:pPr>
        <w:spacing w:before="240" w:after="240"/>
        <w:rPr>
          <w:rFonts w:asciiTheme="majorHAnsi" w:eastAsia="Calibri" w:hAnsiTheme="majorHAnsi" w:cstheme="majorHAnsi"/>
          <w:iCs/>
          <w:color w:val="FF0000"/>
        </w:rPr>
      </w:pPr>
      <w:r w:rsidRPr="000340D6">
        <w:rPr>
          <w:rFonts w:asciiTheme="majorHAnsi" w:eastAsia="Calibri" w:hAnsiTheme="majorHAnsi" w:cstheme="majorHAnsi"/>
          <w:i/>
        </w:rPr>
        <w:t xml:space="preserve">"Tracey is more than my colorist—she’s a </w:t>
      </w:r>
      <w:r w:rsidR="00FC398C" w:rsidRPr="000340D6">
        <w:rPr>
          <w:rFonts w:asciiTheme="majorHAnsi" w:eastAsia="Calibri" w:hAnsiTheme="majorHAnsi" w:cstheme="majorHAnsi"/>
          <w:i/>
        </w:rPr>
        <w:t xml:space="preserve">trusted </w:t>
      </w:r>
      <w:r w:rsidRPr="000340D6">
        <w:rPr>
          <w:rFonts w:asciiTheme="majorHAnsi" w:eastAsia="Calibri" w:hAnsiTheme="majorHAnsi" w:cstheme="majorHAnsi"/>
          <w:i/>
        </w:rPr>
        <w:t xml:space="preserve">creative partner," </w:t>
      </w:r>
      <w:r w:rsidRPr="000340D6">
        <w:rPr>
          <w:rFonts w:asciiTheme="majorHAnsi" w:eastAsia="Calibri" w:hAnsiTheme="majorHAnsi" w:cstheme="majorHAnsi"/>
          <w:iCs/>
        </w:rPr>
        <w:t>said Lohan</w:t>
      </w:r>
      <w:r w:rsidRPr="000340D6">
        <w:rPr>
          <w:rFonts w:asciiTheme="majorHAnsi" w:eastAsia="Calibri" w:hAnsiTheme="majorHAnsi" w:cstheme="majorHAnsi"/>
          <w:i/>
        </w:rPr>
        <w:t xml:space="preserve">. </w:t>
      </w:r>
      <w:r w:rsidR="005C2E94" w:rsidRPr="000340D6">
        <w:rPr>
          <w:rFonts w:asciiTheme="majorHAnsi" w:eastAsia="Calibri" w:hAnsiTheme="majorHAnsi" w:cstheme="majorHAnsi"/>
          <w:i/>
        </w:rPr>
        <w:t>“</w:t>
      </w:r>
      <w:r w:rsidRPr="000340D6">
        <w:rPr>
          <w:rFonts w:asciiTheme="majorHAnsi" w:eastAsia="Calibri" w:hAnsiTheme="majorHAnsi" w:cstheme="majorHAnsi"/>
          <w:i/>
        </w:rPr>
        <w:t xml:space="preserve">Whether I’m in a new movie or walking a red carpet - there’s only one shot to get my hair color right and it’s often a really tight turnaround. Tracey is the ultimate </w:t>
      </w:r>
      <w:r w:rsidR="00844621" w:rsidRPr="000340D6">
        <w:rPr>
          <w:rFonts w:asciiTheme="majorHAnsi" w:eastAsia="Calibri" w:hAnsiTheme="majorHAnsi" w:cstheme="majorHAnsi"/>
          <w:i/>
        </w:rPr>
        <w:t>collaborator,</w:t>
      </w:r>
      <w:r w:rsidRPr="000340D6">
        <w:rPr>
          <w:rFonts w:asciiTheme="majorHAnsi" w:eastAsia="Calibri" w:hAnsiTheme="majorHAnsi" w:cstheme="majorHAnsi"/>
          <w:i/>
        </w:rPr>
        <w:t xml:space="preserve"> and I love that she takes the time to explain what products she uses and why. I learned about Schwarzkopf through Tracey because the result is so incredible every time</w:t>
      </w:r>
      <w:r w:rsidR="005C2E94" w:rsidRPr="000340D6">
        <w:rPr>
          <w:rFonts w:asciiTheme="majorHAnsi" w:eastAsia="Calibri" w:hAnsiTheme="majorHAnsi" w:cstheme="majorHAnsi"/>
          <w:i/>
        </w:rPr>
        <w:t xml:space="preserve"> and</w:t>
      </w:r>
      <w:r w:rsidR="00FC398C" w:rsidRPr="000340D6">
        <w:rPr>
          <w:rFonts w:asciiTheme="majorHAnsi" w:eastAsia="Calibri" w:hAnsiTheme="majorHAnsi" w:cstheme="majorHAnsi"/>
          <w:i/>
        </w:rPr>
        <w:t xml:space="preserve"> it’s now the only brand I trust in the salon</w:t>
      </w:r>
      <w:r w:rsidRPr="000340D6">
        <w:rPr>
          <w:rFonts w:asciiTheme="majorHAnsi" w:eastAsia="Calibri" w:hAnsiTheme="majorHAnsi" w:cstheme="majorHAnsi"/>
          <w:i/>
        </w:rPr>
        <w:t>."</w:t>
      </w:r>
      <w:r w:rsidR="00844621" w:rsidRPr="000340D6">
        <w:rPr>
          <w:rFonts w:asciiTheme="majorHAnsi" w:eastAsia="Calibri" w:hAnsiTheme="majorHAnsi" w:cstheme="majorHAnsi"/>
          <w:i/>
        </w:rPr>
        <w:t xml:space="preserve"> </w:t>
      </w:r>
    </w:p>
    <w:p w14:paraId="0B7E4E91" w14:textId="160B5128" w:rsidR="00D2663D" w:rsidRPr="000340D6" w:rsidRDefault="00007DB2">
      <w:pPr>
        <w:spacing w:before="240" w:after="240"/>
        <w:rPr>
          <w:rFonts w:asciiTheme="majorHAnsi" w:eastAsia="Calibri" w:hAnsiTheme="majorHAnsi" w:cstheme="majorHAnsi"/>
          <w:i/>
          <w:color w:val="000000" w:themeColor="text1"/>
        </w:rPr>
      </w:pPr>
      <w:r w:rsidRPr="000340D6">
        <w:rPr>
          <w:rFonts w:asciiTheme="majorHAnsi" w:eastAsia="Calibri" w:hAnsiTheme="majorHAnsi" w:cstheme="majorHAnsi"/>
        </w:rPr>
        <w:t xml:space="preserve">Lohan </w:t>
      </w:r>
      <w:r w:rsidR="001C3D72" w:rsidRPr="000340D6">
        <w:rPr>
          <w:rFonts w:asciiTheme="majorHAnsi" w:eastAsia="Calibri" w:hAnsiTheme="majorHAnsi" w:cstheme="majorHAnsi"/>
        </w:rPr>
        <w:t xml:space="preserve">has </w:t>
      </w:r>
      <w:r w:rsidR="005C2E94" w:rsidRPr="000340D6">
        <w:rPr>
          <w:rFonts w:asciiTheme="majorHAnsi" w:eastAsia="Calibri" w:hAnsiTheme="majorHAnsi" w:cstheme="majorHAnsi"/>
        </w:rPr>
        <w:t xml:space="preserve">never been afraid to change up her hair color. The blonde she debuted </w:t>
      </w:r>
      <w:r w:rsidR="00C36090" w:rsidRPr="000340D6">
        <w:rPr>
          <w:rFonts w:asciiTheme="majorHAnsi" w:eastAsia="Calibri" w:hAnsiTheme="majorHAnsi" w:cstheme="majorHAnsi"/>
        </w:rPr>
        <w:t>this past March</w:t>
      </w:r>
      <w:r w:rsidR="005C2E94" w:rsidRPr="000340D6">
        <w:rPr>
          <w:rFonts w:asciiTheme="majorHAnsi" w:eastAsia="Calibri" w:hAnsiTheme="majorHAnsi" w:cstheme="majorHAnsi"/>
        </w:rPr>
        <w:t xml:space="preserve"> made </w:t>
      </w:r>
      <w:r w:rsidR="005C2E94" w:rsidRPr="000340D6">
        <w:rPr>
          <w:rFonts w:asciiTheme="majorHAnsi" w:eastAsia="Calibri" w:hAnsiTheme="majorHAnsi" w:cstheme="majorHAnsi"/>
          <w:color w:val="000000" w:themeColor="text1"/>
        </w:rPr>
        <w:t>waves as a covetable shade highly requested by salon goers</w:t>
      </w:r>
      <w:r w:rsidR="001C3D72" w:rsidRPr="000340D6">
        <w:rPr>
          <w:rFonts w:asciiTheme="majorHAnsi" w:eastAsia="Calibri" w:hAnsiTheme="majorHAnsi" w:cstheme="majorHAnsi"/>
          <w:color w:val="000000" w:themeColor="text1"/>
        </w:rPr>
        <w:t xml:space="preserve">. </w:t>
      </w:r>
      <w:r w:rsidR="00FC398C" w:rsidRPr="000340D6">
        <w:rPr>
          <w:rFonts w:asciiTheme="majorHAnsi" w:eastAsia="Calibri" w:hAnsiTheme="majorHAnsi" w:cstheme="majorHAnsi"/>
          <w:color w:val="000000" w:themeColor="text1"/>
        </w:rPr>
        <w:t xml:space="preserve">This latest </w:t>
      </w:r>
      <w:r w:rsidR="005C2E94" w:rsidRPr="000340D6">
        <w:rPr>
          <w:rFonts w:asciiTheme="majorHAnsi" w:eastAsia="Calibri" w:hAnsiTheme="majorHAnsi" w:cstheme="majorHAnsi"/>
          <w:color w:val="000000" w:themeColor="text1"/>
        </w:rPr>
        <w:t>look</w:t>
      </w:r>
      <w:r w:rsidR="00FC398C" w:rsidRPr="000340D6">
        <w:rPr>
          <w:rFonts w:asciiTheme="majorHAnsi" w:eastAsia="Calibri" w:hAnsiTheme="majorHAnsi" w:cstheme="majorHAnsi"/>
          <w:color w:val="000000" w:themeColor="text1"/>
        </w:rPr>
        <w:t xml:space="preserve"> </w:t>
      </w:r>
      <w:r w:rsidR="007407F4" w:rsidRPr="000340D6">
        <w:rPr>
          <w:rFonts w:asciiTheme="majorHAnsi" w:eastAsia="Calibri" w:hAnsiTheme="majorHAnsi" w:cstheme="majorHAnsi"/>
          <w:color w:val="000000" w:themeColor="text1"/>
        </w:rPr>
        <w:t>is a new variation of blonde</w:t>
      </w:r>
      <w:r w:rsidR="00FC398C" w:rsidRPr="000340D6">
        <w:rPr>
          <w:rFonts w:asciiTheme="majorHAnsi" w:eastAsia="Calibri" w:hAnsiTheme="majorHAnsi" w:cstheme="majorHAnsi"/>
          <w:color w:val="000000" w:themeColor="text1"/>
        </w:rPr>
        <w:t xml:space="preserve"> named “</w:t>
      </w:r>
      <w:r w:rsidR="005C7A5C" w:rsidRPr="000340D6">
        <w:rPr>
          <w:rFonts w:asciiTheme="majorHAnsi" w:eastAsia="Calibri" w:hAnsiTheme="majorHAnsi" w:cstheme="majorHAnsi"/>
          <w:color w:val="000000" w:themeColor="text1"/>
        </w:rPr>
        <w:t>Soft Gloss Blonde</w:t>
      </w:r>
      <w:r w:rsidR="00FC398C" w:rsidRPr="000340D6">
        <w:rPr>
          <w:rFonts w:asciiTheme="majorHAnsi" w:eastAsia="Calibri" w:hAnsiTheme="majorHAnsi" w:cstheme="majorHAnsi"/>
          <w:color w:val="000000" w:themeColor="text1"/>
        </w:rPr>
        <w:t xml:space="preserve">” by </w:t>
      </w:r>
      <w:proofErr w:type="gramStart"/>
      <w:r w:rsidR="00FC398C" w:rsidRPr="000340D6">
        <w:rPr>
          <w:rFonts w:asciiTheme="majorHAnsi" w:eastAsia="Calibri" w:hAnsiTheme="majorHAnsi" w:cstheme="majorHAnsi"/>
          <w:color w:val="000000" w:themeColor="text1"/>
        </w:rPr>
        <w:t>Cunningham</w:t>
      </w:r>
      <w:r w:rsidR="00460FC0" w:rsidRPr="000340D6">
        <w:rPr>
          <w:rFonts w:asciiTheme="majorHAnsi" w:eastAsia="Calibri" w:hAnsiTheme="majorHAnsi" w:cstheme="majorHAnsi"/>
          <w:color w:val="000000" w:themeColor="text1"/>
        </w:rPr>
        <w:t xml:space="preserve">  -</w:t>
      </w:r>
      <w:proofErr w:type="gramEnd"/>
      <w:r w:rsidR="00460FC0" w:rsidRPr="000340D6">
        <w:rPr>
          <w:rFonts w:asciiTheme="majorHAnsi" w:eastAsia="Calibri" w:hAnsiTheme="majorHAnsi" w:cstheme="majorHAnsi"/>
          <w:color w:val="000000" w:themeColor="text1"/>
        </w:rPr>
        <w:t xml:space="preserve"> a </w:t>
      </w:r>
      <w:r w:rsidR="005C2E94" w:rsidRPr="000340D6">
        <w:rPr>
          <w:rFonts w:asciiTheme="majorHAnsi" w:eastAsia="Calibri" w:hAnsiTheme="majorHAnsi" w:cstheme="majorHAnsi"/>
          <w:color w:val="000000" w:themeColor="text1"/>
        </w:rPr>
        <w:t>bright, vibrant shade perfect for summer nights and reminiscent of Hollywood starlets a</w:t>
      </w:r>
      <w:r w:rsidR="007D6AB7" w:rsidRPr="000340D6">
        <w:rPr>
          <w:rFonts w:asciiTheme="majorHAnsi" w:eastAsia="Calibri" w:hAnsiTheme="majorHAnsi" w:cstheme="majorHAnsi"/>
          <w:color w:val="000000" w:themeColor="text1"/>
        </w:rPr>
        <w:t>s</w:t>
      </w:r>
      <w:r w:rsidR="005C2E94" w:rsidRPr="000340D6">
        <w:rPr>
          <w:rFonts w:asciiTheme="majorHAnsi" w:eastAsia="Calibri" w:hAnsiTheme="majorHAnsi" w:cstheme="majorHAnsi"/>
          <w:color w:val="000000" w:themeColor="text1"/>
        </w:rPr>
        <w:t xml:space="preserve"> </w:t>
      </w:r>
      <w:r w:rsidRPr="000340D6">
        <w:rPr>
          <w:rFonts w:asciiTheme="majorHAnsi" w:eastAsia="Calibri" w:hAnsiTheme="majorHAnsi" w:cstheme="majorHAnsi"/>
          <w:color w:val="000000" w:themeColor="text1"/>
        </w:rPr>
        <w:t>Lohan</w:t>
      </w:r>
      <w:r w:rsidR="005C2E94" w:rsidRPr="000340D6">
        <w:rPr>
          <w:rFonts w:asciiTheme="majorHAnsi" w:eastAsia="Calibri" w:hAnsiTheme="majorHAnsi" w:cstheme="majorHAnsi"/>
          <w:color w:val="000000" w:themeColor="text1"/>
        </w:rPr>
        <w:t xml:space="preserve"> gears up for the highly anticipated </w:t>
      </w:r>
      <w:r w:rsidR="005C2E94" w:rsidRPr="000340D6">
        <w:rPr>
          <w:rFonts w:asciiTheme="majorHAnsi" w:eastAsia="Calibri" w:hAnsiTheme="majorHAnsi" w:cstheme="majorHAnsi"/>
          <w:i/>
          <w:iCs/>
          <w:color w:val="000000" w:themeColor="text1"/>
        </w:rPr>
        <w:t>Freakier Friday</w:t>
      </w:r>
      <w:r w:rsidR="005C2E94" w:rsidRPr="000340D6">
        <w:rPr>
          <w:rFonts w:asciiTheme="majorHAnsi" w:eastAsia="Calibri" w:hAnsiTheme="majorHAnsi" w:cstheme="majorHAnsi"/>
          <w:color w:val="000000" w:themeColor="text1"/>
        </w:rPr>
        <w:t xml:space="preserve">. </w:t>
      </w:r>
      <w:r w:rsidR="007407F4" w:rsidRPr="000340D6">
        <w:rPr>
          <w:rFonts w:asciiTheme="majorHAnsi" w:eastAsia="Calibri" w:hAnsiTheme="majorHAnsi" w:cstheme="majorHAnsi"/>
          <w:color w:val="000000" w:themeColor="text1"/>
        </w:rPr>
        <w:t>For the first time Schwarzkopf and Cunningham are sharing the exact formula behind Lohan’s blonde.</w:t>
      </w:r>
    </w:p>
    <w:p w14:paraId="0798D371" w14:textId="45762169" w:rsidR="00D2663D" w:rsidRPr="000340D6" w:rsidRDefault="001C3D72">
      <w:pPr>
        <w:spacing w:before="240" w:after="240"/>
        <w:rPr>
          <w:rFonts w:asciiTheme="majorHAnsi" w:eastAsia="Calibri" w:hAnsiTheme="majorHAnsi" w:cstheme="majorHAnsi"/>
          <w:i/>
        </w:rPr>
      </w:pPr>
      <w:r w:rsidRPr="000340D6">
        <w:rPr>
          <w:rFonts w:asciiTheme="majorHAnsi" w:eastAsia="Calibri" w:hAnsiTheme="majorHAnsi" w:cstheme="majorHAnsi"/>
          <w:i/>
          <w:iCs/>
          <w:color w:val="000000" w:themeColor="text1"/>
        </w:rPr>
        <w:t>“</w:t>
      </w:r>
      <w:r w:rsidR="005C2E94" w:rsidRPr="000340D6">
        <w:rPr>
          <w:rFonts w:asciiTheme="majorHAnsi" w:eastAsia="Calibri" w:hAnsiTheme="majorHAnsi" w:cstheme="majorHAnsi"/>
          <w:i/>
          <w:iCs/>
          <w:color w:val="000000" w:themeColor="text1"/>
        </w:rPr>
        <w:t>We love the fun that Lindsay has with</w:t>
      </w:r>
      <w:r w:rsidR="007407F4" w:rsidRPr="000340D6">
        <w:rPr>
          <w:rFonts w:asciiTheme="majorHAnsi" w:eastAsia="Calibri" w:hAnsiTheme="majorHAnsi" w:cstheme="majorHAnsi"/>
          <w:i/>
          <w:iCs/>
          <w:color w:val="000000" w:themeColor="text1"/>
        </w:rPr>
        <w:t xml:space="preserve"> her</w:t>
      </w:r>
      <w:r w:rsidR="005C2E94" w:rsidRPr="000340D6">
        <w:rPr>
          <w:rFonts w:asciiTheme="majorHAnsi" w:eastAsia="Calibri" w:hAnsiTheme="majorHAnsi" w:cstheme="majorHAnsi"/>
          <w:i/>
          <w:iCs/>
          <w:color w:val="000000" w:themeColor="text1"/>
        </w:rPr>
        <w:t xml:space="preserve"> hair color. Her looks reflect the personal connections that people have with their hair and the </w:t>
      </w:r>
      <w:r w:rsidRPr="000340D6">
        <w:rPr>
          <w:rFonts w:asciiTheme="majorHAnsi" w:eastAsia="Calibri" w:hAnsiTheme="majorHAnsi" w:cstheme="majorHAnsi"/>
          <w:i/>
          <w:iCs/>
          <w:color w:val="000000" w:themeColor="text1"/>
        </w:rPr>
        <w:t xml:space="preserve">trust they place in the professionals and brands who </w:t>
      </w:r>
      <w:r w:rsidR="00007DB2" w:rsidRPr="000340D6">
        <w:rPr>
          <w:rFonts w:asciiTheme="majorHAnsi" w:eastAsia="Calibri" w:hAnsiTheme="majorHAnsi" w:cstheme="majorHAnsi"/>
          <w:i/>
          <w:iCs/>
          <w:color w:val="000000" w:themeColor="text1"/>
        </w:rPr>
        <w:t xml:space="preserve">turn their visions into realities throughout each </w:t>
      </w:r>
      <w:r w:rsidR="00007DB2" w:rsidRPr="000340D6">
        <w:rPr>
          <w:rFonts w:asciiTheme="majorHAnsi" w:eastAsia="Calibri" w:hAnsiTheme="majorHAnsi" w:cstheme="majorHAnsi"/>
          <w:i/>
          <w:iCs/>
        </w:rPr>
        <w:t>chapter of their lives</w:t>
      </w:r>
      <w:r w:rsidRPr="000340D6">
        <w:rPr>
          <w:rFonts w:asciiTheme="majorHAnsi" w:eastAsia="Calibri" w:hAnsiTheme="majorHAnsi" w:cstheme="majorHAnsi"/>
          <w:i/>
          <w:iCs/>
        </w:rPr>
        <w:t>,”</w:t>
      </w:r>
      <w:r w:rsidRPr="000340D6">
        <w:rPr>
          <w:rFonts w:asciiTheme="majorHAnsi" w:eastAsia="Calibri" w:hAnsiTheme="majorHAnsi" w:cstheme="majorHAnsi"/>
          <w:iCs/>
        </w:rPr>
        <w:t xml:space="preserve"> said Teresa Cordova, Head of Schwarzkopf Masterbrand U.S</w:t>
      </w:r>
      <w:r w:rsidRPr="000340D6">
        <w:rPr>
          <w:rFonts w:asciiTheme="majorHAnsi" w:eastAsia="Calibri" w:hAnsiTheme="majorHAnsi" w:cstheme="majorHAnsi"/>
          <w:i/>
        </w:rPr>
        <w:t xml:space="preserve">. “At Schwarzkopf, we’re proud to create the high-performance color formulas that fuel </w:t>
      </w:r>
      <w:r w:rsidR="00007DB2" w:rsidRPr="000340D6">
        <w:rPr>
          <w:rFonts w:asciiTheme="majorHAnsi" w:eastAsia="Calibri" w:hAnsiTheme="majorHAnsi" w:cstheme="majorHAnsi"/>
          <w:i/>
        </w:rPr>
        <w:t>those moments of chan</w:t>
      </w:r>
      <w:r w:rsidR="000340D6">
        <w:rPr>
          <w:rFonts w:asciiTheme="majorHAnsi" w:eastAsia="Calibri" w:hAnsiTheme="majorHAnsi" w:cstheme="majorHAnsi"/>
          <w:i/>
        </w:rPr>
        <w:t>ge</w:t>
      </w:r>
      <w:r w:rsidRPr="000340D6">
        <w:rPr>
          <w:rFonts w:asciiTheme="majorHAnsi" w:eastAsia="Calibri" w:hAnsiTheme="majorHAnsi" w:cstheme="majorHAnsi"/>
          <w:i/>
        </w:rPr>
        <w:t>.</w:t>
      </w:r>
      <w:r w:rsidRPr="000340D6">
        <w:rPr>
          <w:rFonts w:asciiTheme="majorHAnsi" w:eastAsia="Calibri" w:hAnsiTheme="majorHAnsi" w:cstheme="majorHAnsi"/>
        </w:rPr>
        <w:t>”</w:t>
      </w:r>
    </w:p>
    <w:p w14:paraId="0CF44376" w14:textId="692FB0B5" w:rsidR="00D2663D" w:rsidRPr="000340D6" w:rsidRDefault="00C223EE">
      <w:pPr>
        <w:spacing w:before="240" w:after="240"/>
        <w:rPr>
          <w:rFonts w:asciiTheme="majorHAnsi" w:eastAsia="Calibri" w:hAnsiTheme="majorHAnsi" w:cstheme="majorHAnsi"/>
        </w:rPr>
      </w:pPr>
      <w:r w:rsidRPr="000340D6">
        <w:rPr>
          <w:rFonts w:asciiTheme="majorHAnsi" w:eastAsia="Calibri" w:hAnsiTheme="majorHAnsi" w:cstheme="majorHAnsi"/>
        </w:rPr>
        <w:lastRenderedPageBreak/>
        <w:t xml:space="preserve">For Cunningham, Schwarzkopf Professional’s U.S. Creative Director of Color &amp; Technique, working with </w:t>
      </w:r>
      <w:proofErr w:type="gramStart"/>
      <w:r w:rsidRPr="000340D6">
        <w:rPr>
          <w:rFonts w:asciiTheme="majorHAnsi" w:eastAsia="Calibri" w:hAnsiTheme="majorHAnsi" w:cstheme="majorHAnsi"/>
        </w:rPr>
        <w:t>high performance, high quality</w:t>
      </w:r>
      <w:proofErr w:type="gramEnd"/>
      <w:r w:rsidRPr="000340D6">
        <w:rPr>
          <w:rFonts w:asciiTheme="majorHAnsi" w:eastAsia="Calibri" w:hAnsiTheme="majorHAnsi" w:cstheme="majorHAnsi"/>
        </w:rPr>
        <w:t xml:space="preserve"> hair color formulas </w:t>
      </w:r>
      <w:proofErr w:type="gramStart"/>
      <w:r w:rsidRPr="000340D6">
        <w:rPr>
          <w:rFonts w:asciiTheme="majorHAnsi" w:eastAsia="Calibri" w:hAnsiTheme="majorHAnsi" w:cstheme="majorHAnsi"/>
        </w:rPr>
        <w:t>is</w:t>
      </w:r>
      <w:proofErr w:type="gramEnd"/>
      <w:r w:rsidRPr="000340D6">
        <w:rPr>
          <w:rFonts w:asciiTheme="majorHAnsi" w:eastAsia="Calibri" w:hAnsiTheme="majorHAnsi" w:cstheme="majorHAnsi"/>
        </w:rPr>
        <w:t xml:space="preserve"> key</w:t>
      </w:r>
      <w:r w:rsidR="001C3D72" w:rsidRPr="000340D6">
        <w:rPr>
          <w:rFonts w:asciiTheme="majorHAnsi" w:eastAsia="Calibri" w:hAnsiTheme="majorHAnsi" w:cstheme="majorHAnsi"/>
        </w:rPr>
        <w:t>.</w:t>
      </w:r>
    </w:p>
    <w:p w14:paraId="11CCBC31" w14:textId="659AF428" w:rsidR="00D2663D" w:rsidRPr="000340D6" w:rsidRDefault="001C3D72">
      <w:pPr>
        <w:spacing w:before="240" w:after="240"/>
        <w:rPr>
          <w:rFonts w:asciiTheme="majorHAnsi" w:eastAsia="Calibri" w:hAnsiTheme="majorHAnsi" w:cstheme="majorHAnsi"/>
        </w:rPr>
      </w:pPr>
      <w:r w:rsidRPr="000340D6">
        <w:rPr>
          <w:rFonts w:asciiTheme="majorHAnsi" w:eastAsia="Calibri" w:hAnsiTheme="majorHAnsi" w:cstheme="majorHAnsi"/>
          <w:i/>
        </w:rPr>
        <w:t xml:space="preserve">"Lindsay and I have grown together over the years, and </w:t>
      </w:r>
      <w:r w:rsidR="007407F4" w:rsidRPr="000340D6">
        <w:rPr>
          <w:rFonts w:asciiTheme="majorHAnsi" w:eastAsia="Calibri" w:hAnsiTheme="majorHAnsi" w:cstheme="majorHAnsi"/>
          <w:i/>
        </w:rPr>
        <w:t>it’s always the most fun having her in my chair</w:t>
      </w:r>
      <w:r w:rsidRPr="000340D6">
        <w:rPr>
          <w:rFonts w:asciiTheme="majorHAnsi" w:eastAsia="Calibri" w:hAnsiTheme="majorHAnsi" w:cstheme="majorHAnsi"/>
          <w:i/>
        </w:rPr>
        <w:t>,"</w:t>
      </w:r>
      <w:r w:rsidRPr="000340D6">
        <w:rPr>
          <w:rFonts w:asciiTheme="majorHAnsi" w:eastAsia="Calibri" w:hAnsiTheme="majorHAnsi" w:cstheme="majorHAnsi"/>
        </w:rPr>
        <w:t xml:space="preserve"> said Cunningham.</w:t>
      </w:r>
      <w:r w:rsidRPr="000340D6">
        <w:rPr>
          <w:rFonts w:asciiTheme="majorHAnsi" w:eastAsia="Calibri" w:hAnsiTheme="majorHAnsi" w:cstheme="majorHAnsi"/>
          <w:i/>
        </w:rPr>
        <w:t xml:space="preserve"> "To take her lighter, Schwarzkopf Professional’s IGORA VIBRANCE and BLONDME were absolute essentials. These formulas allowed me to lift her hair color while maintaining its integrity and shine. It’s imperative that I trust the products I’m using on all my clients. There is zero room for error when working with an A-List celebrity or musician undergoing a color transformation for a film or TV role, a red carpet or a musical performance.  I know that I can always count on Schwarzkopf Professional products to deliver.”</w:t>
      </w:r>
    </w:p>
    <w:p w14:paraId="765C71B9" w14:textId="08A41EAA" w:rsidR="00D2663D" w:rsidRPr="000340D6" w:rsidRDefault="001C3D72">
      <w:pPr>
        <w:spacing w:before="240" w:after="240"/>
        <w:ind w:right="600"/>
        <w:rPr>
          <w:rFonts w:asciiTheme="majorHAnsi" w:eastAsia="Calibri" w:hAnsiTheme="majorHAnsi" w:cstheme="majorHAnsi"/>
          <w:color w:val="FF0000"/>
        </w:rPr>
      </w:pPr>
      <w:r w:rsidRPr="000340D6">
        <w:rPr>
          <w:rFonts w:asciiTheme="majorHAnsi" w:eastAsia="Calibri" w:hAnsiTheme="majorHAnsi" w:cstheme="majorHAnsi"/>
        </w:rPr>
        <w:t>Sold in over 140 countries worldwide</w:t>
      </w:r>
      <w:r w:rsidRPr="000340D6">
        <w:rPr>
          <w:rFonts w:asciiTheme="majorHAnsi" w:eastAsia="Calibri" w:hAnsiTheme="majorHAnsi" w:cstheme="majorHAnsi"/>
          <w:color w:val="000000" w:themeColor="text1"/>
        </w:rPr>
        <w:t>, Schwarzkopf Professional is</w:t>
      </w:r>
      <w:r w:rsidR="00C36090" w:rsidRPr="000340D6">
        <w:rPr>
          <w:rFonts w:asciiTheme="majorHAnsi" w:eastAsia="Calibri" w:hAnsiTheme="majorHAnsi" w:cstheme="majorHAnsi"/>
          <w:color w:val="000000" w:themeColor="text1"/>
        </w:rPr>
        <w:t xml:space="preserve"> a</w:t>
      </w:r>
      <w:r w:rsidRPr="000340D6">
        <w:rPr>
          <w:rFonts w:asciiTheme="majorHAnsi" w:eastAsia="Calibri" w:hAnsiTheme="majorHAnsi" w:cstheme="majorHAnsi"/>
          <w:color w:val="000000" w:themeColor="text1"/>
        </w:rPr>
        <w:t xml:space="preserve"> brand that colorists like Cunningham can trust. Schwarzkopf Professional formulas are world-class thanks to decades of research and innovation. Schwarzkopf’s BLONDME </w:t>
      </w:r>
      <w:r w:rsidR="00AF51CF" w:rsidRPr="000340D6">
        <w:rPr>
          <w:rFonts w:asciiTheme="majorHAnsi" w:eastAsia="Calibri" w:hAnsiTheme="majorHAnsi" w:cstheme="majorHAnsi"/>
          <w:color w:val="000000" w:themeColor="text1"/>
        </w:rPr>
        <w:t>lightener</w:t>
      </w:r>
      <w:r w:rsidRPr="000340D6">
        <w:rPr>
          <w:rFonts w:asciiTheme="majorHAnsi" w:eastAsia="Calibri" w:hAnsiTheme="majorHAnsi" w:cstheme="majorHAnsi"/>
          <w:color w:val="000000" w:themeColor="text1"/>
        </w:rPr>
        <w:t xml:space="preserve">, with bonding technology that helps </w:t>
      </w:r>
      <w:r w:rsidR="00096D50">
        <w:rPr>
          <w:rFonts w:asciiTheme="majorHAnsi" w:eastAsia="Calibri" w:hAnsiTheme="majorHAnsi" w:cstheme="majorHAnsi"/>
          <w:color w:val="000000" w:themeColor="text1"/>
        </w:rPr>
        <w:t xml:space="preserve">minimize </w:t>
      </w:r>
      <w:proofErr w:type="gramStart"/>
      <w:r w:rsidR="00096D50">
        <w:rPr>
          <w:rFonts w:asciiTheme="majorHAnsi" w:eastAsia="Calibri" w:hAnsiTheme="majorHAnsi" w:cstheme="majorHAnsi"/>
          <w:color w:val="000000" w:themeColor="text1"/>
        </w:rPr>
        <w:t xml:space="preserve">hair </w:t>
      </w:r>
      <w:r w:rsidRPr="000340D6">
        <w:rPr>
          <w:rFonts w:asciiTheme="majorHAnsi" w:eastAsia="Calibri" w:hAnsiTheme="majorHAnsi" w:cstheme="majorHAnsi"/>
          <w:color w:val="000000" w:themeColor="text1"/>
        </w:rPr>
        <w:t xml:space="preserve"> damage</w:t>
      </w:r>
      <w:proofErr w:type="gramEnd"/>
      <w:r w:rsidR="001847C9">
        <w:rPr>
          <w:rFonts w:asciiTheme="majorHAnsi" w:eastAsia="Calibri" w:hAnsiTheme="majorHAnsi" w:cstheme="majorHAnsi"/>
          <w:color w:val="000000" w:themeColor="text1"/>
        </w:rPr>
        <w:t xml:space="preserve"> when used with BLONDME Premium Developer</w:t>
      </w:r>
      <w:r w:rsidRPr="000340D6">
        <w:rPr>
          <w:rFonts w:asciiTheme="majorHAnsi" w:eastAsia="Calibri" w:hAnsiTheme="majorHAnsi" w:cstheme="majorHAnsi"/>
          <w:color w:val="000000" w:themeColor="text1"/>
        </w:rPr>
        <w:t xml:space="preserve">, helped Tracey achieve </w:t>
      </w:r>
      <w:r w:rsidR="00007DB2" w:rsidRPr="000340D6">
        <w:rPr>
          <w:rFonts w:asciiTheme="majorHAnsi" w:eastAsia="Calibri" w:hAnsiTheme="majorHAnsi" w:cstheme="majorHAnsi"/>
          <w:color w:val="000000" w:themeColor="text1"/>
        </w:rPr>
        <w:t xml:space="preserve">Lohan’s </w:t>
      </w:r>
      <w:r w:rsidRPr="000340D6">
        <w:rPr>
          <w:rFonts w:asciiTheme="majorHAnsi" w:eastAsia="Calibri" w:hAnsiTheme="majorHAnsi" w:cstheme="majorHAnsi"/>
          <w:color w:val="000000" w:themeColor="text1"/>
        </w:rPr>
        <w:t>signature</w:t>
      </w:r>
      <w:r w:rsidR="007D6AB7" w:rsidRPr="000340D6">
        <w:rPr>
          <w:rFonts w:asciiTheme="majorHAnsi" w:eastAsia="Calibri" w:hAnsiTheme="majorHAnsi" w:cstheme="majorHAnsi"/>
          <w:color w:val="000000" w:themeColor="text1"/>
        </w:rPr>
        <w:t xml:space="preserve"> “</w:t>
      </w:r>
      <w:r w:rsidR="001E1416" w:rsidRPr="000340D6">
        <w:rPr>
          <w:rFonts w:asciiTheme="majorHAnsi" w:eastAsia="Calibri" w:hAnsiTheme="majorHAnsi" w:cstheme="majorHAnsi"/>
          <w:color w:val="000000" w:themeColor="text1"/>
        </w:rPr>
        <w:t>Soft Gloss</w:t>
      </w:r>
      <w:r w:rsidR="007D6AB7" w:rsidRPr="000340D6">
        <w:rPr>
          <w:rFonts w:asciiTheme="majorHAnsi" w:eastAsia="Calibri" w:hAnsiTheme="majorHAnsi" w:cstheme="majorHAnsi"/>
          <w:color w:val="000000" w:themeColor="text1"/>
        </w:rPr>
        <w:t xml:space="preserve"> Blonde”</w:t>
      </w:r>
      <w:r w:rsidR="000340D6" w:rsidRPr="000340D6">
        <w:rPr>
          <w:rFonts w:asciiTheme="majorHAnsi" w:eastAsia="Calibri" w:hAnsiTheme="majorHAnsi" w:cstheme="majorHAnsi"/>
          <w:color w:val="000000" w:themeColor="text1"/>
        </w:rPr>
        <w:t xml:space="preserve">. </w:t>
      </w:r>
      <w:r w:rsidRPr="000340D6">
        <w:rPr>
          <w:rFonts w:asciiTheme="majorHAnsi" w:eastAsia="Calibri" w:hAnsiTheme="majorHAnsi" w:cstheme="majorHAnsi"/>
          <w:color w:val="000000" w:themeColor="text1"/>
        </w:rPr>
        <w:t xml:space="preserve">She then used Schwarzkopf’s signature demi-permanent color line, IGORA Vibrance to give </w:t>
      </w:r>
      <w:r w:rsidR="00007DB2" w:rsidRPr="000340D6">
        <w:rPr>
          <w:rFonts w:asciiTheme="majorHAnsi" w:eastAsia="Calibri" w:hAnsiTheme="majorHAnsi" w:cstheme="majorHAnsi"/>
        </w:rPr>
        <w:t xml:space="preserve">Lohan’s </w:t>
      </w:r>
      <w:r w:rsidRPr="000340D6">
        <w:rPr>
          <w:rFonts w:asciiTheme="majorHAnsi" w:eastAsia="Calibri" w:hAnsiTheme="majorHAnsi" w:cstheme="majorHAnsi"/>
        </w:rPr>
        <w:t xml:space="preserve">hair shine.  IGORA Vibrance not only provides </w:t>
      </w:r>
      <w:proofErr w:type="gramStart"/>
      <w:r w:rsidRPr="000340D6">
        <w:rPr>
          <w:rFonts w:asciiTheme="majorHAnsi" w:eastAsia="Calibri" w:hAnsiTheme="majorHAnsi" w:cstheme="majorHAnsi"/>
        </w:rPr>
        <w:t>highly</w:t>
      </w:r>
      <w:proofErr w:type="gramEnd"/>
      <w:r w:rsidRPr="000340D6">
        <w:rPr>
          <w:rFonts w:asciiTheme="majorHAnsi" w:eastAsia="Calibri" w:hAnsiTheme="majorHAnsi" w:cstheme="majorHAnsi"/>
        </w:rPr>
        <w:t xml:space="preserve"> customizable color and </w:t>
      </w:r>
      <w:r w:rsidR="00AF51CF" w:rsidRPr="000340D6">
        <w:rPr>
          <w:rFonts w:asciiTheme="majorHAnsi" w:eastAsia="Calibri" w:hAnsiTheme="majorHAnsi" w:cstheme="majorHAnsi"/>
        </w:rPr>
        <w:t xml:space="preserve">lasts up to 25 </w:t>
      </w:r>
      <w:proofErr w:type="gramStart"/>
      <w:r w:rsidR="00AF51CF" w:rsidRPr="000340D6">
        <w:rPr>
          <w:rFonts w:asciiTheme="majorHAnsi" w:eastAsia="Calibri" w:hAnsiTheme="majorHAnsi" w:cstheme="majorHAnsi"/>
        </w:rPr>
        <w:t>washes</w:t>
      </w:r>
      <w:r w:rsidRPr="000340D6">
        <w:rPr>
          <w:rFonts w:asciiTheme="majorHAnsi" w:eastAsia="Calibri" w:hAnsiTheme="majorHAnsi" w:cstheme="majorHAnsi"/>
        </w:rPr>
        <w:t>, but</w:t>
      </w:r>
      <w:proofErr w:type="gramEnd"/>
      <w:r w:rsidRPr="000340D6">
        <w:rPr>
          <w:rFonts w:asciiTheme="majorHAnsi" w:eastAsia="Calibri" w:hAnsiTheme="majorHAnsi" w:cstheme="majorHAnsi"/>
        </w:rPr>
        <w:t xml:space="preserve"> can also be used as a gloss </w:t>
      </w:r>
      <w:r w:rsidR="00096D50">
        <w:rPr>
          <w:rFonts w:asciiTheme="majorHAnsi" w:eastAsia="Calibri" w:hAnsiTheme="majorHAnsi" w:cstheme="majorHAnsi"/>
        </w:rPr>
        <w:t>to provide</w:t>
      </w:r>
      <w:r w:rsidR="00AF51CF" w:rsidRPr="000340D6">
        <w:rPr>
          <w:rFonts w:asciiTheme="majorHAnsi" w:eastAsia="Calibri" w:hAnsiTheme="majorHAnsi" w:cstheme="majorHAnsi"/>
        </w:rPr>
        <w:t xml:space="preserve"> vibrant shin</w:t>
      </w:r>
      <w:r w:rsidR="00096D50">
        <w:rPr>
          <w:rFonts w:asciiTheme="majorHAnsi" w:eastAsia="Calibri" w:hAnsiTheme="majorHAnsi" w:cstheme="majorHAnsi"/>
        </w:rPr>
        <w:t>e</w:t>
      </w:r>
      <w:r w:rsidR="00AF51CF" w:rsidRPr="000340D6">
        <w:rPr>
          <w:rFonts w:asciiTheme="majorHAnsi" w:eastAsia="Calibri" w:hAnsiTheme="majorHAnsi" w:cstheme="majorHAnsi"/>
        </w:rPr>
        <w:t>.</w:t>
      </w:r>
    </w:p>
    <w:p w14:paraId="5383C2D0" w14:textId="622870F4" w:rsidR="00D2663D" w:rsidRPr="00D21854" w:rsidRDefault="001C3D72">
      <w:pPr>
        <w:spacing w:before="240" w:after="240"/>
        <w:rPr>
          <w:rFonts w:ascii="Calibri" w:eastAsia="Calibri" w:hAnsi="Calibri" w:cs="Calibri"/>
        </w:rPr>
      </w:pPr>
      <w:r w:rsidRPr="000340D6">
        <w:rPr>
          <w:rFonts w:asciiTheme="majorHAnsi" w:eastAsia="Calibri" w:hAnsiTheme="majorHAnsi" w:cstheme="majorHAnsi"/>
        </w:rPr>
        <w:t xml:space="preserve">To support its professional community, Schwarzkopf Professional is unveiling a limited-time endcap at professional beauty distributors nationwide, spotlighting the exact products and hair color formulas Tracey used to create </w:t>
      </w:r>
      <w:r w:rsidR="00007DB2" w:rsidRPr="000340D6">
        <w:rPr>
          <w:rFonts w:asciiTheme="majorHAnsi" w:eastAsia="Calibri" w:hAnsiTheme="majorHAnsi" w:cstheme="majorHAnsi"/>
        </w:rPr>
        <w:t xml:space="preserve">Lohan’s </w:t>
      </w:r>
      <w:r w:rsidRPr="000340D6">
        <w:rPr>
          <w:rFonts w:asciiTheme="majorHAnsi" w:eastAsia="Calibri" w:hAnsiTheme="majorHAnsi" w:cstheme="majorHAnsi"/>
        </w:rPr>
        <w:t xml:space="preserve">look. Designed with colorists in mind, the activation underscores </w:t>
      </w:r>
      <w:r w:rsidRPr="00D21854">
        <w:rPr>
          <w:rFonts w:ascii="Calibri" w:eastAsia="Calibri" w:hAnsi="Calibri" w:cs="Calibri"/>
        </w:rPr>
        <w:t>Schwarzkopf’s commitment to education, performance, and community.</w:t>
      </w:r>
    </w:p>
    <w:p w14:paraId="00D5821A" w14:textId="120B6865" w:rsidR="00D2663D" w:rsidRPr="00D21854" w:rsidRDefault="001C3D72">
      <w:pPr>
        <w:spacing w:before="240" w:after="240"/>
        <w:rPr>
          <w:rFonts w:ascii="Calibri" w:eastAsia="Calibri" w:hAnsi="Calibri" w:cs="Calibri"/>
        </w:rPr>
      </w:pPr>
      <w:r w:rsidRPr="00D21854">
        <w:rPr>
          <w:rFonts w:ascii="Calibri" w:eastAsia="Calibri" w:hAnsi="Calibri" w:cs="Calibri"/>
        </w:rPr>
        <w:t xml:space="preserve">Outside of the salon - for those who </w:t>
      </w:r>
      <w:r w:rsidR="007A5EB8">
        <w:rPr>
          <w:rFonts w:ascii="Calibri" w:eastAsia="Calibri" w:hAnsi="Calibri" w:cs="Calibri"/>
        </w:rPr>
        <w:t xml:space="preserve">are inspired by </w:t>
      </w:r>
      <w:r w:rsidR="00007DB2" w:rsidRPr="00D21854">
        <w:rPr>
          <w:rFonts w:ascii="Calibri" w:eastAsia="Calibri" w:hAnsi="Calibri" w:cs="Calibri"/>
        </w:rPr>
        <w:t xml:space="preserve">Lohan’s </w:t>
      </w:r>
      <w:r w:rsidRPr="00D21854">
        <w:rPr>
          <w:rFonts w:ascii="Calibri" w:eastAsia="Calibri" w:hAnsi="Calibri" w:cs="Calibri"/>
        </w:rPr>
        <w:t>standout blonde</w:t>
      </w:r>
      <w:r w:rsidR="007A5EB8">
        <w:rPr>
          <w:rFonts w:ascii="Calibri" w:eastAsia="Calibri" w:hAnsi="Calibri" w:cs="Calibri"/>
        </w:rPr>
        <w:t xml:space="preserve"> look</w:t>
      </w:r>
      <w:r w:rsidRPr="00D21854">
        <w:rPr>
          <w:rFonts w:ascii="Calibri" w:eastAsia="Calibri" w:hAnsi="Calibri" w:cs="Calibri"/>
        </w:rPr>
        <w:t xml:space="preserve">, Schwarzkopf’s Keratin </w:t>
      </w:r>
      <w:r w:rsidR="007A5EB8">
        <w:rPr>
          <w:rFonts w:ascii="Calibri" w:eastAsia="Calibri" w:hAnsi="Calibri" w:cs="Calibri"/>
        </w:rPr>
        <w:t>Blonde</w:t>
      </w:r>
      <w:r w:rsidRPr="00D21854">
        <w:rPr>
          <w:rFonts w:ascii="Calibri" w:eastAsia="Calibri" w:hAnsi="Calibri" w:cs="Calibri"/>
        </w:rPr>
        <w:t xml:space="preserve"> shade</w:t>
      </w:r>
      <w:r w:rsidR="007351FA" w:rsidRPr="00D21854">
        <w:rPr>
          <w:rFonts w:ascii="Calibri" w:eastAsia="Calibri" w:hAnsi="Calibri" w:cs="Calibri"/>
        </w:rPr>
        <w:t xml:space="preserve"> “</w:t>
      </w:r>
      <w:hyperlink r:id="rId9" w:tooltip="https://www.schwarzkopf.com/brands/haircolor/keratin-color/keratin-blonde/11-0-natural-blonde.html" w:history="1">
        <w:r w:rsidR="007351FA" w:rsidRPr="00D21854">
          <w:rPr>
            <w:rFonts w:ascii="Calibri" w:hAnsi="Calibri" w:cs="Calibri"/>
          </w:rPr>
          <w:t xml:space="preserve">11.0 </w:t>
        </w:r>
        <w:r w:rsidR="007A5EB8">
          <w:rPr>
            <w:rFonts w:ascii="Calibri" w:hAnsi="Calibri" w:cs="Calibri"/>
          </w:rPr>
          <w:t xml:space="preserve">Hi-Lift </w:t>
        </w:r>
        <w:r w:rsidR="007351FA" w:rsidRPr="00D21854">
          <w:rPr>
            <w:rFonts w:ascii="Calibri" w:hAnsi="Calibri" w:cs="Calibri"/>
          </w:rPr>
          <w:t>Natural Blonde”</w:t>
        </w:r>
        <w:r w:rsidRPr="00D21854">
          <w:rPr>
            <w:rFonts w:ascii="Calibri" w:hAnsi="Calibri" w:cs="Calibri"/>
          </w:rPr>
          <w:t xml:space="preserve"> </w:t>
        </w:r>
        <w:r w:rsidR="007351FA" w:rsidRPr="00D21854">
          <w:rPr>
            <w:rFonts w:ascii="Calibri" w:hAnsi="Calibri" w:cs="Calibri"/>
          </w:rPr>
          <w:t xml:space="preserve">is </w:t>
        </w:r>
        <w:r w:rsidRPr="00D21854">
          <w:rPr>
            <w:rFonts w:ascii="Calibri" w:hAnsi="Calibri" w:cs="Calibri"/>
          </w:rPr>
          <w:t>a</w:t>
        </w:r>
      </w:hyperlink>
      <w:r w:rsidRPr="00D21854">
        <w:rPr>
          <w:rFonts w:ascii="Calibri" w:eastAsia="Calibri" w:hAnsi="Calibri" w:cs="Calibri"/>
        </w:rPr>
        <w:t xml:space="preserve"> premium DIY solution</w:t>
      </w:r>
      <w:r w:rsidR="00D21854" w:rsidRPr="00D21854">
        <w:rPr>
          <w:rFonts w:ascii="Calibri" w:eastAsia="Calibri" w:hAnsi="Calibri" w:cs="Calibri"/>
        </w:rPr>
        <w:t xml:space="preserve">. </w:t>
      </w:r>
      <w:r w:rsidRPr="00D21854">
        <w:rPr>
          <w:rFonts w:ascii="Calibri" w:eastAsia="Calibri" w:hAnsi="Calibri" w:cs="Calibri"/>
        </w:rPr>
        <w:t>Keratin’s at-home color products offer 100% grey coverage and feature</w:t>
      </w:r>
      <w:r w:rsidR="00CD0A1C">
        <w:rPr>
          <w:rFonts w:ascii="Calibri" w:eastAsia="Calibri" w:hAnsi="Calibri" w:cs="Calibri"/>
        </w:rPr>
        <w:t xml:space="preserve"> </w:t>
      </w:r>
      <w:r w:rsidR="003E730C">
        <w:rPr>
          <w:rFonts w:ascii="Calibri" w:eastAsia="Calibri" w:hAnsi="Calibri" w:cs="Calibri"/>
        </w:rPr>
        <w:t>Keratin’s</w:t>
      </w:r>
      <w:r w:rsidR="00CD0A1C">
        <w:rPr>
          <w:rFonts w:ascii="Calibri" w:eastAsia="Calibri" w:hAnsi="Calibri" w:cs="Calibri"/>
        </w:rPr>
        <w:t xml:space="preserve"> Bond Enforcing System,</w:t>
      </w:r>
      <w:r w:rsidRPr="00D21854">
        <w:rPr>
          <w:rFonts w:ascii="Calibri" w:eastAsia="Calibri" w:hAnsi="Calibri" w:cs="Calibri"/>
        </w:rPr>
        <w:t xml:space="preserve"> for up to </w:t>
      </w:r>
      <w:r w:rsidR="007A5EB8">
        <w:rPr>
          <w:rFonts w:ascii="Calibri" w:eastAsia="Calibri" w:hAnsi="Calibri" w:cs="Calibri"/>
        </w:rPr>
        <w:t>80%</w:t>
      </w:r>
      <w:r w:rsidRPr="00D21854">
        <w:rPr>
          <w:rFonts w:ascii="Calibri" w:eastAsia="Calibri" w:hAnsi="Calibri" w:cs="Calibri"/>
        </w:rPr>
        <w:t xml:space="preserve"> less breakage</w:t>
      </w:r>
      <w:r w:rsidR="007A5EB8">
        <w:rPr>
          <w:rFonts w:ascii="Calibri" w:eastAsia="Calibri" w:hAnsi="Calibri" w:cs="Calibri"/>
        </w:rPr>
        <w:t xml:space="preserve"> vs. untreated hair</w:t>
      </w:r>
      <w:r w:rsidR="002D74C1">
        <w:rPr>
          <w:rFonts w:ascii="Calibri" w:eastAsia="Calibri" w:hAnsi="Calibri" w:cs="Calibri"/>
        </w:rPr>
        <w:t>.</w:t>
      </w:r>
    </w:p>
    <w:p w14:paraId="19ECDF70" w14:textId="29E4CDA1" w:rsidR="00D2663D" w:rsidRPr="000340D6" w:rsidRDefault="007D6AB7">
      <w:pPr>
        <w:spacing w:before="240" w:after="240"/>
        <w:rPr>
          <w:rFonts w:asciiTheme="majorHAnsi" w:eastAsia="Calibri" w:hAnsiTheme="majorHAnsi" w:cstheme="majorHAnsi"/>
          <w:b/>
        </w:rPr>
      </w:pPr>
      <w:r w:rsidRPr="000340D6">
        <w:rPr>
          <w:rFonts w:asciiTheme="majorHAnsi" w:eastAsia="Calibri" w:hAnsiTheme="majorHAnsi" w:cstheme="majorHAnsi"/>
        </w:rPr>
        <w:t xml:space="preserve">Lohan’s </w:t>
      </w:r>
      <w:r w:rsidR="001C3D72" w:rsidRPr="000340D6">
        <w:rPr>
          <w:rFonts w:asciiTheme="majorHAnsi" w:eastAsia="Calibri" w:hAnsiTheme="majorHAnsi" w:cstheme="majorHAnsi"/>
        </w:rPr>
        <w:t>approach to hair color is the perfect expression of confidence</w:t>
      </w:r>
      <w:r w:rsidRPr="000340D6">
        <w:rPr>
          <w:rFonts w:asciiTheme="majorHAnsi" w:eastAsia="Calibri" w:hAnsiTheme="majorHAnsi" w:cstheme="majorHAnsi"/>
        </w:rPr>
        <w:t xml:space="preserve"> and </w:t>
      </w:r>
      <w:r w:rsidR="001C3D72" w:rsidRPr="000340D6">
        <w:rPr>
          <w:rFonts w:asciiTheme="majorHAnsi" w:eastAsia="Calibri" w:hAnsiTheme="majorHAnsi" w:cstheme="majorHAnsi"/>
        </w:rPr>
        <w:t>creativity</w:t>
      </w:r>
      <w:r w:rsidR="000340D6" w:rsidRPr="000340D6">
        <w:rPr>
          <w:rFonts w:asciiTheme="majorHAnsi" w:eastAsia="Calibri" w:hAnsiTheme="majorHAnsi" w:cstheme="majorHAnsi"/>
        </w:rPr>
        <w:t>.</w:t>
      </w:r>
      <w:r w:rsidR="001C3D72" w:rsidRPr="000340D6">
        <w:rPr>
          <w:rFonts w:asciiTheme="majorHAnsi" w:eastAsia="Calibri" w:hAnsiTheme="majorHAnsi" w:cstheme="majorHAnsi"/>
          <w:color w:val="FF0000"/>
        </w:rPr>
        <w:t xml:space="preserve"> </w:t>
      </w:r>
      <w:r w:rsidR="001C3D72" w:rsidRPr="000340D6">
        <w:rPr>
          <w:rFonts w:asciiTheme="majorHAnsi" w:eastAsia="Calibri" w:hAnsiTheme="majorHAnsi" w:cstheme="majorHAnsi"/>
        </w:rPr>
        <w:t xml:space="preserve">It’s the philosophy Schwarzkopf stands behind.  Great color doesn’t just transform your hair—it transforms your story. </w:t>
      </w:r>
      <w:r w:rsidR="001C3D72" w:rsidRPr="000340D6">
        <w:rPr>
          <w:rFonts w:asciiTheme="majorHAnsi" w:eastAsia="Calibri" w:hAnsiTheme="majorHAnsi" w:cstheme="majorHAnsi"/>
          <w:b/>
        </w:rPr>
        <w:t>What story will you tell?</w:t>
      </w:r>
    </w:p>
    <w:p w14:paraId="69D17044" w14:textId="5D95A5ED" w:rsidR="00C223EE" w:rsidRPr="000340D6" w:rsidRDefault="00C36090" w:rsidP="000340D6">
      <w:pPr>
        <w:spacing w:before="240" w:after="240"/>
        <w:rPr>
          <w:rFonts w:asciiTheme="majorHAnsi" w:hAnsiTheme="majorHAnsi" w:cstheme="majorHAnsi"/>
          <w:color w:val="000000"/>
        </w:rPr>
      </w:pPr>
      <w:r w:rsidRPr="000340D6">
        <w:rPr>
          <w:rFonts w:asciiTheme="majorHAnsi" w:hAnsiTheme="majorHAnsi" w:cstheme="majorHAnsi"/>
          <w:color w:val="000000"/>
          <w:shd w:val="clear" w:color="auto" w:fill="FFFFFF"/>
        </w:rPr>
        <w:t>Ask for Schwarzkopf color at your next salon appointment and visit</w:t>
      </w:r>
      <w:r w:rsidRPr="000340D6">
        <w:rPr>
          <w:rStyle w:val="apple-converted-space"/>
          <w:rFonts w:asciiTheme="majorHAnsi" w:hAnsiTheme="majorHAnsi" w:cstheme="majorHAnsi"/>
          <w:color w:val="000000"/>
          <w:shd w:val="clear" w:color="auto" w:fill="FFFFFF"/>
        </w:rPr>
        <w:t> </w:t>
      </w:r>
      <w:hyperlink r:id="rId10" w:tooltip="https://www.schwarzkopf-professional.com/us/en.html" w:history="1">
        <w:r w:rsidRPr="000340D6">
          <w:rPr>
            <w:rStyle w:val="Hyperlink"/>
            <w:rFonts w:asciiTheme="majorHAnsi" w:hAnsiTheme="majorHAnsi" w:cstheme="majorHAnsi"/>
            <w:color w:val="800080"/>
          </w:rPr>
          <w:t>Schwarzkopf Professional</w:t>
        </w:r>
      </w:hyperlink>
      <w:r w:rsidRPr="000340D6">
        <w:rPr>
          <w:rFonts w:asciiTheme="majorHAnsi" w:hAnsiTheme="majorHAnsi" w:cstheme="majorHAnsi"/>
          <w:color w:val="000000"/>
          <w:shd w:val="clear" w:color="auto" w:fill="FFFFFF"/>
        </w:rPr>
        <w:t> to explore the products.</w:t>
      </w:r>
      <w:r w:rsidRPr="000340D6" w:rsidDel="00165813">
        <w:rPr>
          <w:rFonts w:asciiTheme="majorHAnsi" w:eastAsia="Calibri" w:hAnsiTheme="majorHAnsi" w:cstheme="majorHAnsi"/>
        </w:rPr>
        <w:t xml:space="preserve"> </w:t>
      </w:r>
      <w:r w:rsidR="001C3D72" w:rsidRPr="000340D6">
        <w:rPr>
          <w:rFonts w:asciiTheme="majorHAnsi" w:eastAsia="Calibri" w:hAnsiTheme="majorHAnsi" w:cstheme="majorHAnsi"/>
        </w:rPr>
        <w:t>Follow @hairbyschwarzkopf.usa and @schwarzkopfusa on Instagram and TikTok to discover the latest color trends and re-create your favorite color looks</w:t>
      </w:r>
      <w:r w:rsidR="00C223EE" w:rsidRPr="000340D6">
        <w:rPr>
          <w:rFonts w:asciiTheme="majorHAnsi" w:hAnsiTheme="majorHAnsi" w:cstheme="majorHAnsi"/>
          <w:color w:val="000000"/>
        </w:rPr>
        <w:t>.</w:t>
      </w:r>
    </w:p>
    <w:p w14:paraId="22CCC110" w14:textId="77777777" w:rsidR="00C223EE" w:rsidRPr="000340D6" w:rsidRDefault="00C223EE" w:rsidP="00C223EE">
      <w:pPr>
        <w:jc w:val="both"/>
        <w:rPr>
          <w:rFonts w:asciiTheme="majorHAnsi" w:eastAsia="Calibri" w:hAnsiTheme="majorHAnsi" w:cstheme="majorHAnsi"/>
          <w:b/>
          <w:bCs/>
          <w:u w:val="single"/>
        </w:rPr>
      </w:pPr>
      <w:r w:rsidRPr="000340D6">
        <w:rPr>
          <w:rFonts w:asciiTheme="majorHAnsi" w:eastAsia="Calibri" w:hAnsiTheme="majorHAnsi" w:cstheme="majorHAnsi"/>
          <w:b/>
          <w:bCs/>
          <w:u w:val="single"/>
        </w:rPr>
        <w:t>About Henkel in North America</w:t>
      </w:r>
    </w:p>
    <w:p w14:paraId="24174CEB" w14:textId="77777777" w:rsidR="00C223EE" w:rsidRPr="000340D6" w:rsidRDefault="00C223EE" w:rsidP="00C223EE">
      <w:pPr>
        <w:rPr>
          <w:rFonts w:asciiTheme="majorHAnsi" w:eastAsia="Calibri" w:hAnsiTheme="majorHAnsi" w:cstheme="majorHAnsi"/>
        </w:rPr>
      </w:pPr>
      <w:r w:rsidRPr="000340D6">
        <w:rPr>
          <w:rFonts w:asciiTheme="majorHAnsi" w:eastAsia="Calibri" w:hAnsiTheme="majorHAnsi" w:cstheme="majorHAnsi"/>
        </w:rPr>
        <w:t xml:space="preserve">Henkel’s portfolio of well-known brands in North America includes all®, Purex® and Persil® laundry detergents, Snuggle® fabric softeners, Dial® soaps, Schwarzkopf® hair care, as well as Loctite®, </w:t>
      </w:r>
      <w:proofErr w:type="spellStart"/>
      <w:r w:rsidRPr="000340D6">
        <w:rPr>
          <w:rFonts w:asciiTheme="majorHAnsi" w:eastAsia="Calibri" w:hAnsiTheme="majorHAnsi" w:cstheme="majorHAnsi"/>
        </w:rPr>
        <w:t>Technomelt</w:t>
      </w:r>
      <w:proofErr w:type="spellEnd"/>
      <w:r w:rsidRPr="000340D6">
        <w:rPr>
          <w:rFonts w:asciiTheme="majorHAnsi" w:eastAsia="Calibri" w:hAnsiTheme="majorHAnsi" w:cstheme="majorHAnsi"/>
        </w:rPr>
        <w:t xml:space="preserve">® and </w:t>
      </w:r>
      <w:proofErr w:type="spellStart"/>
      <w:r w:rsidRPr="000340D6">
        <w:rPr>
          <w:rFonts w:asciiTheme="majorHAnsi" w:eastAsia="Calibri" w:hAnsiTheme="majorHAnsi" w:cstheme="majorHAnsi"/>
        </w:rPr>
        <w:t>Bonderite</w:t>
      </w:r>
      <w:proofErr w:type="spellEnd"/>
      <w:r w:rsidRPr="000340D6">
        <w:rPr>
          <w:rFonts w:asciiTheme="majorHAnsi" w:eastAsia="Calibri" w:hAnsiTheme="majorHAnsi" w:cstheme="majorHAnsi"/>
        </w:rPr>
        <w:t xml:space="preserve">® adhesives. With sales close to 6.5 billion US dollars (6 billion euros) in 2024, North America accounts for 28 percent of the company’s global sales. Henkel employs around </w:t>
      </w:r>
      <w:r w:rsidRPr="000340D6">
        <w:rPr>
          <w:rFonts w:asciiTheme="majorHAnsi" w:eastAsia="Calibri" w:hAnsiTheme="majorHAnsi" w:cstheme="majorHAnsi"/>
        </w:rPr>
        <w:lastRenderedPageBreak/>
        <w:t>8,000 people across the U.S., Canada and Puerto Rico. For more information, please visit </w:t>
      </w:r>
      <w:hyperlink r:id="rId11" w:tooltip="http://www.henkel-northamerica.com" w:history="1">
        <w:r w:rsidRPr="000340D6">
          <w:rPr>
            <w:rFonts w:asciiTheme="majorHAnsi" w:eastAsia="Calibri" w:hAnsiTheme="majorHAnsi" w:cstheme="majorHAnsi"/>
          </w:rPr>
          <w:t>www.henkel-northamerica.com</w:t>
        </w:r>
      </w:hyperlink>
      <w:r w:rsidRPr="000340D6">
        <w:rPr>
          <w:rFonts w:asciiTheme="majorHAnsi" w:eastAsia="Calibri" w:hAnsiTheme="majorHAnsi" w:cstheme="majorHAnsi"/>
        </w:rPr>
        <w:t> and on X </w:t>
      </w:r>
      <w:hyperlink r:id="rId12" w:tooltip="https://twitter.com/Henkel_NA" w:history="1">
        <w:r w:rsidRPr="000340D6">
          <w:rPr>
            <w:rFonts w:asciiTheme="majorHAnsi" w:eastAsia="Calibri" w:hAnsiTheme="majorHAnsi" w:cstheme="majorHAnsi"/>
          </w:rPr>
          <w:t>@Henkel_NA</w:t>
        </w:r>
      </w:hyperlink>
      <w:r w:rsidRPr="000340D6">
        <w:rPr>
          <w:rFonts w:asciiTheme="majorHAnsi" w:eastAsia="Calibri" w:hAnsiTheme="majorHAnsi" w:cstheme="majorHAnsi"/>
        </w:rPr>
        <w:t>. </w:t>
      </w:r>
    </w:p>
    <w:p w14:paraId="2CEE9F80" w14:textId="77777777" w:rsidR="00C223EE" w:rsidRPr="000340D6" w:rsidRDefault="00C223EE" w:rsidP="00C223EE">
      <w:pPr>
        <w:rPr>
          <w:rFonts w:asciiTheme="majorHAnsi" w:hAnsiTheme="majorHAnsi" w:cstheme="majorHAnsi"/>
          <w:color w:val="000000"/>
        </w:rPr>
      </w:pPr>
      <w:r w:rsidRPr="000340D6">
        <w:rPr>
          <w:rFonts w:asciiTheme="majorHAnsi" w:hAnsiTheme="majorHAnsi" w:cstheme="majorHAnsi"/>
          <w:color w:val="000000"/>
        </w:rPr>
        <w:t> </w:t>
      </w:r>
    </w:p>
    <w:p w14:paraId="6D9B4838" w14:textId="77777777" w:rsidR="00D2663D" w:rsidRDefault="00D2663D">
      <w:pPr>
        <w:spacing w:before="240" w:after="240"/>
        <w:rPr>
          <w:rFonts w:ascii="Calibri" w:eastAsia="Calibri" w:hAnsi="Calibri" w:cs="Calibri"/>
          <w:b/>
        </w:rPr>
      </w:pPr>
    </w:p>
    <w:p w14:paraId="792E722B" w14:textId="77777777" w:rsidR="00D2663D" w:rsidRDefault="00D2663D"/>
    <w:sectPr w:rsidR="00D2663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63D"/>
    <w:rsid w:val="00007DB2"/>
    <w:rsid w:val="000340D6"/>
    <w:rsid w:val="00090EC6"/>
    <w:rsid w:val="00096D50"/>
    <w:rsid w:val="001847C9"/>
    <w:rsid w:val="001A395E"/>
    <w:rsid w:val="001B158A"/>
    <w:rsid w:val="001C252F"/>
    <w:rsid w:val="001C3D72"/>
    <w:rsid w:val="001E1416"/>
    <w:rsid w:val="002D74C1"/>
    <w:rsid w:val="00322B50"/>
    <w:rsid w:val="003E730C"/>
    <w:rsid w:val="00403EE5"/>
    <w:rsid w:val="00460FC0"/>
    <w:rsid w:val="005065C4"/>
    <w:rsid w:val="005C2E94"/>
    <w:rsid w:val="005C7A5C"/>
    <w:rsid w:val="005D19DE"/>
    <w:rsid w:val="005E2A7D"/>
    <w:rsid w:val="006C514C"/>
    <w:rsid w:val="006F121C"/>
    <w:rsid w:val="007351FA"/>
    <w:rsid w:val="007407F4"/>
    <w:rsid w:val="007441DE"/>
    <w:rsid w:val="007A265D"/>
    <w:rsid w:val="007A5EB8"/>
    <w:rsid w:val="007D6AB7"/>
    <w:rsid w:val="00844621"/>
    <w:rsid w:val="00967843"/>
    <w:rsid w:val="00A256BA"/>
    <w:rsid w:val="00A442A6"/>
    <w:rsid w:val="00AA0579"/>
    <w:rsid w:val="00AF51CF"/>
    <w:rsid w:val="00AF6295"/>
    <w:rsid w:val="00B60DE2"/>
    <w:rsid w:val="00B83AE9"/>
    <w:rsid w:val="00BD3ACE"/>
    <w:rsid w:val="00BF70E1"/>
    <w:rsid w:val="00C223EE"/>
    <w:rsid w:val="00C36090"/>
    <w:rsid w:val="00CD0A1C"/>
    <w:rsid w:val="00D21854"/>
    <w:rsid w:val="00D2663D"/>
    <w:rsid w:val="00DE5721"/>
    <w:rsid w:val="00E03A2B"/>
    <w:rsid w:val="00E71F29"/>
    <w:rsid w:val="00F82DCD"/>
    <w:rsid w:val="00FA131F"/>
    <w:rsid w:val="00FC398C"/>
    <w:rsid w:val="00FE48C2"/>
    <w:rsid w:val="00FE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BBCB8"/>
  <w15:docId w15:val="{EF708CB1-5749-6144-91B2-BEA78E27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BD3ACE"/>
    <w:pPr>
      <w:spacing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3D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3D72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C36090"/>
  </w:style>
  <w:style w:type="character" w:styleId="Hyperlink">
    <w:name w:val="Hyperlink"/>
    <w:basedOn w:val="DefaultParagraphFont"/>
    <w:uiPriority w:val="99"/>
    <w:unhideWhenUsed/>
    <w:rsid w:val="00C3609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3609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51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97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twitter.com/Henkel_NA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henkel-northamerica.com" TargetMode="External"/><Relationship Id="rId5" Type="http://schemas.openxmlformats.org/officeDocument/2006/relationships/styles" Target="styles.xml"/><Relationship Id="rId10" Type="http://schemas.openxmlformats.org/officeDocument/2006/relationships/hyperlink" Target="https://www.schwarzkopf-professional.com/us/en.html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www.schwarzkopf.com/brands/haircolor/keratin-color/keratin-blonde/11-0-natural-blonde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72f792e8-4dad-42c1-ad63-44982727bf4d" ContentTypeId="0x01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108323BAE1134A93F4ED5198D05209" ma:contentTypeVersion="19" ma:contentTypeDescription="Create a new document." ma:contentTypeScope="" ma:versionID="1ffece8d2ed2760969cecf26603e2568">
  <xsd:schema xmlns:xsd="http://www.w3.org/2001/XMLSchema" xmlns:xs="http://www.w3.org/2001/XMLSchema" xmlns:p="http://schemas.microsoft.com/office/2006/metadata/properties" xmlns:ns2="5a502915-121f-4b81-b1f5-591c252f448d" xmlns:ns3="4b507973-8524-4be4-90ab-1b5743ec53bc" xmlns:ns4="ef406d6b-70e0-427c-b08d-4edfc77771aa" targetNamespace="http://schemas.microsoft.com/office/2006/metadata/properties" ma:root="true" ma:fieldsID="80cdfa98c6c754eb71ba90bde7b2cc2d" ns2:_="" ns3:_="" ns4:_="">
    <xsd:import namespace="5a502915-121f-4b81-b1f5-591c252f448d"/>
    <xsd:import namespace="4b507973-8524-4be4-90ab-1b5743ec53bc"/>
    <xsd:import namespace="ef406d6b-70e0-427c-b08d-4edfc77771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502915-121f-4b81-b1f5-591c252f448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507973-8524-4be4-90ab-1b5743ec53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f792e8-4dad-42c1-ad63-44982727bf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6d6b-70e0-427c-b08d-4edfc77771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40c7d8c-a6e2-4fed-995d-388257a91b95}" ma:internalName="TaxCatchAll" ma:showField="CatchAllData" ma:web="5a502915-121f-4b81-b1f5-591c252f44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b507973-8524-4be4-90ab-1b5743ec53bc">
      <Terms xmlns="http://schemas.microsoft.com/office/infopath/2007/PartnerControls"/>
    </lcf76f155ced4ddcb4097134ff3c332f>
    <TaxCatchAll xmlns="ef406d6b-70e0-427c-b08d-4edfc77771a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B439A1-4518-457C-9D83-3FD06A0B799C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B3F54441-9E1A-45F8-A4EE-647A36129C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502915-121f-4b81-b1f5-591c252f448d"/>
    <ds:schemaRef ds:uri="4b507973-8524-4be4-90ab-1b5743ec53bc"/>
    <ds:schemaRef ds:uri="ef406d6b-70e0-427c-b08d-4edfc77771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D94A30-EBD1-4B73-ABE9-3F5CFDC1DEF4}">
  <ds:schemaRefs>
    <ds:schemaRef ds:uri="http://schemas.microsoft.com/office/2006/metadata/properties"/>
    <ds:schemaRef ds:uri="http://schemas.microsoft.com/office/infopath/2007/PartnerControls"/>
    <ds:schemaRef ds:uri="4b507973-8524-4be4-90ab-1b5743ec53bc"/>
    <ds:schemaRef ds:uri="ef406d6b-70e0-427c-b08d-4edfc77771aa"/>
  </ds:schemaRefs>
</ds:datastoreItem>
</file>

<file path=customXml/itemProps4.xml><?xml version="1.0" encoding="utf-8"?>
<ds:datastoreItem xmlns:ds="http://schemas.openxmlformats.org/officeDocument/2006/customXml" ds:itemID="{4F70C2DE-0991-40F5-8E51-6E31D20C251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851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 Welch</dc:creator>
  <cp:lastModifiedBy>Allyce Buniak</cp:lastModifiedBy>
  <cp:revision>4</cp:revision>
  <dcterms:created xsi:type="dcterms:W3CDTF">2025-07-07T20:46:00Z</dcterms:created>
  <dcterms:modified xsi:type="dcterms:W3CDTF">2025-07-08T11:15:00Z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0x010100F7108323BAE1134A93F4ED5198D05209</vt:lpwstr>
  </property>
  <property fmtid="{D5CDD505-2E9C-101B-9397-08002B2CF9AE}" pid="3" name="MediaServiceImageTags">
    <vt:lpwstr/>
  </property>
</Properties>
</file>