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DB46" w14:textId="77777777" w:rsidR="007A4FB0" w:rsidRPr="00880FAF" w:rsidRDefault="007A4FB0" w:rsidP="007A4FB0">
      <w:pPr>
        <w:pStyle w:val="He01Flietext"/>
        <w:rPr>
          <w:color w:val="FF0000"/>
          <w:sz w:val="48"/>
          <w:szCs w:val="48"/>
        </w:rPr>
      </w:pPr>
      <w:r w:rsidRPr="00CB6BBA">
        <w:rPr>
          <w:color w:val="FF0000"/>
          <w:sz w:val="48"/>
          <w:szCs w:val="48"/>
        </w:rPr>
        <w:t>Basın Bülteni</w:t>
      </w:r>
    </w:p>
    <w:p w14:paraId="7B2D7D6B" w14:textId="77777777" w:rsidR="00857F8D" w:rsidRDefault="00857F8D" w:rsidP="00857F8D">
      <w:pPr>
        <w:jc w:val="both"/>
        <w:rPr>
          <w:rFonts w:cs="Segoe UI"/>
          <w:b/>
          <w:bCs/>
          <w:sz w:val="20"/>
          <w:szCs w:val="20"/>
        </w:rPr>
      </w:pPr>
    </w:p>
    <w:p w14:paraId="3C373AF3" w14:textId="77777777" w:rsidR="00553CC1" w:rsidRPr="00553CC1" w:rsidRDefault="00553CC1" w:rsidP="00553CC1">
      <w:pPr>
        <w:jc w:val="both"/>
        <w:rPr>
          <w:rFonts w:eastAsia="Calibri" w:cs="Arial"/>
          <w:b/>
          <w:sz w:val="32"/>
        </w:rPr>
      </w:pPr>
      <w:r w:rsidRPr="00553CC1">
        <w:rPr>
          <w:rFonts w:eastAsia="Calibri" w:cs="Arial"/>
          <w:b/>
          <w:sz w:val="32"/>
        </w:rPr>
        <w:t>Türk Henkel’den Hatay’da “İz Bırak”an Proje…</w:t>
      </w:r>
    </w:p>
    <w:p w14:paraId="1EB394C8" w14:textId="0E1DA9A3" w:rsidR="00553CC1" w:rsidRPr="00553CC1" w:rsidRDefault="00553CC1" w:rsidP="00553CC1">
      <w:pPr>
        <w:spacing w:before="100" w:beforeAutospacing="1" w:after="100" w:afterAutospacing="1"/>
        <w:jc w:val="both"/>
        <w:rPr>
          <w:rFonts w:eastAsia="Times New Roman" w:cs="Segoe UI"/>
          <w:lang w:eastAsia="tr-TR"/>
        </w:rPr>
      </w:pPr>
      <w:r w:rsidRPr="00553CC1">
        <w:rPr>
          <w:rFonts w:eastAsia="Times New Roman" w:cs="Segoe UI"/>
          <w:lang w:eastAsia="tr-TR"/>
        </w:rPr>
        <w:t>“Gelecek Nesiller İçin İyiliğe Öncülük” ilkesi ve sahip olduğu kurumsal vatandaşlık kültürüyle toplumsal fayda sağlayan projeler geliştiren Türk Henkel, çocukların hayatlarına anlamlı bir iz bırakmayı hedefleyen “İz Bırak” projesini tamamladı. Türk Henkel, “İhtiyaç Haritası” iş birliğinde hayata geçirilen bu sosyal sorumluluk projesi ile depremden etkilenen illerimizden Hatay’da, konteyner yaşam alanında hayatlarını sürdüren çocuklara ulaştı. Proje kapsamında çocuklar, eğitici ve öğretici temalardaki ücretsiz atölyelere katılarak hem bireysel potansiyellerini keşfetme fırsatı buldu hem de geleceğe umut dolu bir iz bıraktı.</w:t>
      </w:r>
    </w:p>
    <w:p w14:paraId="6A5F75AD" w14:textId="77777777" w:rsidR="00553CC1" w:rsidRPr="00553CC1" w:rsidRDefault="00553CC1" w:rsidP="00553CC1">
      <w:pPr>
        <w:spacing w:before="100" w:beforeAutospacing="1" w:after="100" w:afterAutospacing="1"/>
        <w:jc w:val="both"/>
        <w:rPr>
          <w:rFonts w:eastAsia="Times New Roman" w:cs="Segoe UI"/>
          <w:lang w:eastAsia="tr-TR"/>
        </w:rPr>
      </w:pPr>
      <w:r w:rsidRPr="00553CC1">
        <w:rPr>
          <w:rFonts w:eastAsia="Times New Roman" w:cs="Segoe UI"/>
          <w:b/>
          <w:bCs/>
          <w:lang w:eastAsia="tr-TR"/>
        </w:rPr>
        <w:t>Farklı temalarda atölyeler,</w:t>
      </w:r>
      <w:r w:rsidRPr="00553CC1">
        <w:rPr>
          <w:rFonts w:eastAsia="Calibri" w:cs="Arial"/>
        </w:rPr>
        <w:t xml:space="preserve"> </w:t>
      </w:r>
      <w:r w:rsidRPr="00553CC1">
        <w:rPr>
          <w:rFonts w:eastAsia="Times New Roman" w:cs="Segoe UI"/>
          <w:b/>
          <w:bCs/>
          <w:lang w:eastAsia="tr-TR"/>
        </w:rPr>
        <w:t>çocukların kişisel gelişimlerine katkı sağladı…</w:t>
      </w:r>
    </w:p>
    <w:p w14:paraId="774B9CC6" w14:textId="719BDBB6" w:rsidR="00EA5056" w:rsidRPr="00553CC1" w:rsidRDefault="00EA5056" w:rsidP="00553CC1">
      <w:pPr>
        <w:spacing w:before="100" w:beforeAutospacing="1" w:after="100" w:afterAutospacing="1"/>
        <w:jc w:val="both"/>
        <w:rPr>
          <w:rFonts w:eastAsia="Times New Roman" w:cs="Segoe UI"/>
          <w:lang w:eastAsia="tr-TR"/>
        </w:rPr>
      </w:pPr>
      <w:r w:rsidRPr="00EA5056">
        <w:rPr>
          <w:rFonts w:eastAsia="Times New Roman" w:cs="Segoe UI"/>
          <w:lang w:eastAsia="tr-TR"/>
        </w:rPr>
        <w:t xml:space="preserve">Türk Henkel’in İz Bırak projesi kapsamında, öğrenme sürecini daha eğlenceli ve ilgi çekici hale getirmeyi amaçlayan çeşitli temalarda atölye çalışmaları düzenlendi. Bu atölyeler aracılığıyla çocukların günlük yaşamda karşılaşabilecekleri konulara temas edilerek, temel bilgilere yaratıcı </w:t>
      </w:r>
      <w:r>
        <w:rPr>
          <w:rFonts w:eastAsia="Times New Roman" w:cs="Segoe UI"/>
          <w:lang w:eastAsia="tr-TR"/>
        </w:rPr>
        <w:t>yollarla erişmeleri hedeflendi.</w:t>
      </w:r>
      <w:r w:rsidR="00973A77">
        <w:rPr>
          <w:rFonts w:eastAsia="Times New Roman" w:cs="Segoe UI"/>
          <w:lang w:eastAsia="tr-TR"/>
        </w:rPr>
        <w:t xml:space="preserve"> </w:t>
      </w:r>
      <w:r w:rsidR="00973A77" w:rsidRPr="00973A77">
        <w:rPr>
          <w:rFonts w:eastAsia="Times New Roman" w:cs="Segoe UI"/>
          <w:lang w:eastAsia="tr-TR"/>
        </w:rPr>
        <w:t xml:space="preserve">“Yaratıcı Bilim” atölyesinde, eğlenceli deneylerle çocukların keşfetme ve problem çözme yeteneklerini geliştirmek üzere çalışmalar yapıldı. </w:t>
      </w:r>
      <w:r w:rsidRPr="00EA5056">
        <w:rPr>
          <w:rFonts w:eastAsia="Times New Roman" w:cs="Segoe UI"/>
          <w:lang w:eastAsia="tr-TR"/>
        </w:rPr>
        <w:t xml:space="preserve">“Geri Dönüşüm ve Çevre Bilinci” atölyesinde, atıklardan ürün tasarlama </w:t>
      </w:r>
      <w:r w:rsidR="00E57038">
        <w:rPr>
          <w:rFonts w:eastAsia="Times New Roman" w:cs="Segoe UI"/>
          <w:lang w:eastAsia="tr-TR"/>
        </w:rPr>
        <w:t>gibi</w:t>
      </w:r>
      <w:r w:rsidRPr="00EA5056">
        <w:rPr>
          <w:rFonts w:eastAsia="Times New Roman" w:cs="Segoe UI"/>
          <w:lang w:eastAsia="tr-TR"/>
        </w:rPr>
        <w:t xml:space="preserve"> çevre farkındalığını pekiştiren etkinlikler </w:t>
      </w:r>
      <w:r w:rsidR="00AB311E">
        <w:rPr>
          <w:rFonts w:eastAsia="Times New Roman" w:cs="Segoe UI"/>
          <w:lang w:eastAsia="tr-TR"/>
        </w:rPr>
        <w:t>hayata geçirildi</w:t>
      </w:r>
      <w:r w:rsidRPr="00EA5056">
        <w:rPr>
          <w:rFonts w:eastAsia="Times New Roman" w:cs="Segoe UI"/>
          <w:lang w:eastAsia="tr-TR"/>
        </w:rPr>
        <w:t xml:space="preserve">. “Sanat ve Tasarım” atölyesinde </w:t>
      </w:r>
      <w:r w:rsidR="00E03FE3">
        <w:rPr>
          <w:rFonts w:eastAsia="Times New Roman" w:cs="Segoe UI"/>
          <w:lang w:eastAsia="tr-TR"/>
        </w:rPr>
        <w:t xml:space="preserve">çocukların </w:t>
      </w:r>
      <w:r w:rsidR="00E03FE3" w:rsidRPr="00E03FE3">
        <w:rPr>
          <w:rFonts w:eastAsia="Times New Roman" w:cs="Segoe UI"/>
          <w:lang w:eastAsia="tr-TR"/>
        </w:rPr>
        <w:t xml:space="preserve">el ve göz koordinasyonları ile estetik anlayışlarını </w:t>
      </w:r>
      <w:r w:rsidRPr="00EA5056">
        <w:rPr>
          <w:rFonts w:eastAsia="Times New Roman" w:cs="Segoe UI"/>
          <w:lang w:eastAsia="tr-TR"/>
        </w:rPr>
        <w:t xml:space="preserve">destekleyen uygulamalar yer aldı. “Sağlık ve Hijyen Farkındalığı” atölyesinde hijyen alışkanlıklarını teşvik eden içeriklere odaklanıldı. “Enerji Tasarrufu ve İklim Değişikliği” atölyesinde ise </w:t>
      </w:r>
      <w:r w:rsidR="00B8657A" w:rsidRPr="00B8657A">
        <w:rPr>
          <w:rFonts w:eastAsia="Times New Roman" w:cs="Segoe UI"/>
          <w:lang w:eastAsia="tr-TR"/>
        </w:rPr>
        <w:t xml:space="preserve">sürdürülebilir bir gelecek için </w:t>
      </w:r>
      <w:r w:rsidR="005E30EF">
        <w:rPr>
          <w:rFonts w:eastAsia="Times New Roman" w:cs="Segoe UI"/>
          <w:lang w:eastAsia="tr-TR"/>
        </w:rPr>
        <w:t xml:space="preserve">çocukların </w:t>
      </w:r>
      <w:r w:rsidR="005E30EF" w:rsidRPr="005E30EF">
        <w:rPr>
          <w:rFonts w:eastAsia="Times New Roman" w:cs="Segoe UI"/>
          <w:lang w:eastAsia="tr-TR"/>
        </w:rPr>
        <w:t>çevresel farkındalıklarını</w:t>
      </w:r>
      <w:r w:rsidR="005E30EF">
        <w:rPr>
          <w:rFonts w:eastAsia="Times New Roman" w:cs="Segoe UI"/>
          <w:lang w:eastAsia="tr-TR"/>
        </w:rPr>
        <w:t>n</w:t>
      </w:r>
      <w:r w:rsidR="005E30EF" w:rsidRPr="005E30EF">
        <w:rPr>
          <w:rFonts w:eastAsia="Times New Roman" w:cs="Segoe UI"/>
          <w:lang w:eastAsia="tr-TR"/>
        </w:rPr>
        <w:t xml:space="preserve"> artır</w:t>
      </w:r>
      <w:r w:rsidR="005E30EF">
        <w:rPr>
          <w:rFonts w:eastAsia="Times New Roman" w:cs="Segoe UI"/>
          <w:lang w:eastAsia="tr-TR"/>
        </w:rPr>
        <w:t>ıl</w:t>
      </w:r>
      <w:r w:rsidR="00B8657A">
        <w:rPr>
          <w:rFonts w:eastAsia="Times New Roman" w:cs="Segoe UI"/>
          <w:lang w:eastAsia="tr-TR"/>
        </w:rPr>
        <w:t xml:space="preserve">ması </w:t>
      </w:r>
      <w:r w:rsidRPr="00EA5056">
        <w:rPr>
          <w:rFonts w:eastAsia="Times New Roman" w:cs="Segoe UI"/>
          <w:lang w:eastAsia="tr-TR"/>
        </w:rPr>
        <w:t>amaçlandı.</w:t>
      </w:r>
    </w:p>
    <w:p w14:paraId="04454D7B" w14:textId="77777777" w:rsidR="00553CC1" w:rsidRPr="00553CC1" w:rsidRDefault="00553CC1" w:rsidP="00553CC1">
      <w:pPr>
        <w:spacing w:before="100" w:beforeAutospacing="1" w:after="100" w:afterAutospacing="1"/>
        <w:jc w:val="both"/>
        <w:rPr>
          <w:rFonts w:eastAsia="Times New Roman" w:cs="Segoe UI"/>
          <w:lang w:eastAsia="tr-TR"/>
        </w:rPr>
      </w:pPr>
      <w:r w:rsidRPr="00553CC1">
        <w:rPr>
          <w:rFonts w:eastAsia="Times New Roman" w:cs="Segoe UI"/>
          <w:lang w:eastAsia="tr-TR"/>
        </w:rPr>
        <w:t xml:space="preserve">Hatay'daki İhtiyaç Haritası Konteyner Yaşam Alanı'nda düzenlenen atölyelerde eğitimler, alanında uzman eğitimciler tarafından verildi. 8-12 yaş grubundaki çocukların katılımına açık olan proje ile depremden etkilenen yaklaşık 250 çocuğa ulaşıldı. Proje kapsamında çocuklar, 5 ayda toplam 38 atölye çalışmasına katılırken 76 saat eğitim aldı. Böylece çocukların yaratıcı düşünme becerilerini geliştirmelerine, çevre bilinci kazanmalarına ve toplumsal farkındalık oluşturmalarına destek sağlandı. </w:t>
      </w:r>
    </w:p>
    <w:p w14:paraId="62BBFCF8" w14:textId="1BB33749" w:rsidR="0098549F" w:rsidRPr="00430555" w:rsidRDefault="00553CC1" w:rsidP="00430555">
      <w:pPr>
        <w:spacing w:before="100" w:beforeAutospacing="1" w:after="100" w:afterAutospacing="1"/>
        <w:jc w:val="both"/>
      </w:pPr>
      <w:r w:rsidRPr="00B13FF0">
        <w:rPr>
          <w:rFonts w:eastAsia="Times New Roman" w:cs="Segoe UI"/>
          <w:bCs/>
          <w:lang w:eastAsia="tr-TR"/>
        </w:rPr>
        <w:t>Türk Henkel Kurumsal İletişim Müdürü Öznur Çatı, projeyle ilgili olarak yaptığı açıklamada</w:t>
      </w:r>
      <w:r w:rsidR="0000046A">
        <w:rPr>
          <w:rFonts w:eastAsia="Times New Roman" w:cs="Segoe UI"/>
          <w:bCs/>
          <w:lang w:eastAsia="tr-TR"/>
        </w:rPr>
        <w:t>,</w:t>
      </w:r>
      <w:r w:rsidRPr="00B13FF0">
        <w:rPr>
          <w:rFonts w:eastAsia="Times New Roman" w:cs="Segoe UI"/>
          <w:lang w:eastAsia="tr-TR"/>
        </w:rPr>
        <w:t xml:space="preserve"> “</w:t>
      </w:r>
      <w:r w:rsidR="00FC7791" w:rsidRPr="00B13FF0">
        <w:rPr>
          <w:rFonts w:eastAsia="Times New Roman" w:cs="Segoe UI"/>
          <w:lang w:eastAsia="tr-TR"/>
        </w:rPr>
        <w:t>Türk Henkel olarak, kurumsal vatandaşlık anlayışını, sahip olduğumuz sorumluluk hissinin ayrılmaz bir parçası olarak görüyoruz. Çocukların gelişimine sunulan her katkının</w:t>
      </w:r>
      <w:r w:rsidR="005E4C2B">
        <w:rPr>
          <w:rFonts w:eastAsia="Times New Roman" w:cs="Segoe UI"/>
          <w:lang w:eastAsia="tr-TR"/>
        </w:rPr>
        <w:t>,</w:t>
      </w:r>
      <w:r w:rsidR="00B13FF0" w:rsidRPr="00B13FF0">
        <w:rPr>
          <w:rFonts w:eastAsia="Times New Roman" w:cs="Segoe UI"/>
          <w:lang w:eastAsia="tr-TR"/>
        </w:rPr>
        <w:t xml:space="preserve"> aydınlık yarınlar için atılmış anlamlı bir adım olduğuna inanıyoruz</w:t>
      </w:r>
      <w:r w:rsidR="00FC7791" w:rsidRPr="00B13FF0">
        <w:rPr>
          <w:rFonts w:eastAsia="Times New Roman" w:cs="Segoe UI"/>
          <w:lang w:eastAsia="tr-TR"/>
        </w:rPr>
        <w:t>. İz Bırak projemizle de Hatay’daki çocuklarımızın öğrenme süreçlerini desteklemeyi ve onların yüzündeki gülümsemeyle geleceğe umut dolu bir iz bırakmayı hedefledik. Bundan sonra da eğitim, çevre bilinci ve sürdürülebilirlik alanlarında toplumsal fayda yaratan projeler geliştirerek, çocukların ve gençlerin bilinçlenmesine katkıda bulunmak için çalışma</w:t>
      </w:r>
      <w:r w:rsidR="00B13FF0" w:rsidRPr="00B13FF0">
        <w:rPr>
          <w:rFonts w:eastAsia="Times New Roman" w:cs="Segoe UI"/>
          <w:lang w:eastAsia="tr-TR"/>
        </w:rPr>
        <w:t>larımızı</w:t>
      </w:r>
      <w:r w:rsidR="00FC7791" w:rsidRPr="00B13FF0">
        <w:rPr>
          <w:rFonts w:eastAsia="Times New Roman" w:cs="Segoe UI"/>
          <w:lang w:eastAsia="tr-TR"/>
        </w:rPr>
        <w:t xml:space="preserve"> sürdüreceğiz” </w:t>
      </w:r>
      <w:r w:rsidR="005E4C2B">
        <w:rPr>
          <w:rFonts w:eastAsia="Times New Roman" w:cs="Segoe UI"/>
          <w:lang w:eastAsia="tr-TR"/>
        </w:rPr>
        <w:t>d</w:t>
      </w:r>
      <w:r w:rsidR="00622FC7" w:rsidRPr="00B13FF0">
        <w:rPr>
          <w:rFonts w:eastAsia="Times New Roman" w:cs="Segoe UI"/>
          <w:lang w:eastAsia="tr-TR"/>
        </w:rPr>
        <w:t>edi</w:t>
      </w:r>
      <w:r w:rsidR="005E4C2B">
        <w:rPr>
          <w:rFonts w:eastAsia="Times New Roman" w:cs="Segoe UI"/>
          <w:lang w:eastAsia="tr-TR"/>
        </w:rPr>
        <w:t>.</w:t>
      </w:r>
      <w:r w:rsidR="00AD50F8" w:rsidRPr="00AD50F8">
        <w:t xml:space="preserve"> </w:t>
      </w:r>
    </w:p>
    <w:p w14:paraId="25669299" w14:textId="77777777" w:rsidR="007A4FB0" w:rsidRDefault="007A4FB0"/>
    <w:sectPr w:rsidR="007A4FB0" w:rsidSect="00857F8D">
      <w:headerReference w:type="default" r:id="rId6"/>
      <w:footerReference w:type="default" r:id="rId7"/>
      <w:pgSz w:w="11906" w:h="16838"/>
      <w:pgMar w:top="1890" w:right="1440" w:bottom="1440" w:left="1440" w:header="432"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F271" w14:textId="77777777" w:rsidR="002C010B" w:rsidRDefault="002C010B" w:rsidP="00756491">
      <w:pPr>
        <w:spacing w:after="0"/>
      </w:pPr>
      <w:r>
        <w:separator/>
      </w:r>
    </w:p>
  </w:endnote>
  <w:endnote w:type="continuationSeparator" w:id="0">
    <w:p w14:paraId="39FE59D4" w14:textId="77777777" w:rsidR="002C010B" w:rsidRDefault="002C010B" w:rsidP="00756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487620722"/>
      <w:docPartObj>
        <w:docPartGallery w:val="Page Numbers (Bottom of Page)"/>
        <w:docPartUnique/>
      </w:docPartObj>
    </w:sdtPr>
    <w:sdtEndPr>
      <w:rPr>
        <w:noProof/>
      </w:rPr>
    </w:sdtEndPr>
    <w:sdtContent>
      <w:p w14:paraId="01DA6991" w14:textId="1AD0B48A" w:rsidR="00857F8D" w:rsidRDefault="00857F8D">
        <w:pPr>
          <w:pStyle w:val="Footer"/>
          <w:jc w:val="right"/>
        </w:pPr>
        <w:r>
          <w:rPr>
            <w:noProof w:val="0"/>
          </w:rPr>
          <w:fldChar w:fldCharType="begin"/>
        </w:r>
        <w:r>
          <w:instrText xml:space="preserve"> PAGE   \* MERGEFORMAT </w:instrText>
        </w:r>
        <w:r>
          <w:rPr>
            <w:noProof w:val="0"/>
          </w:rPr>
          <w:fldChar w:fldCharType="separate"/>
        </w:r>
        <w:r w:rsidR="00FC4D3C">
          <w:t>2</w:t>
        </w:r>
        <w:r>
          <w:fldChar w:fldCharType="end"/>
        </w:r>
      </w:p>
    </w:sdtContent>
  </w:sdt>
  <w:p w14:paraId="0CE7D646" w14:textId="77777777" w:rsidR="00857F8D" w:rsidRDefault="0085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CBEB" w14:textId="77777777" w:rsidR="002C010B" w:rsidRDefault="002C010B" w:rsidP="00756491">
      <w:pPr>
        <w:spacing w:after="0"/>
      </w:pPr>
      <w:r>
        <w:separator/>
      </w:r>
    </w:p>
  </w:footnote>
  <w:footnote w:type="continuationSeparator" w:id="0">
    <w:p w14:paraId="67C67B62" w14:textId="77777777" w:rsidR="002C010B" w:rsidRDefault="002C010B" w:rsidP="00756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D08F" w14:textId="05D14825" w:rsidR="00756491" w:rsidRDefault="00756491">
    <w:pPr>
      <w:pStyle w:val="Header"/>
    </w:pPr>
    <w:r w:rsidRPr="007030AD">
      <w:rPr>
        <w:rFonts w:ascii="Calibri" w:eastAsia="Calibri" w:hAnsi="Calibri" w:cs="Arial"/>
        <w:b/>
        <w:sz w:val="40"/>
        <w:lang w:eastAsia="tr-TR"/>
      </w:rPr>
      <w:drawing>
        <wp:anchor distT="0" distB="0" distL="114300" distR="114300" simplePos="0" relativeHeight="251659264" behindDoc="0" locked="0" layoutInCell="1" allowOverlap="1" wp14:anchorId="48C96F9C" wp14:editId="7BE78A83">
          <wp:simplePos x="0" y="0"/>
          <wp:positionH relativeFrom="margin">
            <wp:posOffset>5077460</wp:posOffset>
          </wp:positionH>
          <wp:positionV relativeFrom="topMargin">
            <wp:posOffset>336938</wp:posOffset>
          </wp:positionV>
          <wp:extent cx="1166495" cy="789305"/>
          <wp:effectExtent l="0" t="0" r="0" b="0"/>
          <wp:wrapSquare wrapText="bothSides"/>
          <wp:docPr id="1330665293" name="Picture 29520895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24"/>
    <w:rsid w:val="0000046A"/>
    <w:rsid w:val="00036A56"/>
    <w:rsid w:val="000965B4"/>
    <w:rsid w:val="000A336E"/>
    <w:rsid w:val="000D009C"/>
    <w:rsid w:val="00183AB6"/>
    <w:rsid w:val="0029540F"/>
    <w:rsid w:val="002C010B"/>
    <w:rsid w:val="004072EC"/>
    <w:rsid w:val="00430555"/>
    <w:rsid w:val="00457C53"/>
    <w:rsid w:val="004B4079"/>
    <w:rsid w:val="004B7FCA"/>
    <w:rsid w:val="004D1EA0"/>
    <w:rsid w:val="00523261"/>
    <w:rsid w:val="00553CC1"/>
    <w:rsid w:val="005C68D0"/>
    <w:rsid w:val="005E30EF"/>
    <w:rsid w:val="005E4C2B"/>
    <w:rsid w:val="006221A1"/>
    <w:rsid w:val="00622FC7"/>
    <w:rsid w:val="00756491"/>
    <w:rsid w:val="00770828"/>
    <w:rsid w:val="007A4FB0"/>
    <w:rsid w:val="007C770A"/>
    <w:rsid w:val="007F5FFB"/>
    <w:rsid w:val="00804D78"/>
    <w:rsid w:val="0085582A"/>
    <w:rsid w:val="00857F8D"/>
    <w:rsid w:val="00862C85"/>
    <w:rsid w:val="00973A77"/>
    <w:rsid w:val="0098549F"/>
    <w:rsid w:val="009A081B"/>
    <w:rsid w:val="00A76C85"/>
    <w:rsid w:val="00AB311E"/>
    <w:rsid w:val="00AD50F8"/>
    <w:rsid w:val="00AF0267"/>
    <w:rsid w:val="00B03495"/>
    <w:rsid w:val="00B13FF0"/>
    <w:rsid w:val="00B8657A"/>
    <w:rsid w:val="00C0642C"/>
    <w:rsid w:val="00CE047E"/>
    <w:rsid w:val="00D1142B"/>
    <w:rsid w:val="00D16776"/>
    <w:rsid w:val="00D807E4"/>
    <w:rsid w:val="00D96651"/>
    <w:rsid w:val="00DB41AC"/>
    <w:rsid w:val="00DD28E0"/>
    <w:rsid w:val="00E0080E"/>
    <w:rsid w:val="00E03FE3"/>
    <w:rsid w:val="00E57038"/>
    <w:rsid w:val="00E61802"/>
    <w:rsid w:val="00E728DE"/>
    <w:rsid w:val="00EA5056"/>
    <w:rsid w:val="00EB0793"/>
    <w:rsid w:val="00EF3D02"/>
    <w:rsid w:val="00F72124"/>
    <w:rsid w:val="00F8524D"/>
    <w:rsid w:val="00FB2FF8"/>
    <w:rsid w:val="00FC4D3C"/>
    <w:rsid w:val="00FC7791"/>
    <w:rsid w:val="00FE1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A67AA"/>
  <w15:docId w15:val="{CA29A5FE-A955-48FC-B499-43BDD82A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8D"/>
    <w:pPr>
      <w:spacing w:after="113" w:line="240" w:lineRule="auto"/>
    </w:pPr>
    <w:rPr>
      <w:rFonts w:ascii="Segoe UI" w:hAnsi="Segoe UI"/>
      <w:kern w:val="0"/>
      <w14:ligatures w14:val="none"/>
    </w:rPr>
  </w:style>
  <w:style w:type="paragraph" w:styleId="Heading1">
    <w:name w:val="heading 1"/>
    <w:basedOn w:val="Normal"/>
    <w:next w:val="Normal"/>
    <w:link w:val="Heading1Char"/>
    <w:uiPriority w:val="9"/>
    <w:qFormat/>
    <w:rsid w:val="00F72124"/>
    <w:pPr>
      <w:keepNext/>
      <w:keepLines/>
      <w:spacing w:before="360" w:after="80" w:line="259" w:lineRule="auto"/>
      <w:outlineLvl w:val="0"/>
    </w:pPr>
    <w:rPr>
      <w:rFonts w:asciiTheme="majorHAnsi" w:eastAsiaTheme="majorEastAsia" w:hAnsiTheme="majorHAnsi" w:cstheme="majorBidi"/>
      <w:noProof/>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2124"/>
    <w:pPr>
      <w:keepNext/>
      <w:keepLines/>
      <w:spacing w:before="160" w:after="80" w:line="259" w:lineRule="auto"/>
      <w:outlineLvl w:val="1"/>
    </w:pPr>
    <w:rPr>
      <w:rFonts w:asciiTheme="majorHAnsi" w:eastAsiaTheme="majorEastAsia" w:hAnsiTheme="majorHAnsi" w:cstheme="majorBidi"/>
      <w:noProof/>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2124"/>
    <w:pPr>
      <w:keepNext/>
      <w:keepLines/>
      <w:spacing w:before="160" w:after="80" w:line="259" w:lineRule="auto"/>
      <w:outlineLvl w:val="2"/>
    </w:pPr>
    <w:rPr>
      <w:rFonts w:asciiTheme="minorHAnsi" w:eastAsiaTheme="majorEastAsia" w:hAnsiTheme="minorHAnsi" w:cstheme="majorBidi"/>
      <w:noProof/>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2124"/>
    <w:pPr>
      <w:keepNext/>
      <w:keepLines/>
      <w:spacing w:before="80" w:after="40" w:line="259" w:lineRule="auto"/>
      <w:outlineLvl w:val="3"/>
    </w:pPr>
    <w:rPr>
      <w:rFonts w:asciiTheme="minorHAnsi" w:eastAsiaTheme="majorEastAsia" w:hAnsiTheme="minorHAnsi" w:cstheme="majorBidi"/>
      <w:i/>
      <w:iCs/>
      <w:noProof/>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72124"/>
    <w:pPr>
      <w:keepNext/>
      <w:keepLines/>
      <w:spacing w:before="80" w:after="40" w:line="259" w:lineRule="auto"/>
      <w:outlineLvl w:val="4"/>
    </w:pPr>
    <w:rPr>
      <w:rFonts w:asciiTheme="minorHAnsi" w:eastAsiaTheme="majorEastAsia" w:hAnsiTheme="minorHAnsi" w:cstheme="majorBidi"/>
      <w:noProof/>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72124"/>
    <w:pPr>
      <w:keepNext/>
      <w:keepLines/>
      <w:spacing w:before="40" w:after="0" w:line="259" w:lineRule="auto"/>
      <w:outlineLvl w:val="5"/>
    </w:pPr>
    <w:rPr>
      <w:rFonts w:asciiTheme="minorHAnsi" w:eastAsiaTheme="majorEastAsia" w:hAnsiTheme="minorHAnsi" w:cstheme="majorBidi"/>
      <w:i/>
      <w:iCs/>
      <w:noProof/>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72124"/>
    <w:pPr>
      <w:keepNext/>
      <w:keepLines/>
      <w:spacing w:before="40" w:after="0" w:line="259" w:lineRule="auto"/>
      <w:outlineLvl w:val="6"/>
    </w:pPr>
    <w:rPr>
      <w:rFonts w:asciiTheme="minorHAnsi" w:eastAsiaTheme="majorEastAsia" w:hAnsiTheme="minorHAnsi" w:cstheme="majorBidi"/>
      <w:noProof/>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72124"/>
    <w:pPr>
      <w:keepNext/>
      <w:keepLines/>
      <w:spacing w:after="0" w:line="259" w:lineRule="auto"/>
      <w:outlineLvl w:val="7"/>
    </w:pPr>
    <w:rPr>
      <w:rFonts w:asciiTheme="minorHAnsi" w:eastAsiaTheme="majorEastAsia" w:hAnsiTheme="minorHAnsi" w:cstheme="majorBidi"/>
      <w:i/>
      <w:iCs/>
      <w:noProof/>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72124"/>
    <w:pPr>
      <w:keepNext/>
      <w:keepLines/>
      <w:spacing w:after="0" w:line="259" w:lineRule="auto"/>
      <w:outlineLvl w:val="8"/>
    </w:pPr>
    <w:rPr>
      <w:rFonts w:asciiTheme="minorHAnsi" w:eastAsiaTheme="majorEastAsia" w:hAnsiTheme="minorHAnsi" w:cstheme="majorBidi"/>
      <w:noProof/>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124"/>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F72124"/>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F72124"/>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F72124"/>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F72124"/>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F72124"/>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F72124"/>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F72124"/>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F72124"/>
    <w:rPr>
      <w:rFonts w:eastAsiaTheme="majorEastAsia" w:cstheme="majorBidi"/>
      <w:noProof/>
      <w:color w:val="272727" w:themeColor="text1" w:themeTint="D8"/>
    </w:rPr>
  </w:style>
  <w:style w:type="paragraph" w:styleId="Title">
    <w:name w:val="Title"/>
    <w:basedOn w:val="Normal"/>
    <w:next w:val="Normal"/>
    <w:link w:val="TitleChar"/>
    <w:uiPriority w:val="10"/>
    <w:qFormat/>
    <w:rsid w:val="00F72124"/>
    <w:pPr>
      <w:spacing w:after="80"/>
      <w:contextualSpacing/>
    </w:pPr>
    <w:rPr>
      <w:rFonts w:asciiTheme="majorHAnsi" w:eastAsiaTheme="majorEastAsia" w:hAnsiTheme="majorHAnsi" w:cstheme="majorBidi"/>
      <w:noProof/>
      <w:spacing w:val="-10"/>
      <w:kern w:val="28"/>
      <w:sz w:val="56"/>
      <w:szCs w:val="56"/>
      <w14:ligatures w14:val="standardContextual"/>
    </w:rPr>
  </w:style>
  <w:style w:type="character" w:customStyle="1" w:styleId="TitleChar">
    <w:name w:val="Title Char"/>
    <w:basedOn w:val="DefaultParagraphFont"/>
    <w:link w:val="Title"/>
    <w:uiPriority w:val="10"/>
    <w:rsid w:val="00F7212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F72124"/>
    <w:pPr>
      <w:numPr>
        <w:ilvl w:val="1"/>
      </w:numPr>
      <w:spacing w:after="160" w:line="259" w:lineRule="auto"/>
    </w:pPr>
    <w:rPr>
      <w:rFonts w:asciiTheme="minorHAnsi" w:eastAsiaTheme="majorEastAsia" w:hAnsiTheme="minorHAnsi" w:cstheme="majorBidi"/>
      <w:noProof/>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2124"/>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F72124"/>
    <w:pPr>
      <w:spacing w:before="160" w:after="160" w:line="259" w:lineRule="auto"/>
      <w:jc w:val="center"/>
    </w:pPr>
    <w:rPr>
      <w:rFonts w:asciiTheme="minorHAnsi" w:hAnsiTheme="minorHAnsi"/>
      <w:i/>
      <w:iCs/>
      <w:noProof/>
      <w:color w:val="404040" w:themeColor="text1" w:themeTint="BF"/>
      <w:kern w:val="2"/>
      <w14:ligatures w14:val="standardContextual"/>
    </w:rPr>
  </w:style>
  <w:style w:type="character" w:customStyle="1" w:styleId="QuoteChar">
    <w:name w:val="Quote Char"/>
    <w:basedOn w:val="DefaultParagraphFont"/>
    <w:link w:val="Quote"/>
    <w:uiPriority w:val="29"/>
    <w:rsid w:val="00F72124"/>
    <w:rPr>
      <w:i/>
      <w:iCs/>
      <w:noProof/>
      <w:color w:val="404040" w:themeColor="text1" w:themeTint="BF"/>
    </w:rPr>
  </w:style>
  <w:style w:type="paragraph" w:styleId="ListParagraph">
    <w:name w:val="List Paragraph"/>
    <w:basedOn w:val="Normal"/>
    <w:uiPriority w:val="34"/>
    <w:qFormat/>
    <w:rsid w:val="00F72124"/>
    <w:pPr>
      <w:spacing w:after="160" w:line="259" w:lineRule="auto"/>
      <w:ind w:left="720"/>
      <w:contextualSpacing/>
    </w:pPr>
    <w:rPr>
      <w:rFonts w:asciiTheme="minorHAnsi" w:hAnsiTheme="minorHAnsi"/>
      <w:noProof/>
      <w:kern w:val="2"/>
      <w14:ligatures w14:val="standardContextual"/>
    </w:rPr>
  </w:style>
  <w:style w:type="character" w:styleId="IntenseEmphasis">
    <w:name w:val="Intense Emphasis"/>
    <w:basedOn w:val="DefaultParagraphFont"/>
    <w:uiPriority w:val="21"/>
    <w:qFormat/>
    <w:rsid w:val="00F72124"/>
    <w:rPr>
      <w:i/>
      <w:iCs/>
      <w:color w:val="0F4761" w:themeColor="accent1" w:themeShade="BF"/>
    </w:rPr>
  </w:style>
  <w:style w:type="paragraph" w:styleId="IntenseQuote">
    <w:name w:val="Intense Quote"/>
    <w:basedOn w:val="Normal"/>
    <w:next w:val="Normal"/>
    <w:link w:val="IntenseQuoteChar"/>
    <w:uiPriority w:val="30"/>
    <w:qFormat/>
    <w:rsid w:val="00F721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noProof/>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72124"/>
    <w:rPr>
      <w:i/>
      <w:iCs/>
      <w:noProof/>
      <w:color w:val="0F4761" w:themeColor="accent1" w:themeShade="BF"/>
    </w:rPr>
  </w:style>
  <w:style w:type="character" w:styleId="IntenseReference">
    <w:name w:val="Intense Reference"/>
    <w:basedOn w:val="DefaultParagraphFont"/>
    <w:uiPriority w:val="32"/>
    <w:qFormat/>
    <w:rsid w:val="00F72124"/>
    <w:rPr>
      <w:b/>
      <w:bCs/>
      <w:smallCaps/>
      <w:color w:val="0F4761" w:themeColor="accent1" w:themeShade="BF"/>
      <w:spacing w:val="5"/>
    </w:rPr>
  </w:style>
  <w:style w:type="paragraph" w:styleId="Header">
    <w:name w:val="header"/>
    <w:basedOn w:val="Normal"/>
    <w:link w:val="HeaderChar"/>
    <w:uiPriority w:val="99"/>
    <w:unhideWhenUsed/>
    <w:rsid w:val="00756491"/>
    <w:pPr>
      <w:tabs>
        <w:tab w:val="center" w:pos="4513"/>
        <w:tab w:val="right" w:pos="9026"/>
      </w:tabs>
      <w:spacing w:after="0"/>
    </w:pPr>
    <w:rPr>
      <w:rFonts w:asciiTheme="minorHAnsi" w:hAnsiTheme="minorHAnsi"/>
      <w:noProof/>
      <w:kern w:val="2"/>
      <w14:ligatures w14:val="standardContextual"/>
    </w:rPr>
  </w:style>
  <w:style w:type="character" w:customStyle="1" w:styleId="HeaderChar">
    <w:name w:val="Header Char"/>
    <w:basedOn w:val="DefaultParagraphFont"/>
    <w:link w:val="Header"/>
    <w:uiPriority w:val="99"/>
    <w:rsid w:val="00756491"/>
    <w:rPr>
      <w:noProof/>
    </w:rPr>
  </w:style>
  <w:style w:type="paragraph" w:styleId="Footer">
    <w:name w:val="footer"/>
    <w:basedOn w:val="Normal"/>
    <w:link w:val="FooterChar"/>
    <w:uiPriority w:val="99"/>
    <w:unhideWhenUsed/>
    <w:rsid w:val="00756491"/>
    <w:pPr>
      <w:tabs>
        <w:tab w:val="center" w:pos="4513"/>
        <w:tab w:val="right" w:pos="9026"/>
      </w:tabs>
      <w:spacing w:after="0"/>
    </w:pPr>
    <w:rPr>
      <w:rFonts w:asciiTheme="minorHAnsi" w:hAnsiTheme="minorHAnsi"/>
      <w:noProof/>
      <w:kern w:val="2"/>
      <w14:ligatures w14:val="standardContextual"/>
    </w:rPr>
  </w:style>
  <w:style w:type="character" w:customStyle="1" w:styleId="FooterChar">
    <w:name w:val="Footer Char"/>
    <w:basedOn w:val="DefaultParagraphFont"/>
    <w:link w:val="Footer"/>
    <w:uiPriority w:val="99"/>
    <w:rsid w:val="00756491"/>
    <w:rPr>
      <w:noProof/>
    </w:rPr>
  </w:style>
  <w:style w:type="paragraph" w:customStyle="1" w:styleId="He01Flietext">
    <w:name w:val="_He_01_Fließtext"/>
    <w:qFormat/>
    <w:rsid w:val="007A4FB0"/>
    <w:pPr>
      <w:spacing w:line="240" w:lineRule="auto"/>
    </w:pPr>
    <w:rPr>
      <w:rFonts w:ascii="Segoe UI" w:hAnsi="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Oznur Cati</dc:creator>
  <cp:lastModifiedBy>Nur Ertan</cp:lastModifiedBy>
  <cp:revision>15</cp:revision>
  <dcterms:created xsi:type="dcterms:W3CDTF">2025-07-21T12:12:00Z</dcterms:created>
  <dcterms:modified xsi:type="dcterms:W3CDTF">2025-07-22T12:04:00Z</dcterms:modified>
</cp:coreProperties>
</file>