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546A2" w14:textId="77777777" w:rsidR="004B69C6" w:rsidRPr="00FD20EC" w:rsidRDefault="004B69C6">
      <w:pPr>
        <w:jc w:val="both"/>
        <w:rPr>
          <w:rFonts w:ascii="Arial" w:eastAsia="Arial" w:hAnsi="Arial" w:cs="Arial"/>
          <w:b/>
          <w:color w:val="000000"/>
          <w:sz w:val="20"/>
          <w:szCs w:val="20"/>
        </w:rPr>
      </w:pPr>
    </w:p>
    <w:p w14:paraId="09E36A47" w14:textId="77777777" w:rsidR="004B69C6" w:rsidRPr="00FD20EC" w:rsidRDefault="004B69C6">
      <w:pPr>
        <w:jc w:val="both"/>
        <w:rPr>
          <w:rFonts w:ascii="Arial" w:eastAsia="Arial" w:hAnsi="Arial" w:cs="Arial"/>
          <w:b/>
          <w:color w:val="000000"/>
          <w:sz w:val="20"/>
          <w:szCs w:val="20"/>
        </w:rPr>
      </w:pPr>
    </w:p>
    <w:p w14:paraId="620E0EAE" w14:textId="77777777" w:rsidR="002B5453" w:rsidRPr="00160EEA" w:rsidRDefault="002B5453" w:rsidP="002B5453">
      <w:pPr>
        <w:spacing w:line="276" w:lineRule="auto"/>
        <w:rPr>
          <w:rFonts w:ascii="Arial" w:hAnsi="Arial" w:cs="Arial"/>
          <w:b/>
        </w:rPr>
      </w:pPr>
      <w:r w:rsidRPr="00160EEA">
        <w:rPr>
          <w:rFonts w:ascii="Arial" w:eastAsia="Calibri" w:hAnsi="Arial" w:cs="Arial"/>
          <w:color w:val="000000" w:themeColor="text1"/>
        </w:rPr>
        <w:t xml:space="preserve">Pressemitteilung von </w:t>
      </w:r>
      <w:r w:rsidRPr="00160EEA">
        <w:rPr>
          <w:rFonts w:ascii="Arial" w:eastAsia="Calibri" w:hAnsi="Arial" w:cs="Arial"/>
          <w:b/>
          <w:color w:val="000000" w:themeColor="text1"/>
        </w:rPr>
        <w:t>Schwarzkopf Professional</w:t>
      </w:r>
    </w:p>
    <w:p w14:paraId="50561B53" w14:textId="42349641" w:rsidR="002B5453" w:rsidRPr="00160EEA" w:rsidRDefault="009F3EE4" w:rsidP="002B5453">
      <w:pPr>
        <w:pStyle w:val="p1"/>
        <w:spacing w:line="276" w:lineRule="auto"/>
        <w:rPr>
          <w:rStyle w:val="apple-converted-space"/>
          <w:rFonts w:ascii="Arial" w:hAnsi="Arial" w:cs="Arial"/>
          <w:color w:val="000000" w:themeColor="text1"/>
          <w:sz w:val="24"/>
          <w:szCs w:val="24"/>
          <w:lang w:val="de-DE"/>
        </w:rPr>
      </w:pPr>
      <w:r>
        <w:rPr>
          <w:rStyle w:val="apple-converted-space"/>
          <w:rFonts w:ascii="Arial" w:hAnsi="Arial" w:cs="Arial"/>
          <w:color w:val="000000" w:themeColor="text1"/>
          <w:sz w:val="24"/>
          <w:szCs w:val="24"/>
          <w:lang w:val="de-DE"/>
        </w:rPr>
        <w:t>Juli</w:t>
      </w:r>
      <w:r w:rsidR="002B5453" w:rsidRPr="00160EEA">
        <w:rPr>
          <w:rStyle w:val="apple-converted-space"/>
          <w:rFonts w:ascii="Arial" w:hAnsi="Arial" w:cs="Arial"/>
          <w:color w:val="000000" w:themeColor="text1"/>
          <w:sz w:val="24"/>
          <w:szCs w:val="24"/>
          <w:lang w:val="de-DE"/>
        </w:rPr>
        <w:t xml:space="preserve"> 2025</w:t>
      </w:r>
    </w:p>
    <w:p w14:paraId="1263317F" w14:textId="77777777" w:rsidR="002B5453" w:rsidRPr="00160EEA" w:rsidRDefault="002B5453" w:rsidP="002B5453">
      <w:pPr>
        <w:spacing w:line="276" w:lineRule="auto"/>
        <w:jc w:val="both"/>
        <w:rPr>
          <w:rFonts w:ascii="Arial" w:eastAsiaTheme="minorHAnsi" w:hAnsi="Arial" w:cs="Arial"/>
          <w:b/>
          <w:bCs/>
          <w:i/>
          <w:iCs/>
          <w:sz w:val="32"/>
          <w:szCs w:val="32"/>
          <w:lang w:eastAsia="en-US"/>
        </w:rPr>
      </w:pPr>
    </w:p>
    <w:p w14:paraId="026E8FA9" w14:textId="68F2F5D0" w:rsidR="002B5453" w:rsidRPr="00160EEA" w:rsidRDefault="009F3EE4" w:rsidP="002B5453">
      <w:pPr>
        <w:spacing w:line="276" w:lineRule="auto"/>
        <w:jc w:val="both"/>
        <w:rPr>
          <w:rFonts w:ascii="Arial" w:eastAsiaTheme="minorHAnsi" w:hAnsi="Arial" w:cs="Arial"/>
          <w:b/>
          <w:bCs/>
          <w:i/>
          <w:iCs/>
          <w:sz w:val="32"/>
          <w:szCs w:val="32"/>
          <w:lang w:eastAsia="en-US"/>
        </w:rPr>
      </w:pPr>
      <w:r>
        <w:rPr>
          <w:rFonts w:ascii="Arial" w:eastAsiaTheme="minorHAnsi" w:hAnsi="Arial" w:cs="Arial"/>
          <w:b/>
          <w:bCs/>
          <w:i/>
          <w:iCs/>
          <w:sz w:val="32"/>
          <w:szCs w:val="32"/>
          <w:lang w:eastAsia="en-US"/>
        </w:rPr>
        <w:t xml:space="preserve">Schwarzkopf </w:t>
      </w:r>
      <w:r w:rsidR="00F7394B">
        <w:rPr>
          <w:rFonts w:ascii="Arial" w:eastAsiaTheme="minorHAnsi" w:hAnsi="Arial" w:cs="Arial"/>
          <w:b/>
          <w:bCs/>
          <w:i/>
          <w:iCs/>
          <w:sz w:val="32"/>
          <w:szCs w:val="32"/>
          <w:lang w:eastAsia="en-US"/>
        </w:rPr>
        <w:t>launcht neue Kampagne „Chapters of Change“ mit den globalen</w:t>
      </w:r>
      <w:r>
        <w:rPr>
          <w:rFonts w:ascii="Arial" w:eastAsiaTheme="minorHAnsi" w:hAnsi="Arial" w:cs="Arial"/>
          <w:b/>
          <w:bCs/>
          <w:i/>
          <w:iCs/>
          <w:sz w:val="32"/>
          <w:szCs w:val="32"/>
          <w:lang w:eastAsia="en-US"/>
        </w:rPr>
        <w:t xml:space="preserve"> Markenbotschafter</w:t>
      </w:r>
      <w:r w:rsidR="00F7394B">
        <w:rPr>
          <w:rFonts w:ascii="Arial" w:eastAsiaTheme="minorHAnsi" w:hAnsi="Arial" w:cs="Arial"/>
          <w:b/>
          <w:bCs/>
          <w:i/>
          <w:iCs/>
          <w:sz w:val="32"/>
          <w:szCs w:val="32"/>
          <w:lang w:eastAsia="en-US"/>
        </w:rPr>
        <w:t>n Sofia Vergara &amp; Chris Appleton</w:t>
      </w:r>
    </w:p>
    <w:p w14:paraId="6689F48C" w14:textId="77777777" w:rsidR="002B5453" w:rsidRPr="006F5CA8" w:rsidRDefault="002B5453" w:rsidP="002B5453">
      <w:pPr>
        <w:spacing w:line="276" w:lineRule="auto"/>
        <w:jc w:val="both"/>
        <w:rPr>
          <w:rFonts w:ascii="Arial" w:hAnsi="Arial" w:cs="Arial"/>
          <w:b/>
          <w:bCs/>
          <w:color w:val="000000" w:themeColor="text1"/>
          <w:sz w:val="10"/>
          <w:szCs w:val="10"/>
        </w:rPr>
      </w:pPr>
    </w:p>
    <w:p w14:paraId="4F90F672" w14:textId="77777777" w:rsidR="00F7394B" w:rsidRPr="00F7394B" w:rsidRDefault="00F7394B" w:rsidP="002B5453">
      <w:pPr>
        <w:spacing w:line="276" w:lineRule="auto"/>
        <w:jc w:val="both"/>
        <w:rPr>
          <w:rFonts w:ascii="Arial" w:hAnsi="Arial" w:cs="Arial"/>
          <w:color w:val="000000" w:themeColor="text1"/>
        </w:rPr>
      </w:pPr>
    </w:p>
    <w:p w14:paraId="099F6A7F" w14:textId="0CF7D9D3" w:rsidR="009F3EE4" w:rsidRPr="00F7394B" w:rsidRDefault="00F7394B" w:rsidP="002B5453">
      <w:pPr>
        <w:spacing w:line="276" w:lineRule="auto"/>
        <w:jc w:val="both"/>
        <w:rPr>
          <w:rFonts w:ascii="Arial" w:hAnsi="Arial" w:cs="Arial"/>
        </w:rPr>
      </w:pPr>
      <w:r w:rsidRPr="00F7394B">
        <w:rPr>
          <w:rFonts w:ascii="Arial" w:hAnsi="Arial" w:cs="Arial"/>
        </w:rPr>
        <w:t xml:space="preserve">Schwarzkopf, seit über 125 Jahren </w:t>
      </w:r>
      <w:r w:rsidR="00E662A1" w:rsidRPr="00665BD5">
        <w:rPr>
          <w:rFonts w:ascii="Arial" w:hAnsi="Arial" w:cs="Arial"/>
        </w:rPr>
        <w:t>Experte</w:t>
      </w:r>
      <w:r w:rsidR="00E662A1">
        <w:rPr>
          <w:rFonts w:ascii="Arial" w:hAnsi="Arial" w:cs="Arial"/>
        </w:rPr>
        <w:t xml:space="preserve"> </w:t>
      </w:r>
      <w:r w:rsidRPr="00F7394B">
        <w:rPr>
          <w:rFonts w:ascii="Arial" w:hAnsi="Arial" w:cs="Arial"/>
        </w:rPr>
        <w:t xml:space="preserve">in Sachen Haarfarbe, Pflege und Styling, stellt heute seine neue Marken-Kampagne </w:t>
      </w:r>
      <w:r w:rsidRPr="00F7394B">
        <w:rPr>
          <w:rStyle w:val="Fett"/>
          <w:rFonts w:ascii="Arial" w:hAnsi="Arial" w:cs="Arial"/>
          <w:b w:val="0"/>
          <w:bCs w:val="0"/>
        </w:rPr>
        <w:t>„Chapters of Change“</w:t>
      </w:r>
      <w:r w:rsidRPr="00F7394B">
        <w:rPr>
          <w:rFonts w:ascii="Arial" w:hAnsi="Arial" w:cs="Arial"/>
        </w:rPr>
        <w:t xml:space="preserve"> vor – mit Global Brand Ambassador, Schauspielerin, Produzentin und Unternehmerin </w:t>
      </w:r>
      <w:r w:rsidRPr="00F7394B">
        <w:rPr>
          <w:rStyle w:val="Fett"/>
          <w:rFonts w:ascii="Arial" w:hAnsi="Arial" w:cs="Arial"/>
          <w:b w:val="0"/>
          <w:bCs w:val="0"/>
        </w:rPr>
        <w:t>Sofia Vergara</w:t>
      </w:r>
      <w:r w:rsidRPr="00F7394B">
        <w:rPr>
          <w:rFonts w:ascii="Arial" w:hAnsi="Arial" w:cs="Arial"/>
        </w:rPr>
        <w:t xml:space="preserve"> sowie Global Color Ambassador &amp; Star-Stylist </w:t>
      </w:r>
      <w:r w:rsidRPr="00F7394B">
        <w:rPr>
          <w:rStyle w:val="Fett"/>
          <w:rFonts w:ascii="Arial" w:hAnsi="Arial" w:cs="Arial"/>
          <w:b w:val="0"/>
          <w:bCs w:val="0"/>
        </w:rPr>
        <w:t>Chris Appleton</w:t>
      </w:r>
      <w:r w:rsidRPr="00F7394B">
        <w:rPr>
          <w:rFonts w:ascii="Arial" w:hAnsi="Arial" w:cs="Arial"/>
        </w:rPr>
        <w:t>.</w:t>
      </w:r>
    </w:p>
    <w:p w14:paraId="71060A96" w14:textId="77777777" w:rsidR="00F7394B" w:rsidRPr="00F7394B" w:rsidRDefault="00F7394B" w:rsidP="002B5453">
      <w:pPr>
        <w:spacing w:line="276" w:lineRule="auto"/>
        <w:jc w:val="both"/>
        <w:rPr>
          <w:rFonts w:ascii="Arial" w:hAnsi="Arial" w:cs="Arial"/>
          <w:color w:val="000000" w:themeColor="text1"/>
        </w:rPr>
      </w:pPr>
    </w:p>
    <w:p w14:paraId="77119427" w14:textId="386F6B8E" w:rsidR="009F3EE4" w:rsidRPr="00F7394B" w:rsidRDefault="00E662A1" w:rsidP="002B5453">
      <w:pPr>
        <w:spacing w:line="276" w:lineRule="auto"/>
        <w:jc w:val="both"/>
        <w:rPr>
          <w:rFonts w:ascii="Arial" w:hAnsi="Arial" w:cs="Arial"/>
        </w:rPr>
      </w:pPr>
      <w:r w:rsidRPr="00665BD5">
        <w:rPr>
          <w:rFonts w:ascii="Arial" w:hAnsi="Arial" w:cs="Arial"/>
        </w:rPr>
        <w:t xml:space="preserve">Die Veränderung von Haarschnitt und insbesondere Haarfarbe begleitet schon immer Menschen bei neuen Lebenswegen oder bei großen Momenten im Leben </w:t>
      </w:r>
      <w:r w:rsidR="00F7394B" w:rsidRPr="00665BD5">
        <w:rPr>
          <w:rFonts w:ascii="Arial" w:hAnsi="Arial" w:cs="Arial"/>
        </w:rPr>
        <w:t>– sie ermutigt Menschen, ihren Stil selbstbewusst zu leben, sich neu zu definieren</w:t>
      </w:r>
      <w:r w:rsidRPr="00665BD5">
        <w:rPr>
          <w:rFonts w:ascii="Arial" w:hAnsi="Arial" w:cs="Arial"/>
        </w:rPr>
        <w:t>. Die Kampagne „Chapters of Change“</w:t>
      </w:r>
      <w:r w:rsidR="00F7394B" w:rsidRPr="00665BD5">
        <w:rPr>
          <w:rFonts w:ascii="Arial" w:hAnsi="Arial" w:cs="Arial"/>
        </w:rPr>
        <w:t xml:space="preserve"> </w:t>
      </w:r>
      <w:r w:rsidRPr="00665BD5">
        <w:rPr>
          <w:rFonts w:ascii="Arial" w:hAnsi="Arial" w:cs="Arial"/>
        </w:rPr>
        <w:t xml:space="preserve">stellt diese Transformation in den Mittelpunkt und möchte dazu anregen </w:t>
      </w:r>
      <w:r w:rsidR="00F7394B" w:rsidRPr="00665BD5">
        <w:rPr>
          <w:rFonts w:ascii="Arial" w:hAnsi="Arial" w:cs="Arial"/>
        </w:rPr>
        <w:t>die eigene Haar-Geschichte mit Stolz zu erzählen.</w:t>
      </w:r>
    </w:p>
    <w:p w14:paraId="2958CDA4" w14:textId="77777777" w:rsidR="00F7394B" w:rsidRPr="00F7394B" w:rsidRDefault="00F7394B" w:rsidP="002B5453">
      <w:pPr>
        <w:spacing w:line="276" w:lineRule="auto"/>
        <w:jc w:val="both"/>
        <w:rPr>
          <w:rFonts w:ascii="Arial" w:hAnsi="Arial" w:cs="Arial"/>
        </w:rPr>
      </w:pPr>
    </w:p>
    <w:p w14:paraId="7C5D666A" w14:textId="68DED767" w:rsidR="00F7394B" w:rsidRPr="00F7394B" w:rsidRDefault="00F7394B" w:rsidP="002B5453">
      <w:pPr>
        <w:spacing w:line="276" w:lineRule="auto"/>
        <w:jc w:val="both"/>
        <w:rPr>
          <w:rFonts w:ascii="Arial" w:hAnsi="Arial" w:cs="Arial"/>
          <w:strike/>
        </w:rPr>
      </w:pPr>
      <w:r w:rsidRPr="00F7394B">
        <w:rPr>
          <w:rFonts w:ascii="Arial" w:hAnsi="Arial" w:cs="Arial"/>
        </w:rPr>
        <w:t>Umgesetzt wird die Kampagne als umfassender 360°-</w:t>
      </w:r>
      <w:r w:rsidR="00E662A1">
        <w:rPr>
          <w:rFonts w:ascii="Arial" w:hAnsi="Arial" w:cs="Arial"/>
        </w:rPr>
        <w:t xml:space="preserve"> </w:t>
      </w:r>
      <w:r w:rsidRPr="00F7394B">
        <w:rPr>
          <w:rFonts w:ascii="Arial" w:hAnsi="Arial" w:cs="Arial"/>
        </w:rPr>
        <w:t>Auftritt: mit TV-Platzierungen, Social-Media-Aktivierungen, Influencer-Kooperationen und strategischen Partnerschaften</w:t>
      </w:r>
      <w:r w:rsidRPr="00F7394B">
        <w:rPr>
          <w:rFonts w:ascii="Arial" w:hAnsi="Arial" w:cs="Arial"/>
          <w:strike/>
        </w:rPr>
        <w:t>.</w:t>
      </w:r>
    </w:p>
    <w:p w14:paraId="0A0A225B" w14:textId="77777777" w:rsidR="00F7394B" w:rsidRPr="00F7394B" w:rsidRDefault="00F7394B" w:rsidP="002B5453">
      <w:pPr>
        <w:spacing w:line="276" w:lineRule="auto"/>
        <w:jc w:val="both"/>
        <w:rPr>
          <w:rFonts w:ascii="Arial" w:hAnsi="Arial" w:cs="Arial"/>
        </w:rPr>
      </w:pPr>
    </w:p>
    <w:p w14:paraId="2A37BD5D" w14:textId="77777777" w:rsidR="00F7394B" w:rsidRPr="00F7394B" w:rsidRDefault="00F7394B" w:rsidP="002B5453">
      <w:pPr>
        <w:spacing w:line="276" w:lineRule="auto"/>
        <w:jc w:val="both"/>
        <w:rPr>
          <w:rFonts w:ascii="Arial" w:hAnsi="Arial" w:cs="Arial"/>
        </w:rPr>
      </w:pPr>
      <w:r w:rsidRPr="00F7394B">
        <w:rPr>
          <w:rStyle w:val="Fett"/>
          <w:rFonts w:ascii="Arial" w:hAnsi="Arial" w:cs="Arial"/>
          <w:b w:val="0"/>
          <w:bCs w:val="0"/>
        </w:rPr>
        <w:t>„Künstler und Muse – Chris und Sofia strahlen allein und im Zusammenspiel. Sie verkörpern die Kraft von Haarveränderungen und den Mut, neue Kapitel mit Selbstvertrauen zu beginnen“,</w:t>
      </w:r>
      <w:r w:rsidRPr="00F7394B">
        <w:rPr>
          <w:rFonts w:ascii="Arial" w:hAnsi="Arial" w:cs="Arial"/>
        </w:rPr>
        <w:t xml:space="preserve"> sagt Teresa Cordova, Head of Schwarzkopf Masterbrand U.S.</w:t>
      </w:r>
    </w:p>
    <w:p w14:paraId="31408FBE" w14:textId="21147E23" w:rsidR="00F7394B" w:rsidRPr="00F7394B" w:rsidRDefault="00F7394B" w:rsidP="002B5453">
      <w:pPr>
        <w:spacing w:line="276" w:lineRule="auto"/>
        <w:jc w:val="both"/>
        <w:rPr>
          <w:rStyle w:val="Fett"/>
          <w:rFonts w:ascii="Arial" w:hAnsi="Arial" w:cs="Arial"/>
          <w:b w:val="0"/>
          <w:bCs w:val="0"/>
        </w:rPr>
      </w:pPr>
      <w:r w:rsidRPr="00F7394B">
        <w:rPr>
          <w:rFonts w:ascii="Arial" w:hAnsi="Arial" w:cs="Arial"/>
        </w:rPr>
        <w:br/>
      </w:r>
      <w:r w:rsidRPr="00F7394B">
        <w:rPr>
          <w:rStyle w:val="Fett"/>
          <w:rFonts w:ascii="Arial" w:hAnsi="Arial" w:cs="Arial"/>
          <w:b w:val="0"/>
          <w:bCs w:val="0"/>
        </w:rPr>
        <w:t>„Ihr Wille zur stetigen Weiterentwicklung und Inspiration macht sie zu idealen Botschaftern für eine Marke, die Veränderung zelebriert – mit Farbe als Ausdruck persönlicher Geschichten.“</w:t>
      </w:r>
    </w:p>
    <w:p w14:paraId="15A25F2C" w14:textId="77777777" w:rsidR="00F7394B" w:rsidRPr="00F7394B" w:rsidRDefault="00F7394B" w:rsidP="002B5453">
      <w:pPr>
        <w:spacing w:line="276" w:lineRule="auto"/>
        <w:jc w:val="both"/>
        <w:rPr>
          <w:rFonts w:ascii="Arial" w:hAnsi="Arial" w:cs="Arial"/>
        </w:rPr>
      </w:pPr>
    </w:p>
    <w:p w14:paraId="0C161437" w14:textId="471754FF" w:rsidR="00F7394B" w:rsidRPr="00F7394B" w:rsidRDefault="00F7394B" w:rsidP="002B5453">
      <w:pPr>
        <w:spacing w:line="276" w:lineRule="auto"/>
        <w:jc w:val="both"/>
        <w:rPr>
          <w:rFonts w:ascii="Arial" w:hAnsi="Arial" w:cs="Arial"/>
        </w:rPr>
      </w:pPr>
      <w:r w:rsidRPr="00F7394B">
        <w:rPr>
          <w:rFonts w:ascii="Arial" w:hAnsi="Arial" w:cs="Arial"/>
        </w:rPr>
        <w:t xml:space="preserve">Als Global Brand Ambassador steht </w:t>
      </w:r>
      <w:r w:rsidRPr="00E662A1">
        <w:rPr>
          <w:rStyle w:val="Fett"/>
          <w:rFonts w:ascii="Arial" w:hAnsi="Arial" w:cs="Arial"/>
        </w:rPr>
        <w:t>Sofia Vergara</w:t>
      </w:r>
      <w:r w:rsidRPr="00F7394B">
        <w:rPr>
          <w:rFonts w:ascii="Arial" w:hAnsi="Arial" w:cs="Arial"/>
        </w:rPr>
        <w:t xml:space="preserve"> für Wandel. Ihre persönliche Haarreise zeigt: Jeder Lebensabschnitt ist eine neue Chance zur Selbstinszenierung.</w:t>
      </w:r>
    </w:p>
    <w:p w14:paraId="6B5BDFE8" w14:textId="77777777" w:rsidR="00F7394B" w:rsidRPr="00F7394B" w:rsidRDefault="00F7394B" w:rsidP="002B5453">
      <w:pPr>
        <w:spacing w:line="276" w:lineRule="auto"/>
        <w:jc w:val="both"/>
        <w:rPr>
          <w:rFonts w:ascii="Arial" w:hAnsi="Arial" w:cs="Arial"/>
        </w:rPr>
      </w:pPr>
    </w:p>
    <w:p w14:paraId="121D3462" w14:textId="70358B56" w:rsidR="00F7394B" w:rsidRDefault="00F7394B" w:rsidP="002B5453">
      <w:pPr>
        <w:spacing w:line="276" w:lineRule="auto"/>
        <w:jc w:val="both"/>
        <w:rPr>
          <w:rFonts w:ascii="Arial" w:hAnsi="Arial" w:cs="Arial"/>
        </w:rPr>
      </w:pPr>
      <w:r w:rsidRPr="00E662A1">
        <w:rPr>
          <w:rStyle w:val="Fett"/>
          <w:rFonts w:ascii="Arial" w:hAnsi="Arial" w:cs="Arial"/>
        </w:rPr>
        <w:t>Chris Appleton</w:t>
      </w:r>
      <w:r w:rsidRPr="00F7394B">
        <w:rPr>
          <w:rFonts w:ascii="Arial" w:hAnsi="Arial" w:cs="Arial"/>
        </w:rPr>
        <w:t>, Global Color Ambassador von Schwarzkopf und einer der gefragtesten Hairstylisten Hollywoods, bringt seine Expertise in die Kampagne ein – als Stimme der professionellen Friseur-Community</w:t>
      </w:r>
      <w:r w:rsidR="00665BD5">
        <w:rPr>
          <w:rFonts w:ascii="Arial" w:hAnsi="Arial" w:cs="Arial"/>
        </w:rPr>
        <w:t xml:space="preserve">. </w:t>
      </w:r>
      <w:r w:rsidR="00E662A1" w:rsidRPr="00665BD5">
        <w:rPr>
          <w:rFonts w:ascii="Arial" w:hAnsi="Arial" w:cs="Arial"/>
        </w:rPr>
        <w:t>Er ist b</w:t>
      </w:r>
      <w:r w:rsidRPr="00665BD5">
        <w:rPr>
          <w:rFonts w:ascii="Arial" w:hAnsi="Arial" w:cs="Arial"/>
        </w:rPr>
        <w:t xml:space="preserve">ekannt </w:t>
      </w:r>
      <w:r w:rsidR="00E662A1" w:rsidRPr="00665BD5">
        <w:rPr>
          <w:rFonts w:ascii="Arial" w:hAnsi="Arial" w:cs="Arial"/>
        </w:rPr>
        <w:t xml:space="preserve">für </w:t>
      </w:r>
      <w:r w:rsidRPr="00665BD5">
        <w:rPr>
          <w:rFonts w:ascii="Arial" w:hAnsi="Arial" w:cs="Arial"/>
        </w:rPr>
        <w:t>ikonisch</w:t>
      </w:r>
      <w:r w:rsidR="00E662A1" w:rsidRPr="00665BD5">
        <w:rPr>
          <w:rFonts w:ascii="Arial" w:hAnsi="Arial" w:cs="Arial"/>
        </w:rPr>
        <w:t>e</w:t>
      </w:r>
      <w:r w:rsidRPr="00665BD5">
        <w:rPr>
          <w:rFonts w:ascii="Arial" w:hAnsi="Arial" w:cs="Arial"/>
        </w:rPr>
        <w:t xml:space="preserve"> Looks</w:t>
      </w:r>
      <w:r w:rsidR="00E662A1" w:rsidRPr="00665BD5">
        <w:rPr>
          <w:rFonts w:ascii="Arial" w:hAnsi="Arial" w:cs="Arial"/>
        </w:rPr>
        <w:t xml:space="preserve"> starker Frauen</w:t>
      </w:r>
      <w:r w:rsidRPr="00665BD5">
        <w:rPr>
          <w:rFonts w:ascii="Arial" w:hAnsi="Arial" w:cs="Arial"/>
        </w:rPr>
        <w:t xml:space="preserve"> auf den roten Teppichen dieser Welt</w:t>
      </w:r>
      <w:r w:rsidR="00665BD5" w:rsidRPr="00665BD5">
        <w:rPr>
          <w:rFonts w:ascii="Arial" w:hAnsi="Arial" w:cs="Arial"/>
        </w:rPr>
        <w:t xml:space="preserve">. </w:t>
      </w:r>
      <w:r w:rsidR="00E662A1" w:rsidRPr="00665BD5">
        <w:rPr>
          <w:rFonts w:ascii="Arial" w:hAnsi="Arial" w:cs="Arial"/>
        </w:rPr>
        <w:t xml:space="preserve">Chris unterstützt </w:t>
      </w:r>
      <w:r w:rsidR="007022AF" w:rsidRPr="00665BD5">
        <w:rPr>
          <w:rFonts w:ascii="Arial" w:hAnsi="Arial" w:cs="Arial"/>
        </w:rPr>
        <w:t>seine Kund:innen</w:t>
      </w:r>
      <w:r w:rsidRPr="00665BD5">
        <w:rPr>
          <w:rFonts w:ascii="Arial" w:hAnsi="Arial" w:cs="Arial"/>
          <w:strike/>
        </w:rPr>
        <w:t>,</w:t>
      </w:r>
      <w:r w:rsidRPr="00665BD5">
        <w:rPr>
          <w:rFonts w:ascii="Arial" w:hAnsi="Arial" w:cs="Arial"/>
        </w:rPr>
        <w:t xml:space="preserve"> sich selbstbewusst neu zu erfinden.</w:t>
      </w:r>
    </w:p>
    <w:p w14:paraId="1F17A13C" w14:textId="77777777" w:rsidR="00665BD5" w:rsidRDefault="00665BD5" w:rsidP="002B5453">
      <w:pPr>
        <w:spacing w:line="276" w:lineRule="auto"/>
        <w:jc w:val="both"/>
        <w:rPr>
          <w:rFonts w:ascii="Arial" w:hAnsi="Arial" w:cs="Arial"/>
        </w:rPr>
      </w:pPr>
    </w:p>
    <w:p w14:paraId="2951EF6F" w14:textId="77777777" w:rsidR="00665BD5" w:rsidRDefault="00665BD5" w:rsidP="002B5453">
      <w:pPr>
        <w:spacing w:line="276" w:lineRule="auto"/>
        <w:jc w:val="both"/>
        <w:rPr>
          <w:rFonts w:ascii="Arial" w:hAnsi="Arial" w:cs="Arial"/>
        </w:rPr>
      </w:pPr>
    </w:p>
    <w:p w14:paraId="1191D71E" w14:textId="77777777" w:rsidR="00665BD5" w:rsidRPr="00F7394B" w:rsidRDefault="00665BD5" w:rsidP="002B5453">
      <w:pPr>
        <w:spacing w:line="276" w:lineRule="auto"/>
        <w:jc w:val="both"/>
        <w:rPr>
          <w:rFonts w:ascii="Arial" w:hAnsi="Arial" w:cs="Arial"/>
        </w:rPr>
      </w:pPr>
    </w:p>
    <w:p w14:paraId="2BC96B2D" w14:textId="77777777" w:rsidR="00F7394B" w:rsidRPr="00F7394B" w:rsidRDefault="00F7394B" w:rsidP="002B5453">
      <w:pPr>
        <w:spacing w:line="276" w:lineRule="auto"/>
        <w:jc w:val="both"/>
        <w:rPr>
          <w:rFonts w:ascii="Arial" w:hAnsi="Arial" w:cs="Arial"/>
        </w:rPr>
      </w:pPr>
    </w:p>
    <w:p w14:paraId="10C84C76" w14:textId="7C7B09AB" w:rsidR="00F7394B" w:rsidRPr="00F7394B" w:rsidRDefault="00F7394B" w:rsidP="002B5453">
      <w:pPr>
        <w:spacing w:line="276" w:lineRule="auto"/>
        <w:jc w:val="both"/>
        <w:rPr>
          <w:rStyle w:val="Fett"/>
          <w:rFonts w:ascii="Arial" w:hAnsi="Arial" w:cs="Arial"/>
          <w:b w:val="0"/>
          <w:bCs w:val="0"/>
        </w:rPr>
      </w:pPr>
      <w:r w:rsidRPr="00F7394B">
        <w:rPr>
          <w:rStyle w:val="Fett"/>
          <w:rFonts w:ascii="Arial" w:hAnsi="Arial" w:cs="Arial"/>
          <w:b w:val="0"/>
          <w:bCs w:val="0"/>
        </w:rPr>
        <w:t>„Haarfarbe ist die ultimative Form des Selbstausdrucks – sie fällt sofort ins Auge und sagt alles, ohne dass man ein Wort sprechen muss“,</w:t>
      </w:r>
      <w:r w:rsidRPr="00F7394B">
        <w:rPr>
          <w:rFonts w:ascii="Arial" w:hAnsi="Arial" w:cs="Arial"/>
        </w:rPr>
        <w:t xml:space="preserve"> so Appleton.</w:t>
      </w:r>
      <w:r w:rsidRPr="00F7394B">
        <w:rPr>
          <w:rFonts w:ascii="Arial" w:hAnsi="Arial" w:cs="Arial"/>
        </w:rPr>
        <w:br/>
      </w:r>
      <w:r w:rsidRPr="00F7394B">
        <w:rPr>
          <w:rStyle w:val="Fett"/>
          <w:rFonts w:ascii="Arial" w:hAnsi="Arial" w:cs="Arial"/>
          <w:b w:val="0"/>
          <w:bCs w:val="0"/>
        </w:rPr>
        <w:t>„Für mich ist Farbe tragbare Kunst. Ob ich selbst platinblond werde oder einer Kundin zu einem völlig neuen Vibe verhelfe – es geht immer um Transformation und darum, den eigenen Moment zu leben. Ich liebe es, Menschen zu ermutigen, mit Farbe mutig zu sein. Sie sollte Spaß machen, auffallen und empowern. Deshalb vertraue ich seit Jahren auf Schwarzkopf – das Ergebnis stimmt einfach, ob heller, dunkler oder irgendwo dazwischen.“</w:t>
      </w:r>
    </w:p>
    <w:p w14:paraId="4E223421" w14:textId="6F95D732" w:rsidR="00F7394B" w:rsidRPr="00F7394B" w:rsidRDefault="00F7394B" w:rsidP="00F7394B">
      <w:pPr>
        <w:pStyle w:val="StandardWeb"/>
        <w:spacing w:line="276" w:lineRule="auto"/>
        <w:rPr>
          <w:rFonts w:ascii="Arial" w:hAnsi="Arial" w:cs="Arial"/>
        </w:rPr>
      </w:pPr>
      <w:r w:rsidRPr="00F7394B">
        <w:rPr>
          <w:rFonts w:ascii="Arial" w:hAnsi="Arial" w:cs="Arial"/>
        </w:rPr>
        <w:t xml:space="preserve">Neben den Geschichten von Sofia &amp; Chris stellt die Kampagne </w:t>
      </w:r>
      <w:r w:rsidRPr="00F7394B">
        <w:rPr>
          <w:rStyle w:val="Fett"/>
          <w:rFonts w:ascii="Arial" w:hAnsi="Arial" w:cs="Arial"/>
          <w:b w:val="0"/>
          <w:bCs w:val="0"/>
        </w:rPr>
        <w:t>echte Frauen</w:t>
      </w:r>
      <w:r w:rsidRPr="00F7394B">
        <w:rPr>
          <w:rFonts w:ascii="Arial" w:hAnsi="Arial" w:cs="Arial"/>
        </w:rPr>
        <w:t xml:space="preserve"> in den Fokus, die sich an Wendepunkten ihres Lebens neu erfinden – ob nach einer</w:t>
      </w:r>
      <w:r>
        <w:rPr>
          <w:rFonts w:ascii="Arial" w:hAnsi="Arial" w:cs="Arial"/>
        </w:rPr>
        <w:t xml:space="preserve"> </w:t>
      </w:r>
      <w:r w:rsidRPr="00F7394B">
        <w:rPr>
          <w:rFonts w:ascii="Arial" w:hAnsi="Arial" w:cs="Arial"/>
        </w:rPr>
        <w:t>Trennung, in der Herausforderung als Mutter oder mit dem Eintritt in ein neues Lebensjahrzehnt. Jede Episode zeigt eine starke Farbveränderung, unterstützt von Schwarzkopfs professionellen und frei verkäuflichen Produkten – für Salon oder Zuhause.</w:t>
      </w:r>
    </w:p>
    <w:p w14:paraId="04F7AE74" w14:textId="701E9C94" w:rsidR="004B69C6" w:rsidRPr="00FD20EC" w:rsidRDefault="00222073" w:rsidP="00F7394B">
      <w:pPr>
        <w:spacing w:before="80" w:line="276" w:lineRule="auto"/>
        <w:jc w:val="both"/>
        <w:rPr>
          <w:rFonts w:ascii="Arial" w:eastAsia="Arial" w:hAnsi="Arial" w:cs="Arial"/>
        </w:rPr>
      </w:pPr>
      <w:r w:rsidRPr="00FD20EC">
        <w:rPr>
          <w:rFonts w:ascii="Arial" w:eastAsia="Arial" w:hAnsi="Arial" w:cs="Arial"/>
        </w:rPr>
        <w:t xml:space="preserve">Weitere Informationen finden Sie auf </w:t>
      </w:r>
      <w:hyperlink r:id="rId8">
        <w:r w:rsidR="004B69C6" w:rsidRPr="00FD20EC">
          <w:rPr>
            <w:rFonts w:ascii="Arial" w:eastAsia="Arial" w:hAnsi="Arial" w:cs="Arial"/>
            <w:color w:val="0000FF"/>
            <w:u w:val="single"/>
          </w:rPr>
          <w:t>www.schwarzkopf-professional.com</w:t>
        </w:r>
      </w:hyperlink>
      <w:r w:rsidRPr="00FD20EC">
        <w:rPr>
          <w:rFonts w:ascii="Arial" w:eastAsia="Arial" w:hAnsi="Arial" w:cs="Arial"/>
        </w:rPr>
        <w:t xml:space="preserve"> oder auf unserem Social-Media-Kan</w:t>
      </w:r>
      <w:r w:rsidR="00FD20EC">
        <w:rPr>
          <w:rFonts w:ascii="Arial" w:eastAsia="Arial" w:hAnsi="Arial" w:cs="Arial"/>
        </w:rPr>
        <w:t>ä</w:t>
      </w:r>
      <w:r w:rsidRPr="00FD20EC">
        <w:rPr>
          <w:rFonts w:ascii="Arial" w:eastAsia="Arial" w:hAnsi="Arial" w:cs="Arial"/>
        </w:rPr>
        <w:t>l</w:t>
      </w:r>
      <w:r w:rsidR="00FD20EC">
        <w:rPr>
          <w:rFonts w:ascii="Arial" w:eastAsia="Arial" w:hAnsi="Arial" w:cs="Arial"/>
        </w:rPr>
        <w:t xml:space="preserve">en </w:t>
      </w:r>
      <w:hyperlink r:id="rId9">
        <w:r w:rsidR="00FD20EC" w:rsidRPr="00FD20EC">
          <w:rPr>
            <w:rFonts w:ascii="Arial" w:eastAsia="Arial" w:hAnsi="Arial" w:cs="Arial"/>
            <w:color w:val="0000FF"/>
            <w:highlight w:val="white"/>
            <w:u w:val="single"/>
          </w:rPr>
          <w:t>@</w:t>
        </w:r>
      </w:hyperlink>
      <w:hyperlink r:id="rId10">
        <w:r w:rsidR="00FD20EC" w:rsidRPr="00FD20EC">
          <w:rPr>
            <w:rFonts w:ascii="Arial" w:eastAsia="Arial" w:hAnsi="Arial" w:cs="Arial"/>
            <w:color w:val="0000FF"/>
            <w:u w:val="single"/>
          </w:rPr>
          <w:t>schwarzkopfpro.</w:t>
        </w:r>
        <w:r w:rsidR="00FD20EC">
          <w:rPr>
            <w:rFonts w:ascii="Arial" w:eastAsia="Arial" w:hAnsi="Arial" w:cs="Arial"/>
            <w:color w:val="0000FF"/>
            <w:u w:val="single"/>
          </w:rPr>
          <w:t>at,</w:t>
        </w:r>
      </w:hyperlink>
      <w:r w:rsidRPr="00FD20EC">
        <w:rPr>
          <w:rFonts w:ascii="Arial" w:eastAsia="Arial" w:hAnsi="Arial" w:cs="Arial"/>
        </w:rPr>
        <w:t xml:space="preserve"> </w:t>
      </w:r>
      <w:hyperlink r:id="rId11">
        <w:r w:rsidR="004B69C6" w:rsidRPr="00FD20EC">
          <w:rPr>
            <w:rFonts w:ascii="Arial" w:eastAsia="Arial" w:hAnsi="Arial" w:cs="Arial"/>
            <w:color w:val="0000FF"/>
            <w:highlight w:val="white"/>
            <w:u w:val="single"/>
          </w:rPr>
          <w:t>@</w:t>
        </w:r>
      </w:hyperlink>
      <w:hyperlink r:id="rId12">
        <w:r w:rsidR="004B69C6" w:rsidRPr="00FD20EC">
          <w:rPr>
            <w:rFonts w:ascii="Arial" w:eastAsia="Arial" w:hAnsi="Arial" w:cs="Arial"/>
            <w:color w:val="0000FF"/>
            <w:u w:val="single"/>
          </w:rPr>
          <w:t>schwarzkopfpro.de</w:t>
        </w:r>
      </w:hyperlink>
      <w:r w:rsidR="00FD20EC">
        <w:rPr>
          <w:rFonts w:ascii="Arial" w:eastAsia="Arial" w:hAnsi="Arial" w:cs="Arial"/>
        </w:rPr>
        <w:t xml:space="preserve"> oder </w:t>
      </w:r>
      <w:hyperlink r:id="rId13">
        <w:r w:rsidR="00FD20EC" w:rsidRPr="00FD20EC">
          <w:rPr>
            <w:rFonts w:ascii="Arial" w:eastAsia="Arial" w:hAnsi="Arial" w:cs="Arial"/>
            <w:color w:val="0000FF"/>
            <w:highlight w:val="white"/>
            <w:u w:val="single"/>
          </w:rPr>
          <w:t>@</w:t>
        </w:r>
      </w:hyperlink>
      <w:hyperlink r:id="rId14">
        <w:r w:rsidR="00FD20EC" w:rsidRPr="00FD20EC">
          <w:rPr>
            <w:rFonts w:ascii="Arial" w:eastAsia="Arial" w:hAnsi="Arial" w:cs="Arial"/>
            <w:color w:val="0000FF"/>
            <w:u w:val="single"/>
          </w:rPr>
          <w:t>schwarzkopfpro.</w:t>
        </w:r>
        <w:r w:rsidR="00FD20EC">
          <w:rPr>
            <w:rFonts w:ascii="Arial" w:eastAsia="Arial" w:hAnsi="Arial" w:cs="Arial"/>
            <w:color w:val="0000FF"/>
            <w:u w:val="single"/>
          </w:rPr>
          <w:t>ch</w:t>
        </w:r>
      </w:hyperlink>
      <w:r w:rsidR="00FD20EC">
        <w:rPr>
          <w:rFonts w:ascii="Arial" w:hAnsi="Arial" w:cs="Arial"/>
        </w:rPr>
        <w:t xml:space="preserve"> .</w:t>
      </w:r>
    </w:p>
    <w:p w14:paraId="5F0FEF0C" w14:textId="77777777" w:rsidR="004B69C6" w:rsidRDefault="004B69C6">
      <w:pPr>
        <w:spacing w:before="80"/>
        <w:jc w:val="both"/>
        <w:rPr>
          <w:rFonts w:ascii="Arial" w:eastAsia="Arial" w:hAnsi="Arial" w:cs="Arial"/>
        </w:rPr>
      </w:pPr>
    </w:p>
    <w:p w14:paraId="27A9B7C2" w14:textId="77777777" w:rsidR="00807CAF" w:rsidRPr="00FD20EC" w:rsidRDefault="00807CAF">
      <w:pPr>
        <w:spacing w:before="80"/>
        <w:jc w:val="both"/>
        <w:rPr>
          <w:rFonts w:ascii="Arial" w:eastAsia="Arial" w:hAnsi="Arial" w:cs="Arial"/>
        </w:rPr>
      </w:pPr>
    </w:p>
    <w:p w14:paraId="728FE3D0" w14:textId="77777777" w:rsidR="002B5453" w:rsidRPr="004C6B79" w:rsidRDefault="002B5453" w:rsidP="002B5453">
      <w:pPr>
        <w:rPr>
          <w:rStyle w:val="AboutandContactHeadline"/>
        </w:rPr>
      </w:pPr>
      <w:r w:rsidRPr="008A24FC">
        <w:rPr>
          <w:rStyle w:val="AboutandContactHeadline"/>
        </w:rPr>
        <w:t>Über Henkel</w:t>
      </w:r>
    </w:p>
    <w:p w14:paraId="15239940" w14:textId="2E842E78" w:rsidR="002B5453" w:rsidRPr="001B5147" w:rsidRDefault="002B5453" w:rsidP="002B5453">
      <w:pPr>
        <w:rPr>
          <w:rStyle w:val="AboutandContactBody"/>
        </w:rPr>
      </w:pPr>
      <w:r w:rsidRPr="001B5147">
        <w:rPr>
          <w:rStyle w:val="AboutandContactBody"/>
        </w:rPr>
        <w:t xml:space="preserve">Mit seinen Marken, Innovationen und Technologien hält Henkel weltweit führende Marktpositionen im Industrie- und Konsumentengeschäft. Mit dem Unternehmensbereich Adhesive Technologies ist Henkel globaler Marktführer bei Klebstoffen, Dichtstoffen und funktionalen Beschichtungen. Mit Consumer Brands ist das Unternehmen </w:t>
      </w:r>
      <w:r w:rsidRPr="000D18CE">
        <w:rPr>
          <w:rStyle w:val="AboutandContactBody"/>
        </w:rPr>
        <w:t xml:space="preserve">insbesondere mit Wasch- und Reinigungsmitteln sowie im Bereich Haare </w:t>
      </w:r>
      <w:r w:rsidRPr="001B5147">
        <w:rPr>
          <w:rStyle w:val="AboutandContactBody"/>
        </w:rPr>
        <w:t>weltweit in vielen Märkten und Kategorien führend. Die drei größten Marken des Unternehmens sind Loctite, Persil und Schwarzkopf. Im Geschäftsjahr 202</w:t>
      </w:r>
      <w:r>
        <w:rPr>
          <w:rStyle w:val="AboutandContactBody"/>
        </w:rPr>
        <w:t>4</w:t>
      </w:r>
      <w:r w:rsidRPr="001B5147">
        <w:rPr>
          <w:rStyle w:val="AboutandContactBody"/>
        </w:rPr>
        <w:t xml:space="preserve"> erzielte Henkel einen Umsatz </w:t>
      </w:r>
      <w:r w:rsidRPr="00D87E39">
        <w:rPr>
          <w:rStyle w:val="AboutandContactBody"/>
        </w:rPr>
        <w:t>von rund 21,6 Mrd</w:t>
      </w:r>
      <w:r w:rsidRPr="001B5147">
        <w:rPr>
          <w:rStyle w:val="AboutandContactBody"/>
        </w:rPr>
        <w:t xml:space="preserve">. Euro und ein bereinigtes betriebliches Ergebnis von rund </w:t>
      </w:r>
      <w:r w:rsidRPr="00D87E39">
        <w:rPr>
          <w:rStyle w:val="AboutandContactBody"/>
        </w:rPr>
        <w:t>3,1 Mrd.</w:t>
      </w:r>
      <w:r w:rsidRPr="001B5147">
        <w:rPr>
          <w:rStyle w:val="AboutandContactBody"/>
        </w:rPr>
        <w:t xml:space="preserve">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Pr="00D87E39">
        <w:rPr>
          <w:rStyle w:val="AboutandContactBody"/>
        </w:rPr>
        <w:t>rund 47.000 Mitarbeiter</w:t>
      </w:r>
      <w:r w:rsidRPr="001B5147">
        <w:rPr>
          <w:rStyle w:val="AboutandContactBody"/>
        </w:rPr>
        <w:t xml:space="preserve">:innen – verbunden durch eine starke Unternehmenskultur, gemeinsame Werte und den Unternehmenszweck: „Pioneers at heart for the good of generations“. Weitere Informationen unter </w:t>
      </w:r>
      <w:hyperlink r:id="rId15" w:history="1">
        <w:r w:rsidRPr="002B5453">
          <w:rPr>
            <w:rStyle w:val="Hyperlink"/>
            <w:rFonts w:ascii="Segoe UI" w:hAnsi="Segoe UI"/>
            <w:sz w:val="18"/>
          </w:rPr>
          <w:t>http://www.henkel.de/</w:t>
        </w:r>
      </w:hyperlink>
      <w:r>
        <w:rPr>
          <w:rStyle w:val="AboutandContactBody"/>
        </w:rPr>
        <w:t>.</w:t>
      </w:r>
    </w:p>
    <w:p w14:paraId="7D610B65" w14:textId="77777777" w:rsidR="004B69C6" w:rsidRPr="00FD20EC" w:rsidRDefault="004B69C6">
      <w:pPr>
        <w:jc w:val="both"/>
        <w:rPr>
          <w:rFonts w:ascii="Arial" w:eastAsia="Arial" w:hAnsi="Arial" w:cs="Arial"/>
        </w:rPr>
      </w:pPr>
    </w:p>
    <w:p w14:paraId="0EFF13CF" w14:textId="77777777" w:rsidR="004B69C6" w:rsidRPr="00FD20EC" w:rsidRDefault="004B69C6">
      <w:pPr>
        <w:jc w:val="both"/>
        <w:rPr>
          <w:rFonts w:ascii="Arial" w:eastAsia="Arial" w:hAnsi="Arial" w:cs="Arial"/>
        </w:rPr>
      </w:pPr>
    </w:p>
    <w:p w14:paraId="26A036F8" w14:textId="4C04C575" w:rsidR="004B69C6" w:rsidRPr="00FD20EC" w:rsidRDefault="00222073" w:rsidP="00FD20EC">
      <w:pPr>
        <w:jc w:val="both"/>
        <w:rPr>
          <w:rFonts w:ascii="Arial" w:eastAsia="Arial" w:hAnsi="Arial" w:cs="Arial"/>
        </w:rPr>
      </w:pPr>
      <w:r w:rsidRPr="00FD20EC">
        <w:rPr>
          <w:rFonts w:ascii="Arial" w:hAnsi="Arial" w:cs="Arial"/>
          <w:noProof/>
        </w:rPr>
        <mc:AlternateContent>
          <mc:Choice Requires="wps">
            <w:drawing>
              <wp:anchor distT="0" distB="0" distL="114300" distR="114300" simplePos="0" relativeHeight="251661312" behindDoc="0" locked="0" layoutInCell="1" hidden="0" allowOverlap="1" wp14:anchorId="3DC211FC" wp14:editId="5938D4F3">
                <wp:simplePos x="0" y="0"/>
                <wp:positionH relativeFrom="column">
                  <wp:posOffset>1701800</wp:posOffset>
                </wp:positionH>
                <wp:positionV relativeFrom="paragraph">
                  <wp:posOffset>444500</wp:posOffset>
                </wp:positionV>
                <wp:extent cx="4096067" cy="1209767"/>
                <wp:effectExtent l="0" t="0" r="0" b="0"/>
                <wp:wrapNone/>
                <wp:docPr id="1860248676" name="Rechteck 1860248676"/>
                <wp:cNvGraphicFramePr/>
                <a:graphic xmlns:a="http://schemas.openxmlformats.org/drawingml/2006/main">
                  <a:graphicData uri="http://schemas.microsoft.com/office/word/2010/wordprocessingShape">
                    <wps:wsp>
                      <wps:cNvSpPr/>
                      <wps:spPr>
                        <a:xfrm>
                          <a:off x="3322076" y="3201198"/>
                          <a:ext cx="4047849" cy="1157605"/>
                        </a:xfrm>
                        <a:prstGeom prst="rect">
                          <a:avLst/>
                        </a:prstGeom>
                        <a:noFill/>
                        <a:ln>
                          <a:noFill/>
                        </a:ln>
                      </wps:spPr>
                      <wps:txbx>
                        <w:txbxContent>
                          <w:p w14:paraId="687B3156" w14:textId="77777777" w:rsidR="004B69C6" w:rsidRDefault="00222073">
                            <w:pPr>
                              <w:jc w:val="right"/>
                              <w:textDirection w:val="btLr"/>
                            </w:pPr>
                            <w:r>
                              <w:rPr>
                                <w:rFonts w:ascii="Arial" w:eastAsia="Arial" w:hAnsi="Arial" w:cs="Arial"/>
                                <w:b/>
                                <w:color w:val="000000"/>
                                <w:sz w:val="20"/>
                              </w:rPr>
                              <w:t>Presseanfragen bitte an Hermine – Agentur für Kommunikation</w:t>
                            </w:r>
                          </w:p>
                          <w:p w14:paraId="5920953F" w14:textId="77777777" w:rsidR="004B69C6" w:rsidRDefault="004B69C6">
                            <w:pPr>
                              <w:jc w:val="right"/>
                              <w:textDirection w:val="btLr"/>
                            </w:pPr>
                          </w:p>
                          <w:p w14:paraId="520A6608" w14:textId="77777777" w:rsidR="004B69C6" w:rsidRDefault="00222073">
                            <w:pPr>
                              <w:jc w:val="right"/>
                              <w:textDirection w:val="btLr"/>
                            </w:pPr>
                            <w:r>
                              <w:rPr>
                                <w:rFonts w:ascii="Arial" w:eastAsia="Arial" w:hAnsi="Arial" w:cs="Arial"/>
                                <w:b/>
                                <w:color w:val="000000"/>
                                <w:sz w:val="20"/>
                              </w:rPr>
                              <w:t>Maren Wallek</w:t>
                            </w:r>
                          </w:p>
                          <w:p w14:paraId="73F91A11" w14:textId="77777777" w:rsidR="004B69C6" w:rsidRDefault="00222073">
                            <w:pPr>
                              <w:jc w:val="right"/>
                              <w:textDirection w:val="btLr"/>
                            </w:pPr>
                            <w:r>
                              <w:rPr>
                                <w:rFonts w:ascii="Arial" w:eastAsia="Arial" w:hAnsi="Arial" w:cs="Arial"/>
                                <w:b/>
                                <w:color w:val="000000"/>
                                <w:sz w:val="20"/>
                              </w:rPr>
                              <w:t>Telefon:</w:t>
                            </w:r>
                            <w:r>
                              <w:rPr>
                                <w:rFonts w:ascii="Arial" w:eastAsia="Arial" w:hAnsi="Arial" w:cs="Arial"/>
                                <w:color w:val="000000"/>
                                <w:sz w:val="20"/>
                              </w:rPr>
                              <w:t xml:space="preserve"> +49 172 524 2620</w:t>
                            </w:r>
                          </w:p>
                          <w:p w14:paraId="366A0439" w14:textId="77777777" w:rsidR="004B69C6" w:rsidRDefault="00222073">
                            <w:pPr>
                              <w:jc w:val="right"/>
                              <w:textDirection w:val="btLr"/>
                            </w:pPr>
                            <w:r>
                              <w:rPr>
                                <w:rFonts w:ascii="Arial" w:eastAsia="Arial" w:hAnsi="Arial" w:cs="Arial"/>
                                <w:b/>
                                <w:color w:val="000000"/>
                                <w:sz w:val="20"/>
                              </w:rPr>
                              <w:t>E-Mail:</w:t>
                            </w:r>
                            <w:r>
                              <w:rPr>
                                <w:rFonts w:ascii="Arial" w:eastAsia="Arial" w:hAnsi="Arial" w:cs="Arial"/>
                                <w:color w:val="000000"/>
                                <w:sz w:val="20"/>
                              </w:rPr>
                              <w:t xml:space="preserve"> presse@agentur-hermine.de</w:t>
                            </w:r>
                          </w:p>
                          <w:p w14:paraId="1C30D6E6" w14:textId="77777777" w:rsidR="004B69C6" w:rsidRDefault="004B69C6">
                            <w:pPr>
                              <w:spacing w:line="31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3DC211FC" id="Rechteck 1860248676" o:spid="_x0000_s1026" style="position:absolute;left:0;text-align:left;margin-left:134pt;margin-top:35pt;width:322.5pt;height:9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" filled="f" stroked="f">
                <v:textbox inset="2.53958mm,1.2694mm,2.53958mm,1.2694mm">
                  <w:txbxContent>
                    <w:p w14:paraId="687B3156" w14:textId="77777777" w:rsidR="004B69C6" w:rsidRDefault="00000000">
                      <w:pPr>
                        <w:jc w:val="right"/>
                        <w:textDirection w:val="btLr"/>
                      </w:pPr>
                      <w:r>
                        <w:rPr>
                          <w:rFonts w:ascii="Arial" w:eastAsia="Arial" w:hAnsi="Arial" w:cs="Arial"/>
                          <w:b/>
                          <w:color w:val="000000"/>
                          <w:sz w:val="20"/>
                        </w:rPr>
                        <w:t>Presseanfragen bitte an Hermine – Agentur für Kommunikation</w:t>
                      </w:r>
                    </w:p>
                    <w:p w14:paraId="5920953F" w14:textId="77777777" w:rsidR="004B69C6" w:rsidRDefault="004B69C6">
                      <w:pPr>
                        <w:jc w:val="right"/>
                        <w:textDirection w:val="btLr"/>
                      </w:pPr>
                    </w:p>
                    <w:p w14:paraId="520A6608" w14:textId="77777777" w:rsidR="004B69C6" w:rsidRDefault="00000000">
                      <w:pPr>
                        <w:jc w:val="right"/>
                        <w:textDirection w:val="btLr"/>
                      </w:pPr>
                      <w:r>
                        <w:rPr>
                          <w:rFonts w:ascii="Arial" w:eastAsia="Arial" w:hAnsi="Arial" w:cs="Arial"/>
                          <w:b/>
                          <w:color w:val="000000"/>
                          <w:sz w:val="20"/>
                        </w:rPr>
                        <w:t xml:space="preserve">Maren </w:t>
                      </w:r>
                      <w:proofErr w:type="spellStart"/>
                      <w:r>
                        <w:rPr>
                          <w:rFonts w:ascii="Arial" w:eastAsia="Arial" w:hAnsi="Arial" w:cs="Arial"/>
                          <w:b/>
                          <w:color w:val="000000"/>
                          <w:sz w:val="20"/>
                        </w:rPr>
                        <w:t>Wallek</w:t>
                      </w:r>
                      <w:proofErr w:type="spellEnd"/>
                    </w:p>
                    <w:p w14:paraId="73F91A11" w14:textId="77777777" w:rsidR="004B69C6" w:rsidRDefault="00000000">
                      <w:pPr>
                        <w:jc w:val="right"/>
                        <w:textDirection w:val="btLr"/>
                      </w:pPr>
                      <w:r>
                        <w:rPr>
                          <w:rFonts w:ascii="Arial" w:eastAsia="Arial" w:hAnsi="Arial" w:cs="Arial"/>
                          <w:b/>
                          <w:color w:val="000000"/>
                          <w:sz w:val="20"/>
                        </w:rPr>
                        <w:t>Telefon:</w:t>
                      </w:r>
                      <w:r>
                        <w:rPr>
                          <w:rFonts w:ascii="Arial" w:eastAsia="Arial" w:hAnsi="Arial" w:cs="Arial"/>
                          <w:color w:val="000000"/>
                          <w:sz w:val="20"/>
                        </w:rPr>
                        <w:t xml:space="preserve"> +49 172 524 2620</w:t>
                      </w:r>
                    </w:p>
                    <w:p w14:paraId="366A0439" w14:textId="77777777" w:rsidR="004B69C6" w:rsidRDefault="00000000">
                      <w:pPr>
                        <w:jc w:val="right"/>
                        <w:textDirection w:val="btLr"/>
                      </w:pPr>
                      <w:r>
                        <w:rPr>
                          <w:rFonts w:ascii="Arial" w:eastAsia="Arial" w:hAnsi="Arial" w:cs="Arial"/>
                          <w:b/>
                          <w:color w:val="000000"/>
                          <w:sz w:val="20"/>
                        </w:rPr>
                        <w:t>E-Mail:</w:t>
                      </w:r>
                      <w:r>
                        <w:rPr>
                          <w:rFonts w:ascii="Arial" w:eastAsia="Arial" w:hAnsi="Arial" w:cs="Arial"/>
                          <w:color w:val="000000"/>
                          <w:sz w:val="20"/>
                        </w:rPr>
                        <w:t xml:space="preserve"> presse@agentur-hermine.de</w:t>
                      </w:r>
                    </w:p>
                    <w:p w14:paraId="1C30D6E6" w14:textId="77777777" w:rsidR="004B69C6" w:rsidRDefault="004B69C6">
                      <w:pPr>
                        <w:spacing w:line="310" w:lineRule="auto"/>
                        <w:jc w:val="right"/>
                        <w:textDirection w:val="btLr"/>
                      </w:pPr>
                    </w:p>
                  </w:txbxContent>
                </v:textbox>
              </v:rect>
            </w:pict>
          </mc:Fallback>
        </mc:AlternateContent>
      </w:r>
    </w:p>
    <w:p w14:paraId="6B698D7A" w14:textId="77777777" w:rsidR="004B69C6" w:rsidRPr="00FD20EC" w:rsidRDefault="004B69C6">
      <w:pPr>
        <w:pBdr>
          <w:top w:val="nil"/>
          <w:left w:val="nil"/>
          <w:bottom w:val="nil"/>
          <w:right w:val="nil"/>
          <w:between w:val="nil"/>
        </w:pBdr>
        <w:tabs>
          <w:tab w:val="center" w:pos="4536"/>
          <w:tab w:val="right" w:pos="9072"/>
        </w:tabs>
        <w:rPr>
          <w:rFonts w:ascii="Arial" w:eastAsia="Arial" w:hAnsi="Arial" w:cs="Arial"/>
        </w:rPr>
      </w:pPr>
    </w:p>
    <w:sectPr w:rsidR="004B69C6" w:rsidRPr="00FD20EC">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B95E2" w14:textId="77777777" w:rsidR="00C54C1B" w:rsidRDefault="00C54C1B">
      <w:r>
        <w:separator/>
      </w:r>
    </w:p>
  </w:endnote>
  <w:endnote w:type="continuationSeparator" w:id="0">
    <w:p w14:paraId="07D56E6A" w14:textId="77777777" w:rsidR="00C54C1B" w:rsidRDefault="00C5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altName w:val="?????????"/>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032AE" w14:textId="77777777" w:rsidR="004B69C6" w:rsidRDefault="004B69C6">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89354" w14:textId="77777777" w:rsidR="004B69C6" w:rsidRDefault="004B69C6">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19A1" w14:textId="77777777" w:rsidR="004B69C6" w:rsidRDefault="004B69C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BBB48" w14:textId="77777777" w:rsidR="00C54C1B" w:rsidRDefault="00C54C1B">
      <w:r>
        <w:separator/>
      </w:r>
    </w:p>
  </w:footnote>
  <w:footnote w:type="continuationSeparator" w:id="0">
    <w:p w14:paraId="35C75197" w14:textId="77777777" w:rsidR="00C54C1B" w:rsidRDefault="00C54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F0C76" w14:textId="77777777" w:rsidR="004B69C6" w:rsidRDefault="004B69C6">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4C34" w14:textId="423C4680" w:rsidR="004B69C6" w:rsidRDefault="00222073">
    <w:pPr>
      <w:pBdr>
        <w:top w:val="nil"/>
        <w:left w:val="nil"/>
        <w:bottom w:val="nil"/>
        <w:right w:val="nil"/>
        <w:between w:val="nil"/>
      </w:pBdr>
      <w:tabs>
        <w:tab w:val="center" w:pos="4536"/>
        <w:tab w:val="right" w:pos="9072"/>
      </w:tabs>
      <w:jc w:val="right"/>
      <w:rPr>
        <w:color w:val="000000"/>
      </w:rPr>
    </w:pPr>
    <w:r>
      <w:rPr>
        <w:noProof/>
        <w:color w:val="000000"/>
      </w:rPr>
      <w:drawing>
        <wp:inline distT="0" distB="0" distL="0" distR="0" wp14:anchorId="5494802D" wp14:editId="157A2571">
          <wp:extent cx="864608" cy="864608"/>
          <wp:effectExtent l="0" t="0" r="0" b="0"/>
          <wp:docPr id="1860248679" name="image4.jpg"/>
          <wp:cNvGraphicFramePr/>
          <a:graphic xmlns:a="http://schemas.openxmlformats.org/drawingml/2006/main">
            <a:graphicData uri="http://schemas.openxmlformats.org/drawingml/2006/picture">
              <pic:pic xmlns:pic="http://schemas.openxmlformats.org/drawingml/2006/picture">
                <pic:nvPicPr>
                  <pic:cNvPr id="1860248679" name="image4.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64608" cy="86460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8342" w14:textId="77777777" w:rsidR="004B69C6" w:rsidRDefault="004B69C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7845"/>
    <w:multiLevelType w:val="hybridMultilevel"/>
    <w:tmpl w:val="65A0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CD365C"/>
    <w:multiLevelType w:val="hybridMultilevel"/>
    <w:tmpl w:val="2772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721B0D"/>
    <w:multiLevelType w:val="multilevel"/>
    <w:tmpl w:val="00C28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6708167">
    <w:abstractNumId w:val="2"/>
  </w:num>
  <w:num w:numId="2" w16cid:durableId="757946935">
    <w:abstractNumId w:val="1"/>
  </w:num>
  <w:num w:numId="3" w16cid:durableId="424695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9C6"/>
    <w:rsid w:val="00002EB5"/>
    <w:rsid w:val="000504F7"/>
    <w:rsid w:val="00076543"/>
    <w:rsid w:val="001076D4"/>
    <w:rsid w:val="00222073"/>
    <w:rsid w:val="00242B07"/>
    <w:rsid w:val="002B5453"/>
    <w:rsid w:val="003616C2"/>
    <w:rsid w:val="003B1FF4"/>
    <w:rsid w:val="004A4D21"/>
    <w:rsid w:val="004B69C6"/>
    <w:rsid w:val="004C74C5"/>
    <w:rsid w:val="005C40B3"/>
    <w:rsid w:val="00665BD5"/>
    <w:rsid w:val="006F5CA8"/>
    <w:rsid w:val="007022AF"/>
    <w:rsid w:val="00703C2B"/>
    <w:rsid w:val="007B4850"/>
    <w:rsid w:val="00807CAF"/>
    <w:rsid w:val="00851BE6"/>
    <w:rsid w:val="00896968"/>
    <w:rsid w:val="009F1EE4"/>
    <w:rsid w:val="009F3EE4"/>
    <w:rsid w:val="009F4A2A"/>
    <w:rsid w:val="00A3774D"/>
    <w:rsid w:val="00A40F33"/>
    <w:rsid w:val="00BA71DF"/>
    <w:rsid w:val="00C54C1B"/>
    <w:rsid w:val="00C62913"/>
    <w:rsid w:val="00CB63EF"/>
    <w:rsid w:val="00D90EBD"/>
    <w:rsid w:val="00DB14E5"/>
    <w:rsid w:val="00DC62CE"/>
    <w:rsid w:val="00E662A1"/>
    <w:rsid w:val="00F2276F"/>
    <w:rsid w:val="00F47E23"/>
    <w:rsid w:val="00F7394B"/>
    <w:rsid w:val="00FD20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2EAE1"/>
  <w15:docId w15:val="{406CC171-108A-2C42-9226-6AE48B3C2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eastAsia="en-GB"/>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link w:val="berschrift2Zchn"/>
    <w:uiPriority w:val="9"/>
    <w:unhideWhenUsed/>
    <w:qFormat/>
    <w:rsid w:val="00D335F4"/>
    <w:pPr>
      <w:keepNext/>
      <w:keepLines/>
      <w:spacing w:before="40"/>
      <w:outlineLvl w:val="1"/>
    </w:pPr>
    <w:rPr>
      <w:rFonts w:asciiTheme="majorHAnsi" w:eastAsiaTheme="majorEastAsia" w:hAnsiTheme="majorHAnsi" w:cstheme="majorBidi"/>
      <w:color w:val="365F91" w:themeColor="accent1" w:themeShade="BF"/>
      <w:kern w:val="2"/>
      <w:sz w:val="26"/>
      <w:szCs w:val="26"/>
      <w:lang w:eastAsia="en-US"/>
    </w:rPr>
  </w:style>
  <w:style w:type="paragraph" w:styleId="berschrift3">
    <w:name w:val="heading 3"/>
    <w:basedOn w:val="Standard"/>
    <w:next w:val="Standard"/>
    <w:link w:val="berschrift3Zchn"/>
    <w:uiPriority w:val="9"/>
    <w:unhideWhenUsed/>
    <w:qFormat/>
    <w:rsid w:val="00D335F4"/>
    <w:pPr>
      <w:keepNext/>
      <w:keepLines/>
      <w:spacing w:before="40"/>
      <w:outlineLvl w:val="2"/>
    </w:pPr>
    <w:rPr>
      <w:rFonts w:asciiTheme="majorHAnsi" w:eastAsiaTheme="majorEastAsia" w:hAnsiTheme="majorHAnsi" w:cstheme="majorBidi"/>
      <w:color w:val="243F60" w:themeColor="accent1" w:themeShade="7F"/>
      <w:kern w:val="2"/>
      <w:lang w:eastAsia="en-US"/>
    </w:rPr>
  </w:style>
  <w:style w:type="paragraph" w:styleId="berschrift4">
    <w:name w:val="heading 4"/>
    <w:basedOn w:val="Standard"/>
    <w:next w:val="Standard"/>
    <w:link w:val="berschrift4Zchn"/>
    <w:uiPriority w:val="9"/>
    <w:semiHidden/>
    <w:unhideWhenUsed/>
    <w:qFormat/>
    <w:rsid w:val="00D47332"/>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customStyle="1" w:styleId="p1">
    <w:name w:val="p1"/>
    <w:basedOn w:val="Standard"/>
    <w:qFormat/>
    <w:rPr>
      <w:rFonts w:ascii="Helvetica" w:hAnsi="Helvetica"/>
      <w:sz w:val="18"/>
      <w:szCs w:val="18"/>
      <w:lang w:val="en-US"/>
    </w:rPr>
  </w:style>
  <w:style w:type="paragraph" w:styleId="Listenabsatz">
    <w:name w:val="List Paragraph"/>
    <w:basedOn w:val="Standard"/>
    <w:uiPriority w:val="34"/>
    <w:qFormat/>
    <w:pPr>
      <w:ind w:left="720"/>
      <w:contextualSpacing/>
    </w:pPr>
  </w:style>
  <w:style w:type="paragraph" w:customStyle="1" w:styleId="DefaultText">
    <w:name w:val="Default Text"/>
    <w:qFormat/>
    <w:pPr>
      <w:widowControl w:val="0"/>
      <w:suppressAutoHyphens/>
    </w:pPr>
    <w:rPr>
      <w:rFonts w:ascii="Arial" w:eastAsia="Arial Unicode MS" w:hAnsi="Arial" w:cs="Tahoma"/>
    </w:rPr>
  </w:style>
  <w:style w:type="paragraph" w:styleId="Funotentext">
    <w:name w:val="footnote text"/>
    <w:basedOn w:val="Standard"/>
    <w:qFormat/>
    <w:pPr>
      <w:widowControl w:val="0"/>
      <w:suppressAutoHyphens/>
    </w:pPr>
    <w:rPr>
      <w:rFonts w:ascii="Arial" w:eastAsia="Arial Unicode MS" w:hAnsi="Arial" w:cs="Tahoma"/>
      <w:sz w:val="20"/>
      <w:szCs w:val="20"/>
      <w:lang w:eastAsia="de-DE"/>
    </w:rPr>
  </w:style>
  <w:style w:type="paragraph" w:customStyle="1" w:styleId="CommentText">
    <w:name w:val="Comment Text"/>
    <w:basedOn w:val="Standard"/>
    <w:qFormat/>
    <w:rPr>
      <w:sz w:val="20"/>
      <w:szCs w:val="20"/>
    </w:rPr>
  </w:style>
  <w:style w:type="paragraph" w:customStyle="1" w:styleId="CommentSubject">
    <w:name w:val="Comment Subject"/>
    <w:basedOn w:val="CommentText"/>
    <w:next w:val="CommentText"/>
    <w:qFormat/>
    <w:rPr>
      <w:b/>
      <w:bCs/>
    </w:rPr>
  </w:style>
  <w:style w:type="character" w:customStyle="1" w:styleId="apple-converted-space">
    <w:name w:val="apple-converted-space"/>
    <w:basedOn w:val="Absatz-Standardschriftart"/>
  </w:style>
  <w:style w:type="character" w:customStyle="1" w:styleId="FunotentextZchn">
    <w:name w:val="Fußnotentext Zchn"/>
    <w:basedOn w:val="Absatz-Standardschriftart"/>
    <w:rPr>
      <w:rFonts w:ascii="Arial" w:eastAsia="Arial Unicode MS" w:hAnsi="Arial" w:cs="Tahoma"/>
      <w:kern w:val="1"/>
      <w:sz w:val="20"/>
      <w:szCs w:val="20"/>
      <w:lang w:eastAsia="de-DE"/>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basedOn w:val="Absatz-Standardschriftart"/>
    <w:link w:val="Kommentartext"/>
    <w:uiPriority w:val="99"/>
    <w:rPr>
      <w:rFonts w:ascii="Times New Roman" w:eastAsia="Times New Roman" w:hAnsi="Times New Roman" w:cs="Times New Roman"/>
      <w:sz w:val="20"/>
      <w:szCs w:val="20"/>
      <w:lang w:val="en-GB" w:eastAsia="en-GB"/>
    </w:rPr>
  </w:style>
  <w:style w:type="character" w:styleId="Kommentarzeichen">
    <w:name w:val="annotation reference"/>
    <w:basedOn w:val="Absatz-Standardschriftart"/>
    <w:uiPriority w:val="99"/>
    <w:rPr>
      <w:sz w:val="16"/>
      <w:szCs w:val="16"/>
    </w:rPr>
  </w:style>
  <w:style w:type="paragraph" w:styleId="berarbeitung">
    <w:name w:val="Revision"/>
    <w:hidden/>
    <w:uiPriority w:val="99"/>
    <w:rsid w:val="007E7ADD"/>
    <w:rPr>
      <w:lang w:eastAsia="en-GB"/>
    </w:rPr>
  </w:style>
  <w:style w:type="paragraph" w:styleId="Kommentarthema">
    <w:name w:val="annotation subject"/>
    <w:basedOn w:val="Kommentartext"/>
    <w:next w:val="Kommentartext"/>
    <w:link w:val="KommentarthemaZchn"/>
    <w:uiPriority w:val="99"/>
    <w:rsid w:val="00EC29E8"/>
    <w:rPr>
      <w:b/>
      <w:bCs/>
    </w:rPr>
  </w:style>
  <w:style w:type="character" w:customStyle="1" w:styleId="KommentarthemaZchn">
    <w:name w:val="Kommentarthema Zchn"/>
    <w:basedOn w:val="KommentartextZchn"/>
    <w:link w:val="Kommentarthema"/>
    <w:uiPriority w:val="99"/>
    <w:rsid w:val="00EC29E8"/>
    <w:rPr>
      <w:rFonts w:ascii="Times New Roman" w:eastAsia="Times New Roman" w:hAnsi="Times New Roman" w:cs="Times New Roman"/>
      <w:b/>
      <w:bCs/>
      <w:sz w:val="20"/>
      <w:szCs w:val="20"/>
      <w:lang w:val="en-GB" w:eastAsia="en-GB"/>
    </w:rPr>
  </w:style>
  <w:style w:type="character" w:styleId="Hyperlink">
    <w:name w:val="Hyperlink"/>
    <w:rsid w:val="005059E0"/>
    <w:rPr>
      <w:color w:val="0000FF"/>
      <w:u w:val="single"/>
    </w:rPr>
  </w:style>
  <w:style w:type="character" w:customStyle="1" w:styleId="AboutandContactBody">
    <w:name w:val="About and Contact Body"/>
    <w:basedOn w:val="Absatz-Standardschriftart"/>
    <w:rsid w:val="005059E0"/>
    <w:rPr>
      <w:rFonts w:ascii="Segoe UI" w:hAnsi="Segoe UI"/>
      <w:sz w:val="18"/>
    </w:rPr>
  </w:style>
  <w:style w:type="paragraph" w:styleId="Kopfzeile">
    <w:name w:val="header"/>
    <w:basedOn w:val="Standard"/>
    <w:link w:val="KopfzeileZchn"/>
    <w:uiPriority w:val="99"/>
    <w:rsid w:val="00B754BB"/>
    <w:pPr>
      <w:tabs>
        <w:tab w:val="center" w:pos="4536"/>
        <w:tab w:val="right" w:pos="9072"/>
      </w:tabs>
    </w:pPr>
  </w:style>
  <w:style w:type="character" w:customStyle="1" w:styleId="KopfzeileZchn">
    <w:name w:val="Kopfzeile Zchn"/>
    <w:basedOn w:val="Absatz-Standardschriftart"/>
    <w:link w:val="Kopfzeile"/>
    <w:uiPriority w:val="99"/>
    <w:rsid w:val="00B754BB"/>
    <w:rPr>
      <w:rFonts w:ascii="Times New Roman" w:eastAsia="Times New Roman" w:hAnsi="Times New Roman" w:cs="Times New Roman"/>
      <w:lang w:val="en-GB" w:eastAsia="en-GB"/>
    </w:rPr>
  </w:style>
  <w:style w:type="paragraph" w:styleId="Fuzeile">
    <w:name w:val="footer"/>
    <w:basedOn w:val="Standard"/>
    <w:link w:val="FuzeileZchn"/>
    <w:uiPriority w:val="99"/>
    <w:rsid w:val="00B754BB"/>
    <w:pPr>
      <w:tabs>
        <w:tab w:val="center" w:pos="4536"/>
        <w:tab w:val="right" w:pos="9072"/>
      </w:tabs>
    </w:pPr>
  </w:style>
  <w:style w:type="character" w:customStyle="1" w:styleId="FuzeileZchn">
    <w:name w:val="Fußzeile Zchn"/>
    <w:basedOn w:val="Absatz-Standardschriftart"/>
    <w:link w:val="Fuzeile"/>
    <w:uiPriority w:val="99"/>
    <w:rsid w:val="00B754BB"/>
    <w:rPr>
      <w:rFonts w:ascii="Times New Roman" w:eastAsia="Times New Roman" w:hAnsi="Times New Roman" w:cs="Times New Roman"/>
      <w:lang w:val="en-GB" w:eastAsia="en-GB"/>
    </w:rPr>
  </w:style>
  <w:style w:type="character" w:customStyle="1" w:styleId="berschrift2Zchn">
    <w:name w:val="Überschrift 2 Zchn"/>
    <w:basedOn w:val="Absatz-Standardschriftart"/>
    <w:link w:val="berschrift2"/>
    <w:uiPriority w:val="9"/>
    <w:rsid w:val="00D335F4"/>
    <w:rPr>
      <w:rFonts w:asciiTheme="majorHAnsi" w:eastAsiaTheme="majorEastAsia" w:hAnsiTheme="majorHAnsi" w:cstheme="majorBidi"/>
      <w:color w:val="365F91" w:themeColor="accent1" w:themeShade="BF"/>
      <w:kern w:val="2"/>
      <w:sz w:val="26"/>
      <w:szCs w:val="26"/>
    </w:rPr>
  </w:style>
  <w:style w:type="character" w:customStyle="1" w:styleId="berschrift3Zchn">
    <w:name w:val="Überschrift 3 Zchn"/>
    <w:basedOn w:val="Absatz-Standardschriftart"/>
    <w:link w:val="berschrift3"/>
    <w:uiPriority w:val="9"/>
    <w:rsid w:val="00D335F4"/>
    <w:rPr>
      <w:rFonts w:asciiTheme="majorHAnsi" w:eastAsiaTheme="majorEastAsia" w:hAnsiTheme="majorHAnsi" w:cstheme="majorBidi"/>
      <w:color w:val="243F60" w:themeColor="accent1" w:themeShade="7F"/>
      <w:kern w:val="2"/>
    </w:rPr>
  </w:style>
  <w:style w:type="character" w:customStyle="1" w:styleId="AboutandContactHeadline">
    <w:name w:val="About and Contact Headline"/>
    <w:basedOn w:val="Absatz-Standardschriftart"/>
    <w:rsid w:val="00D335F4"/>
    <w:rPr>
      <w:rFonts w:ascii="Segoe UI" w:hAnsi="Segoe UI"/>
      <w:b/>
      <w:bCs/>
      <w:sz w:val="18"/>
    </w:rPr>
  </w:style>
  <w:style w:type="character" w:styleId="NichtaufgelsteErwhnung">
    <w:name w:val="Unresolved Mention"/>
    <w:basedOn w:val="Absatz-Standardschriftart"/>
    <w:uiPriority w:val="99"/>
    <w:semiHidden/>
    <w:unhideWhenUsed/>
    <w:rsid w:val="00907BE0"/>
    <w:rPr>
      <w:color w:val="605E5C"/>
      <w:shd w:val="clear" w:color="auto" w:fill="E1DFDD"/>
    </w:rPr>
  </w:style>
  <w:style w:type="character" w:styleId="BesuchterLink">
    <w:name w:val="FollowedHyperlink"/>
    <w:basedOn w:val="Absatz-Standardschriftart"/>
    <w:uiPriority w:val="99"/>
    <w:rsid w:val="00E10006"/>
    <w:rPr>
      <w:color w:val="800080" w:themeColor="followedHyperlink"/>
      <w:u w:val="single"/>
    </w:rPr>
  </w:style>
  <w:style w:type="character" w:customStyle="1" w:styleId="berschrift4Zchn">
    <w:name w:val="Überschrift 4 Zchn"/>
    <w:basedOn w:val="Absatz-Standardschriftart"/>
    <w:link w:val="berschrift4"/>
    <w:uiPriority w:val="9"/>
    <w:rsid w:val="00D47332"/>
    <w:rPr>
      <w:rFonts w:asciiTheme="majorHAnsi" w:eastAsiaTheme="majorEastAsia" w:hAnsiTheme="majorHAnsi" w:cstheme="majorBidi"/>
      <w:i/>
      <w:iCs/>
      <w:color w:val="365F91" w:themeColor="accent1" w:themeShade="BF"/>
      <w:lang w:val="en-GB" w:eastAsia="en-GB"/>
    </w:rPr>
  </w:style>
  <w:style w:type="paragraph" w:styleId="StandardWeb">
    <w:name w:val="Normal (Web)"/>
    <w:basedOn w:val="Standard"/>
    <w:uiPriority w:val="99"/>
    <w:qFormat/>
    <w:rsid w:val="006B5CCB"/>
    <w:pPr>
      <w:spacing w:before="100" w:beforeAutospacing="1" w:after="100" w:afterAutospacing="1"/>
    </w:pPr>
    <w:rPr>
      <w:lang w:eastAsia="de-DE"/>
    </w:rPr>
  </w:style>
  <w:style w:type="character" w:styleId="Hervorhebung">
    <w:name w:val="Emphasis"/>
    <w:basedOn w:val="Absatz-Standardschriftart"/>
    <w:rsid w:val="006B5CCB"/>
    <w:rPr>
      <w:i/>
      <w:iCs/>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Fett">
    <w:name w:val="Strong"/>
    <w:basedOn w:val="Absatz-Standardschriftart"/>
    <w:uiPriority w:val="22"/>
    <w:qFormat/>
    <w:rsid w:val="003E0E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chwarzkopf-professional.com" TargetMode="External"/><Relationship Id="rId13" Type="http://schemas.openxmlformats.org/officeDocument/2006/relationships/hyperlink" Target="https://www.instagram.com/schwarzkopfpro.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instagram.com/schwarzkopfpro.d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chwarzkopfpro.de/" TargetMode="External"/><Relationship Id="rId5" Type="http://schemas.openxmlformats.org/officeDocument/2006/relationships/webSettings" Target="webSettings.xml"/><Relationship Id="rId15" Type="http://schemas.openxmlformats.org/officeDocument/2006/relationships/hyperlink" Target="http://www.henkel.de/" TargetMode="External"/><Relationship Id="rId23" Type="http://schemas.openxmlformats.org/officeDocument/2006/relationships/theme" Target="theme/theme1.xml"/><Relationship Id="rId10" Type="http://schemas.openxmlformats.org/officeDocument/2006/relationships/hyperlink" Target="https://www.instagram.com/schwarzkopfpro.a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nstagram.com/schwarzkopfpro.de/" TargetMode="External"/><Relationship Id="rId14" Type="http://schemas.openxmlformats.org/officeDocument/2006/relationships/hyperlink" Target="https://www.instagram.com/schwarzkopfpro.ch/"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E7wKD02/GQou8K44KEwLEFU02A==">CgMxLjAyDmgueHU1MWw1a2xyY2VlMg5oLnJmYnc3aTZ6eHhmdzIOaC5lMWdyMG80b3d5ZGIyDmguM3E0ZGd0ZmxoN2x2Mg5oLnM3czc2dDl3aHdrajIOaC5kZmxnaGt5cmluNTU4AHIhMVA3WEpWV2YzSkZzN05OWnZoY01EVHVsZ1J1bGNtTEJU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658</Words>
  <Characters>4149</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Kleinfeld</dc:creator>
  <cp:lastModifiedBy>Daniela Sykora (ext)</cp:lastModifiedBy>
  <cp:revision>2</cp:revision>
  <dcterms:created xsi:type="dcterms:W3CDTF">2025-07-18T06:04:00Z</dcterms:created>
  <dcterms:modified xsi:type="dcterms:W3CDTF">2025-07-18T06:04:00Z</dcterms:modified>
</cp:coreProperties>
</file>