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57C34" w14:textId="4F070F40" w:rsidR="00B422EC" w:rsidRPr="00F27FF1" w:rsidRDefault="002D4BD6" w:rsidP="00643D8A">
      <w:pPr>
        <w:pStyle w:val="MonthDayYear"/>
        <w:rPr>
          <w:iCs/>
        </w:rPr>
      </w:pPr>
      <w:r>
        <w:t xml:space="preserve"> </w:t>
      </w:r>
      <w:r w:rsidR="00F53B0F">
        <w:t>August</w:t>
      </w:r>
      <w:r w:rsidR="00B62D6C" w:rsidRPr="00F27FF1">
        <w:t xml:space="preserve"> 202</w:t>
      </w:r>
      <w:r w:rsidR="00BC02C8">
        <w:t>5</w:t>
      </w:r>
    </w:p>
    <w:p w14:paraId="066A7F81" w14:textId="77777777" w:rsidR="007F0F63" w:rsidRPr="00F27FF1" w:rsidRDefault="00207B42" w:rsidP="009D1522">
      <w:pPr>
        <w:pStyle w:val="Topline"/>
        <w:rPr>
          <w:lang w:val="de-DE"/>
        </w:rPr>
      </w:pPr>
      <w:bookmarkStart w:id="0" w:name="_Hlk205280788"/>
      <w:r>
        <w:rPr>
          <w:lang w:val="de-DE"/>
        </w:rPr>
        <w:t xml:space="preserve">Einsatz von nachhaltigen Rohstoffen durch </w:t>
      </w:r>
      <w:r w:rsidR="00617AEB">
        <w:rPr>
          <w:lang w:val="de-DE"/>
        </w:rPr>
        <w:t>Massenbilanz</w:t>
      </w:r>
      <w:r w:rsidR="00D74605">
        <w:rPr>
          <w:lang w:val="de-DE"/>
        </w:rPr>
        <w:t>verfahren</w:t>
      </w:r>
      <w:r w:rsidR="00617AEB">
        <w:rPr>
          <w:lang w:val="de-DE"/>
        </w:rPr>
        <w:t xml:space="preserve"> </w:t>
      </w:r>
    </w:p>
    <w:bookmarkEnd w:id="0"/>
    <w:p w14:paraId="3EAA3C93" w14:textId="77777777" w:rsidR="007F0F63" w:rsidRPr="00A3756F" w:rsidRDefault="006768C5" w:rsidP="00A3756F">
      <w:pPr>
        <w:rPr>
          <w:rStyle w:val="Headline"/>
        </w:rPr>
      </w:pPr>
      <w:r>
        <w:rPr>
          <w:rStyle w:val="Headline"/>
        </w:rPr>
        <w:t>Henkel</w:t>
      </w:r>
      <w:r w:rsidR="00207B42">
        <w:rPr>
          <w:rStyle w:val="Headline"/>
        </w:rPr>
        <w:t xml:space="preserve"> </w:t>
      </w:r>
      <w:r w:rsidR="00E96280">
        <w:rPr>
          <w:rStyle w:val="Headline"/>
        </w:rPr>
        <w:t xml:space="preserve">setzt auf erneuerbare Rohstoffe </w:t>
      </w:r>
      <w:r w:rsidR="004F6175">
        <w:rPr>
          <w:rStyle w:val="Headline"/>
        </w:rPr>
        <w:t xml:space="preserve">für </w:t>
      </w:r>
      <w:r w:rsidR="00D74605">
        <w:rPr>
          <w:rStyle w:val="Headline"/>
        </w:rPr>
        <w:t>WC-Steine</w:t>
      </w:r>
    </w:p>
    <w:p w14:paraId="23E29C89" w14:textId="77777777" w:rsidR="00852511" w:rsidRPr="00F27FF1" w:rsidRDefault="00852511" w:rsidP="00365E44"/>
    <w:p w14:paraId="479BF209" w14:textId="24B98338" w:rsidR="00FF416C" w:rsidRDefault="00DE5836" w:rsidP="004823E4">
      <w:pPr>
        <w:rPr>
          <w:rFonts w:cs="Segoe UI"/>
          <w:szCs w:val="22"/>
        </w:rPr>
      </w:pPr>
      <w:bookmarkStart w:id="1" w:name="_Hlk205280957"/>
      <w:r>
        <w:rPr>
          <w:rFonts w:cs="Segoe UI"/>
          <w:szCs w:val="22"/>
        </w:rPr>
        <w:t xml:space="preserve">Für </w:t>
      </w:r>
      <w:r w:rsidR="00AC17D1">
        <w:rPr>
          <w:rFonts w:cs="Segoe UI"/>
          <w:szCs w:val="22"/>
        </w:rPr>
        <w:t xml:space="preserve">die meisten </w:t>
      </w:r>
      <w:r w:rsidR="0078330C">
        <w:rPr>
          <w:rFonts w:cs="Segoe UI"/>
          <w:szCs w:val="22"/>
        </w:rPr>
        <w:t>WC</w:t>
      </w:r>
      <w:r w:rsidR="00BC3113">
        <w:rPr>
          <w:rFonts w:cs="Segoe UI"/>
          <w:szCs w:val="22"/>
        </w:rPr>
        <w:t>-</w:t>
      </w:r>
      <w:r w:rsidR="0078330C">
        <w:rPr>
          <w:rFonts w:cs="Segoe UI"/>
          <w:szCs w:val="22"/>
        </w:rPr>
        <w:t>Steine</w:t>
      </w:r>
      <w:r w:rsidR="007C609A">
        <w:rPr>
          <w:rFonts w:cs="Segoe UI"/>
          <w:szCs w:val="22"/>
        </w:rPr>
        <w:t xml:space="preserve"> </w:t>
      </w:r>
      <w:r w:rsidR="0070078F">
        <w:rPr>
          <w:rFonts w:cs="Segoe UI"/>
          <w:szCs w:val="22"/>
        </w:rPr>
        <w:t xml:space="preserve">der Marke </w:t>
      </w:r>
      <w:r w:rsidR="00755A11">
        <w:rPr>
          <w:rFonts w:cs="Segoe UI"/>
          <w:szCs w:val="22"/>
        </w:rPr>
        <w:t>Blue Star</w:t>
      </w:r>
      <w:r w:rsidR="0070078F" w:rsidRPr="0070078F">
        <w:rPr>
          <w:rFonts w:cs="Segoe UI"/>
          <w:szCs w:val="22"/>
        </w:rPr>
        <w:t xml:space="preserve"> </w:t>
      </w:r>
      <w:r w:rsidR="007C609A">
        <w:rPr>
          <w:rFonts w:cs="Segoe UI"/>
          <w:szCs w:val="22"/>
        </w:rPr>
        <w:t>in Europa</w:t>
      </w:r>
      <w:r w:rsidR="00C44235">
        <w:rPr>
          <w:rFonts w:cs="Segoe UI"/>
          <w:szCs w:val="22"/>
        </w:rPr>
        <w:t xml:space="preserve"> setzt Henkel</w:t>
      </w:r>
      <w:r w:rsidR="00C536CB">
        <w:rPr>
          <w:rFonts w:cs="Segoe UI"/>
          <w:szCs w:val="22"/>
        </w:rPr>
        <w:t xml:space="preserve"> jetzt</w:t>
      </w:r>
      <w:r w:rsidR="00FB4AAC">
        <w:rPr>
          <w:rFonts w:cs="Segoe UI"/>
          <w:szCs w:val="22"/>
        </w:rPr>
        <w:t xml:space="preserve"> </w:t>
      </w:r>
      <w:r w:rsidR="00EC581A">
        <w:rPr>
          <w:rFonts w:cs="Segoe UI"/>
          <w:szCs w:val="22"/>
        </w:rPr>
        <w:t xml:space="preserve">auf </w:t>
      </w:r>
      <w:r w:rsidR="00C536CB">
        <w:rPr>
          <w:rFonts w:cs="Segoe UI"/>
          <w:szCs w:val="22"/>
        </w:rPr>
        <w:t>erneuerbare Rohstoffe</w:t>
      </w:r>
      <w:r w:rsidR="00EC581A">
        <w:rPr>
          <w:rFonts w:cs="Segoe UI"/>
          <w:szCs w:val="22"/>
        </w:rPr>
        <w:t>.</w:t>
      </w:r>
      <w:r w:rsidR="00D753D3">
        <w:rPr>
          <w:rFonts w:cs="Segoe UI"/>
          <w:szCs w:val="22"/>
        </w:rPr>
        <w:t xml:space="preserve"> Sowohl zur Herstellung der </w:t>
      </w:r>
      <w:r w:rsidR="00A56F7B">
        <w:rPr>
          <w:rFonts w:cs="Segoe UI"/>
          <w:szCs w:val="22"/>
        </w:rPr>
        <w:t>Reinigungskugeln</w:t>
      </w:r>
      <w:r w:rsidR="00D753D3">
        <w:rPr>
          <w:rFonts w:cs="Segoe UI"/>
          <w:szCs w:val="22"/>
        </w:rPr>
        <w:t xml:space="preserve"> als auch </w:t>
      </w:r>
      <w:r w:rsidR="00E0753B">
        <w:rPr>
          <w:rFonts w:cs="Segoe UI"/>
          <w:szCs w:val="22"/>
        </w:rPr>
        <w:t>für d</w:t>
      </w:r>
      <w:r w:rsidR="00D74605">
        <w:rPr>
          <w:rFonts w:cs="Segoe UI"/>
          <w:szCs w:val="22"/>
        </w:rPr>
        <w:t>en</w:t>
      </w:r>
      <w:r w:rsidR="00E0753B">
        <w:rPr>
          <w:rFonts w:cs="Segoe UI"/>
          <w:szCs w:val="22"/>
        </w:rPr>
        <w:t xml:space="preserve"> Kunststoff der Einhängek</w:t>
      </w:r>
      <w:r w:rsidR="007C609A">
        <w:rPr>
          <w:rFonts w:cs="Segoe UI"/>
          <w:szCs w:val="22"/>
        </w:rPr>
        <w:t xml:space="preserve">örbchen verwendet das Unternehmen </w:t>
      </w:r>
      <w:r w:rsidR="00D74605">
        <w:rPr>
          <w:rFonts w:cs="Segoe UI"/>
          <w:szCs w:val="22"/>
        </w:rPr>
        <w:t>Material</w:t>
      </w:r>
      <w:r w:rsidR="00A56F7B">
        <w:rPr>
          <w:rFonts w:cs="Segoe UI"/>
          <w:szCs w:val="22"/>
        </w:rPr>
        <w:t>, d</w:t>
      </w:r>
      <w:r w:rsidR="00D74605">
        <w:rPr>
          <w:rFonts w:cs="Segoe UI"/>
          <w:szCs w:val="22"/>
        </w:rPr>
        <w:t>as</w:t>
      </w:r>
      <w:r w:rsidR="00A56F7B">
        <w:rPr>
          <w:rFonts w:cs="Segoe UI"/>
          <w:szCs w:val="22"/>
        </w:rPr>
        <w:t xml:space="preserve"> teilweise </w:t>
      </w:r>
      <w:r w:rsidR="00D74605">
        <w:rPr>
          <w:rFonts w:cs="Segoe UI"/>
          <w:szCs w:val="22"/>
        </w:rPr>
        <w:t xml:space="preserve">auf nachwachsenden Rohstoffen basiert </w:t>
      </w:r>
      <w:r w:rsidR="009F3BCF" w:rsidRPr="00F27FF1">
        <w:rPr>
          <w:rFonts w:cs="Segoe UI"/>
          <w:szCs w:val="22"/>
        </w:rPr>
        <w:t>–</w:t>
      </w:r>
      <w:r w:rsidR="00D4773B">
        <w:rPr>
          <w:rFonts w:cs="Segoe UI"/>
          <w:szCs w:val="22"/>
        </w:rPr>
        <w:t xml:space="preserve"> </w:t>
      </w:r>
      <w:r w:rsidR="00D74605">
        <w:rPr>
          <w:rFonts w:cs="Segoe UI"/>
          <w:szCs w:val="22"/>
        </w:rPr>
        <w:t>gemäß de</w:t>
      </w:r>
      <w:r w:rsidR="00D4773B">
        <w:rPr>
          <w:rFonts w:cs="Segoe UI"/>
          <w:szCs w:val="22"/>
        </w:rPr>
        <w:t>m</w:t>
      </w:r>
      <w:r w:rsidR="00D74605">
        <w:rPr>
          <w:rFonts w:cs="Segoe UI"/>
          <w:szCs w:val="22"/>
        </w:rPr>
        <w:t xml:space="preserve"> sogenannten Massenbilanzverfahren</w:t>
      </w:r>
      <w:r w:rsidR="00A56F7B">
        <w:rPr>
          <w:rFonts w:cs="Segoe UI"/>
          <w:szCs w:val="22"/>
        </w:rPr>
        <w:t xml:space="preserve">. </w:t>
      </w:r>
      <w:r w:rsidR="00D4773B">
        <w:rPr>
          <w:rFonts w:cs="Segoe UI"/>
          <w:szCs w:val="22"/>
        </w:rPr>
        <w:t xml:space="preserve">Hierbei wird </w:t>
      </w:r>
      <w:r w:rsidR="00F357F9">
        <w:rPr>
          <w:rFonts w:cs="Segoe UI"/>
          <w:szCs w:val="22"/>
        </w:rPr>
        <w:t>eine bestimmte Menge fossiler Rohstoffe bereits zu Beginn des Herstellungsprozesses durch erneuerbare Rohstoffe ersetz</w:t>
      </w:r>
      <w:r w:rsidR="00D4773B">
        <w:rPr>
          <w:rFonts w:cs="Segoe UI"/>
          <w:szCs w:val="22"/>
        </w:rPr>
        <w:t>t</w:t>
      </w:r>
      <w:r w:rsidR="00F357F9">
        <w:rPr>
          <w:rFonts w:cs="Segoe UI"/>
          <w:szCs w:val="22"/>
        </w:rPr>
        <w:t xml:space="preserve">. </w:t>
      </w:r>
      <w:r w:rsidR="00F357F9" w:rsidRPr="00F206C9">
        <w:rPr>
          <w:rFonts w:cs="Segoe UI"/>
          <w:szCs w:val="22"/>
        </w:rPr>
        <w:t xml:space="preserve">Die Menge an </w:t>
      </w:r>
      <w:r w:rsidR="008B1611">
        <w:rPr>
          <w:rFonts w:cs="Segoe UI"/>
          <w:szCs w:val="22"/>
        </w:rPr>
        <w:t>nachwachsenden</w:t>
      </w:r>
      <w:r w:rsidR="00F357F9" w:rsidRPr="00F206C9">
        <w:rPr>
          <w:rFonts w:cs="Segoe UI"/>
          <w:szCs w:val="22"/>
        </w:rPr>
        <w:t xml:space="preserve"> Rohstoffen wird dann mit Hilfe einer zertifizierten Berechnungsmethode bestimmten Verkaufsprodukten zugewiesen.</w:t>
      </w:r>
    </w:p>
    <w:bookmarkEnd w:id="1"/>
    <w:p w14:paraId="44A11AF0" w14:textId="77777777" w:rsidR="00986A52" w:rsidRDefault="00986A52" w:rsidP="004823E4">
      <w:pPr>
        <w:rPr>
          <w:rFonts w:cs="Segoe UI"/>
          <w:szCs w:val="22"/>
        </w:rPr>
      </w:pPr>
    </w:p>
    <w:p w14:paraId="73933097" w14:textId="77777777" w:rsidR="00745627" w:rsidRDefault="00642F42" w:rsidP="004823E4">
      <w:pPr>
        <w:rPr>
          <w:rFonts w:cs="Segoe UI"/>
          <w:b/>
          <w:bCs/>
          <w:szCs w:val="22"/>
        </w:rPr>
      </w:pPr>
      <w:r>
        <w:rPr>
          <w:rFonts w:cs="Segoe UI"/>
          <w:b/>
          <w:bCs/>
          <w:szCs w:val="22"/>
        </w:rPr>
        <w:t xml:space="preserve">Erneuerbare Rohstoffe für </w:t>
      </w:r>
      <w:r w:rsidR="003652B6">
        <w:rPr>
          <w:rFonts w:cs="Segoe UI"/>
          <w:b/>
          <w:bCs/>
          <w:szCs w:val="22"/>
        </w:rPr>
        <w:t xml:space="preserve">Formel </w:t>
      </w:r>
      <w:r>
        <w:rPr>
          <w:rFonts w:cs="Segoe UI"/>
          <w:b/>
          <w:bCs/>
          <w:szCs w:val="22"/>
        </w:rPr>
        <w:t xml:space="preserve">und </w:t>
      </w:r>
      <w:r w:rsidR="00D74605">
        <w:rPr>
          <w:rFonts w:cs="Segoe UI"/>
          <w:b/>
          <w:bCs/>
          <w:szCs w:val="22"/>
        </w:rPr>
        <w:t>Plastikkörbchen</w:t>
      </w:r>
    </w:p>
    <w:p w14:paraId="70BC1507" w14:textId="7BEBC897" w:rsidR="00642F42" w:rsidRDefault="00CA082D" w:rsidP="004823E4">
      <w:pPr>
        <w:rPr>
          <w:rFonts w:cs="Segoe UI"/>
          <w:szCs w:val="22"/>
        </w:rPr>
      </w:pPr>
      <w:r>
        <w:rPr>
          <w:rFonts w:cs="Segoe UI"/>
          <w:szCs w:val="22"/>
        </w:rPr>
        <w:t xml:space="preserve">Henkel </w:t>
      </w:r>
      <w:r w:rsidR="00387D57">
        <w:rPr>
          <w:rFonts w:cs="Segoe UI"/>
          <w:szCs w:val="22"/>
        </w:rPr>
        <w:t xml:space="preserve">arbeitet eng mit seinen Lieferanten zusammen, um den Anteil </w:t>
      </w:r>
      <w:r w:rsidR="007010CC">
        <w:rPr>
          <w:rFonts w:cs="Segoe UI"/>
          <w:szCs w:val="22"/>
        </w:rPr>
        <w:t>an</w:t>
      </w:r>
      <w:r w:rsidR="00387D57">
        <w:rPr>
          <w:rFonts w:cs="Segoe UI"/>
          <w:szCs w:val="22"/>
        </w:rPr>
        <w:t xml:space="preserve"> erneuerbaren </w:t>
      </w:r>
      <w:r w:rsidR="00D47ACB">
        <w:rPr>
          <w:rFonts w:cs="Segoe UI"/>
          <w:szCs w:val="22"/>
        </w:rPr>
        <w:t xml:space="preserve">Rohstoffen bei der Herstellung von Inhaltsstoffen für seine Produkte zu erhöhen. </w:t>
      </w:r>
      <w:r w:rsidR="003A6EED" w:rsidRPr="003A6EED">
        <w:rPr>
          <w:rFonts w:cs="Segoe UI"/>
          <w:szCs w:val="22"/>
        </w:rPr>
        <w:t>Gemein</w:t>
      </w:r>
      <w:r w:rsidR="003A6EED">
        <w:rPr>
          <w:rFonts w:cs="Segoe UI"/>
          <w:szCs w:val="22"/>
        </w:rPr>
        <w:t>sam mit seinem Partner Moeve ist es Henkel</w:t>
      </w:r>
      <w:r w:rsidR="00D47ACB">
        <w:rPr>
          <w:rFonts w:cs="Segoe UI"/>
          <w:szCs w:val="22"/>
        </w:rPr>
        <w:t xml:space="preserve"> jüng</w:t>
      </w:r>
      <w:r w:rsidR="00D74605">
        <w:rPr>
          <w:rFonts w:cs="Segoe UI"/>
          <w:szCs w:val="22"/>
        </w:rPr>
        <w:t>s</w:t>
      </w:r>
      <w:r w:rsidR="00D47ACB">
        <w:rPr>
          <w:rFonts w:cs="Segoe UI"/>
          <w:szCs w:val="22"/>
        </w:rPr>
        <w:t>t</w:t>
      </w:r>
      <w:r w:rsidR="003A6EED">
        <w:rPr>
          <w:rFonts w:cs="Segoe UI"/>
          <w:szCs w:val="22"/>
        </w:rPr>
        <w:t xml:space="preserve"> gelungen, </w:t>
      </w:r>
      <w:r w:rsidR="004D4541">
        <w:rPr>
          <w:rFonts w:cs="Segoe UI"/>
          <w:szCs w:val="22"/>
        </w:rPr>
        <w:t>ein neues</w:t>
      </w:r>
      <w:r w:rsidR="00BE2570">
        <w:rPr>
          <w:rFonts w:cs="Segoe UI"/>
          <w:szCs w:val="22"/>
        </w:rPr>
        <w:t xml:space="preserve"> Tensid</w:t>
      </w:r>
      <w:r w:rsidR="004D4541">
        <w:rPr>
          <w:rFonts w:cs="Segoe UI"/>
          <w:szCs w:val="22"/>
        </w:rPr>
        <w:t xml:space="preserve"> </w:t>
      </w:r>
      <w:r w:rsidR="003B5299">
        <w:rPr>
          <w:rFonts w:cs="Segoe UI"/>
          <w:szCs w:val="22"/>
        </w:rPr>
        <w:t>für die</w:t>
      </w:r>
      <w:r w:rsidR="00E978BF">
        <w:rPr>
          <w:rFonts w:cs="Segoe UI"/>
          <w:szCs w:val="22"/>
        </w:rPr>
        <w:t xml:space="preserve"> </w:t>
      </w:r>
      <w:r w:rsidR="00B56054">
        <w:rPr>
          <w:rFonts w:cs="Segoe UI"/>
          <w:szCs w:val="22"/>
        </w:rPr>
        <w:t xml:space="preserve">Herstellung </w:t>
      </w:r>
      <w:r w:rsidR="00920946">
        <w:rPr>
          <w:rFonts w:cs="Segoe UI"/>
          <w:szCs w:val="22"/>
        </w:rPr>
        <w:t>der meisten WC</w:t>
      </w:r>
      <w:r w:rsidR="00643C9A">
        <w:rPr>
          <w:rFonts w:cs="Segoe UI"/>
          <w:szCs w:val="22"/>
        </w:rPr>
        <w:t>-Steine</w:t>
      </w:r>
      <w:r w:rsidR="00E978BF">
        <w:rPr>
          <w:rFonts w:cs="Segoe UI"/>
          <w:szCs w:val="22"/>
        </w:rPr>
        <w:t xml:space="preserve"> einzusetzen</w:t>
      </w:r>
      <w:r w:rsidR="00BE2570">
        <w:rPr>
          <w:rFonts w:cs="Segoe UI"/>
          <w:szCs w:val="22"/>
        </w:rPr>
        <w:t xml:space="preserve">, das nach dem Massenbilanzmodell zu </w:t>
      </w:r>
      <w:r w:rsidR="00137FCE">
        <w:rPr>
          <w:rFonts w:cs="Segoe UI"/>
          <w:szCs w:val="22"/>
        </w:rPr>
        <w:t xml:space="preserve">68 Prozent </w:t>
      </w:r>
      <w:r w:rsidR="00BE2570">
        <w:rPr>
          <w:rFonts w:cs="Segoe UI"/>
          <w:szCs w:val="22"/>
        </w:rPr>
        <w:t>aus erneuerbaren Rohstoffen hergestellt wi</w:t>
      </w:r>
      <w:r w:rsidR="003A2304">
        <w:rPr>
          <w:rFonts w:cs="Segoe UI"/>
          <w:szCs w:val="22"/>
        </w:rPr>
        <w:t>rd.</w:t>
      </w:r>
      <w:r w:rsidR="006E0AD8">
        <w:rPr>
          <w:rFonts w:cs="Segoe UI"/>
          <w:szCs w:val="22"/>
        </w:rPr>
        <w:t xml:space="preserve"> </w:t>
      </w:r>
      <w:r w:rsidR="002719C2">
        <w:rPr>
          <w:rFonts w:cs="Segoe UI"/>
          <w:szCs w:val="22"/>
        </w:rPr>
        <w:t xml:space="preserve">Einen ähnlichen Weg geht Henkel mit seinem Partner BASF schon seit </w:t>
      </w:r>
      <w:r w:rsidR="00D74605">
        <w:rPr>
          <w:rFonts w:cs="Segoe UI"/>
          <w:szCs w:val="22"/>
        </w:rPr>
        <w:t>L</w:t>
      </w:r>
      <w:r w:rsidR="002719C2">
        <w:rPr>
          <w:rFonts w:cs="Segoe UI"/>
          <w:szCs w:val="22"/>
        </w:rPr>
        <w:t>ängere</w:t>
      </w:r>
      <w:r w:rsidR="00433F3F">
        <w:rPr>
          <w:rFonts w:cs="Segoe UI"/>
          <w:szCs w:val="22"/>
        </w:rPr>
        <w:t>m, wodurch</w:t>
      </w:r>
      <w:r w:rsidR="002369FA">
        <w:rPr>
          <w:rFonts w:cs="Segoe UI"/>
          <w:szCs w:val="22"/>
        </w:rPr>
        <w:t xml:space="preserve"> </w:t>
      </w:r>
      <w:r w:rsidR="00024960" w:rsidRPr="00024960">
        <w:rPr>
          <w:rFonts w:cs="Segoe UI"/>
          <w:szCs w:val="22"/>
        </w:rPr>
        <w:t xml:space="preserve">fossile Rohstoffe für rund 110.000 Tonnen Inhaltsstoffe pro Jahr durch nachwachsende Rohstoffe </w:t>
      </w:r>
      <w:r w:rsidR="00E80D7D">
        <w:rPr>
          <w:rFonts w:cs="Segoe UI"/>
          <w:szCs w:val="22"/>
        </w:rPr>
        <w:t xml:space="preserve">entsprechend des Massenbilanzverfahren </w:t>
      </w:r>
      <w:r w:rsidR="00024960" w:rsidRPr="00024960">
        <w:rPr>
          <w:rFonts w:cs="Segoe UI"/>
          <w:szCs w:val="22"/>
        </w:rPr>
        <w:t>ersetzt</w:t>
      </w:r>
      <w:r w:rsidR="00433F3F">
        <w:rPr>
          <w:rFonts w:cs="Segoe UI"/>
          <w:szCs w:val="22"/>
        </w:rPr>
        <w:t xml:space="preserve"> werden. </w:t>
      </w:r>
      <w:r w:rsidR="000659BF">
        <w:rPr>
          <w:rFonts w:cs="Segoe UI"/>
          <w:szCs w:val="22"/>
        </w:rPr>
        <w:t>Dies verringert den Fußabdruck von</w:t>
      </w:r>
      <w:r w:rsidR="00D74605">
        <w:rPr>
          <w:rFonts w:cs="Segoe UI"/>
          <w:szCs w:val="22"/>
        </w:rPr>
        <w:t xml:space="preserve"> Produkten</w:t>
      </w:r>
      <w:r w:rsidR="000659BF">
        <w:rPr>
          <w:rFonts w:cs="Segoe UI"/>
          <w:szCs w:val="22"/>
        </w:rPr>
        <w:t xml:space="preserve"> weitere</w:t>
      </w:r>
      <w:r w:rsidR="00D74605">
        <w:rPr>
          <w:rFonts w:cs="Segoe UI"/>
          <w:szCs w:val="22"/>
        </w:rPr>
        <w:t>r</w:t>
      </w:r>
      <w:r w:rsidR="000659BF">
        <w:rPr>
          <w:rFonts w:cs="Segoe UI"/>
          <w:szCs w:val="22"/>
        </w:rPr>
        <w:t xml:space="preserve"> b</w:t>
      </w:r>
      <w:r w:rsidR="000659BF" w:rsidRPr="000659BF">
        <w:rPr>
          <w:rFonts w:cs="Segoe UI"/>
          <w:szCs w:val="22"/>
        </w:rPr>
        <w:t>ekannte</w:t>
      </w:r>
      <w:r w:rsidR="00D74605">
        <w:rPr>
          <w:rFonts w:cs="Segoe UI"/>
          <w:szCs w:val="22"/>
        </w:rPr>
        <w:t>r</w:t>
      </w:r>
      <w:r w:rsidR="000659BF" w:rsidRPr="000659BF">
        <w:rPr>
          <w:rFonts w:cs="Segoe UI"/>
          <w:szCs w:val="22"/>
        </w:rPr>
        <w:t xml:space="preserve"> Marken wie Persil</w:t>
      </w:r>
      <w:r w:rsidR="000659BF">
        <w:rPr>
          <w:rFonts w:cs="Segoe UI"/>
          <w:szCs w:val="22"/>
        </w:rPr>
        <w:t xml:space="preserve">. </w:t>
      </w:r>
    </w:p>
    <w:p w14:paraId="7A7F9743" w14:textId="77777777" w:rsidR="00244489" w:rsidRDefault="00244489" w:rsidP="004823E4">
      <w:pPr>
        <w:rPr>
          <w:rFonts w:cs="Segoe UI"/>
          <w:szCs w:val="22"/>
        </w:rPr>
      </w:pPr>
    </w:p>
    <w:p w14:paraId="0BDAF0EF" w14:textId="77777777" w:rsidR="00244489" w:rsidRPr="00744A4D" w:rsidRDefault="00244489" w:rsidP="347C84C1">
      <w:pPr>
        <w:rPr>
          <w:b/>
          <w:bCs/>
          <w:sz w:val="18"/>
          <w:szCs w:val="18"/>
        </w:rPr>
      </w:pPr>
      <w:r w:rsidRPr="347C84C1">
        <w:rPr>
          <w:rFonts w:cs="Segoe UI"/>
        </w:rPr>
        <w:t>Neben den Inhaltsstoffen</w:t>
      </w:r>
      <w:r w:rsidR="00BA708E" w:rsidRPr="347C84C1">
        <w:rPr>
          <w:rFonts w:cs="Segoe UI"/>
        </w:rPr>
        <w:t xml:space="preserve"> setzt Henkel auch bei</w:t>
      </w:r>
      <w:r w:rsidRPr="347C84C1">
        <w:rPr>
          <w:rFonts w:cs="Segoe UI"/>
        </w:rPr>
        <w:t xml:space="preserve"> </w:t>
      </w:r>
      <w:r w:rsidR="00BA708E" w:rsidRPr="347C84C1">
        <w:rPr>
          <w:rFonts w:cs="Segoe UI"/>
        </w:rPr>
        <w:t xml:space="preserve">den </w:t>
      </w:r>
      <w:r w:rsidRPr="347C84C1">
        <w:rPr>
          <w:rFonts w:cs="Segoe UI"/>
        </w:rPr>
        <w:t>Plastikkörbchen, d</w:t>
      </w:r>
      <w:r w:rsidR="00BA708E" w:rsidRPr="347C84C1">
        <w:rPr>
          <w:rFonts w:cs="Segoe UI"/>
        </w:rPr>
        <w:t>ie</w:t>
      </w:r>
      <w:r w:rsidRPr="347C84C1">
        <w:rPr>
          <w:rFonts w:cs="Segoe UI"/>
        </w:rPr>
        <w:t xml:space="preserve"> </w:t>
      </w:r>
      <w:r w:rsidR="00BA708E" w:rsidRPr="347C84C1">
        <w:rPr>
          <w:rFonts w:cs="Segoe UI"/>
        </w:rPr>
        <w:t>die</w:t>
      </w:r>
      <w:r w:rsidRPr="347C84C1">
        <w:rPr>
          <w:rFonts w:cs="Segoe UI"/>
        </w:rPr>
        <w:t xml:space="preserve"> WC-Steine </w:t>
      </w:r>
      <w:r w:rsidR="00BA708E" w:rsidRPr="347C84C1">
        <w:rPr>
          <w:rFonts w:cs="Segoe UI"/>
        </w:rPr>
        <w:t>umgeben</w:t>
      </w:r>
      <w:r w:rsidRPr="347C84C1">
        <w:rPr>
          <w:rFonts w:cs="Segoe UI"/>
        </w:rPr>
        <w:t xml:space="preserve">, </w:t>
      </w:r>
      <w:r w:rsidR="00BA708E" w:rsidRPr="347C84C1">
        <w:rPr>
          <w:rFonts w:cs="Segoe UI"/>
        </w:rPr>
        <w:t xml:space="preserve">auf den Einsatz erneuerbarer Rohstoffe </w:t>
      </w:r>
      <w:r w:rsidR="00A21776" w:rsidRPr="347C84C1">
        <w:rPr>
          <w:rFonts w:cs="Segoe UI"/>
        </w:rPr>
        <w:t>entsprechend dem</w:t>
      </w:r>
      <w:r w:rsidR="00BA708E" w:rsidRPr="347C84C1">
        <w:rPr>
          <w:rFonts w:cs="Segoe UI"/>
        </w:rPr>
        <w:t xml:space="preserve"> Massenbilanz</w:t>
      </w:r>
      <w:r w:rsidR="00A21776" w:rsidRPr="347C84C1">
        <w:rPr>
          <w:rFonts w:cs="Segoe UI"/>
        </w:rPr>
        <w:t>verfahren</w:t>
      </w:r>
      <w:r w:rsidR="00BA708E" w:rsidRPr="347C84C1">
        <w:rPr>
          <w:rFonts w:cs="Segoe UI"/>
        </w:rPr>
        <w:t xml:space="preserve">. Die Körbchen </w:t>
      </w:r>
      <w:r w:rsidRPr="347C84C1">
        <w:rPr>
          <w:rFonts w:cs="Segoe UI"/>
        </w:rPr>
        <w:t>besteh</w:t>
      </w:r>
      <w:r w:rsidR="00BA708E" w:rsidRPr="347C84C1">
        <w:rPr>
          <w:rFonts w:cs="Segoe UI"/>
        </w:rPr>
        <w:t>en</w:t>
      </w:r>
      <w:r w:rsidRPr="347C84C1">
        <w:rPr>
          <w:rFonts w:cs="Segoe UI"/>
        </w:rPr>
        <w:t xml:space="preserve"> bereits zu 30 Prozent aus recyceltem Kunststoff. Für die verbleibenden 70 Prozent an neuem Kunststoff</w:t>
      </w:r>
      <w:r w:rsidR="00EB22D3" w:rsidRPr="347C84C1">
        <w:rPr>
          <w:rFonts w:cs="Segoe UI"/>
        </w:rPr>
        <w:t xml:space="preserve"> (ohne Farbgranulat für die farbigen Plastikkörbchen)</w:t>
      </w:r>
      <w:r w:rsidR="00D133D5" w:rsidRPr="347C84C1">
        <w:rPr>
          <w:rFonts w:cs="Segoe UI"/>
        </w:rPr>
        <w:t>, die aus Gründen der Verfügbarkeit, Sicherheit oder Äst</w:t>
      </w:r>
      <w:r w:rsidR="004D2763" w:rsidRPr="347C84C1">
        <w:rPr>
          <w:rFonts w:cs="Segoe UI"/>
        </w:rPr>
        <w:t>hetik derzeit noch nicht durch Rezyklat ersetzt werden können</w:t>
      </w:r>
      <w:r w:rsidR="004D2763" w:rsidRPr="0048141B">
        <w:rPr>
          <w:rFonts w:cs="Segoe UI"/>
        </w:rPr>
        <w:t>,</w:t>
      </w:r>
      <w:r w:rsidRPr="0048141B">
        <w:rPr>
          <w:rFonts w:cs="Segoe UI"/>
        </w:rPr>
        <w:t xml:space="preserve"> </w:t>
      </w:r>
      <w:r w:rsidR="00BA708E" w:rsidRPr="0048141B">
        <w:rPr>
          <w:rFonts w:cs="Segoe UI"/>
        </w:rPr>
        <w:t xml:space="preserve">investiert das Unternehmen nun </w:t>
      </w:r>
      <w:r w:rsidRPr="0048141B">
        <w:rPr>
          <w:rFonts w:cs="Segoe UI"/>
        </w:rPr>
        <w:t>in die Zusammenarbeit</w:t>
      </w:r>
      <w:r w:rsidRPr="347C84C1">
        <w:rPr>
          <w:rFonts w:cs="Segoe UI"/>
        </w:rPr>
        <w:t xml:space="preserve"> mit </w:t>
      </w:r>
      <w:r w:rsidR="00CD3669" w:rsidRPr="347C84C1">
        <w:rPr>
          <w:rFonts w:cs="Segoe UI"/>
        </w:rPr>
        <w:t>seinen</w:t>
      </w:r>
      <w:r w:rsidRPr="347C84C1">
        <w:rPr>
          <w:rFonts w:cs="Segoe UI"/>
        </w:rPr>
        <w:t xml:space="preserve"> Lieferanten, um den Anteil an nachwachsenden Rohstoffen für die Herstellung von Kunststoff </w:t>
      </w:r>
      <w:r w:rsidRPr="347C84C1">
        <w:rPr>
          <w:rFonts w:cs="Segoe UI"/>
        </w:rPr>
        <w:lastRenderedPageBreak/>
        <w:t>zu erhöhen</w:t>
      </w:r>
      <w:r w:rsidR="004D2763" w:rsidRPr="347C84C1">
        <w:rPr>
          <w:rFonts w:cs="Segoe UI"/>
        </w:rPr>
        <w:t xml:space="preserve">. </w:t>
      </w:r>
      <w:r w:rsidRPr="347C84C1">
        <w:rPr>
          <w:rFonts w:cs="Segoe UI"/>
        </w:rPr>
        <w:t>Im Vergleich zu konventionellem, auf fossilen</w:t>
      </w:r>
      <w:r w:rsidR="00537CCB" w:rsidRPr="347C84C1">
        <w:rPr>
          <w:rFonts w:cs="Segoe UI"/>
        </w:rPr>
        <w:t xml:space="preserve"> </w:t>
      </w:r>
      <w:r w:rsidRPr="347C84C1">
        <w:rPr>
          <w:rFonts w:cs="Segoe UI"/>
        </w:rPr>
        <w:t>Rohstoffen basierende</w:t>
      </w:r>
      <w:r w:rsidR="00010C06" w:rsidRPr="347C84C1">
        <w:rPr>
          <w:rFonts w:cs="Segoe UI"/>
        </w:rPr>
        <w:t>m</w:t>
      </w:r>
      <w:r w:rsidRPr="347C84C1">
        <w:rPr>
          <w:rFonts w:cs="Segoe UI"/>
        </w:rPr>
        <w:t xml:space="preserve"> Neuplastik wird der auf Basis nachwachsende</w:t>
      </w:r>
      <w:r w:rsidR="004D2763" w:rsidRPr="347C84C1">
        <w:rPr>
          <w:rFonts w:cs="Segoe UI"/>
        </w:rPr>
        <w:t>r</w:t>
      </w:r>
      <w:r w:rsidRPr="347C84C1">
        <w:rPr>
          <w:rFonts w:cs="Segoe UI"/>
        </w:rPr>
        <w:t xml:space="preserve"> Rohstoffe hergestellte Kunststoff einen </w:t>
      </w:r>
      <w:r w:rsidR="00CF1C37" w:rsidRPr="347C84C1">
        <w:rPr>
          <w:rFonts w:cs="Segoe UI"/>
        </w:rPr>
        <w:t>um 10.000 Tonnen CO</w:t>
      </w:r>
      <w:r w:rsidR="003756F0" w:rsidRPr="00744A4D">
        <w:rPr>
          <w:rFonts w:cs="Segoe UI"/>
          <w:szCs w:val="22"/>
          <w:vertAlign w:val="subscript"/>
        </w:rPr>
        <w:t>2</w:t>
      </w:r>
      <w:r w:rsidR="00CF1C37" w:rsidRPr="347C84C1">
        <w:rPr>
          <w:rFonts w:cs="Segoe UI"/>
        </w:rPr>
        <w:t xml:space="preserve"> </w:t>
      </w:r>
      <w:r w:rsidRPr="347C84C1">
        <w:rPr>
          <w:rFonts w:cs="Segoe UI"/>
        </w:rPr>
        <w:t xml:space="preserve">geringeren Fußabdruck </w:t>
      </w:r>
      <w:r w:rsidR="00231270">
        <w:rPr>
          <w:rFonts w:cs="Segoe UI"/>
        </w:rPr>
        <w:t xml:space="preserve">pro Jahr </w:t>
      </w:r>
      <w:r w:rsidRPr="347C84C1">
        <w:rPr>
          <w:rFonts w:cs="Segoe UI"/>
        </w:rPr>
        <w:t>aufweisen</w:t>
      </w:r>
      <w:r w:rsidR="00744A4D" w:rsidRPr="347C84C1">
        <w:rPr>
          <w:rFonts w:cs="Segoe UI"/>
        </w:rPr>
        <w:t xml:space="preserve"> (berechnet auf Grundlage der Verkaufszahlen wie im Vorjahr).</w:t>
      </w:r>
    </w:p>
    <w:p w14:paraId="6959C395" w14:textId="77777777" w:rsidR="00244489" w:rsidRDefault="00244489" w:rsidP="004823E4">
      <w:pPr>
        <w:rPr>
          <w:rFonts w:cs="Segoe UI"/>
          <w:szCs w:val="22"/>
        </w:rPr>
      </w:pPr>
    </w:p>
    <w:p w14:paraId="33B12543" w14:textId="77777777" w:rsidR="000659BF" w:rsidRPr="006768C5" w:rsidRDefault="00A6072E" w:rsidP="004823E4">
      <w:pPr>
        <w:rPr>
          <w:rFonts w:cs="Segoe UI"/>
          <w:szCs w:val="22"/>
        </w:rPr>
      </w:pPr>
      <w:r w:rsidRPr="00BE6943">
        <w:rPr>
          <w:rFonts w:cs="Segoe UI"/>
          <w:szCs w:val="22"/>
        </w:rPr>
        <w:t>“</w:t>
      </w:r>
      <w:r w:rsidR="00170B5B" w:rsidRPr="00BE6943">
        <w:rPr>
          <w:rFonts w:cs="Segoe UI"/>
          <w:szCs w:val="22"/>
        </w:rPr>
        <w:t xml:space="preserve">Der Einsatz von erneuerbaren Rohstoffen bei der Herstellung </w:t>
      </w:r>
      <w:r w:rsidR="00A21776" w:rsidRPr="00BE6943">
        <w:rPr>
          <w:rFonts w:cs="Segoe UI"/>
          <w:szCs w:val="22"/>
        </w:rPr>
        <w:t xml:space="preserve">von </w:t>
      </w:r>
      <w:r w:rsidR="00170B5B" w:rsidRPr="00BE6943">
        <w:rPr>
          <w:rFonts w:cs="Segoe UI"/>
          <w:szCs w:val="22"/>
        </w:rPr>
        <w:t>Inhaltsstoffe</w:t>
      </w:r>
      <w:r w:rsidR="00A21776" w:rsidRPr="00BE6943">
        <w:rPr>
          <w:rFonts w:cs="Segoe UI"/>
          <w:szCs w:val="22"/>
        </w:rPr>
        <w:t>n</w:t>
      </w:r>
      <w:r w:rsidR="000C6A38" w:rsidRPr="00BE6943">
        <w:rPr>
          <w:rFonts w:cs="Segoe UI"/>
          <w:szCs w:val="22"/>
        </w:rPr>
        <w:t xml:space="preserve"> und </w:t>
      </w:r>
      <w:r w:rsidR="00A21776" w:rsidRPr="00BE6943">
        <w:rPr>
          <w:rFonts w:cs="Segoe UI"/>
          <w:szCs w:val="22"/>
        </w:rPr>
        <w:t>Kunststoff gemäß de</w:t>
      </w:r>
      <w:r w:rsidR="00CA1479" w:rsidRPr="00BE6943">
        <w:rPr>
          <w:rFonts w:cs="Segoe UI"/>
          <w:szCs w:val="22"/>
        </w:rPr>
        <w:t>m</w:t>
      </w:r>
      <w:r w:rsidR="00A21776" w:rsidRPr="00BE6943">
        <w:rPr>
          <w:rFonts w:cs="Segoe UI"/>
          <w:szCs w:val="22"/>
        </w:rPr>
        <w:t xml:space="preserve"> Massenbilanzverfahren</w:t>
      </w:r>
      <w:r w:rsidR="00170B5B" w:rsidRPr="00BE6943">
        <w:rPr>
          <w:rFonts w:cs="Segoe UI"/>
          <w:szCs w:val="22"/>
        </w:rPr>
        <w:t xml:space="preserve"> ist ein wichtiger Schritt, </w:t>
      </w:r>
      <w:r w:rsidR="00E962F9" w:rsidRPr="00BE6943">
        <w:rPr>
          <w:rFonts w:cs="Segoe UI"/>
          <w:szCs w:val="22"/>
        </w:rPr>
        <w:t>um den CO</w:t>
      </w:r>
      <w:r w:rsidR="00E962F9" w:rsidRPr="00BE6943">
        <w:rPr>
          <w:rFonts w:cs="Segoe UI"/>
          <w:szCs w:val="22"/>
          <w:vertAlign w:val="subscript"/>
        </w:rPr>
        <w:t>2</w:t>
      </w:r>
      <w:r w:rsidR="00E962F9" w:rsidRPr="00BE6943">
        <w:rPr>
          <w:rFonts w:cs="Segoe UI"/>
          <w:szCs w:val="22"/>
        </w:rPr>
        <w:t>-Fußabdruck unserer Produkte</w:t>
      </w:r>
      <w:r w:rsidR="003A1201" w:rsidRPr="00BE6943">
        <w:rPr>
          <w:rFonts w:cs="Segoe UI"/>
          <w:szCs w:val="22"/>
        </w:rPr>
        <w:t xml:space="preserve"> in der vorgelagerten Wertschöpfungskette</w:t>
      </w:r>
      <w:r w:rsidR="00E962F9" w:rsidRPr="00BE6943">
        <w:rPr>
          <w:rFonts w:cs="Segoe UI"/>
          <w:szCs w:val="22"/>
        </w:rPr>
        <w:t xml:space="preserve"> zu reduzieren</w:t>
      </w:r>
      <w:r w:rsidR="000C6A38" w:rsidRPr="00BE6943">
        <w:rPr>
          <w:rFonts w:cs="Segoe UI"/>
          <w:szCs w:val="22"/>
        </w:rPr>
        <w:t xml:space="preserve">. </w:t>
      </w:r>
      <w:r w:rsidR="003A1201" w:rsidRPr="00BE6943">
        <w:rPr>
          <w:rFonts w:cs="Segoe UI"/>
          <w:szCs w:val="22"/>
        </w:rPr>
        <w:t xml:space="preserve">Daher ist es auch ein zentraler Hebel </w:t>
      </w:r>
      <w:r w:rsidR="006768C5" w:rsidRPr="00BE6943">
        <w:rPr>
          <w:rFonts w:cs="Segoe UI"/>
          <w:szCs w:val="22"/>
        </w:rPr>
        <w:t xml:space="preserve">für unser Ziel, bis 2045 Net-Zero zu erreichen“, sagt </w:t>
      </w:r>
      <w:r w:rsidRPr="00BE6943">
        <w:rPr>
          <w:rFonts w:cs="Segoe UI"/>
          <w:szCs w:val="22"/>
        </w:rPr>
        <w:t>Marjon Stamsnijder, Head of Sustainability bei Henkel Consumer Brands</w:t>
      </w:r>
      <w:r w:rsidR="006768C5" w:rsidRPr="00BE6943">
        <w:rPr>
          <w:rFonts w:cs="Segoe UI"/>
          <w:szCs w:val="22"/>
        </w:rPr>
        <w:t>.</w:t>
      </w:r>
      <w:r w:rsidR="006768C5">
        <w:rPr>
          <w:rFonts w:cs="Segoe UI"/>
          <w:szCs w:val="22"/>
        </w:rPr>
        <w:t xml:space="preserve"> </w:t>
      </w:r>
    </w:p>
    <w:p w14:paraId="2DEF5807" w14:textId="77777777" w:rsidR="006C2164" w:rsidRPr="006768C5" w:rsidRDefault="006C2164" w:rsidP="004823E4">
      <w:pPr>
        <w:rPr>
          <w:rFonts w:cs="Segoe UI"/>
          <w:szCs w:val="22"/>
        </w:rPr>
      </w:pPr>
    </w:p>
    <w:p w14:paraId="749E5345" w14:textId="77777777" w:rsidR="00AC3CAA" w:rsidRPr="004C6B79" w:rsidRDefault="00AC3CAA" w:rsidP="00AC3CAA">
      <w:pPr>
        <w:rPr>
          <w:rStyle w:val="AboutandContactHeadline"/>
        </w:rPr>
      </w:pPr>
      <w:r w:rsidRPr="008A24FC">
        <w:rPr>
          <w:rStyle w:val="AboutandContactHeadline"/>
        </w:rPr>
        <w:t>Über Henkel</w:t>
      </w:r>
    </w:p>
    <w:p w14:paraId="78ED8708" w14:textId="77777777" w:rsidR="00CD470B" w:rsidRPr="001B5147" w:rsidRDefault="00CD470B" w:rsidP="00CD470B">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rund 47.000 Mitarbeiter</w:t>
      </w:r>
      <w:r w:rsidRPr="001B5147">
        <w:rPr>
          <w:rStyle w:val="AboutandContactBody"/>
        </w:rPr>
        <w:t xml:space="preserve">:innen – verbunden durch eine starke Unternehmenskultur, gemeinsame Werte und den Unternehmenszweck: „Pioneers at heart for the good of generations“. Weitere Informationen unter </w:t>
      </w:r>
      <w:hyperlink r:id="rId12" w:history="1">
        <w:r w:rsidRPr="001B5147">
          <w:rPr>
            <w:rStyle w:val="Hyperlink"/>
          </w:rPr>
          <w:t>www.henkel.de</w:t>
        </w:r>
      </w:hyperlink>
      <w:r w:rsidRPr="001B5147">
        <w:rPr>
          <w:rStyle w:val="AboutandContactBody"/>
        </w:rPr>
        <w:t xml:space="preserve"> </w:t>
      </w:r>
    </w:p>
    <w:p w14:paraId="4B623F9B" w14:textId="77777777" w:rsidR="00E4417F" w:rsidRPr="004C6B79" w:rsidRDefault="00E4417F" w:rsidP="00B422EC">
      <w:pPr>
        <w:spacing w:line="360" w:lineRule="auto"/>
        <w:rPr>
          <w:rStyle w:val="AboutandContactBody"/>
        </w:rPr>
      </w:pPr>
    </w:p>
    <w:p w14:paraId="0E39228C" w14:textId="77777777" w:rsidR="00BF6E82" w:rsidRPr="00493327" w:rsidRDefault="00BF6E82" w:rsidP="00BF6E82">
      <w:pPr>
        <w:rPr>
          <w:rStyle w:val="AboutandContactBody"/>
        </w:rPr>
      </w:pPr>
    </w:p>
    <w:p w14:paraId="40EF0018" w14:textId="77777777" w:rsidR="00BF6E82" w:rsidRPr="00493327" w:rsidRDefault="00BF6E82" w:rsidP="00BF6E82">
      <w:pPr>
        <w:rPr>
          <w:rStyle w:val="AboutandContactBody"/>
        </w:rPr>
      </w:pPr>
    </w:p>
    <w:p w14:paraId="77A6602B" w14:textId="77777777" w:rsidR="00755A11" w:rsidRPr="005B52F1" w:rsidRDefault="00755A11" w:rsidP="00755A11">
      <w:pPr>
        <w:tabs>
          <w:tab w:val="left" w:pos="1080"/>
          <w:tab w:val="left" w:pos="4500"/>
        </w:tabs>
        <w:spacing w:line="240" w:lineRule="auto"/>
        <w:rPr>
          <w:rFonts w:asciiTheme="minorHAnsi" w:hAnsiTheme="minorHAnsi" w:cstheme="minorHAnsi"/>
          <w:sz w:val="18"/>
          <w:szCs w:val="18"/>
          <w:lang w:val="de-AT"/>
        </w:rPr>
      </w:pPr>
      <w:bookmarkStart w:id="2" w:name="_Hlk205280905"/>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r>
      <w:r>
        <w:rPr>
          <w:rFonts w:asciiTheme="minorHAnsi" w:hAnsiTheme="minorHAnsi" w:cstheme="minorHAnsi"/>
          <w:sz w:val="18"/>
          <w:szCs w:val="18"/>
          <w:lang w:val="de-AT"/>
        </w:rPr>
        <w:t>Ulrike Gloyer</w:t>
      </w:r>
    </w:p>
    <w:p w14:paraId="44C43A5F" w14:textId="77777777" w:rsidR="00755A11" w:rsidRPr="005B52F1" w:rsidRDefault="00755A11" w:rsidP="00755A11">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r>
      <w:bookmarkStart w:id="3" w:name="_Hlk205280888"/>
      <w:r w:rsidRPr="005B52F1">
        <w:rPr>
          <w:rFonts w:asciiTheme="minorHAnsi" w:hAnsiTheme="minorHAnsi" w:cstheme="minorHAnsi"/>
          <w:sz w:val="18"/>
          <w:szCs w:val="18"/>
          <w:lang w:val="de-AT"/>
        </w:rPr>
        <w:t>+43 (0)</w:t>
      </w:r>
      <w:r>
        <w:rPr>
          <w:rFonts w:asciiTheme="minorHAnsi" w:hAnsiTheme="minorHAnsi" w:cstheme="minorHAnsi"/>
          <w:sz w:val="18"/>
          <w:szCs w:val="18"/>
          <w:lang w:val="de-AT"/>
        </w:rPr>
        <w:t xml:space="preserve">676 8993 </w:t>
      </w:r>
      <w:r w:rsidRPr="005B52F1">
        <w:rPr>
          <w:rFonts w:asciiTheme="minorHAnsi" w:hAnsiTheme="minorHAnsi" w:cstheme="minorHAnsi"/>
          <w:sz w:val="18"/>
          <w:szCs w:val="18"/>
          <w:lang w:val="de-AT"/>
        </w:rPr>
        <w:t>2744</w:t>
      </w:r>
      <w:bookmarkEnd w:id="3"/>
      <w:r w:rsidRPr="005B52F1">
        <w:rPr>
          <w:rFonts w:asciiTheme="minorHAnsi" w:hAnsiTheme="minorHAnsi" w:cstheme="minorHAnsi"/>
          <w:sz w:val="18"/>
          <w:szCs w:val="18"/>
          <w:lang w:val="de-AT"/>
        </w:rPr>
        <w:tab/>
        <w:t>+43 (0)</w:t>
      </w:r>
      <w:r>
        <w:rPr>
          <w:rFonts w:asciiTheme="minorHAnsi" w:hAnsiTheme="minorHAnsi" w:cstheme="minorHAnsi"/>
          <w:sz w:val="18"/>
          <w:szCs w:val="18"/>
          <w:lang w:val="de-AT"/>
        </w:rPr>
        <w:t>676</w:t>
      </w:r>
      <w:r w:rsidRPr="005B52F1">
        <w:rPr>
          <w:rFonts w:asciiTheme="minorHAnsi" w:hAnsiTheme="minorHAnsi" w:cstheme="minorHAnsi"/>
          <w:sz w:val="18"/>
          <w:szCs w:val="18"/>
          <w:lang w:val="de-AT"/>
        </w:rPr>
        <w:t xml:space="preserve"> </w:t>
      </w:r>
      <w:r>
        <w:rPr>
          <w:rFonts w:asciiTheme="minorHAnsi" w:hAnsiTheme="minorHAnsi" w:cstheme="minorHAnsi"/>
          <w:sz w:val="18"/>
          <w:szCs w:val="18"/>
          <w:lang w:val="de-AT"/>
        </w:rPr>
        <w:t>8993 2251</w:t>
      </w:r>
    </w:p>
    <w:p w14:paraId="370025F4" w14:textId="77777777" w:rsidR="00755A11" w:rsidRPr="005B52F1" w:rsidRDefault="00755A11" w:rsidP="00755A11">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t>ulrike.gloyer</w:t>
      </w:r>
      <w:r w:rsidRPr="00F5541A">
        <w:rPr>
          <w:rFonts w:asciiTheme="minorHAnsi" w:hAnsiTheme="minorHAnsi" w:cstheme="minorHAnsi"/>
          <w:sz w:val="18"/>
          <w:szCs w:val="18"/>
          <w:lang w:val="de-AT"/>
        </w:rPr>
        <w:t>@henkel.com</w:t>
      </w:r>
    </w:p>
    <w:bookmarkEnd w:id="2"/>
    <w:p w14:paraId="1BBCDA82" w14:textId="77777777" w:rsidR="00755A11" w:rsidRPr="00493327" w:rsidRDefault="00755A11" w:rsidP="00755A11">
      <w:pPr>
        <w:rPr>
          <w:rStyle w:val="AboutandContactBody"/>
        </w:rPr>
      </w:pPr>
    </w:p>
    <w:p w14:paraId="3717710A" w14:textId="77777777" w:rsidR="00755A11" w:rsidRPr="00493327" w:rsidRDefault="00755A11" w:rsidP="00755A11">
      <w:pPr>
        <w:rPr>
          <w:rStyle w:val="AboutandContactBody"/>
        </w:rPr>
      </w:pPr>
      <w:r w:rsidRPr="00F5541A">
        <w:rPr>
          <w:rStyle w:val="AboutandContactBody"/>
        </w:rPr>
        <w:t>Henkel Central Eastern Europe GmbH</w:t>
      </w:r>
    </w:p>
    <w:p w14:paraId="3C782C52" w14:textId="77777777" w:rsidR="00BF6E82" w:rsidRPr="00493327" w:rsidRDefault="00BF6E82" w:rsidP="00BF6E82">
      <w:pPr>
        <w:rPr>
          <w:rStyle w:val="AboutandContactBody"/>
        </w:rPr>
      </w:pPr>
    </w:p>
    <w:p w14:paraId="694914E9" w14:textId="77777777" w:rsidR="002C6B5E" w:rsidRPr="00493327" w:rsidRDefault="002C6B5E" w:rsidP="00BF6E82">
      <w:pPr>
        <w:rPr>
          <w:rStyle w:val="AboutandContactBody"/>
        </w:rPr>
      </w:pPr>
    </w:p>
    <w:sectPr w:rsidR="002C6B5E" w:rsidRPr="00493327"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AFA16" w14:textId="77777777" w:rsidR="00E830D2" w:rsidRDefault="00E830D2">
      <w:r>
        <w:separator/>
      </w:r>
    </w:p>
  </w:endnote>
  <w:endnote w:type="continuationSeparator" w:id="0">
    <w:p w14:paraId="63DACAFD" w14:textId="77777777" w:rsidR="00E830D2" w:rsidRDefault="00E830D2">
      <w:r>
        <w:continuationSeparator/>
      </w:r>
    </w:p>
  </w:endnote>
  <w:endnote w:type="continuationNotice" w:id="1">
    <w:p w14:paraId="2A45FF1D" w14:textId="77777777" w:rsidR="00E830D2" w:rsidRDefault="00E830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86F4" w14:textId="19E19A00"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F53B0F">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EF5428">
      <w:t>2</w:t>
    </w:r>
    <w:r w:rsidR="005B5CFE" w:rsidRPr="00992A11">
      <w:fldChar w:fldCharType="end"/>
    </w:r>
    <w:r w:rsidR="005B5CFE" w:rsidRPr="00992A11">
      <w:t>/</w:t>
    </w:r>
    <w:fldSimple w:instr="NUMPAGES  \* Arabic  \* MERGEFORMAT">
      <w:r w:rsidR="00EF5428">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28B2"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EF5428">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EF5428">
      <w:t>2</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2D4C0" w14:textId="77777777" w:rsidR="00E830D2" w:rsidRDefault="00E830D2">
      <w:r>
        <w:separator/>
      </w:r>
    </w:p>
  </w:footnote>
  <w:footnote w:type="continuationSeparator" w:id="0">
    <w:p w14:paraId="7897196E" w14:textId="77777777" w:rsidR="00E830D2" w:rsidRDefault="00E830D2">
      <w:r>
        <w:continuationSeparator/>
      </w:r>
    </w:p>
  </w:footnote>
  <w:footnote w:type="continuationNotice" w:id="1">
    <w:p w14:paraId="3970DCC2" w14:textId="77777777" w:rsidR="00E830D2" w:rsidRDefault="00E830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B904" w14:textId="0D9BC396" w:rsidR="00CF6F33" w:rsidRPr="00EB46D9" w:rsidRDefault="00C6715E" w:rsidP="006362AD">
    <w:pPr>
      <w:pStyle w:val="Kopfzeile"/>
    </w:pPr>
    <w:r w:rsidRPr="00B03186">
      <w:rPr>
        <w:lang w:eastAsia="de-DE"/>
      </w:rPr>
      <mc:AlternateContent>
        <mc:Choice Requires="wps">
          <w:drawing>
            <wp:anchor distT="0" distB="0" distL="114300" distR="114300" simplePos="0" relativeHeight="251659264" behindDoc="0" locked="1" layoutInCell="1" allowOverlap="1" wp14:anchorId="2BAB1634" wp14:editId="5012CFA8">
              <wp:simplePos x="0" y="0"/>
              <wp:positionH relativeFrom="page">
                <wp:posOffset>5855335</wp:posOffset>
              </wp:positionH>
              <wp:positionV relativeFrom="page">
                <wp:posOffset>433070</wp:posOffset>
              </wp:positionV>
              <wp:extent cx="1097915" cy="611505"/>
              <wp:effectExtent l="0" t="0" r="6985"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831B4" id="Freeform 13" o:spid="_x0000_s1026" style="position:absolute;margin-left:461.05pt;margin-top:34.1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8715537">
    <w:abstractNumId w:val="1"/>
  </w:num>
  <w:num w:numId="2" w16cid:durableId="1125928987">
    <w:abstractNumId w:val="0"/>
  </w:num>
  <w:num w:numId="3" w16cid:durableId="1688824954">
    <w:abstractNumId w:val="5"/>
  </w:num>
  <w:num w:numId="4" w16cid:durableId="1122655455">
    <w:abstractNumId w:val="3"/>
  </w:num>
  <w:num w:numId="5" w16cid:durableId="773743339">
    <w:abstractNumId w:val="2"/>
  </w:num>
  <w:num w:numId="6" w16cid:durableId="754206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042A"/>
    <w:rsid w:val="00002715"/>
    <w:rsid w:val="00002AA4"/>
    <w:rsid w:val="00005267"/>
    <w:rsid w:val="00006346"/>
    <w:rsid w:val="00006BB1"/>
    <w:rsid w:val="00010C06"/>
    <w:rsid w:val="00020D85"/>
    <w:rsid w:val="00021C67"/>
    <w:rsid w:val="00024960"/>
    <w:rsid w:val="00030557"/>
    <w:rsid w:val="00030F51"/>
    <w:rsid w:val="00040CC9"/>
    <w:rsid w:val="00051E86"/>
    <w:rsid w:val="000575F9"/>
    <w:rsid w:val="00060238"/>
    <w:rsid w:val="00060254"/>
    <w:rsid w:val="000618FC"/>
    <w:rsid w:val="000659BF"/>
    <w:rsid w:val="00065C4C"/>
    <w:rsid w:val="00067071"/>
    <w:rsid w:val="00071D3D"/>
    <w:rsid w:val="00072CCC"/>
    <w:rsid w:val="00080D10"/>
    <w:rsid w:val="0008314D"/>
    <w:rsid w:val="000930BA"/>
    <w:rsid w:val="00095D49"/>
    <w:rsid w:val="000A14C2"/>
    <w:rsid w:val="000B695A"/>
    <w:rsid w:val="000C210A"/>
    <w:rsid w:val="000C56DD"/>
    <w:rsid w:val="000C67A1"/>
    <w:rsid w:val="000C6A38"/>
    <w:rsid w:val="000C6B09"/>
    <w:rsid w:val="000D074B"/>
    <w:rsid w:val="000D1672"/>
    <w:rsid w:val="000D18CE"/>
    <w:rsid w:val="000E1188"/>
    <w:rsid w:val="000E2976"/>
    <w:rsid w:val="000E2F62"/>
    <w:rsid w:val="000E38ED"/>
    <w:rsid w:val="000E3921"/>
    <w:rsid w:val="000E7F24"/>
    <w:rsid w:val="000F01C0"/>
    <w:rsid w:val="000F03BE"/>
    <w:rsid w:val="000F225B"/>
    <w:rsid w:val="000F450A"/>
    <w:rsid w:val="000F4B7E"/>
    <w:rsid w:val="000F625B"/>
    <w:rsid w:val="000F7FAF"/>
    <w:rsid w:val="00101AAF"/>
    <w:rsid w:val="00105975"/>
    <w:rsid w:val="001109C3"/>
    <w:rsid w:val="00111F4D"/>
    <w:rsid w:val="00114F6F"/>
    <w:rsid w:val="00115230"/>
    <w:rsid w:val="00115B5F"/>
    <w:rsid w:val="001162B4"/>
    <w:rsid w:val="00122CBC"/>
    <w:rsid w:val="001268EA"/>
    <w:rsid w:val="00126D4A"/>
    <w:rsid w:val="00127A64"/>
    <w:rsid w:val="001316CC"/>
    <w:rsid w:val="00132DA9"/>
    <w:rsid w:val="0013305B"/>
    <w:rsid w:val="00133B99"/>
    <w:rsid w:val="00137879"/>
    <w:rsid w:val="00137FCE"/>
    <w:rsid w:val="001443BD"/>
    <w:rsid w:val="00145680"/>
    <w:rsid w:val="00146B9D"/>
    <w:rsid w:val="00161862"/>
    <w:rsid w:val="00170B5B"/>
    <w:rsid w:val="001731CE"/>
    <w:rsid w:val="001933E7"/>
    <w:rsid w:val="001A1CEE"/>
    <w:rsid w:val="001B116E"/>
    <w:rsid w:val="001B5147"/>
    <w:rsid w:val="001C0B32"/>
    <w:rsid w:val="001C4BE1"/>
    <w:rsid w:val="001D3EAA"/>
    <w:rsid w:val="001D5A22"/>
    <w:rsid w:val="001E0F71"/>
    <w:rsid w:val="001E692C"/>
    <w:rsid w:val="001E6D05"/>
    <w:rsid w:val="001E7C28"/>
    <w:rsid w:val="001F1BDF"/>
    <w:rsid w:val="001F7110"/>
    <w:rsid w:val="001F7E96"/>
    <w:rsid w:val="00202284"/>
    <w:rsid w:val="00207B42"/>
    <w:rsid w:val="00212488"/>
    <w:rsid w:val="00220628"/>
    <w:rsid w:val="002304D2"/>
    <w:rsid w:val="00231270"/>
    <w:rsid w:val="00232A3C"/>
    <w:rsid w:val="002369FA"/>
    <w:rsid w:val="00236E2A"/>
    <w:rsid w:val="00237F62"/>
    <w:rsid w:val="00244489"/>
    <w:rsid w:val="00245540"/>
    <w:rsid w:val="0024586A"/>
    <w:rsid w:val="0025357F"/>
    <w:rsid w:val="00256F0C"/>
    <w:rsid w:val="00262757"/>
    <w:rsid w:val="00262C05"/>
    <w:rsid w:val="00264CF0"/>
    <w:rsid w:val="002719C2"/>
    <w:rsid w:val="00271AB2"/>
    <w:rsid w:val="0027354D"/>
    <w:rsid w:val="00273DA7"/>
    <w:rsid w:val="00281D14"/>
    <w:rsid w:val="00282020"/>
    <w:rsid w:val="00282C13"/>
    <w:rsid w:val="00292C63"/>
    <w:rsid w:val="002A0DF7"/>
    <w:rsid w:val="002A1528"/>
    <w:rsid w:val="002A32B0"/>
    <w:rsid w:val="002A60E0"/>
    <w:rsid w:val="002B03DE"/>
    <w:rsid w:val="002B7C01"/>
    <w:rsid w:val="002C0335"/>
    <w:rsid w:val="002C252E"/>
    <w:rsid w:val="002C6773"/>
    <w:rsid w:val="002C6B5E"/>
    <w:rsid w:val="002C7F8B"/>
    <w:rsid w:val="002D1C04"/>
    <w:rsid w:val="002D2A3D"/>
    <w:rsid w:val="002D4BD6"/>
    <w:rsid w:val="002D533B"/>
    <w:rsid w:val="002D657C"/>
    <w:rsid w:val="002E0B17"/>
    <w:rsid w:val="002E4FFB"/>
    <w:rsid w:val="002E7DED"/>
    <w:rsid w:val="002F173E"/>
    <w:rsid w:val="002F7E11"/>
    <w:rsid w:val="00304087"/>
    <w:rsid w:val="00305554"/>
    <w:rsid w:val="00310ACD"/>
    <w:rsid w:val="0031379F"/>
    <w:rsid w:val="00317C90"/>
    <w:rsid w:val="00320A26"/>
    <w:rsid w:val="00321344"/>
    <w:rsid w:val="00321450"/>
    <w:rsid w:val="0034015C"/>
    <w:rsid w:val="003415E9"/>
    <w:rsid w:val="003442F4"/>
    <w:rsid w:val="00350F04"/>
    <w:rsid w:val="00353090"/>
    <w:rsid w:val="00353705"/>
    <w:rsid w:val="00353CDD"/>
    <w:rsid w:val="003562E8"/>
    <w:rsid w:val="00361C08"/>
    <w:rsid w:val="0036357D"/>
    <w:rsid w:val="003649BC"/>
    <w:rsid w:val="003652B6"/>
    <w:rsid w:val="00365E44"/>
    <w:rsid w:val="003662A1"/>
    <w:rsid w:val="00367AA1"/>
    <w:rsid w:val="00372384"/>
    <w:rsid w:val="003725B9"/>
    <w:rsid w:val="00372E36"/>
    <w:rsid w:val="003756F0"/>
    <w:rsid w:val="00376EE9"/>
    <w:rsid w:val="00377CBB"/>
    <w:rsid w:val="003877B6"/>
    <w:rsid w:val="00387D57"/>
    <w:rsid w:val="00393887"/>
    <w:rsid w:val="00394C6B"/>
    <w:rsid w:val="003A1201"/>
    <w:rsid w:val="003A2304"/>
    <w:rsid w:val="003A4E62"/>
    <w:rsid w:val="003A4E9C"/>
    <w:rsid w:val="003A6EED"/>
    <w:rsid w:val="003B1069"/>
    <w:rsid w:val="003B1BC1"/>
    <w:rsid w:val="003B390A"/>
    <w:rsid w:val="003B5299"/>
    <w:rsid w:val="003C15DE"/>
    <w:rsid w:val="003C4EB2"/>
    <w:rsid w:val="003E32CD"/>
    <w:rsid w:val="003E5A82"/>
    <w:rsid w:val="003F1AF3"/>
    <w:rsid w:val="003F3799"/>
    <w:rsid w:val="003F3A43"/>
    <w:rsid w:val="003F4D8D"/>
    <w:rsid w:val="004047F8"/>
    <w:rsid w:val="004153FC"/>
    <w:rsid w:val="00416595"/>
    <w:rsid w:val="004171BA"/>
    <w:rsid w:val="004313E7"/>
    <w:rsid w:val="00433F3F"/>
    <w:rsid w:val="00434C63"/>
    <w:rsid w:val="0044763B"/>
    <w:rsid w:val="00453E99"/>
    <w:rsid w:val="00461B2B"/>
    <w:rsid w:val="004629B3"/>
    <w:rsid w:val="0046376E"/>
    <w:rsid w:val="00464930"/>
    <w:rsid w:val="0046690F"/>
    <w:rsid w:val="004714D0"/>
    <w:rsid w:val="00472640"/>
    <w:rsid w:val="00472FEC"/>
    <w:rsid w:val="00477934"/>
    <w:rsid w:val="0048141B"/>
    <w:rsid w:val="004823E4"/>
    <w:rsid w:val="0048734C"/>
    <w:rsid w:val="00490A03"/>
    <w:rsid w:val="00493327"/>
    <w:rsid w:val="00494DBE"/>
    <w:rsid w:val="00495CE6"/>
    <w:rsid w:val="004A1AF7"/>
    <w:rsid w:val="004A323C"/>
    <w:rsid w:val="004B54E8"/>
    <w:rsid w:val="004C4FEB"/>
    <w:rsid w:val="004C6B79"/>
    <w:rsid w:val="004D059B"/>
    <w:rsid w:val="004D2763"/>
    <w:rsid w:val="004D3AA6"/>
    <w:rsid w:val="004D4541"/>
    <w:rsid w:val="004D4CB6"/>
    <w:rsid w:val="004D7D58"/>
    <w:rsid w:val="004E18C9"/>
    <w:rsid w:val="004E3341"/>
    <w:rsid w:val="004E39F5"/>
    <w:rsid w:val="004F10C1"/>
    <w:rsid w:val="004F42F4"/>
    <w:rsid w:val="004F6175"/>
    <w:rsid w:val="00502E62"/>
    <w:rsid w:val="0050422A"/>
    <w:rsid w:val="00505522"/>
    <w:rsid w:val="0052212B"/>
    <w:rsid w:val="00534899"/>
    <w:rsid w:val="00534B46"/>
    <w:rsid w:val="00535284"/>
    <w:rsid w:val="00536494"/>
    <w:rsid w:val="00537CCB"/>
    <w:rsid w:val="00540358"/>
    <w:rsid w:val="00542BC6"/>
    <w:rsid w:val="005442FF"/>
    <w:rsid w:val="0055571E"/>
    <w:rsid w:val="00556F67"/>
    <w:rsid w:val="00560FAB"/>
    <w:rsid w:val="00571D6A"/>
    <w:rsid w:val="005833F0"/>
    <w:rsid w:val="00586CAF"/>
    <w:rsid w:val="00587AB8"/>
    <w:rsid w:val="00591180"/>
    <w:rsid w:val="0059637C"/>
    <w:rsid w:val="0059722C"/>
    <w:rsid w:val="00597B54"/>
    <w:rsid w:val="00597D07"/>
    <w:rsid w:val="005A3846"/>
    <w:rsid w:val="005B518F"/>
    <w:rsid w:val="005B5CFE"/>
    <w:rsid w:val="005B6A58"/>
    <w:rsid w:val="005C7112"/>
    <w:rsid w:val="005D0561"/>
    <w:rsid w:val="005D0AD9"/>
    <w:rsid w:val="005D22F6"/>
    <w:rsid w:val="005D411A"/>
    <w:rsid w:val="005E0C30"/>
    <w:rsid w:val="005E5A89"/>
    <w:rsid w:val="005E69D9"/>
    <w:rsid w:val="005F27F4"/>
    <w:rsid w:val="005F3239"/>
    <w:rsid w:val="005F6567"/>
    <w:rsid w:val="005F68C2"/>
    <w:rsid w:val="00607256"/>
    <w:rsid w:val="006144B1"/>
    <w:rsid w:val="00615ABA"/>
    <w:rsid w:val="00616E85"/>
    <w:rsid w:val="00617AEB"/>
    <w:rsid w:val="00620345"/>
    <w:rsid w:val="006252C5"/>
    <w:rsid w:val="0062593D"/>
    <w:rsid w:val="00630D97"/>
    <w:rsid w:val="00632D96"/>
    <w:rsid w:val="006335F1"/>
    <w:rsid w:val="006345B6"/>
    <w:rsid w:val="00635712"/>
    <w:rsid w:val="006362AD"/>
    <w:rsid w:val="00642F42"/>
    <w:rsid w:val="00643C9A"/>
    <w:rsid w:val="00643D8A"/>
    <w:rsid w:val="00643E1F"/>
    <w:rsid w:val="0064777A"/>
    <w:rsid w:val="00652229"/>
    <w:rsid w:val="00652793"/>
    <w:rsid w:val="006626CA"/>
    <w:rsid w:val="00663487"/>
    <w:rsid w:val="0066530D"/>
    <w:rsid w:val="00672382"/>
    <w:rsid w:val="00672E10"/>
    <w:rsid w:val="006768C5"/>
    <w:rsid w:val="00682EB9"/>
    <w:rsid w:val="0068441A"/>
    <w:rsid w:val="00690B19"/>
    <w:rsid w:val="00695F34"/>
    <w:rsid w:val="006A0A3C"/>
    <w:rsid w:val="006A67DA"/>
    <w:rsid w:val="006A79F0"/>
    <w:rsid w:val="006B499F"/>
    <w:rsid w:val="006B6BB4"/>
    <w:rsid w:val="006C1121"/>
    <w:rsid w:val="006C1618"/>
    <w:rsid w:val="006C2164"/>
    <w:rsid w:val="006C453B"/>
    <w:rsid w:val="006D4996"/>
    <w:rsid w:val="006D54AB"/>
    <w:rsid w:val="006D5641"/>
    <w:rsid w:val="006D6E15"/>
    <w:rsid w:val="006E0894"/>
    <w:rsid w:val="006E0AD8"/>
    <w:rsid w:val="006E3006"/>
    <w:rsid w:val="006E5032"/>
    <w:rsid w:val="006E5BDA"/>
    <w:rsid w:val="006F0FC7"/>
    <w:rsid w:val="006F670F"/>
    <w:rsid w:val="0070078F"/>
    <w:rsid w:val="007010CC"/>
    <w:rsid w:val="00703272"/>
    <w:rsid w:val="0070733C"/>
    <w:rsid w:val="00710C5D"/>
    <w:rsid w:val="0071348C"/>
    <w:rsid w:val="00716A39"/>
    <w:rsid w:val="00717273"/>
    <w:rsid w:val="00720FD4"/>
    <w:rsid w:val="00724AF2"/>
    <w:rsid w:val="00725AA8"/>
    <w:rsid w:val="00726C35"/>
    <w:rsid w:val="0073096C"/>
    <w:rsid w:val="007334EE"/>
    <w:rsid w:val="0073603E"/>
    <w:rsid w:val="007362B6"/>
    <w:rsid w:val="007365F6"/>
    <w:rsid w:val="00742398"/>
    <w:rsid w:val="00744A4D"/>
    <w:rsid w:val="00745627"/>
    <w:rsid w:val="007507B5"/>
    <w:rsid w:val="00753A24"/>
    <w:rsid w:val="00755A11"/>
    <w:rsid w:val="0076116E"/>
    <w:rsid w:val="00761B0C"/>
    <w:rsid w:val="00763F08"/>
    <w:rsid w:val="00764C1B"/>
    <w:rsid w:val="00766448"/>
    <w:rsid w:val="0077110F"/>
    <w:rsid w:val="00772188"/>
    <w:rsid w:val="0077533C"/>
    <w:rsid w:val="007813D0"/>
    <w:rsid w:val="0078330C"/>
    <w:rsid w:val="00785993"/>
    <w:rsid w:val="00786BA3"/>
    <w:rsid w:val="0079202F"/>
    <w:rsid w:val="00795AF2"/>
    <w:rsid w:val="007A0FF6"/>
    <w:rsid w:val="007A4432"/>
    <w:rsid w:val="007A784E"/>
    <w:rsid w:val="007B2CFF"/>
    <w:rsid w:val="007B499C"/>
    <w:rsid w:val="007B4D4B"/>
    <w:rsid w:val="007C2B05"/>
    <w:rsid w:val="007C609A"/>
    <w:rsid w:val="007C7071"/>
    <w:rsid w:val="007D2A02"/>
    <w:rsid w:val="007D3617"/>
    <w:rsid w:val="007E6EA1"/>
    <w:rsid w:val="007F0F63"/>
    <w:rsid w:val="007F2B1E"/>
    <w:rsid w:val="007F2B6B"/>
    <w:rsid w:val="007F62B4"/>
    <w:rsid w:val="00801517"/>
    <w:rsid w:val="0080205F"/>
    <w:rsid w:val="008106C2"/>
    <w:rsid w:val="00817454"/>
    <w:rsid w:val="00817AE8"/>
    <w:rsid w:val="00817DE8"/>
    <w:rsid w:val="008229F5"/>
    <w:rsid w:val="0082699A"/>
    <w:rsid w:val="00830C33"/>
    <w:rsid w:val="00833CEB"/>
    <w:rsid w:val="008372D2"/>
    <w:rsid w:val="008377BC"/>
    <w:rsid w:val="00844C17"/>
    <w:rsid w:val="00845D29"/>
    <w:rsid w:val="00847726"/>
    <w:rsid w:val="00852511"/>
    <w:rsid w:val="00853C3B"/>
    <w:rsid w:val="008554D2"/>
    <w:rsid w:val="00857390"/>
    <w:rsid w:val="008614F1"/>
    <w:rsid w:val="008639B3"/>
    <w:rsid w:val="00863C1A"/>
    <w:rsid w:val="0087142D"/>
    <w:rsid w:val="00873956"/>
    <w:rsid w:val="0087407D"/>
    <w:rsid w:val="0087653D"/>
    <w:rsid w:val="00881445"/>
    <w:rsid w:val="008825EE"/>
    <w:rsid w:val="0088596E"/>
    <w:rsid w:val="0089486A"/>
    <w:rsid w:val="0089796A"/>
    <w:rsid w:val="008A2375"/>
    <w:rsid w:val="008A24FC"/>
    <w:rsid w:val="008A27CB"/>
    <w:rsid w:val="008A3B2C"/>
    <w:rsid w:val="008B1611"/>
    <w:rsid w:val="008D76C5"/>
    <w:rsid w:val="008E0AFA"/>
    <w:rsid w:val="008E75D3"/>
    <w:rsid w:val="008E7B2F"/>
    <w:rsid w:val="008F125E"/>
    <w:rsid w:val="008F4D2F"/>
    <w:rsid w:val="008F5DB1"/>
    <w:rsid w:val="009036C9"/>
    <w:rsid w:val="009053A2"/>
    <w:rsid w:val="00905E05"/>
    <w:rsid w:val="00912376"/>
    <w:rsid w:val="00916AE6"/>
    <w:rsid w:val="00917162"/>
    <w:rsid w:val="00920946"/>
    <w:rsid w:val="009221D8"/>
    <w:rsid w:val="009251CC"/>
    <w:rsid w:val="0092714E"/>
    <w:rsid w:val="00942002"/>
    <w:rsid w:val="00947885"/>
    <w:rsid w:val="00952168"/>
    <w:rsid w:val="009527FE"/>
    <w:rsid w:val="00952CA0"/>
    <w:rsid w:val="00963F25"/>
    <w:rsid w:val="00973116"/>
    <w:rsid w:val="009739A0"/>
    <w:rsid w:val="00974F84"/>
    <w:rsid w:val="009767C7"/>
    <w:rsid w:val="00980FF0"/>
    <w:rsid w:val="009834D6"/>
    <w:rsid w:val="0098579A"/>
    <w:rsid w:val="00986A52"/>
    <w:rsid w:val="0099195A"/>
    <w:rsid w:val="00992A11"/>
    <w:rsid w:val="00993BC0"/>
    <w:rsid w:val="00994681"/>
    <w:rsid w:val="0099486A"/>
    <w:rsid w:val="009A0E26"/>
    <w:rsid w:val="009A0F5A"/>
    <w:rsid w:val="009A16EC"/>
    <w:rsid w:val="009A3F4B"/>
    <w:rsid w:val="009A5166"/>
    <w:rsid w:val="009B0F21"/>
    <w:rsid w:val="009B3B37"/>
    <w:rsid w:val="009B79E7"/>
    <w:rsid w:val="009B7D1F"/>
    <w:rsid w:val="009C088E"/>
    <w:rsid w:val="009C3D63"/>
    <w:rsid w:val="009C4D35"/>
    <w:rsid w:val="009C6D08"/>
    <w:rsid w:val="009D1522"/>
    <w:rsid w:val="009D3DC7"/>
    <w:rsid w:val="009E3A2C"/>
    <w:rsid w:val="009E5EB4"/>
    <w:rsid w:val="009F3BCF"/>
    <w:rsid w:val="00A01279"/>
    <w:rsid w:val="00A044D6"/>
    <w:rsid w:val="00A04ADB"/>
    <w:rsid w:val="00A11E0F"/>
    <w:rsid w:val="00A21776"/>
    <w:rsid w:val="00A26CB6"/>
    <w:rsid w:val="00A31A1D"/>
    <w:rsid w:val="00A32F82"/>
    <w:rsid w:val="00A32F8B"/>
    <w:rsid w:val="00A36154"/>
    <w:rsid w:val="00A3756F"/>
    <w:rsid w:val="00A378B7"/>
    <w:rsid w:val="00A410D0"/>
    <w:rsid w:val="00A42D6F"/>
    <w:rsid w:val="00A43ACC"/>
    <w:rsid w:val="00A45A62"/>
    <w:rsid w:val="00A54AC5"/>
    <w:rsid w:val="00A55DC3"/>
    <w:rsid w:val="00A56D41"/>
    <w:rsid w:val="00A56F7B"/>
    <w:rsid w:val="00A6072E"/>
    <w:rsid w:val="00A61353"/>
    <w:rsid w:val="00A62AA2"/>
    <w:rsid w:val="00A66DB1"/>
    <w:rsid w:val="00A67A92"/>
    <w:rsid w:val="00A71B54"/>
    <w:rsid w:val="00A741C7"/>
    <w:rsid w:val="00A74557"/>
    <w:rsid w:val="00A87870"/>
    <w:rsid w:val="00A91A70"/>
    <w:rsid w:val="00AA1B85"/>
    <w:rsid w:val="00AB1CB6"/>
    <w:rsid w:val="00AB1D9A"/>
    <w:rsid w:val="00AB26D7"/>
    <w:rsid w:val="00AB5981"/>
    <w:rsid w:val="00AC1485"/>
    <w:rsid w:val="00AC17D1"/>
    <w:rsid w:val="00AC3CAA"/>
    <w:rsid w:val="00AD44FE"/>
    <w:rsid w:val="00AE49F1"/>
    <w:rsid w:val="00AF5431"/>
    <w:rsid w:val="00B053E3"/>
    <w:rsid w:val="00B05CCA"/>
    <w:rsid w:val="00B14271"/>
    <w:rsid w:val="00B14562"/>
    <w:rsid w:val="00B16270"/>
    <w:rsid w:val="00B23A3D"/>
    <w:rsid w:val="00B246D4"/>
    <w:rsid w:val="00B2685D"/>
    <w:rsid w:val="00B30351"/>
    <w:rsid w:val="00B33C2A"/>
    <w:rsid w:val="00B35127"/>
    <w:rsid w:val="00B422EC"/>
    <w:rsid w:val="00B4445D"/>
    <w:rsid w:val="00B50056"/>
    <w:rsid w:val="00B56054"/>
    <w:rsid w:val="00B62D6C"/>
    <w:rsid w:val="00B726D4"/>
    <w:rsid w:val="00B80B7B"/>
    <w:rsid w:val="00B80D45"/>
    <w:rsid w:val="00B8214F"/>
    <w:rsid w:val="00B823A0"/>
    <w:rsid w:val="00B86A4F"/>
    <w:rsid w:val="00B87229"/>
    <w:rsid w:val="00B93035"/>
    <w:rsid w:val="00B958E8"/>
    <w:rsid w:val="00BA09B2"/>
    <w:rsid w:val="00BA5B46"/>
    <w:rsid w:val="00BA708E"/>
    <w:rsid w:val="00BB7221"/>
    <w:rsid w:val="00BC02C8"/>
    <w:rsid w:val="00BC0995"/>
    <w:rsid w:val="00BC3113"/>
    <w:rsid w:val="00BC327E"/>
    <w:rsid w:val="00BD3DF3"/>
    <w:rsid w:val="00BD78F0"/>
    <w:rsid w:val="00BE03BA"/>
    <w:rsid w:val="00BE0B72"/>
    <w:rsid w:val="00BE2570"/>
    <w:rsid w:val="00BE2886"/>
    <w:rsid w:val="00BE6943"/>
    <w:rsid w:val="00BE793A"/>
    <w:rsid w:val="00BF2B82"/>
    <w:rsid w:val="00BF432A"/>
    <w:rsid w:val="00BF6E82"/>
    <w:rsid w:val="00C060C7"/>
    <w:rsid w:val="00C24C17"/>
    <w:rsid w:val="00C335AA"/>
    <w:rsid w:val="00C40B88"/>
    <w:rsid w:val="00C44235"/>
    <w:rsid w:val="00C4424B"/>
    <w:rsid w:val="00C4757D"/>
    <w:rsid w:val="00C47D87"/>
    <w:rsid w:val="00C536CB"/>
    <w:rsid w:val="00C5376E"/>
    <w:rsid w:val="00C6715E"/>
    <w:rsid w:val="00C674CE"/>
    <w:rsid w:val="00C8173A"/>
    <w:rsid w:val="00C8792D"/>
    <w:rsid w:val="00C97091"/>
    <w:rsid w:val="00C97260"/>
    <w:rsid w:val="00CA082D"/>
    <w:rsid w:val="00CA1479"/>
    <w:rsid w:val="00CA2001"/>
    <w:rsid w:val="00CB5B6C"/>
    <w:rsid w:val="00CC2094"/>
    <w:rsid w:val="00CC56CC"/>
    <w:rsid w:val="00CD0F03"/>
    <w:rsid w:val="00CD16BE"/>
    <w:rsid w:val="00CD3669"/>
    <w:rsid w:val="00CD4616"/>
    <w:rsid w:val="00CD470B"/>
    <w:rsid w:val="00CD53A1"/>
    <w:rsid w:val="00CE0633"/>
    <w:rsid w:val="00CE33D5"/>
    <w:rsid w:val="00CF1C37"/>
    <w:rsid w:val="00CF445E"/>
    <w:rsid w:val="00CF5D37"/>
    <w:rsid w:val="00CF6F33"/>
    <w:rsid w:val="00CF75B1"/>
    <w:rsid w:val="00D02248"/>
    <w:rsid w:val="00D04005"/>
    <w:rsid w:val="00D063B8"/>
    <w:rsid w:val="00D06825"/>
    <w:rsid w:val="00D133D5"/>
    <w:rsid w:val="00D15866"/>
    <w:rsid w:val="00D17E3B"/>
    <w:rsid w:val="00D219AE"/>
    <w:rsid w:val="00D23C09"/>
    <w:rsid w:val="00D23CED"/>
    <w:rsid w:val="00D24BD2"/>
    <w:rsid w:val="00D2573D"/>
    <w:rsid w:val="00D260A2"/>
    <w:rsid w:val="00D30CC6"/>
    <w:rsid w:val="00D3260C"/>
    <w:rsid w:val="00D35790"/>
    <w:rsid w:val="00D360F1"/>
    <w:rsid w:val="00D424E9"/>
    <w:rsid w:val="00D4773B"/>
    <w:rsid w:val="00D47ACB"/>
    <w:rsid w:val="00D5653B"/>
    <w:rsid w:val="00D62EF1"/>
    <w:rsid w:val="00D6309D"/>
    <w:rsid w:val="00D644CA"/>
    <w:rsid w:val="00D66FC2"/>
    <w:rsid w:val="00D718B1"/>
    <w:rsid w:val="00D73897"/>
    <w:rsid w:val="00D74605"/>
    <w:rsid w:val="00D748A7"/>
    <w:rsid w:val="00D753D3"/>
    <w:rsid w:val="00D76C7E"/>
    <w:rsid w:val="00D7776D"/>
    <w:rsid w:val="00D86E65"/>
    <w:rsid w:val="00D87E39"/>
    <w:rsid w:val="00D9293F"/>
    <w:rsid w:val="00D93598"/>
    <w:rsid w:val="00D97EAD"/>
    <w:rsid w:val="00DA1E18"/>
    <w:rsid w:val="00DA2009"/>
    <w:rsid w:val="00DA4A28"/>
    <w:rsid w:val="00DB03B6"/>
    <w:rsid w:val="00DB05B1"/>
    <w:rsid w:val="00DB3245"/>
    <w:rsid w:val="00DB5A79"/>
    <w:rsid w:val="00DB6420"/>
    <w:rsid w:val="00DD44B1"/>
    <w:rsid w:val="00DD512E"/>
    <w:rsid w:val="00DE0BC9"/>
    <w:rsid w:val="00DE1177"/>
    <w:rsid w:val="00DE2CEA"/>
    <w:rsid w:val="00DE5836"/>
    <w:rsid w:val="00DE6A3C"/>
    <w:rsid w:val="00DE7111"/>
    <w:rsid w:val="00DE74F4"/>
    <w:rsid w:val="00DE7F97"/>
    <w:rsid w:val="00DF0D64"/>
    <w:rsid w:val="00DF1010"/>
    <w:rsid w:val="00DF5AEA"/>
    <w:rsid w:val="00DF63F6"/>
    <w:rsid w:val="00E0753B"/>
    <w:rsid w:val="00E13747"/>
    <w:rsid w:val="00E1387F"/>
    <w:rsid w:val="00E153FB"/>
    <w:rsid w:val="00E15A08"/>
    <w:rsid w:val="00E23AA5"/>
    <w:rsid w:val="00E25AEA"/>
    <w:rsid w:val="00E2790E"/>
    <w:rsid w:val="00E30DEF"/>
    <w:rsid w:val="00E30ED2"/>
    <w:rsid w:val="00E31276"/>
    <w:rsid w:val="00E379C3"/>
    <w:rsid w:val="00E37F70"/>
    <w:rsid w:val="00E4417F"/>
    <w:rsid w:val="00E446C1"/>
    <w:rsid w:val="00E47361"/>
    <w:rsid w:val="00E47A27"/>
    <w:rsid w:val="00E525B8"/>
    <w:rsid w:val="00E549ED"/>
    <w:rsid w:val="00E705A6"/>
    <w:rsid w:val="00E70A5E"/>
    <w:rsid w:val="00E758B9"/>
    <w:rsid w:val="00E80D7D"/>
    <w:rsid w:val="00E830D2"/>
    <w:rsid w:val="00E85569"/>
    <w:rsid w:val="00E856AF"/>
    <w:rsid w:val="00E86B83"/>
    <w:rsid w:val="00E86CEF"/>
    <w:rsid w:val="00E87C64"/>
    <w:rsid w:val="00E91869"/>
    <w:rsid w:val="00E93A01"/>
    <w:rsid w:val="00E93FF8"/>
    <w:rsid w:val="00E95D7F"/>
    <w:rsid w:val="00E96280"/>
    <w:rsid w:val="00E962F9"/>
    <w:rsid w:val="00E96EAF"/>
    <w:rsid w:val="00E978BF"/>
    <w:rsid w:val="00EA1058"/>
    <w:rsid w:val="00EA1752"/>
    <w:rsid w:val="00EA25AE"/>
    <w:rsid w:val="00EA5A89"/>
    <w:rsid w:val="00EA5BDB"/>
    <w:rsid w:val="00EB22D3"/>
    <w:rsid w:val="00EB46D9"/>
    <w:rsid w:val="00EC142D"/>
    <w:rsid w:val="00EC1E16"/>
    <w:rsid w:val="00EC581A"/>
    <w:rsid w:val="00ED0F85"/>
    <w:rsid w:val="00ED2B5C"/>
    <w:rsid w:val="00ED3269"/>
    <w:rsid w:val="00ED589F"/>
    <w:rsid w:val="00ED7C35"/>
    <w:rsid w:val="00EE1A8C"/>
    <w:rsid w:val="00EF06C5"/>
    <w:rsid w:val="00EF15FF"/>
    <w:rsid w:val="00EF4156"/>
    <w:rsid w:val="00EF5428"/>
    <w:rsid w:val="00EF7111"/>
    <w:rsid w:val="00EF7D1A"/>
    <w:rsid w:val="00F0448F"/>
    <w:rsid w:val="00F05652"/>
    <w:rsid w:val="00F07425"/>
    <w:rsid w:val="00F142C6"/>
    <w:rsid w:val="00F14C90"/>
    <w:rsid w:val="00F206C9"/>
    <w:rsid w:val="00F270E9"/>
    <w:rsid w:val="00F275C0"/>
    <w:rsid w:val="00F27FF1"/>
    <w:rsid w:val="00F3228A"/>
    <w:rsid w:val="00F346B6"/>
    <w:rsid w:val="00F357F9"/>
    <w:rsid w:val="00F36145"/>
    <w:rsid w:val="00F37BDD"/>
    <w:rsid w:val="00F41503"/>
    <w:rsid w:val="00F466C8"/>
    <w:rsid w:val="00F469A9"/>
    <w:rsid w:val="00F50B46"/>
    <w:rsid w:val="00F50D1F"/>
    <w:rsid w:val="00F53B0F"/>
    <w:rsid w:val="00F5697C"/>
    <w:rsid w:val="00F600DF"/>
    <w:rsid w:val="00F635FC"/>
    <w:rsid w:val="00F63D03"/>
    <w:rsid w:val="00F6561E"/>
    <w:rsid w:val="00F65E2F"/>
    <w:rsid w:val="00F67DF1"/>
    <w:rsid w:val="00F77D59"/>
    <w:rsid w:val="00F8309B"/>
    <w:rsid w:val="00F833C9"/>
    <w:rsid w:val="00F90064"/>
    <w:rsid w:val="00F96AFD"/>
    <w:rsid w:val="00FA1398"/>
    <w:rsid w:val="00FA2E19"/>
    <w:rsid w:val="00FA697F"/>
    <w:rsid w:val="00FA759A"/>
    <w:rsid w:val="00FB4AAC"/>
    <w:rsid w:val="00FB5521"/>
    <w:rsid w:val="00FB610D"/>
    <w:rsid w:val="00FC4477"/>
    <w:rsid w:val="00FC46FB"/>
    <w:rsid w:val="00FC49E3"/>
    <w:rsid w:val="00FD2BD3"/>
    <w:rsid w:val="00FD453A"/>
    <w:rsid w:val="00FD4CCA"/>
    <w:rsid w:val="00FE28A9"/>
    <w:rsid w:val="00FE2A9E"/>
    <w:rsid w:val="00FF22E0"/>
    <w:rsid w:val="00FF416C"/>
    <w:rsid w:val="00FF69B6"/>
    <w:rsid w:val="00FF751C"/>
    <w:rsid w:val="347C8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53E51"/>
  <w14:defaultImageDpi w14:val="0"/>
  <w15:docId w15:val="{0A6A7A7F-65D9-44CE-BDF0-E8C33379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b/>
      <w:kern w:val="32"/>
      <w:sz w:val="32"/>
      <w:lang w:val="de-DE" w:eastAsia="x-non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lang w:val="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lang w:val="de-D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rPr>
      <w:rFonts w:ascii="Segoe UI" w:hAnsi="Segoe UI"/>
      <w:sz w:val="22"/>
      <w:szCs w:val="24"/>
      <w:lang w:val="de-D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3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character" w:styleId="Kommentarzeichen">
    <w:name w:val="annotation reference"/>
    <w:basedOn w:val="Absatz-Standardschriftart"/>
    <w:uiPriority w:val="99"/>
    <w:rsid w:val="00BA708E"/>
    <w:rPr>
      <w:rFonts w:cs="Times New Roman"/>
      <w:sz w:val="16"/>
      <w:szCs w:val="16"/>
    </w:rPr>
  </w:style>
  <w:style w:type="paragraph" w:styleId="Kommentartext">
    <w:name w:val="annotation text"/>
    <w:basedOn w:val="Standard"/>
    <w:link w:val="KommentartextZchn"/>
    <w:uiPriority w:val="99"/>
    <w:rsid w:val="00BA708E"/>
    <w:pPr>
      <w:spacing w:line="240" w:lineRule="auto"/>
    </w:pPr>
    <w:rPr>
      <w:sz w:val="20"/>
      <w:szCs w:val="20"/>
    </w:rPr>
  </w:style>
  <w:style w:type="character" w:customStyle="1" w:styleId="KommentartextZchn">
    <w:name w:val="Kommentartext Zchn"/>
    <w:basedOn w:val="Absatz-Standardschriftart"/>
    <w:link w:val="Kommentartext"/>
    <w:uiPriority w:val="99"/>
    <w:locked/>
    <w:rsid w:val="00BA708E"/>
    <w:rPr>
      <w:rFonts w:ascii="Segoe UI" w:hAnsi="Segoe UI" w:cs="Times New Roman"/>
      <w:lang w:val="de-DE" w:eastAsia="x-none"/>
    </w:rPr>
  </w:style>
  <w:style w:type="paragraph" w:styleId="Kommentarthema">
    <w:name w:val="annotation subject"/>
    <w:basedOn w:val="Kommentartext"/>
    <w:next w:val="Kommentartext"/>
    <w:link w:val="KommentarthemaZchn"/>
    <w:uiPriority w:val="99"/>
    <w:rsid w:val="00BA708E"/>
    <w:rPr>
      <w:b/>
      <w:bCs/>
    </w:rPr>
  </w:style>
  <w:style w:type="character" w:customStyle="1" w:styleId="KommentarthemaZchn">
    <w:name w:val="Kommentarthema Zchn"/>
    <w:basedOn w:val="KommentartextZchn"/>
    <w:link w:val="Kommentarthema"/>
    <w:uiPriority w:val="99"/>
    <w:locked/>
    <w:rsid w:val="00BA708E"/>
    <w:rPr>
      <w:rFonts w:ascii="Segoe UI" w:hAnsi="Segoe UI" w:cs="Times New Roman"/>
      <w:b/>
      <w:bCs/>
      <w:lang w:val="de-DE" w:eastAsia="x-none"/>
    </w:rPr>
  </w:style>
  <w:style w:type="paragraph" w:styleId="berarbeitung">
    <w:name w:val="Revision"/>
    <w:hidden/>
    <w:uiPriority w:val="62"/>
    <w:unhideWhenUsed/>
    <w:rsid w:val="00D74605"/>
    <w:rPr>
      <w:rFonts w:ascii="Segoe UI" w:hAnsi="Segoe UI"/>
      <w:sz w:val="22"/>
      <w:szCs w:val="24"/>
      <w:lang w:val="de-DE"/>
    </w:rPr>
  </w:style>
  <w:style w:type="paragraph" w:styleId="Listenabsatz">
    <w:name w:val="List Paragraph"/>
    <w:basedOn w:val="Standard"/>
    <w:uiPriority w:val="63"/>
    <w:qFormat/>
    <w:rsid w:val="00A21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3114">
      <w:marLeft w:val="0"/>
      <w:marRight w:val="0"/>
      <w:marTop w:val="0"/>
      <w:marBottom w:val="0"/>
      <w:divBdr>
        <w:top w:val="none" w:sz="0" w:space="0" w:color="auto"/>
        <w:left w:val="none" w:sz="0" w:space="0" w:color="auto"/>
        <w:bottom w:val="none" w:sz="0" w:space="0" w:color="auto"/>
        <w:right w:val="none" w:sz="0" w:space="0" w:color="auto"/>
      </w:divBdr>
    </w:div>
    <w:div w:id="636493115">
      <w:marLeft w:val="0"/>
      <w:marRight w:val="0"/>
      <w:marTop w:val="0"/>
      <w:marBottom w:val="0"/>
      <w:divBdr>
        <w:top w:val="none" w:sz="0" w:space="0" w:color="auto"/>
        <w:left w:val="none" w:sz="0" w:space="0" w:color="auto"/>
        <w:bottom w:val="none" w:sz="0" w:space="0" w:color="auto"/>
        <w:right w:val="none" w:sz="0" w:space="0" w:color="auto"/>
      </w:divBdr>
    </w:div>
    <w:div w:id="636493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20" ma:contentTypeDescription="Create a new document." ma:contentTypeScope="" ma:versionID="015353fb2be68a33471a4d8484507122">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8113ac90865a4b150a958ed3fde4268d"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57213935-B481-4E34-A3D2-98C4FC90370F}">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2b1ed756-d086-4fdf-a17a-21742199d804"/>
    <ds:schemaRef ds:uri="http://purl.org/dc/dcmitype/"/>
    <ds:schemaRef ds:uri="ef406d6b-70e0-427c-b08d-4edfc77771aa"/>
    <ds:schemaRef ds:uri="33270825-9502-4f44-99e1-0b2736f161aa"/>
    <ds:schemaRef ds:uri="http://purl.org/dc/elements/1.1/"/>
  </ds:schemaRefs>
</ds:datastoreItem>
</file>

<file path=customXml/itemProps4.xml><?xml version="1.0" encoding="utf-8"?>
<ds:datastoreItem xmlns:ds="http://schemas.openxmlformats.org/officeDocument/2006/customXml" ds:itemID="{B7EBA5C8-A37F-4A4D-997F-3C4EBD1D7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2</Pages>
  <Words>536</Words>
  <Characters>3695</Characters>
  <Application>Microsoft Office Word</Application>
  <DocSecurity>0</DocSecurity>
  <Lines>30</Lines>
  <Paragraphs>8</Paragraphs>
  <ScaleCrop>false</ScaleCrop>
  <Company>Henkel AG &amp; Co. KGaA</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Henkel setzt auf erneuerbare Rohstoffe für WC-Steine</dc:title>
  <dc:subject>Einsatz von nachhaltigen Rohstoffen durch Massenbilanzverfahren</dc:subject>
  <dc:creator>Henkel AG &amp; Co. KGaA</dc:creator>
  <cp:keywords/>
  <dc:description/>
  <cp:lastModifiedBy>Daniela Sykora (ext)</cp:lastModifiedBy>
  <cp:revision>5</cp:revision>
  <cp:lastPrinted>2025-08-05T08:04:00Z</cp:lastPrinted>
  <dcterms:created xsi:type="dcterms:W3CDTF">2025-07-24T06:30:00Z</dcterms:created>
  <dcterms:modified xsi:type="dcterms:W3CDTF">2025-08-05T08:09:00Z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0x01010078C412AB7BD75244A4AD465861CD4C6E</vt:lpwstr>
  </property>
</Properties>
</file>