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5E39A" w14:textId="7C7C3DEB" w:rsidR="00B422EC" w:rsidRPr="00D74400" w:rsidRDefault="00124181" w:rsidP="00643D8A">
      <w:pPr>
        <w:pStyle w:val="MonthDayYear"/>
      </w:pPr>
      <w:r w:rsidRPr="00D74400">
        <w:t>August 6</w:t>
      </w:r>
      <w:r w:rsidR="00BF6E82" w:rsidRPr="00D74400">
        <w:t>, 20</w:t>
      </w:r>
      <w:r w:rsidR="00F635FC" w:rsidRPr="00D74400">
        <w:t>2</w:t>
      </w:r>
      <w:r w:rsidRPr="00D74400">
        <w:t>5</w:t>
      </w:r>
    </w:p>
    <w:p w14:paraId="09896324" w14:textId="1CEF50B4" w:rsidR="007F0F63" w:rsidRPr="00D74400" w:rsidRDefault="00A109F3" w:rsidP="009D1522">
      <w:pPr>
        <w:pStyle w:val="Topline"/>
      </w:pPr>
      <w:r w:rsidRPr="00D74400">
        <w:t xml:space="preserve">Commemorating five decades of </w:t>
      </w:r>
      <w:r w:rsidR="00FD6215" w:rsidRPr="00D74400">
        <w:t>purposeful growth</w:t>
      </w:r>
    </w:p>
    <w:p w14:paraId="76AD0789" w14:textId="08091E3C" w:rsidR="007F0F63" w:rsidRPr="00D74400" w:rsidRDefault="00E47DC2" w:rsidP="00A3756F">
      <w:pPr>
        <w:rPr>
          <w:rStyle w:val="Headline"/>
        </w:rPr>
      </w:pPr>
      <w:r w:rsidRPr="00D74400">
        <w:rPr>
          <w:rStyle w:val="Headline"/>
        </w:rPr>
        <w:t xml:space="preserve">Henkel </w:t>
      </w:r>
      <w:r w:rsidR="0018712D" w:rsidRPr="00D74400">
        <w:rPr>
          <w:rStyle w:val="Headline"/>
        </w:rPr>
        <w:t xml:space="preserve">celebrates 50 years of </w:t>
      </w:r>
      <w:r w:rsidR="00907D7B" w:rsidRPr="00D74400">
        <w:rPr>
          <w:rStyle w:val="Headline"/>
        </w:rPr>
        <w:t>innovation, sustainability and trusted partnerships in Australia</w:t>
      </w:r>
    </w:p>
    <w:p w14:paraId="6706FA18" w14:textId="77777777" w:rsidR="00852511" w:rsidRPr="00D74400" w:rsidRDefault="00852511" w:rsidP="00365E44"/>
    <w:p w14:paraId="11B55725" w14:textId="302825AF" w:rsidR="0055571E" w:rsidRPr="00D74400" w:rsidRDefault="003C60F6" w:rsidP="00643D8A">
      <w:pPr>
        <w:rPr>
          <w:rFonts w:cs="Segoe UI"/>
          <w:szCs w:val="22"/>
        </w:rPr>
      </w:pPr>
      <w:r w:rsidRPr="00D74400">
        <w:rPr>
          <w:rFonts w:cs="Segoe UI"/>
          <w:szCs w:val="22"/>
        </w:rPr>
        <w:t>Melbourne</w:t>
      </w:r>
      <w:r w:rsidR="009359F4" w:rsidRPr="00D74400">
        <w:rPr>
          <w:rFonts w:cs="Segoe UI"/>
          <w:szCs w:val="22"/>
        </w:rPr>
        <w:t xml:space="preserve"> </w:t>
      </w:r>
      <w:r w:rsidR="007F0F63" w:rsidRPr="00D74400">
        <w:rPr>
          <w:rFonts w:cs="Segoe UI"/>
          <w:szCs w:val="22"/>
        </w:rPr>
        <w:t xml:space="preserve">– </w:t>
      </w:r>
      <w:r w:rsidR="006525E8" w:rsidRPr="00D74400">
        <w:rPr>
          <w:rFonts w:cs="Segoe UI"/>
          <w:szCs w:val="22"/>
        </w:rPr>
        <w:t>Henkel, a global leader in the adhesive technology and consumer goods markets, marks its 50th anniversary in Australia</w:t>
      </w:r>
      <w:r w:rsidR="00C43F22" w:rsidRPr="00D74400">
        <w:rPr>
          <w:rFonts w:cs="Segoe UI"/>
          <w:szCs w:val="22"/>
        </w:rPr>
        <w:t xml:space="preserve"> today</w:t>
      </w:r>
      <w:r w:rsidR="006525E8" w:rsidRPr="00D74400">
        <w:rPr>
          <w:rFonts w:cs="Segoe UI"/>
          <w:szCs w:val="22"/>
        </w:rPr>
        <w:t>. Building on its strong culture of collaboration and innovation, Henkel Australia aims to continue driving purposeful growth with a clear focus on sustainability, high-impact solutions and meaningful partnerships</w:t>
      </w:r>
      <w:r w:rsidR="00546D9F" w:rsidRPr="00D74400">
        <w:rPr>
          <w:rFonts w:cs="Segoe UI"/>
          <w:szCs w:val="22"/>
        </w:rPr>
        <w:t>.</w:t>
      </w:r>
    </w:p>
    <w:p w14:paraId="195CCD0B" w14:textId="77777777" w:rsidR="00546D9F" w:rsidRPr="00D74400" w:rsidRDefault="00546D9F" w:rsidP="00643D8A">
      <w:pPr>
        <w:rPr>
          <w:rFonts w:cs="Segoe UI"/>
          <w:szCs w:val="22"/>
        </w:rPr>
      </w:pPr>
    </w:p>
    <w:p w14:paraId="0E4201F7" w14:textId="2CFC9B8D" w:rsidR="00473818" w:rsidRPr="00D74400" w:rsidRDefault="00F36182" w:rsidP="00643D8A">
      <w:pPr>
        <w:rPr>
          <w:rFonts w:cs="Segoe UI"/>
          <w:szCs w:val="22"/>
        </w:rPr>
      </w:pPr>
      <w:r w:rsidRPr="00D74400">
        <w:rPr>
          <w:rFonts w:cs="Segoe UI"/>
          <w:i/>
          <w:iCs/>
          <w:szCs w:val="22"/>
        </w:rPr>
        <w:t xml:space="preserve">“As we mark 50 years in Australia, I’d like to sincerely thank our partners, customers, and the incredible teams who’ve helped shape our journey. This milestone reflects our </w:t>
      </w:r>
      <w:r w:rsidR="00662F76" w:rsidRPr="00D74400">
        <w:rPr>
          <w:rFonts w:cs="Segoe UI"/>
          <w:i/>
          <w:iCs/>
          <w:szCs w:val="22"/>
        </w:rPr>
        <w:t xml:space="preserve">company </w:t>
      </w:r>
      <w:r w:rsidRPr="00D74400" w:rsidDel="00662F76">
        <w:rPr>
          <w:rFonts w:cs="Segoe UI"/>
          <w:i/>
          <w:szCs w:val="22"/>
        </w:rPr>
        <w:t>p</w:t>
      </w:r>
      <w:r w:rsidRPr="00D74400">
        <w:rPr>
          <w:rFonts w:cs="Segoe UI"/>
          <w:i/>
          <w:iCs/>
          <w:szCs w:val="22"/>
        </w:rPr>
        <w:t xml:space="preserve">urpose — Pioneers at Heart for the Good of Generations </w:t>
      </w:r>
      <w:r w:rsidRPr="00D74400">
        <w:rPr>
          <w:rFonts w:cs="Segoe UI"/>
          <w:i/>
          <w:szCs w:val="22"/>
        </w:rPr>
        <w:t>— underpinned</w:t>
      </w:r>
      <w:r w:rsidRPr="00D74400">
        <w:rPr>
          <w:rFonts w:cs="Segoe UI"/>
          <w:i/>
          <w:iCs/>
          <w:szCs w:val="22"/>
        </w:rPr>
        <w:t xml:space="preserve"> by a strong brand portfolio and </w:t>
      </w:r>
      <w:r w:rsidR="00662F76" w:rsidRPr="00D74400">
        <w:rPr>
          <w:rFonts w:cs="Segoe UI"/>
          <w:i/>
          <w:iCs/>
          <w:szCs w:val="22"/>
        </w:rPr>
        <w:t xml:space="preserve">our </w:t>
      </w:r>
      <w:r w:rsidRPr="00D74400">
        <w:rPr>
          <w:rFonts w:cs="Segoe UI"/>
          <w:i/>
          <w:iCs/>
          <w:szCs w:val="22"/>
        </w:rPr>
        <w:t>ongoing commitment to collaboration, innovation, and sustainability. Looking ahead, we’ll stay focused on sustainable solutions, creating value for our stakeholders, and supporting the communities we’re proud to be part of</w:t>
      </w:r>
      <w:r w:rsidR="000E7228" w:rsidRPr="00D74400">
        <w:rPr>
          <w:rFonts w:cs="Segoe UI"/>
          <w:i/>
          <w:iCs/>
          <w:szCs w:val="22"/>
        </w:rPr>
        <w:t>,</w:t>
      </w:r>
      <w:r w:rsidR="001B6CC6" w:rsidRPr="00D74400">
        <w:rPr>
          <w:rFonts w:cs="Segoe UI"/>
          <w:i/>
          <w:iCs/>
          <w:szCs w:val="22"/>
        </w:rPr>
        <w:t>”</w:t>
      </w:r>
      <w:r w:rsidR="003813CC" w:rsidRPr="00D74400">
        <w:rPr>
          <w:rFonts w:cs="Segoe UI"/>
          <w:szCs w:val="22"/>
        </w:rPr>
        <w:t xml:space="preserve"> </w:t>
      </w:r>
      <w:r w:rsidR="00A736D3" w:rsidRPr="00D74400">
        <w:rPr>
          <w:rFonts w:cs="Segoe UI"/>
          <w:szCs w:val="22"/>
        </w:rPr>
        <w:t>s</w:t>
      </w:r>
      <w:r w:rsidR="001B6CC6" w:rsidRPr="00D74400">
        <w:rPr>
          <w:rFonts w:cs="Segoe UI"/>
          <w:szCs w:val="22"/>
        </w:rPr>
        <w:t>ays</w:t>
      </w:r>
      <w:r w:rsidR="00A736D3" w:rsidRPr="00D74400">
        <w:rPr>
          <w:rFonts w:cs="Segoe UI"/>
          <w:szCs w:val="22"/>
        </w:rPr>
        <w:t xml:space="preserve"> Daniel Rudolph, </w:t>
      </w:r>
      <w:r w:rsidR="0031170C" w:rsidRPr="00D74400">
        <w:rPr>
          <w:rFonts w:cs="Segoe UI"/>
          <w:szCs w:val="22"/>
        </w:rPr>
        <w:t>President of Henkel Australia and New Zealand.</w:t>
      </w:r>
    </w:p>
    <w:p w14:paraId="60C3A525" w14:textId="77777777" w:rsidR="0031170C" w:rsidRPr="00D74400" w:rsidRDefault="0031170C" w:rsidP="00643D8A">
      <w:pPr>
        <w:rPr>
          <w:rFonts w:cs="Segoe UI"/>
          <w:szCs w:val="22"/>
        </w:rPr>
      </w:pPr>
    </w:p>
    <w:p w14:paraId="30D5DDF8" w14:textId="5BE9F707" w:rsidR="0031170C" w:rsidRPr="00D74400" w:rsidRDefault="0031170C" w:rsidP="00643D8A">
      <w:pPr>
        <w:rPr>
          <w:rFonts w:cs="Segoe UI"/>
          <w:b/>
          <w:bCs/>
          <w:szCs w:val="22"/>
        </w:rPr>
      </w:pPr>
      <w:r w:rsidRPr="00D74400">
        <w:rPr>
          <w:rFonts w:cs="Segoe UI"/>
          <w:b/>
          <w:bCs/>
          <w:szCs w:val="22"/>
        </w:rPr>
        <w:t>Championing sustainability for the good of generations</w:t>
      </w:r>
    </w:p>
    <w:p w14:paraId="317EDA10" w14:textId="56EE37A1" w:rsidR="0031170C" w:rsidRPr="00D74400" w:rsidRDefault="00C4403F" w:rsidP="00643D8A">
      <w:pPr>
        <w:rPr>
          <w:rFonts w:cs="Segoe UI"/>
          <w:szCs w:val="22"/>
        </w:rPr>
      </w:pPr>
      <w:r w:rsidRPr="00D74400">
        <w:rPr>
          <w:rFonts w:cs="Segoe UI"/>
          <w:szCs w:val="22"/>
        </w:rPr>
        <w:t>Established in 1975, Henkel Australia operates both the Adhesive Technologies and Consumer Brands business units with approximately 300 team members across offices and plants in Kilsyth, Seven Hills, Chatswood, and Ingleburn.</w:t>
      </w:r>
      <w:r w:rsidR="00662F76" w:rsidRPr="00D74400">
        <w:rPr>
          <w:rFonts w:cs="Segoe UI"/>
          <w:szCs w:val="22"/>
        </w:rPr>
        <w:t xml:space="preserve"> </w:t>
      </w:r>
    </w:p>
    <w:p w14:paraId="31AC2DB9" w14:textId="77777777" w:rsidR="008B3CCA" w:rsidRPr="00D74400" w:rsidRDefault="008B3CCA" w:rsidP="00643D8A">
      <w:pPr>
        <w:rPr>
          <w:rFonts w:cs="Segoe UI"/>
          <w:szCs w:val="22"/>
        </w:rPr>
      </w:pPr>
    </w:p>
    <w:p w14:paraId="416048DB" w14:textId="24489CB3" w:rsidR="008B7497" w:rsidRPr="00D74400" w:rsidRDefault="008B3CCA" w:rsidP="001C74A8">
      <w:pPr>
        <w:rPr>
          <w:rFonts w:cs="Segoe UI"/>
          <w:szCs w:val="22"/>
        </w:rPr>
      </w:pPr>
      <w:r w:rsidRPr="00D74400">
        <w:rPr>
          <w:rFonts w:cs="Segoe UI"/>
          <w:szCs w:val="22"/>
        </w:rPr>
        <w:t>With sustainability at the heart</w:t>
      </w:r>
      <w:r w:rsidR="00465C79" w:rsidRPr="00D74400">
        <w:rPr>
          <w:rFonts w:cs="Segoe UI"/>
          <w:szCs w:val="22"/>
        </w:rPr>
        <w:t xml:space="preserve"> of Henkel’s global strategy and local operations, </w:t>
      </w:r>
      <w:r w:rsidR="006724D9" w:rsidRPr="00D74400">
        <w:rPr>
          <w:rFonts w:cs="Segoe UI"/>
          <w:szCs w:val="22"/>
        </w:rPr>
        <w:t xml:space="preserve">Henkel seeks to drive new solutions that develop its business </w:t>
      </w:r>
      <w:r w:rsidR="00653CF3" w:rsidRPr="00D74400">
        <w:rPr>
          <w:rFonts w:cs="Segoe UI"/>
          <w:szCs w:val="22"/>
        </w:rPr>
        <w:t xml:space="preserve">operations </w:t>
      </w:r>
      <w:r w:rsidR="006724D9" w:rsidRPr="00D74400">
        <w:rPr>
          <w:rFonts w:cs="Segoe UI"/>
          <w:szCs w:val="22"/>
        </w:rPr>
        <w:t xml:space="preserve">responsibly and successfully. </w:t>
      </w:r>
      <w:r w:rsidR="00D935BE" w:rsidRPr="00D74400">
        <w:rPr>
          <w:rFonts w:cs="Segoe UI"/>
          <w:szCs w:val="22"/>
        </w:rPr>
        <w:t xml:space="preserve">In 2024, Henkel defined its net-zero roadmap, substantially extending its targets for emissions reduction along the </w:t>
      </w:r>
      <w:r w:rsidR="0064370E" w:rsidRPr="00D74400">
        <w:rPr>
          <w:rFonts w:cs="Segoe UI"/>
          <w:szCs w:val="22"/>
        </w:rPr>
        <w:t xml:space="preserve">entire </w:t>
      </w:r>
      <w:r w:rsidR="00D935BE" w:rsidRPr="00D74400">
        <w:rPr>
          <w:rFonts w:cs="Segoe UI"/>
          <w:szCs w:val="22"/>
        </w:rPr>
        <w:t>value chain</w:t>
      </w:r>
      <w:r w:rsidR="00187090" w:rsidRPr="00D74400">
        <w:rPr>
          <w:rFonts w:cs="Segoe UI"/>
          <w:szCs w:val="22"/>
        </w:rPr>
        <w:t>. Henkel Australia has been contributing t</w:t>
      </w:r>
      <w:r w:rsidR="00AF2458" w:rsidRPr="00D74400">
        <w:rPr>
          <w:rFonts w:cs="Segoe UI"/>
          <w:szCs w:val="22"/>
        </w:rPr>
        <w:t>o the</w:t>
      </w:r>
      <w:r w:rsidR="00187090" w:rsidRPr="00D74400">
        <w:rPr>
          <w:rFonts w:cs="Segoe UI"/>
          <w:szCs w:val="22"/>
        </w:rPr>
        <w:t xml:space="preserve"> global </w:t>
      </w:r>
      <w:r w:rsidR="00AF2458" w:rsidRPr="00D74400">
        <w:rPr>
          <w:rFonts w:cs="Segoe UI"/>
          <w:szCs w:val="22"/>
        </w:rPr>
        <w:t xml:space="preserve">strategy and </w:t>
      </w:r>
      <w:r w:rsidR="00EA482B" w:rsidRPr="00D74400">
        <w:rPr>
          <w:rFonts w:cs="Segoe UI"/>
          <w:szCs w:val="22"/>
        </w:rPr>
        <w:t>corresponding</w:t>
      </w:r>
      <w:r w:rsidR="00AF2458" w:rsidRPr="00D74400">
        <w:rPr>
          <w:rFonts w:cs="Segoe UI"/>
          <w:szCs w:val="22"/>
        </w:rPr>
        <w:t xml:space="preserve"> initiatives</w:t>
      </w:r>
      <w:r w:rsidR="00187090" w:rsidRPr="00D74400">
        <w:rPr>
          <w:rFonts w:cs="Segoe UI"/>
          <w:szCs w:val="22"/>
        </w:rPr>
        <w:t xml:space="preserve"> </w:t>
      </w:r>
      <w:r w:rsidR="00AF2458" w:rsidRPr="00D74400">
        <w:rPr>
          <w:rFonts w:cs="Segoe UI"/>
          <w:szCs w:val="22"/>
        </w:rPr>
        <w:t xml:space="preserve">by taking concrete action </w:t>
      </w:r>
      <w:r w:rsidR="00187090" w:rsidRPr="00D74400">
        <w:rPr>
          <w:rFonts w:cs="Segoe UI"/>
          <w:szCs w:val="22"/>
        </w:rPr>
        <w:t>on several levels:</w:t>
      </w:r>
      <w:r w:rsidR="00D935BE" w:rsidRPr="00D74400">
        <w:rPr>
          <w:rFonts w:cs="Segoe UI"/>
          <w:szCs w:val="22"/>
        </w:rPr>
        <w:t xml:space="preserve"> </w:t>
      </w:r>
      <w:r w:rsidR="00DB01A4" w:rsidRPr="00D74400">
        <w:rPr>
          <w:rFonts w:cs="Segoe UI"/>
          <w:szCs w:val="22"/>
        </w:rPr>
        <w:t>Since</w:t>
      </w:r>
      <w:r w:rsidR="00662F76" w:rsidRPr="00D74400">
        <w:rPr>
          <w:rFonts w:cs="Segoe UI"/>
          <w:szCs w:val="22"/>
        </w:rPr>
        <w:t xml:space="preserve"> January 2022, both Australian manufacturing sites have been operating fully on electricity from </w:t>
      </w:r>
      <w:r w:rsidR="00662F76" w:rsidRPr="00D74400">
        <w:rPr>
          <w:rFonts w:cs="Segoe UI"/>
          <w:szCs w:val="22"/>
        </w:rPr>
        <w:lastRenderedPageBreak/>
        <w:t>renewable energy sources. These plants serve a wide range of industries and achieved a 50 percent reduction in carbon emissions in 2022, as compared to the previous year.</w:t>
      </w:r>
    </w:p>
    <w:p w14:paraId="64629B63" w14:textId="77777777" w:rsidR="008B7497" w:rsidRPr="00D74400" w:rsidRDefault="008B7497" w:rsidP="00643D8A">
      <w:pPr>
        <w:rPr>
          <w:rFonts w:cs="Segoe UI"/>
          <w:szCs w:val="22"/>
        </w:rPr>
      </w:pPr>
    </w:p>
    <w:p w14:paraId="2DD2AFCE" w14:textId="750A11D3" w:rsidR="00252FB3" w:rsidRPr="00D74400" w:rsidRDefault="00270C4D" w:rsidP="00643D8A">
      <w:pPr>
        <w:rPr>
          <w:rFonts w:cs="Segoe UI"/>
          <w:szCs w:val="22"/>
        </w:rPr>
      </w:pPr>
      <w:r w:rsidRPr="00D74400">
        <w:rPr>
          <w:rFonts w:cs="Segoe UI"/>
          <w:szCs w:val="22"/>
        </w:rPr>
        <w:t>Henkel</w:t>
      </w:r>
      <w:r w:rsidR="00E706D5" w:rsidRPr="00D74400">
        <w:rPr>
          <w:rFonts w:cs="Segoe UI"/>
          <w:szCs w:val="22"/>
        </w:rPr>
        <w:t xml:space="preserve"> Australia</w:t>
      </w:r>
      <w:r w:rsidRPr="00D74400">
        <w:rPr>
          <w:rFonts w:cs="Segoe UI"/>
          <w:szCs w:val="22"/>
        </w:rPr>
        <w:t xml:space="preserve"> is </w:t>
      </w:r>
      <w:r w:rsidR="002D51A0" w:rsidRPr="00D74400">
        <w:rPr>
          <w:rFonts w:cs="Segoe UI"/>
          <w:szCs w:val="22"/>
        </w:rPr>
        <w:t xml:space="preserve">also </w:t>
      </w:r>
      <w:r w:rsidRPr="00D74400">
        <w:rPr>
          <w:rFonts w:cs="Segoe UI"/>
          <w:szCs w:val="22"/>
        </w:rPr>
        <w:t xml:space="preserve">a signatory of the Australian Packaging Covenant and actively supports the country’s national packaging targets. The company is committed to reducing </w:t>
      </w:r>
      <w:r w:rsidR="00943B30" w:rsidRPr="00D74400">
        <w:rPr>
          <w:rFonts w:cs="Segoe UI"/>
          <w:szCs w:val="22"/>
        </w:rPr>
        <w:t xml:space="preserve">waste streams and </w:t>
      </w:r>
      <w:r w:rsidRPr="00D74400">
        <w:rPr>
          <w:rFonts w:cs="Segoe UI"/>
          <w:szCs w:val="22"/>
        </w:rPr>
        <w:t>single-use plastics</w:t>
      </w:r>
      <w:r w:rsidR="004F151C" w:rsidRPr="00D74400">
        <w:rPr>
          <w:rFonts w:cs="Segoe UI"/>
          <w:szCs w:val="22"/>
        </w:rPr>
        <w:t xml:space="preserve"> </w:t>
      </w:r>
      <w:r w:rsidR="0064203D" w:rsidRPr="00D74400">
        <w:rPr>
          <w:rFonts w:cs="Segoe UI"/>
          <w:szCs w:val="22"/>
        </w:rPr>
        <w:t xml:space="preserve">as </w:t>
      </w:r>
      <w:r w:rsidRPr="00D74400">
        <w:rPr>
          <w:rFonts w:cs="Segoe UI"/>
          <w:szCs w:val="22"/>
        </w:rPr>
        <w:t>part of a broader ambition to move toward</w:t>
      </w:r>
      <w:r w:rsidR="008571F0" w:rsidRPr="00D74400">
        <w:rPr>
          <w:rFonts w:cs="Segoe UI"/>
          <w:szCs w:val="22"/>
        </w:rPr>
        <w:t>s</w:t>
      </w:r>
      <w:r w:rsidRPr="00D74400">
        <w:rPr>
          <w:rFonts w:cs="Segoe UI"/>
          <w:szCs w:val="22"/>
        </w:rPr>
        <w:t xml:space="preserve"> a circular economy. Globally, Henkel has already increased </w:t>
      </w:r>
      <w:r w:rsidR="008571F0" w:rsidRPr="00D74400">
        <w:rPr>
          <w:rFonts w:cs="Segoe UI"/>
          <w:szCs w:val="22"/>
        </w:rPr>
        <w:t>its</w:t>
      </w:r>
      <w:r w:rsidRPr="00D74400">
        <w:rPr>
          <w:rFonts w:cs="Segoe UI"/>
          <w:szCs w:val="22"/>
        </w:rPr>
        <w:t xml:space="preserve"> share of recycled plastic in its packaging to 25</w:t>
      </w:r>
      <w:r w:rsidR="009C101E" w:rsidRPr="00D74400">
        <w:rPr>
          <w:rFonts w:cs="Segoe UI"/>
          <w:szCs w:val="22"/>
        </w:rPr>
        <w:t xml:space="preserve"> percent</w:t>
      </w:r>
      <w:r w:rsidR="00923CB9" w:rsidRPr="00D74400">
        <w:rPr>
          <w:rFonts w:cs="Segoe UI"/>
          <w:szCs w:val="22"/>
        </w:rPr>
        <w:t xml:space="preserve">, </w:t>
      </w:r>
      <w:r w:rsidRPr="00D74400">
        <w:rPr>
          <w:rFonts w:cs="Segoe UI"/>
          <w:szCs w:val="22"/>
        </w:rPr>
        <w:t>aim</w:t>
      </w:r>
      <w:r w:rsidR="00923CB9" w:rsidRPr="00D74400">
        <w:rPr>
          <w:rFonts w:cs="Segoe UI"/>
          <w:szCs w:val="22"/>
        </w:rPr>
        <w:t>ing</w:t>
      </w:r>
      <w:r w:rsidRPr="00D74400">
        <w:rPr>
          <w:rFonts w:cs="Segoe UI"/>
          <w:szCs w:val="22"/>
        </w:rPr>
        <w:t xml:space="preserve"> to make 10</w:t>
      </w:r>
      <w:r w:rsidR="009C101E" w:rsidRPr="00D74400">
        <w:rPr>
          <w:rFonts w:cs="Segoe UI"/>
          <w:szCs w:val="22"/>
        </w:rPr>
        <w:t>0 percent</w:t>
      </w:r>
      <w:r w:rsidRPr="00D74400">
        <w:rPr>
          <w:rFonts w:cs="Segoe UI"/>
          <w:szCs w:val="22"/>
        </w:rPr>
        <w:t xml:space="preserve"> of its packaging recyclable or reusable by 2030.</w:t>
      </w:r>
    </w:p>
    <w:p w14:paraId="2E38F1F5" w14:textId="77777777" w:rsidR="00443A28" w:rsidRPr="00D74400" w:rsidRDefault="00443A28" w:rsidP="00643D8A">
      <w:pPr>
        <w:rPr>
          <w:rFonts w:cs="Segoe UI"/>
          <w:szCs w:val="22"/>
        </w:rPr>
      </w:pPr>
    </w:p>
    <w:p w14:paraId="4EFB627C" w14:textId="2C9C8E57" w:rsidR="004D02B0" w:rsidRPr="00D74400" w:rsidRDefault="00923CB9" w:rsidP="004D02B0">
      <w:pPr>
        <w:rPr>
          <w:rFonts w:asciiTheme="majorHAnsi" w:hAnsiTheme="majorHAnsi" w:cstheme="majorHAnsi"/>
          <w:lang w:val="en-AU"/>
        </w:rPr>
      </w:pPr>
      <w:r w:rsidRPr="00D74400">
        <w:rPr>
          <w:rFonts w:cs="Segoe UI"/>
          <w:szCs w:val="22"/>
        </w:rPr>
        <w:t>Another pillar</w:t>
      </w:r>
      <w:r w:rsidR="00FE0F31" w:rsidRPr="00D74400">
        <w:rPr>
          <w:rFonts w:cs="Segoe UI"/>
          <w:szCs w:val="22"/>
        </w:rPr>
        <w:t xml:space="preserve"> </w:t>
      </w:r>
      <w:r w:rsidRPr="00D74400">
        <w:rPr>
          <w:rFonts w:cs="Segoe UI"/>
          <w:szCs w:val="22"/>
        </w:rPr>
        <w:t>to</w:t>
      </w:r>
      <w:r w:rsidR="00502536" w:rsidRPr="00D74400">
        <w:rPr>
          <w:rFonts w:cs="Segoe UI"/>
          <w:szCs w:val="22"/>
        </w:rPr>
        <w:t xml:space="preserve"> creatin</w:t>
      </w:r>
      <w:r w:rsidR="00B678D6" w:rsidRPr="00D74400">
        <w:rPr>
          <w:rFonts w:cs="Segoe UI"/>
          <w:szCs w:val="22"/>
        </w:rPr>
        <w:t>g a more sustainable future for all</w:t>
      </w:r>
      <w:r w:rsidR="00CD5242" w:rsidRPr="00D74400">
        <w:rPr>
          <w:rFonts w:cs="Segoe UI"/>
          <w:szCs w:val="22"/>
        </w:rPr>
        <w:t xml:space="preserve"> is </w:t>
      </w:r>
      <w:r w:rsidR="0054442D" w:rsidRPr="00D74400">
        <w:rPr>
          <w:rFonts w:cs="Segoe UI"/>
          <w:szCs w:val="22"/>
        </w:rPr>
        <w:t xml:space="preserve">Henkel’s </w:t>
      </w:r>
      <w:r w:rsidR="00A46BC6" w:rsidRPr="00D74400">
        <w:rPr>
          <w:rFonts w:cs="Segoe UI"/>
          <w:szCs w:val="22"/>
        </w:rPr>
        <w:t>clear</w:t>
      </w:r>
      <w:r w:rsidR="0054442D" w:rsidRPr="00D74400">
        <w:rPr>
          <w:rFonts w:cs="Segoe UI"/>
          <w:szCs w:val="22"/>
        </w:rPr>
        <w:t xml:space="preserve"> focus</w:t>
      </w:r>
      <w:r w:rsidR="004715C6" w:rsidRPr="00D74400">
        <w:rPr>
          <w:rFonts w:cs="Segoe UI"/>
          <w:szCs w:val="22"/>
        </w:rPr>
        <w:t xml:space="preserve"> </w:t>
      </w:r>
      <w:r w:rsidR="00251C1D" w:rsidRPr="00D74400">
        <w:rPr>
          <w:rFonts w:cs="Segoe UI"/>
          <w:szCs w:val="22"/>
        </w:rPr>
        <w:t xml:space="preserve">on </w:t>
      </w:r>
      <w:r w:rsidR="000A6509" w:rsidRPr="00D74400">
        <w:rPr>
          <w:rFonts w:cs="Segoe UI"/>
          <w:szCs w:val="22"/>
        </w:rPr>
        <w:t xml:space="preserve">Corporate Citizenship and </w:t>
      </w:r>
      <w:r w:rsidR="00251C1D" w:rsidRPr="00D74400">
        <w:rPr>
          <w:rFonts w:cs="Segoe UI"/>
          <w:szCs w:val="22"/>
        </w:rPr>
        <w:t xml:space="preserve">volunteering </w:t>
      </w:r>
      <w:r w:rsidR="00427718" w:rsidRPr="00D74400">
        <w:rPr>
          <w:rFonts w:cs="Segoe UI"/>
          <w:szCs w:val="22"/>
        </w:rPr>
        <w:t>initiatives.</w:t>
      </w:r>
      <w:r w:rsidRPr="00D74400">
        <w:rPr>
          <w:rFonts w:cs="Segoe UI"/>
          <w:szCs w:val="22"/>
        </w:rPr>
        <w:t xml:space="preserve"> </w:t>
      </w:r>
      <w:r w:rsidR="006D7EB8" w:rsidRPr="00D74400">
        <w:rPr>
          <w:rFonts w:cs="Segoe UI"/>
          <w:szCs w:val="22"/>
        </w:rPr>
        <w:t xml:space="preserve">Since 2019, </w:t>
      </w:r>
      <w:r w:rsidR="00443A28" w:rsidRPr="00D74400">
        <w:rPr>
          <w:rFonts w:cs="Segoe UI"/>
          <w:szCs w:val="22"/>
        </w:rPr>
        <w:t xml:space="preserve">Henkel Australia has </w:t>
      </w:r>
      <w:r w:rsidR="0023631F" w:rsidRPr="00D74400">
        <w:rPr>
          <w:rFonts w:cs="Segoe UI"/>
          <w:szCs w:val="22"/>
        </w:rPr>
        <w:t xml:space="preserve">had </w:t>
      </w:r>
      <w:r w:rsidR="00443A28" w:rsidRPr="00D74400">
        <w:rPr>
          <w:rFonts w:cs="Segoe UI"/>
          <w:szCs w:val="22"/>
        </w:rPr>
        <w:t>a longstanding partnership with Food</w:t>
      </w:r>
      <w:r w:rsidR="000274E4" w:rsidRPr="00D74400">
        <w:rPr>
          <w:rFonts w:cs="Segoe UI"/>
          <w:szCs w:val="22"/>
        </w:rPr>
        <w:t>b</w:t>
      </w:r>
      <w:r w:rsidR="00443A28" w:rsidRPr="00D74400">
        <w:rPr>
          <w:rFonts w:cs="Segoe UI"/>
          <w:szCs w:val="22"/>
        </w:rPr>
        <w:t>ank</w:t>
      </w:r>
      <w:r w:rsidR="00BE4E8D" w:rsidRPr="00D74400">
        <w:rPr>
          <w:rFonts w:cs="Segoe UI"/>
          <w:szCs w:val="22"/>
        </w:rPr>
        <w:t xml:space="preserve">, the largest hunger relief charity in </w:t>
      </w:r>
      <w:r w:rsidR="003C048F" w:rsidRPr="00D74400">
        <w:rPr>
          <w:rFonts w:cs="Segoe UI"/>
          <w:szCs w:val="22"/>
        </w:rPr>
        <w:t>the country</w:t>
      </w:r>
      <w:r w:rsidR="00443A28" w:rsidRPr="00D74400">
        <w:rPr>
          <w:rFonts w:cs="Segoe UI"/>
          <w:szCs w:val="22"/>
        </w:rPr>
        <w:t xml:space="preserve">. </w:t>
      </w:r>
      <w:r w:rsidR="007647EE" w:rsidRPr="00D74400">
        <w:rPr>
          <w:rFonts w:cs="Segoe UI"/>
          <w:szCs w:val="22"/>
        </w:rPr>
        <w:t xml:space="preserve">Over the past six years, </w:t>
      </w:r>
      <w:r w:rsidR="00115B0F" w:rsidRPr="00D74400">
        <w:rPr>
          <w:rFonts w:cs="Segoe UI"/>
          <w:szCs w:val="22"/>
        </w:rPr>
        <w:t xml:space="preserve">the </w:t>
      </w:r>
      <w:r w:rsidR="005C55E5" w:rsidRPr="00D74400">
        <w:rPr>
          <w:rFonts w:cs="Segoe UI"/>
          <w:szCs w:val="22"/>
        </w:rPr>
        <w:t>company</w:t>
      </w:r>
      <w:r w:rsidR="007647EE" w:rsidRPr="00D74400">
        <w:rPr>
          <w:rFonts w:cs="Segoe UI"/>
          <w:szCs w:val="22"/>
        </w:rPr>
        <w:t xml:space="preserve"> has</w:t>
      </w:r>
      <w:r w:rsidR="004907AF" w:rsidRPr="00D74400">
        <w:rPr>
          <w:rFonts w:cs="Segoe UI"/>
          <w:szCs w:val="22"/>
        </w:rPr>
        <w:t xml:space="preserve"> supported families across Australia with over </w:t>
      </w:r>
      <w:r w:rsidR="00463738" w:rsidRPr="00D74400">
        <w:rPr>
          <w:rFonts w:cs="Segoe UI"/>
          <w:szCs w:val="22"/>
        </w:rPr>
        <w:t>two</w:t>
      </w:r>
      <w:r w:rsidR="004907AF" w:rsidRPr="00D74400">
        <w:rPr>
          <w:rFonts w:cs="Segoe UI"/>
          <w:szCs w:val="22"/>
        </w:rPr>
        <w:t xml:space="preserve"> million wash loads of laundry detergent and 50,000 bottles of shampoo and conditioner.</w:t>
      </w:r>
      <w:r w:rsidR="00D33A9B" w:rsidRPr="00D74400">
        <w:rPr>
          <w:rFonts w:cs="Segoe UI"/>
          <w:szCs w:val="22"/>
        </w:rPr>
        <w:t xml:space="preserve"> </w:t>
      </w:r>
      <w:r w:rsidR="004907AF" w:rsidRPr="00D74400">
        <w:rPr>
          <w:rFonts w:cs="Segoe UI"/>
          <w:szCs w:val="22"/>
        </w:rPr>
        <w:t>Furthermore, the company has suppo</w:t>
      </w:r>
      <w:r w:rsidR="00F375FF" w:rsidRPr="00D74400">
        <w:rPr>
          <w:rFonts w:cs="Segoe UI"/>
          <w:szCs w:val="22"/>
        </w:rPr>
        <w:t>rt</w:t>
      </w:r>
      <w:r w:rsidR="004907AF" w:rsidRPr="00D74400">
        <w:rPr>
          <w:rFonts w:cs="Segoe UI"/>
          <w:szCs w:val="22"/>
        </w:rPr>
        <w:t xml:space="preserve">ed communities </w:t>
      </w:r>
      <w:r w:rsidR="00F375FF" w:rsidRPr="00D74400">
        <w:rPr>
          <w:rFonts w:cs="Segoe UI"/>
          <w:szCs w:val="22"/>
        </w:rPr>
        <w:t>during crises like the 2020 bushfires and ha</w:t>
      </w:r>
      <w:r w:rsidR="00B01A2A" w:rsidRPr="00D74400">
        <w:rPr>
          <w:rFonts w:cs="Segoe UI"/>
          <w:szCs w:val="22"/>
        </w:rPr>
        <w:t>s</w:t>
      </w:r>
      <w:r w:rsidR="00F375FF" w:rsidRPr="00D74400">
        <w:rPr>
          <w:rFonts w:cs="Segoe UI"/>
          <w:szCs w:val="22"/>
        </w:rPr>
        <w:t xml:space="preserve"> continued to make annual winter donations</w:t>
      </w:r>
      <w:r w:rsidR="001E3C7B" w:rsidRPr="00D74400">
        <w:rPr>
          <w:rFonts w:cs="Segoe UI"/>
          <w:szCs w:val="22"/>
        </w:rPr>
        <w:t xml:space="preserve"> to help vulnerable communities.</w:t>
      </w:r>
      <w:r w:rsidR="00A96737" w:rsidRPr="00D74400">
        <w:rPr>
          <w:rFonts w:cs="Segoe UI"/>
          <w:szCs w:val="22"/>
        </w:rPr>
        <w:t xml:space="preserve"> In addition, </w:t>
      </w:r>
      <w:r w:rsidR="00A96737" w:rsidRPr="00D74400">
        <w:rPr>
          <w:rFonts w:asciiTheme="majorHAnsi" w:hAnsiTheme="majorHAnsi" w:cstheme="majorHAnsi"/>
          <w:lang w:val="en-AU"/>
        </w:rPr>
        <w:t xml:space="preserve">Henkel contributes to a more sustainable and inclusive society by actively sharing knowledge on responsible consumption across schools, workplaces, and its extensive partner and customer networks. </w:t>
      </w:r>
      <w:r w:rsidR="00D90204" w:rsidRPr="00D74400">
        <w:rPr>
          <w:rFonts w:cs="Segoe UI"/>
          <w:szCs w:val="22"/>
        </w:rPr>
        <w:t>Henkel employees consistently demonstrate their commitment by participating in various volunteering initiatives, including environmental efforts like beach cleanups, preparing Christmas hampers for children, and regularly donating products to community groups in need.</w:t>
      </w:r>
      <w:r w:rsidR="00FD11E8" w:rsidRPr="00D74400">
        <w:rPr>
          <w:rFonts w:cs="Segoe UI"/>
          <w:szCs w:val="22"/>
        </w:rPr>
        <w:t xml:space="preserve"> </w:t>
      </w:r>
    </w:p>
    <w:p w14:paraId="133CEA88" w14:textId="77777777" w:rsidR="00D8573A" w:rsidRPr="00D74400" w:rsidRDefault="00D8573A" w:rsidP="000C00D1">
      <w:pPr>
        <w:rPr>
          <w:rFonts w:asciiTheme="majorHAnsi" w:hAnsiTheme="majorHAnsi" w:cstheme="majorHAnsi"/>
          <w:lang w:val="en-AU"/>
        </w:rPr>
      </w:pPr>
    </w:p>
    <w:p w14:paraId="0C0DC7C1" w14:textId="58EC7D0A" w:rsidR="00D8573A" w:rsidRPr="00D74400" w:rsidRDefault="0099053A" w:rsidP="000C00D1">
      <w:pPr>
        <w:rPr>
          <w:rFonts w:asciiTheme="majorHAnsi" w:hAnsiTheme="majorHAnsi" w:cstheme="majorHAnsi"/>
          <w:b/>
          <w:bCs/>
          <w:lang w:val="en-AU"/>
        </w:rPr>
      </w:pPr>
      <w:r w:rsidRPr="00D74400">
        <w:rPr>
          <w:rFonts w:asciiTheme="majorHAnsi" w:hAnsiTheme="majorHAnsi" w:cstheme="majorHAnsi"/>
          <w:b/>
          <w:bCs/>
          <w:lang w:val="en-AU"/>
        </w:rPr>
        <w:t>P</w:t>
      </w:r>
      <w:r w:rsidR="00192078" w:rsidRPr="00D74400">
        <w:rPr>
          <w:rFonts w:asciiTheme="majorHAnsi" w:hAnsiTheme="majorHAnsi" w:cstheme="majorHAnsi"/>
          <w:b/>
          <w:bCs/>
          <w:lang w:val="en-AU"/>
        </w:rPr>
        <w:t>ioneering spirit</w:t>
      </w:r>
      <w:r w:rsidR="00610AF9" w:rsidRPr="00D74400">
        <w:rPr>
          <w:rFonts w:asciiTheme="majorHAnsi" w:hAnsiTheme="majorHAnsi" w:cstheme="majorHAnsi"/>
          <w:b/>
          <w:bCs/>
          <w:lang w:val="en-AU"/>
        </w:rPr>
        <w:t xml:space="preserve"> and trusted partnerships</w:t>
      </w:r>
      <w:r w:rsidR="00192078" w:rsidRPr="00D74400">
        <w:rPr>
          <w:rFonts w:asciiTheme="majorHAnsi" w:hAnsiTheme="majorHAnsi" w:cstheme="majorHAnsi"/>
          <w:b/>
          <w:bCs/>
          <w:lang w:val="en-AU"/>
        </w:rPr>
        <w:t xml:space="preserve"> at the </w:t>
      </w:r>
      <w:r w:rsidR="00E403F8" w:rsidRPr="00D74400">
        <w:rPr>
          <w:rFonts w:asciiTheme="majorHAnsi" w:hAnsiTheme="majorHAnsi" w:cstheme="majorHAnsi"/>
          <w:b/>
          <w:bCs/>
          <w:lang w:val="en-AU"/>
        </w:rPr>
        <w:t>core of business success</w:t>
      </w:r>
    </w:p>
    <w:p w14:paraId="4EB43E90" w14:textId="42300E3B" w:rsidR="000E62A0" w:rsidRPr="00D74400" w:rsidRDefault="000A6640" w:rsidP="00FB5D6A">
      <w:pPr>
        <w:rPr>
          <w:rFonts w:asciiTheme="majorHAnsi" w:hAnsiTheme="majorHAnsi" w:cstheme="majorHAnsi"/>
          <w:lang w:val="en-AU"/>
        </w:rPr>
      </w:pPr>
      <w:r w:rsidRPr="00D74400">
        <w:rPr>
          <w:rFonts w:asciiTheme="majorHAnsi" w:hAnsiTheme="majorHAnsi" w:cstheme="majorHAnsi"/>
          <w:lang w:val="en-AU"/>
        </w:rPr>
        <w:t xml:space="preserve">Throughout the last 50 years, </w:t>
      </w:r>
      <w:r w:rsidR="00FB5D6A" w:rsidRPr="00D74400">
        <w:rPr>
          <w:rFonts w:asciiTheme="majorHAnsi" w:hAnsiTheme="majorHAnsi" w:cstheme="majorHAnsi"/>
          <w:lang w:val="en-AU"/>
        </w:rPr>
        <w:t xml:space="preserve">Henkel Australia </w:t>
      </w:r>
      <w:r w:rsidR="00F6112B" w:rsidRPr="00D74400">
        <w:rPr>
          <w:rFonts w:asciiTheme="majorHAnsi" w:hAnsiTheme="majorHAnsi" w:cstheme="majorHAnsi"/>
          <w:lang w:val="en-AU"/>
        </w:rPr>
        <w:t xml:space="preserve">has continued to strengthen its local presence through significant investments in innovation, </w:t>
      </w:r>
      <w:r w:rsidR="00D718F7" w:rsidRPr="00D74400">
        <w:rPr>
          <w:rFonts w:asciiTheme="majorHAnsi" w:hAnsiTheme="majorHAnsi" w:cstheme="majorHAnsi"/>
          <w:lang w:val="en-AU"/>
        </w:rPr>
        <w:t xml:space="preserve">digitalisation </w:t>
      </w:r>
      <w:r w:rsidR="00F6112B" w:rsidRPr="00D74400">
        <w:rPr>
          <w:rFonts w:asciiTheme="majorHAnsi" w:hAnsiTheme="majorHAnsi" w:cstheme="majorHAnsi"/>
          <w:lang w:val="en-AU"/>
        </w:rPr>
        <w:t>and infrastructure</w:t>
      </w:r>
      <w:r w:rsidR="00115B0F" w:rsidRPr="00D74400">
        <w:rPr>
          <w:rFonts w:asciiTheme="majorHAnsi" w:hAnsiTheme="majorHAnsi" w:cstheme="majorHAnsi"/>
          <w:lang w:val="en-AU"/>
        </w:rPr>
        <w:t xml:space="preserve"> in an effort </w:t>
      </w:r>
      <w:r w:rsidR="00FA2066" w:rsidRPr="00D74400">
        <w:rPr>
          <w:rFonts w:asciiTheme="majorHAnsi" w:hAnsiTheme="majorHAnsi" w:cstheme="majorHAnsi"/>
          <w:lang w:val="en-AU"/>
        </w:rPr>
        <w:t xml:space="preserve">to better serve the needs of its partners and customers. </w:t>
      </w:r>
    </w:p>
    <w:p w14:paraId="09B7A2D2" w14:textId="77777777" w:rsidR="00FA2066" w:rsidRPr="00D74400" w:rsidRDefault="00FA2066" w:rsidP="00FB5D6A">
      <w:pPr>
        <w:rPr>
          <w:rFonts w:asciiTheme="majorHAnsi" w:hAnsiTheme="majorHAnsi" w:cstheme="majorHAnsi"/>
          <w:lang w:val="en-AU"/>
        </w:rPr>
      </w:pPr>
    </w:p>
    <w:p w14:paraId="6F06BF24" w14:textId="24673048" w:rsidR="00736F39" w:rsidRPr="00D74400" w:rsidRDefault="00FB5D6A" w:rsidP="00D22B95">
      <w:pPr>
        <w:rPr>
          <w:rFonts w:asciiTheme="majorHAnsi" w:hAnsiTheme="majorHAnsi" w:cstheme="majorHAnsi"/>
          <w:lang w:val="en-AU"/>
        </w:rPr>
      </w:pPr>
      <w:r w:rsidRPr="00D74400">
        <w:rPr>
          <w:rFonts w:asciiTheme="majorHAnsi" w:hAnsiTheme="majorHAnsi" w:cstheme="majorHAnsi"/>
          <w:lang w:val="en-AU"/>
        </w:rPr>
        <w:t>In the last decade, Henkel Australia has launched t</w:t>
      </w:r>
      <w:r w:rsidR="004067DB">
        <w:rPr>
          <w:rFonts w:asciiTheme="majorHAnsi" w:hAnsiTheme="majorHAnsi" w:cstheme="majorHAnsi"/>
          <w:lang w:val="en-AU"/>
        </w:rPr>
        <w:t>wo</w:t>
      </w:r>
      <w:r w:rsidRPr="00D74400">
        <w:rPr>
          <w:rFonts w:asciiTheme="majorHAnsi" w:hAnsiTheme="majorHAnsi" w:cstheme="majorHAnsi"/>
          <w:lang w:val="en-AU"/>
        </w:rPr>
        <w:t xml:space="preserve"> new centres, with many more projects to grow their innovation capabilities across the Asia Pacific.</w:t>
      </w:r>
      <w:r w:rsidR="00736F39" w:rsidRPr="00D74400">
        <w:rPr>
          <w:rFonts w:asciiTheme="majorHAnsi" w:hAnsiTheme="majorHAnsi" w:cstheme="majorHAnsi"/>
          <w:lang w:val="en-AU"/>
        </w:rPr>
        <w:t xml:space="preserve"> In 2015, </w:t>
      </w:r>
      <w:r w:rsidR="00D54388" w:rsidRPr="00D74400">
        <w:rPr>
          <w:rFonts w:asciiTheme="majorHAnsi" w:hAnsiTheme="majorHAnsi" w:cstheme="majorHAnsi"/>
          <w:lang w:val="en-AU"/>
        </w:rPr>
        <w:t>Henkel Australia opened its first</w:t>
      </w:r>
      <w:r w:rsidR="00913A1B" w:rsidRPr="00D74400">
        <w:rPr>
          <w:rFonts w:asciiTheme="majorHAnsi" w:hAnsiTheme="majorHAnsi" w:cstheme="majorHAnsi"/>
          <w:lang w:val="en-AU"/>
        </w:rPr>
        <w:t xml:space="preserve"> Maintenance, Repair and Overhaul (MRO) Training and Application Centre in Melbourne. This was followed by </w:t>
      </w:r>
      <w:r w:rsidR="00764405" w:rsidRPr="00D74400">
        <w:rPr>
          <w:rFonts w:asciiTheme="majorHAnsi" w:hAnsiTheme="majorHAnsi" w:cstheme="majorHAnsi"/>
          <w:lang w:val="en-AU"/>
        </w:rPr>
        <w:t>the</w:t>
      </w:r>
      <w:r w:rsidR="00262D25" w:rsidRPr="00D74400">
        <w:rPr>
          <w:rFonts w:asciiTheme="majorHAnsi" w:hAnsiTheme="majorHAnsi" w:cstheme="majorHAnsi"/>
          <w:lang w:val="en-AU"/>
        </w:rPr>
        <w:t xml:space="preserve"> launch of the Research and Development Innovation Centre for Laundry and Home Care in Sydney a year later. </w:t>
      </w:r>
    </w:p>
    <w:p w14:paraId="5227B9F1" w14:textId="77777777" w:rsidR="00736F39" w:rsidRPr="00D74400" w:rsidRDefault="00736F39" w:rsidP="00D22B95">
      <w:pPr>
        <w:rPr>
          <w:rFonts w:asciiTheme="majorHAnsi" w:hAnsiTheme="majorHAnsi" w:cstheme="majorHAnsi"/>
          <w:lang w:val="en-AU"/>
        </w:rPr>
      </w:pPr>
    </w:p>
    <w:p w14:paraId="6DB8CFE2" w14:textId="6C35B5DE" w:rsidR="00483826" w:rsidRPr="00D74400" w:rsidRDefault="00D80979" w:rsidP="00867A68">
      <w:pPr>
        <w:rPr>
          <w:rFonts w:asciiTheme="majorHAnsi" w:hAnsiTheme="majorHAnsi" w:cstheme="majorHAnsi"/>
          <w:lang w:val="en-AU"/>
        </w:rPr>
      </w:pPr>
      <w:r w:rsidRPr="00D74400">
        <w:rPr>
          <w:rFonts w:asciiTheme="majorHAnsi" w:hAnsiTheme="majorHAnsi" w:cstheme="majorHAnsi"/>
          <w:lang w:val="en-AU"/>
        </w:rPr>
        <w:t>By embracing digital transformation as a foundation for operational excellence, the company has implemented Smart Factory principles and systems</w:t>
      </w:r>
      <w:r w:rsidR="00D81ACC" w:rsidRPr="00D74400">
        <w:rPr>
          <w:rFonts w:asciiTheme="majorHAnsi" w:hAnsiTheme="majorHAnsi" w:cstheme="majorHAnsi"/>
          <w:lang w:val="en-AU"/>
        </w:rPr>
        <w:t xml:space="preserve">. At </w:t>
      </w:r>
      <w:r w:rsidR="000301EF" w:rsidRPr="00D74400">
        <w:rPr>
          <w:rFonts w:asciiTheme="majorHAnsi" w:hAnsiTheme="majorHAnsi" w:cstheme="majorHAnsi"/>
          <w:lang w:val="en-AU"/>
        </w:rPr>
        <w:t xml:space="preserve">its </w:t>
      </w:r>
      <w:r w:rsidRPr="00D74400">
        <w:rPr>
          <w:rFonts w:asciiTheme="majorHAnsi" w:hAnsiTheme="majorHAnsi" w:cstheme="majorHAnsi"/>
          <w:lang w:val="en-AU"/>
        </w:rPr>
        <w:t>Kilsyth site</w:t>
      </w:r>
      <w:r w:rsidR="00D81ACC" w:rsidRPr="00D74400">
        <w:rPr>
          <w:rFonts w:asciiTheme="majorHAnsi" w:hAnsiTheme="majorHAnsi" w:cstheme="majorHAnsi"/>
          <w:lang w:val="en-AU"/>
        </w:rPr>
        <w:t xml:space="preserve">, Henkel </w:t>
      </w:r>
      <w:r w:rsidR="00764405" w:rsidRPr="00D74400">
        <w:rPr>
          <w:rFonts w:asciiTheme="majorHAnsi" w:hAnsiTheme="majorHAnsi" w:cstheme="majorHAnsi"/>
          <w:lang w:val="en-AU"/>
        </w:rPr>
        <w:t xml:space="preserve">has </w:t>
      </w:r>
      <w:r w:rsidR="00D81ACC" w:rsidRPr="00D74400">
        <w:rPr>
          <w:rFonts w:asciiTheme="majorHAnsi" w:hAnsiTheme="majorHAnsi" w:cstheme="majorHAnsi"/>
          <w:lang w:val="en-AU"/>
        </w:rPr>
        <w:t>significant</w:t>
      </w:r>
      <w:r w:rsidR="000301EF" w:rsidRPr="00D74400">
        <w:rPr>
          <w:rFonts w:asciiTheme="majorHAnsi" w:hAnsiTheme="majorHAnsi" w:cstheme="majorHAnsi"/>
          <w:lang w:val="en-AU"/>
        </w:rPr>
        <w:t>ly</w:t>
      </w:r>
      <w:r w:rsidR="00D81ACC" w:rsidRPr="00D74400">
        <w:rPr>
          <w:rFonts w:asciiTheme="majorHAnsi" w:hAnsiTheme="majorHAnsi" w:cstheme="majorHAnsi"/>
          <w:lang w:val="en-AU"/>
        </w:rPr>
        <w:t xml:space="preserve"> </w:t>
      </w:r>
      <w:r w:rsidRPr="00D74400">
        <w:rPr>
          <w:rFonts w:asciiTheme="majorHAnsi" w:hAnsiTheme="majorHAnsi" w:cstheme="majorHAnsi"/>
          <w:lang w:val="en-AU"/>
        </w:rPr>
        <w:t>invest</w:t>
      </w:r>
      <w:r w:rsidR="00764405" w:rsidRPr="00D74400">
        <w:rPr>
          <w:rFonts w:asciiTheme="majorHAnsi" w:hAnsiTheme="majorHAnsi" w:cstheme="majorHAnsi"/>
          <w:lang w:val="en-AU"/>
        </w:rPr>
        <w:t>ed</w:t>
      </w:r>
      <w:r w:rsidRPr="00D74400">
        <w:rPr>
          <w:rFonts w:asciiTheme="majorHAnsi" w:hAnsiTheme="majorHAnsi" w:cstheme="majorHAnsi"/>
          <w:lang w:val="en-AU"/>
        </w:rPr>
        <w:t xml:space="preserve"> in warehouse automation</w:t>
      </w:r>
      <w:r w:rsidR="00091B3A" w:rsidRPr="00D74400">
        <w:rPr>
          <w:rFonts w:asciiTheme="majorHAnsi" w:hAnsiTheme="majorHAnsi" w:cstheme="majorHAnsi"/>
          <w:lang w:val="en-AU"/>
        </w:rPr>
        <w:t xml:space="preserve"> </w:t>
      </w:r>
      <w:r w:rsidRPr="00D74400">
        <w:rPr>
          <w:rFonts w:asciiTheme="majorHAnsi" w:hAnsiTheme="majorHAnsi" w:cstheme="majorHAnsi"/>
          <w:lang w:val="en-AU"/>
        </w:rPr>
        <w:t xml:space="preserve">and at Seven Hills, </w:t>
      </w:r>
      <w:r w:rsidR="00693DD0" w:rsidRPr="00D74400">
        <w:rPr>
          <w:rFonts w:asciiTheme="majorHAnsi" w:hAnsiTheme="majorHAnsi" w:cstheme="majorHAnsi"/>
          <w:lang w:val="en-AU"/>
        </w:rPr>
        <w:t>the</w:t>
      </w:r>
      <w:r w:rsidRPr="00D74400">
        <w:rPr>
          <w:rFonts w:asciiTheme="majorHAnsi" w:hAnsiTheme="majorHAnsi" w:cstheme="majorHAnsi"/>
          <w:lang w:val="en-AU"/>
        </w:rPr>
        <w:t xml:space="preserve"> pack-off </w:t>
      </w:r>
      <w:r w:rsidR="00693DD0" w:rsidRPr="00D74400">
        <w:rPr>
          <w:rFonts w:asciiTheme="majorHAnsi" w:hAnsiTheme="majorHAnsi" w:cstheme="majorHAnsi"/>
          <w:lang w:val="en-AU"/>
        </w:rPr>
        <w:t>system</w:t>
      </w:r>
      <w:r w:rsidRPr="00D74400">
        <w:rPr>
          <w:rFonts w:asciiTheme="majorHAnsi" w:hAnsiTheme="majorHAnsi" w:cstheme="majorHAnsi"/>
          <w:lang w:val="en-AU"/>
        </w:rPr>
        <w:t xml:space="preserve"> has been </w:t>
      </w:r>
      <w:r w:rsidR="00693DD0" w:rsidRPr="00D74400">
        <w:rPr>
          <w:rFonts w:asciiTheme="majorHAnsi" w:hAnsiTheme="majorHAnsi" w:cstheme="majorHAnsi"/>
          <w:lang w:val="en-AU"/>
        </w:rPr>
        <w:t xml:space="preserve">fully </w:t>
      </w:r>
      <w:r w:rsidRPr="00D74400">
        <w:rPr>
          <w:rFonts w:asciiTheme="majorHAnsi" w:hAnsiTheme="majorHAnsi" w:cstheme="majorHAnsi"/>
          <w:lang w:val="en-AU"/>
        </w:rPr>
        <w:t>automated to enhance agility, safety, and productivity.</w:t>
      </w:r>
    </w:p>
    <w:p w14:paraId="6B37EDCD" w14:textId="77777777" w:rsidR="00764405" w:rsidRPr="00D74400" w:rsidRDefault="00764405" w:rsidP="00867A68">
      <w:pPr>
        <w:rPr>
          <w:rFonts w:asciiTheme="majorHAnsi" w:hAnsiTheme="majorHAnsi" w:cstheme="majorHAnsi"/>
          <w:lang w:val="en-AU"/>
        </w:rPr>
      </w:pPr>
    </w:p>
    <w:p w14:paraId="1B6A57BC" w14:textId="1CA9D082" w:rsidR="00301628" w:rsidRPr="00D74400" w:rsidRDefault="00CD4C19" w:rsidP="00E4069D">
      <w:pPr>
        <w:rPr>
          <w:rFonts w:asciiTheme="majorHAnsi" w:hAnsiTheme="majorHAnsi" w:cstheme="majorBidi"/>
          <w:lang w:val="en-AU"/>
        </w:rPr>
      </w:pPr>
      <w:r w:rsidRPr="00D74400">
        <w:rPr>
          <w:rFonts w:asciiTheme="majorHAnsi" w:hAnsiTheme="majorHAnsi" w:cstheme="majorBidi"/>
          <w:lang w:val="en-AU"/>
        </w:rPr>
        <w:lastRenderedPageBreak/>
        <w:t>Through</w:t>
      </w:r>
      <w:r w:rsidR="00867A68" w:rsidRPr="00D74400">
        <w:rPr>
          <w:rFonts w:asciiTheme="majorHAnsi" w:hAnsiTheme="majorHAnsi" w:cstheme="majorBidi"/>
          <w:lang w:val="en-AU"/>
        </w:rPr>
        <w:t xml:space="preserve"> strategic partnerships</w:t>
      </w:r>
      <w:r w:rsidR="009329F6" w:rsidRPr="00D74400">
        <w:rPr>
          <w:rFonts w:asciiTheme="majorHAnsi" w:hAnsiTheme="majorHAnsi" w:cstheme="majorBidi"/>
          <w:lang w:val="en-AU"/>
        </w:rPr>
        <w:t xml:space="preserve"> and </w:t>
      </w:r>
      <w:r w:rsidR="003D6415" w:rsidRPr="00D74400">
        <w:rPr>
          <w:rFonts w:asciiTheme="majorHAnsi" w:hAnsiTheme="majorHAnsi" w:cstheme="majorBidi"/>
          <w:lang w:val="en-AU"/>
        </w:rPr>
        <w:t xml:space="preserve">key </w:t>
      </w:r>
      <w:r w:rsidR="009329F6" w:rsidRPr="00D74400">
        <w:rPr>
          <w:rFonts w:asciiTheme="majorHAnsi" w:hAnsiTheme="majorHAnsi" w:cstheme="majorBidi"/>
          <w:lang w:val="en-AU"/>
        </w:rPr>
        <w:t>acquisitions</w:t>
      </w:r>
      <w:r w:rsidR="00F863AE" w:rsidRPr="00D74400">
        <w:rPr>
          <w:rFonts w:asciiTheme="majorHAnsi" w:hAnsiTheme="majorHAnsi" w:cstheme="majorBidi"/>
          <w:lang w:val="en-AU"/>
        </w:rPr>
        <w:t>,</w:t>
      </w:r>
      <w:r w:rsidR="00B16094" w:rsidRPr="00D74400">
        <w:rPr>
          <w:rFonts w:asciiTheme="majorHAnsi" w:hAnsiTheme="majorHAnsi" w:cstheme="majorBidi"/>
          <w:lang w:val="en-AU"/>
        </w:rPr>
        <w:t xml:space="preserve"> Henkel continues to drive purposeful growth</w:t>
      </w:r>
      <w:r w:rsidR="004D02B0" w:rsidRPr="00D74400">
        <w:rPr>
          <w:rFonts w:asciiTheme="majorHAnsi" w:hAnsiTheme="majorHAnsi" w:cstheme="majorBidi"/>
          <w:lang w:val="en-AU"/>
        </w:rPr>
        <w:t>,</w:t>
      </w:r>
      <w:r w:rsidR="00B16094" w:rsidRPr="00D74400">
        <w:rPr>
          <w:rFonts w:asciiTheme="majorHAnsi" w:hAnsiTheme="majorHAnsi" w:cstheme="majorBidi"/>
          <w:lang w:val="en-AU"/>
        </w:rPr>
        <w:t xml:space="preserve"> </w:t>
      </w:r>
      <w:r w:rsidR="00D718F7" w:rsidRPr="00D74400">
        <w:rPr>
          <w:rFonts w:asciiTheme="majorHAnsi" w:hAnsiTheme="majorHAnsi" w:cstheme="majorBidi"/>
          <w:lang w:val="en-AU"/>
        </w:rPr>
        <w:t>globally and locally</w:t>
      </w:r>
      <w:r w:rsidR="004D02B0" w:rsidRPr="00D74400">
        <w:rPr>
          <w:rFonts w:asciiTheme="majorHAnsi" w:hAnsiTheme="majorHAnsi" w:cstheme="majorBidi"/>
          <w:lang w:val="en-AU"/>
        </w:rPr>
        <w:t>,</w:t>
      </w:r>
      <w:r w:rsidR="00D718F7" w:rsidRPr="00D74400">
        <w:rPr>
          <w:rFonts w:asciiTheme="majorHAnsi" w:hAnsiTheme="majorHAnsi" w:cstheme="majorBidi"/>
          <w:lang w:val="en-AU"/>
        </w:rPr>
        <w:t xml:space="preserve"> </w:t>
      </w:r>
      <w:r w:rsidR="004D02B0" w:rsidRPr="00D74400">
        <w:rPr>
          <w:rFonts w:asciiTheme="majorHAnsi" w:hAnsiTheme="majorHAnsi" w:cstheme="majorBidi"/>
          <w:lang w:val="en-AU"/>
        </w:rPr>
        <w:t>fostering</w:t>
      </w:r>
      <w:r w:rsidR="00B16094" w:rsidRPr="00D74400">
        <w:rPr>
          <w:rFonts w:asciiTheme="majorHAnsi" w:hAnsiTheme="majorHAnsi" w:cstheme="majorBidi"/>
          <w:lang w:val="en-AU"/>
        </w:rPr>
        <w:t xml:space="preserve"> innovative and sustainable solutions with an award-winning portfolio. </w:t>
      </w:r>
    </w:p>
    <w:p w14:paraId="7B9A7250" w14:textId="77777777" w:rsidR="00301628" w:rsidRPr="00D74400" w:rsidRDefault="00301628" w:rsidP="00E4069D">
      <w:pPr>
        <w:rPr>
          <w:rFonts w:asciiTheme="majorHAnsi" w:hAnsiTheme="majorHAnsi" w:cstheme="majorHAnsi"/>
          <w:lang w:val="en-AU"/>
        </w:rPr>
      </w:pPr>
    </w:p>
    <w:p w14:paraId="039AD005" w14:textId="784F3FFE" w:rsidR="00E4069D" w:rsidRPr="00D74400" w:rsidRDefault="00F65AAE" w:rsidP="00E4069D">
      <w:pPr>
        <w:rPr>
          <w:rFonts w:asciiTheme="majorHAnsi" w:hAnsiTheme="majorHAnsi" w:cstheme="majorHAnsi"/>
          <w:lang w:val="en-AU"/>
        </w:rPr>
      </w:pPr>
      <w:r w:rsidRPr="00D74400">
        <w:rPr>
          <w:rFonts w:asciiTheme="majorHAnsi" w:hAnsiTheme="majorHAnsi" w:cstheme="majorHAnsi"/>
          <w:lang w:val="en-AU"/>
        </w:rPr>
        <w:t>The</w:t>
      </w:r>
      <w:r w:rsidR="00E4069D" w:rsidRPr="00D74400">
        <w:rPr>
          <w:rFonts w:asciiTheme="majorHAnsi" w:hAnsiTheme="majorHAnsi" w:cstheme="majorHAnsi"/>
          <w:color w:val="000000" w:themeColor="text1"/>
        </w:rPr>
        <w:t xml:space="preserve"> </w:t>
      </w:r>
      <w:r w:rsidR="00732B5E" w:rsidRPr="00D74400">
        <w:rPr>
          <w:rFonts w:asciiTheme="majorHAnsi" w:hAnsiTheme="majorHAnsi" w:cstheme="majorHAnsi"/>
          <w:color w:val="000000" w:themeColor="text1"/>
        </w:rPr>
        <w:t xml:space="preserve">global </w:t>
      </w:r>
      <w:r w:rsidR="00E4069D" w:rsidRPr="00D74400">
        <w:rPr>
          <w:rFonts w:asciiTheme="majorHAnsi" w:hAnsiTheme="majorHAnsi" w:cstheme="majorHAnsi"/>
          <w:color w:val="000000" w:themeColor="text1"/>
        </w:rPr>
        <w:t>a</w:t>
      </w:r>
      <w:r w:rsidR="00B16094" w:rsidRPr="00D74400">
        <w:rPr>
          <w:rFonts w:asciiTheme="majorHAnsi" w:hAnsiTheme="majorHAnsi" w:cstheme="majorHAnsi"/>
          <w:color w:val="000000" w:themeColor="text1"/>
        </w:rPr>
        <w:t>c</w:t>
      </w:r>
      <w:r w:rsidR="00E4069D" w:rsidRPr="00D74400">
        <w:rPr>
          <w:rFonts w:asciiTheme="majorHAnsi" w:hAnsiTheme="majorHAnsi" w:cstheme="majorHAnsi"/>
          <w:color w:val="000000" w:themeColor="text1"/>
        </w:rPr>
        <w:t>quisitions</w:t>
      </w:r>
      <w:r w:rsidR="003029E9" w:rsidRPr="00D74400">
        <w:rPr>
          <w:rFonts w:asciiTheme="majorHAnsi" w:hAnsiTheme="majorHAnsi" w:cstheme="majorHAnsi"/>
          <w:color w:val="000000" w:themeColor="text1"/>
        </w:rPr>
        <w:t xml:space="preserve"> </w:t>
      </w:r>
      <w:r w:rsidR="00E4069D" w:rsidRPr="00D74400">
        <w:rPr>
          <w:rFonts w:asciiTheme="majorHAnsi" w:hAnsiTheme="majorHAnsi" w:cstheme="majorHAnsi"/>
          <w:color w:val="000000" w:themeColor="text1"/>
        </w:rPr>
        <w:t>of Critica</w:t>
      </w:r>
      <w:r w:rsidR="00480C53" w:rsidRPr="00D74400">
        <w:rPr>
          <w:rFonts w:asciiTheme="majorHAnsi" w:hAnsiTheme="majorHAnsi" w:cstheme="majorHAnsi"/>
          <w:color w:val="000000" w:themeColor="text1"/>
        </w:rPr>
        <w:t xml:space="preserve"> </w:t>
      </w:r>
      <w:r w:rsidR="00E4069D" w:rsidRPr="00D74400">
        <w:rPr>
          <w:rFonts w:asciiTheme="majorHAnsi" w:hAnsiTheme="majorHAnsi" w:cstheme="majorHAnsi"/>
          <w:color w:val="000000" w:themeColor="text1"/>
        </w:rPr>
        <w:t>Infrastructure and Seal for Life Industries in 2023 and 2024</w:t>
      </w:r>
      <w:r w:rsidR="00732B5E" w:rsidRPr="00D74400">
        <w:rPr>
          <w:rFonts w:asciiTheme="majorHAnsi" w:hAnsiTheme="majorHAnsi" w:cstheme="majorHAnsi"/>
          <w:color w:val="000000" w:themeColor="text1"/>
        </w:rPr>
        <w:t xml:space="preserve"> respectively</w:t>
      </w:r>
      <w:r w:rsidR="00C60ACF" w:rsidRPr="00D74400">
        <w:rPr>
          <w:rFonts w:asciiTheme="majorHAnsi" w:hAnsiTheme="majorHAnsi" w:cstheme="majorHAnsi"/>
          <w:color w:val="000000" w:themeColor="text1"/>
        </w:rPr>
        <w:t xml:space="preserve"> </w:t>
      </w:r>
      <w:r w:rsidR="00791970" w:rsidRPr="00D74400">
        <w:rPr>
          <w:rFonts w:asciiTheme="majorHAnsi" w:hAnsiTheme="majorHAnsi" w:cstheme="majorHAnsi"/>
          <w:color w:val="000000" w:themeColor="text1"/>
        </w:rPr>
        <w:t>have enabled Henkel to extend</w:t>
      </w:r>
      <w:r w:rsidR="00E4069D" w:rsidRPr="00D74400">
        <w:rPr>
          <w:rFonts w:asciiTheme="majorHAnsi" w:hAnsiTheme="majorHAnsi" w:cstheme="majorHAnsi"/>
          <w:color w:val="000000" w:themeColor="text1"/>
        </w:rPr>
        <w:t xml:space="preserve"> </w:t>
      </w:r>
      <w:r w:rsidRPr="00D74400">
        <w:rPr>
          <w:rFonts w:asciiTheme="majorHAnsi" w:hAnsiTheme="majorHAnsi" w:cstheme="majorHAnsi"/>
          <w:color w:val="000000" w:themeColor="text1"/>
        </w:rPr>
        <w:t xml:space="preserve">its </w:t>
      </w:r>
      <w:r w:rsidR="00E4069D" w:rsidRPr="00D74400">
        <w:rPr>
          <w:rFonts w:asciiTheme="majorHAnsi" w:hAnsiTheme="majorHAnsi" w:cstheme="majorHAnsi"/>
          <w:color w:val="000000" w:themeColor="text1"/>
        </w:rPr>
        <w:t xml:space="preserve">offerings in </w:t>
      </w:r>
      <w:r w:rsidR="00884C87" w:rsidRPr="00D74400">
        <w:rPr>
          <w:rFonts w:asciiTheme="majorHAnsi" w:hAnsiTheme="majorHAnsi" w:cstheme="majorHAnsi"/>
          <w:color w:val="000000" w:themeColor="text1"/>
        </w:rPr>
        <w:t>MRO</w:t>
      </w:r>
      <w:r w:rsidR="00480C53" w:rsidRPr="00D74400">
        <w:rPr>
          <w:rFonts w:asciiTheme="majorHAnsi" w:hAnsiTheme="majorHAnsi" w:cstheme="majorHAnsi"/>
          <w:color w:val="000000" w:themeColor="text1"/>
        </w:rPr>
        <w:t xml:space="preserve"> </w:t>
      </w:r>
      <w:r w:rsidR="00E4069D" w:rsidRPr="00D74400">
        <w:rPr>
          <w:rFonts w:asciiTheme="majorHAnsi" w:hAnsiTheme="majorHAnsi" w:cstheme="majorHAnsi"/>
          <w:color w:val="000000" w:themeColor="text1"/>
        </w:rPr>
        <w:t>composite solutions, positioning the company as a comprehensive partner</w:t>
      </w:r>
      <w:r w:rsidR="00F863AE" w:rsidRPr="00D74400">
        <w:rPr>
          <w:rFonts w:asciiTheme="majorHAnsi" w:hAnsiTheme="majorHAnsi" w:cstheme="majorHAnsi"/>
          <w:color w:val="000000" w:themeColor="text1"/>
        </w:rPr>
        <w:t xml:space="preserve"> in this field</w:t>
      </w:r>
      <w:r w:rsidR="00E4069D" w:rsidRPr="00D74400">
        <w:rPr>
          <w:rFonts w:asciiTheme="majorHAnsi" w:hAnsiTheme="majorHAnsi" w:cstheme="majorHAnsi"/>
          <w:color w:val="000000" w:themeColor="text1"/>
        </w:rPr>
        <w:t xml:space="preserve"> </w:t>
      </w:r>
      <w:r w:rsidR="00A83C87" w:rsidRPr="00D74400">
        <w:rPr>
          <w:rFonts w:asciiTheme="majorHAnsi" w:hAnsiTheme="majorHAnsi" w:cstheme="majorHAnsi"/>
          <w:color w:val="000000" w:themeColor="text1"/>
        </w:rPr>
        <w:t xml:space="preserve">for customers </w:t>
      </w:r>
      <w:r w:rsidR="00E4069D" w:rsidRPr="00D74400">
        <w:rPr>
          <w:rFonts w:asciiTheme="majorHAnsi" w:hAnsiTheme="majorHAnsi" w:cstheme="majorHAnsi"/>
          <w:color w:val="000000" w:themeColor="text1"/>
        </w:rPr>
        <w:t>in Australia. </w:t>
      </w:r>
    </w:p>
    <w:p w14:paraId="5BB86CDF" w14:textId="77777777" w:rsidR="0070371F" w:rsidRPr="00D74400" w:rsidRDefault="0070371F" w:rsidP="00A72D27">
      <w:pPr>
        <w:rPr>
          <w:rFonts w:asciiTheme="majorHAnsi" w:hAnsiTheme="majorHAnsi" w:cstheme="majorHAnsi"/>
          <w:lang w:val="en-AU"/>
        </w:rPr>
      </w:pPr>
    </w:p>
    <w:p w14:paraId="322A11B5" w14:textId="77777777" w:rsidR="005416C2" w:rsidRPr="00D74400" w:rsidRDefault="005416C2" w:rsidP="005416C2">
      <w:pPr>
        <w:rPr>
          <w:rFonts w:asciiTheme="majorHAnsi" w:hAnsiTheme="majorHAnsi" w:cstheme="majorHAnsi"/>
          <w:lang w:val="en-AU"/>
        </w:rPr>
      </w:pPr>
      <w:r w:rsidRPr="00D74400">
        <w:rPr>
          <w:rFonts w:asciiTheme="majorHAnsi" w:hAnsiTheme="majorHAnsi" w:cstheme="majorHAnsi"/>
          <w:lang w:val="en-AU"/>
        </w:rPr>
        <w:t>In 2015, Henkel strengthened its position as a market leader in the laundry sector by acquiring Colgate-Palmolive’s laundry detergent and pre-wash brands in Australia and New Zealand. More recently, in 2023, Henkel expanded its portfolio further with the acquisition of laundry and home care brand Earthwise, broadening its product offerings across key retailers in Australia and reinforcing its commitment to sustainability.</w:t>
      </w:r>
    </w:p>
    <w:p w14:paraId="2AACC343" w14:textId="77777777" w:rsidR="005416C2" w:rsidRPr="00D74400" w:rsidRDefault="005416C2" w:rsidP="005416C2">
      <w:pPr>
        <w:rPr>
          <w:rFonts w:asciiTheme="majorHAnsi" w:hAnsiTheme="majorHAnsi" w:cstheme="majorHAnsi"/>
          <w:lang w:val="en-AU"/>
        </w:rPr>
      </w:pPr>
    </w:p>
    <w:p w14:paraId="122CDA17" w14:textId="0403881E" w:rsidR="00774BA3" w:rsidRPr="00D74400" w:rsidRDefault="0070371F" w:rsidP="00A72D27">
      <w:pPr>
        <w:rPr>
          <w:rFonts w:asciiTheme="majorHAnsi" w:hAnsiTheme="majorHAnsi" w:cstheme="majorHAnsi"/>
          <w:lang w:val="en-AU"/>
        </w:rPr>
      </w:pPr>
      <w:r w:rsidRPr="00D74400">
        <w:rPr>
          <w:rFonts w:asciiTheme="majorHAnsi" w:hAnsiTheme="majorHAnsi" w:cstheme="majorBidi"/>
        </w:rPr>
        <w:t>“</w:t>
      </w:r>
      <w:r w:rsidRPr="00D74400">
        <w:rPr>
          <w:rFonts w:asciiTheme="majorHAnsi" w:hAnsiTheme="majorHAnsi" w:cstheme="majorBidi"/>
          <w:i/>
        </w:rPr>
        <w:t>Over the past 50 years, Henkel Australia has been strengthening both its businesses to meet the evolving needs of our customers. With our recent acquisition of the Earthwise brand, Henkel has expanded its award-winning portfolio within consumer brands, fostering our position as a key player in the regional laundry</w:t>
      </w:r>
      <w:r w:rsidR="007350A5" w:rsidRPr="00D74400">
        <w:rPr>
          <w:rFonts w:asciiTheme="majorHAnsi" w:hAnsiTheme="majorHAnsi" w:cstheme="majorBidi"/>
          <w:i/>
        </w:rPr>
        <w:t xml:space="preserve"> and home</w:t>
      </w:r>
      <w:r w:rsidRPr="00D74400">
        <w:rPr>
          <w:rFonts w:asciiTheme="majorHAnsi" w:hAnsiTheme="majorHAnsi" w:cstheme="majorBidi"/>
          <w:i/>
        </w:rPr>
        <w:t xml:space="preserve"> care market</w:t>
      </w:r>
      <w:r w:rsidR="00780457" w:rsidRPr="00D74400">
        <w:rPr>
          <w:rFonts w:asciiTheme="majorHAnsi" w:hAnsiTheme="majorHAnsi" w:cstheme="majorBidi"/>
          <w:i/>
        </w:rPr>
        <w:t>,</w:t>
      </w:r>
      <w:r w:rsidRPr="00D74400">
        <w:rPr>
          <w:rFonts w:asciiTheme="majorHAnsi" w:hAnsiTheme="majorHAnsi" w:cstheme="majorBidi"/>
        </w:rPr>
        <w:t>” says Scott Hull, General Manager</w:t>
      </w:r>
      <w:r w:rsidR="00F53703">
        <w:rPr>
          <w:rFonts w:asciiTheme="majorHAnsi" w:hAnsiTheme="majorHAnsi" w:cstheme="majorBidi"/>
        </w:rPr>
        <w:t>, Consumer Brands,</w:t>
      </w:r>
      <w:r w:rsidRPr="00D74400">
        <w:rPr>
          <w:rFonts w:asciiTheme="majorHAnsi" w:hAnsiTheme="majorHAnsi" w:cstheme="majorBidi"/>
        </w:rPr>
        <w:t xml:space="preserve"> Henkel Australia and New Zealand.</w:t>
      </w:r>
    </w:p>
    <w:p w14:paraId="4975E173" w14:textId="77777777" w:rsidR="00D4507C" w:rsidRPr="00D74400" w:rsidRDefault="00D4507C" w:rsidP="00A72D27">
      <w:pPr>
        <w:rPr>
          <w:rFonts w:asciiTheme="majorHAnsi" w:hAnsiTheme="majorHAnsi" w:cstheme="majorHAnsi"/>
          <w:lang w:val="en-AU"/>
        </w:rPr>
      </w:pPr>
    </w:p>
    <w:p w14:paraId="395FA586" w14:textId="1F74D3A3" w:rsidR="0070371F" w:rsidRPr="00D74400" w:rsidRDefault="00A87266" w:rsidP="00A72D27">
      <w:pPr>
        <w:rPr>
          <w:rFonts w:asciiTheme="majorHAnsi" w:hAnsiTheme="majorHAnsi" w:cstheme="majorHAnsi"/>
          <w:color w:val="000000" w:themeColor="text1"/>
          <w:lang w:val="en-AU"/>
        </w:rPr>
      </w:pPr>
      <w:r w:rsidRPr="00D74400">
        <w:rPr>
          <w:rFonts w:asciiTheme="majorHAnsi" w:hAnsiTheme="majorHAnsi" w:cstheme="majorHAnsi"/>
          <w:lang w:val="en-AU"/>
        </w:rPr>
        <w:t>As testament to their strong partnerships, Henkel’s current portfolio has won numerous awards</w:t>
      </w:r>
      <w:r w:rsidR="001126DC" w:rsidRPr="00D74400">
        <w:rPr>
          <w:rFonts w:asciiTheme="majorHAnsi" w:hAnsiTheme="majorHAnsi" w:cstheme="majorHAnsi"/>
          <w:lang w:val="en-AU"/>
        </w:rPr>
        <w:t xml:space="preserve"> </w:t>
      </w:r>
      <w:r w:rsidR="00480C53" w:rsidRPr="00D74400">
        <w:rPr>
          <w:rFonts w:asciiTheme="majorHAnsi" w:hAnsiTheme="majorHAnsi" w:cstheme="majorHAnsi"/>
          <w:lang w:val="en-AU"/>
        </w:rPr>
        <w:t>for</w:t>
      </w:r>
      <w:r w:rsidR="001126DC" w:rsidRPr="00D74400">
        <w:rPr>
          <w:rFonts w:asciiTheme="majorHAnsi" w:hAnsiTheme="majorHAnsi" w:cstheme="majorHAnsi"/>
          <w:lang w:val="en-AU"/>
        </w:rPr>
        <w:t xml:space="preserve"> both its business units</w:t>
      </w:r>
      <w:r w:rsidR="004D2419" w:rsidRPr="00D74400">
        <w:rPr>
          <w:rFonts w:asciiTheme="majorHAnsi" w:hAnsiTheme="majorHAnsi" w:cstheme="majorHAnsi"/>
          <w:color w:val="000000" w:themeColor="text1"/>
          <w:lang w:val="en-AU"/>
        </w:rPr>
        <w:t xml:space="preserve">. </w:t>
      </w:r>
      <w:r w:rsidRPr="00D74400">
        <w:rPr>
          <w:rFonts w:asciiTheme="majorHAnsi" w:hAnsiTheme="majorHAnsi" w:cstheme="majorHAnsi"/>
          <w:color w:val="000000" w:themeColor="text1"/>
          <w:lang w:val="en-AU"/>
        </w:rPr>
        <w:t xml:space="preserve">Schwarzkopf, an innovative hair cosmetic brand, </w:t>
      </w:r>
      <w:r w:rsidR="005F5CDF" w:rsidRPr="00D74400">
        <w:rPr>
          <w:rFonts w:asciiTheme="majorHAnsi" w:hAnsiTheme="majorHAnsi" w:cstheme="majorHAnsi"/>
          <w:color w:val="000000" w:themeColor="text1"/>
          <w:lang w:val="en-AU"/>
        </w:rPr>
        <w:t>was</w:t>
      </w:r>
      <w:r w:rsidRPr="00D74400">
        <w:rPr>
          <w:rFonts w:asciiTheme="majorHAnsi" w:hAnsiTheme="majorHAnsi" w:cstheme="majorHAnsi"/>
          <w:color w:val="000000" w:themeColor="text1"/>
          <w:lang w:val="en-AU"/>
        </w:rPr>
        <w:t xml:space="preserve"> recognised as “Australia’s Most Trusted Brand</w:t>
      </w:r>
      <w:r w:rsidR="00DD5D4B" w:rsidRPr="00D74400">
        <w:rPr>
          <w:rFonts w:asciiTheme="majorHAnsi" w:hAnsiTheme="majorHAnsi" w:cstheme="majorHAnsi"/>
          <w:color w:val="000000" w:themeColor="text1"/>
          <w:lang w:val="en-AU"/>
        </w:rPr>
        <w:t>”</w:t>
      </w:r>
      <w:r w:rsidRPr="00D74400">
        <w:rPr>
          <w:rFonts w:asciiTheme="majorHAnsi" w:hAnsiTheme="majorHAnsi" w:cstheme="majorHAnsi"/>
          <w:color w:val="000000" w:themeColor="text1"/>
          <w:lang w:val="en-AU"/>
        </w:rPr>
        <w:t xml:space="preserve"> in the Haircare category by Reader</w:t>
      </w:r>
      <w:r w:rsidR="00CC5FBA" w:rsidRPr="00D74400">
        <w:rPr>
          <w:rFonts w:asciiTheme="majorHAnsi" w:hAnsiTheme="majorHAnsi" w:cstheme="majorHAnsi"/>
          <w:color w:val="000000" w:themeColor="text1"/>
          <w:lang w:val="en-AU"/>
        </w:rPr>
        <w:t>’</w:t>
      </w:r>
      <w:r w:rsidRPr="00D74400">
        <w:rPr>
          <w:rFonts w:asciiTheme="majorHAnsi" w:hAnsiTheme="majorHAnsi" w:cstheme="majorHAnsi"/>
          <w:color w:val="000000" w:themeColor="text1"/>
          <w:lang w:val="en-AU"/>
        </w:rPr>
        <w:t xml:space="preserve">s Digest </w:t>
      </w:r>
      <w:r w:rsidR="005C1CA3" w:rsidRPr="00D74400">
        <w:rPr>
          <w:rFonts w:asciiTheme="majorHAnsi" w:hAnsiTheme="majorHAnsi" w:cstheme="majorHAnsi"/>
          <w:color w:val="000000" w:themeColor="text1"/>
          <w:lang w:val="en-AU"/>
        </w:rPr>
        <w:t xml:space="preserve">in 2015 </w:t>
      </w:r>
      <w:r w:rsidRPr="00D74400">
        <w:rPr>
          <w:rFonts w:asciiTheme="majorHAnsi" w:hAnsiTheme="majorHAnsi" w:cstheme="majorHAnsi"/>
          <w:color w:val="000000" w:themeColor="text1"/>
          <w:lang w:val="en-AU"/>
        </w:rPr>
        <w:t xml:space="preserve">and </w:t>
      </w:r>
      <w:r w:rsidR="00081971" w:rsidRPr="00D74400">
        <w:rPr>
          <w:rFonts w:asciiTheme="majorHAnsi" w:hAnsiTheme="majorHAnsi" w:cstheme="majorHAnsi"/>
          <w:color w:val="000000" w:themeColor="text1"/>
          <w:lang w:val="en-AU"/>
        </w:rPr>
        <w:t xml:space="preserve">Schwarzkopf Extra Care was </w:t>
      </w:r>
      <w:r w:rsidR="00BF234F" w:rsidRPr="00D74400">
        <w:rPr>
          <w:rFonts w:asciiTheme="majorHAnsi" w:hAnsiTheme="majorHAnsi" w:cstheme="majorHAnsi"/>
          <w:color w:val="000000" w:themeColor="text1"/>
          <w:lang w:val="en-AU"/>
        </w:rPr>
        <w:t xml:space="preserve">named </w:t>
      </w:r>
      <w:r w:rsidRPr="00D74400">
        <w:rPr>
          <w:rFonts w:asciiTheme="majorHAnsi" w:hAnsiTheme="majorHAnsi" w:cstheme="majorHAnsi"/>
          <w:color w:val="000000" w:themeColor="text1"/>
          <w:lang w:val="en-AU"/>
        </w:rPr>
        <w:t xml:space="preserve">“Best Hairspray” in 2018 </w:t>
      </w:r>
      <w:r w:rsidR="00F61611" w:rsidRPr="00D74400">
        <w:rPr>
          <w:rFonts w:asciiTheme="majorHAnsi" w:hAnsiTheme="majorHAnsi" w:cstheme="majorHAnsi"/>
          <w:color w:val="000000" w:themeColor="text1"/>
          <w:lang w:val="en-AU"/>
        </w:rPr>
        <w:t>by beautyheaven.com.au’s</w:t>
      </w:r>
      <w:r w:rsidR="00567347" w:rsidRPr="00D74400">
        <w:rPr>
          <w:rFonts w:asciiTheme="majorHAnsi" w:hAnsiTheme="majorHAnsi" w:cstheme="majorHAnsi"/>
          <w:color w:val="000000" w:themeColor="text1"/>
          <w:lang w:val="en-AU"/>
        </w:rPr>
        <w:t xml:space="preserve"> </w:t>
      </w:r>
      <w:r w:rsidR="00480C53" w:rsidRPr="00D74400">
        <w:rPr>
          <w:rFonts w:asciiTheme="majorHAnsi" w:hAnsiTheme="majorHAnsi" w:cstheme="majorHAnsi"/>
          <w:color w:val="000000" w:themeColor="text1"/>
          <w:lang w:val="en-AU"/>
        </w:rPr>
        <w:t>“</w:t>
      </w:r>
      <w:r w:rsidRPr="00D74400">
        <w:rPr>
          <w:rFonts w:asciiTheme="majorHAnsi" w:hAnsiTheme="majorHAnsi" w:cstheme="majorHAnsi"/>
          <w:color w:val="000000" w:themeColor="text1"/>
          <w:lang w:val="en-AU"/>
        </w:rPr>
        <w:t>Best in Beauty Awards</w:t>
      </w:r>
      <w:r w:rsidR="00480C53" w:rsidRPr="00D74400">
        <w:rPr>
          <w:rFonts w:asciiTheme="majorHAnsi" w:hAnsiTheme="majorHAnsi" w:cstheme="majorHAnsi"/>
          <w:color w:val="000000" w:themeColor="text1"/>
          <w:lang w:val="en-AU"/>
        </w:rPr>
        <w:t>”</w:t>
      </w:r>
      <w:r w:rsidRPr="00D74400">
        <w:rPr>
          <w:rFonts w:asciiTheme="majorHAnsi" w:hAnsiTheme="majorHAnsi" w:cstheme="majorHAnsi"/>
          <w:color w:val="000000" w:themeColor="text1"/>
          <w:lang w:val="en-AU"/>
        </w:rPr>
        <w:t xml:space="preserve">. In 2025, </w:t>
      </w:r>
      <w:r w:rsidR="00EF4D58" w:rsidRPr="00D74400">
        <w:rPr>
          <w:rFonts w:asciiTheme="majorHAnsi" w:hAnsiTheme="majorHAnsi" w:cstheme="majorHAnsi"/>
          <w:color w:val="000000" w:themeColor="text1"/>
          <w:lang w:val="en-AU"/>
        </w:rPr>
        <w:t xml:space="preserve">laundry </w:t>
      </w:r>
      <w:r w:rsidRPr="00D74400">
        <w:rPr>
          <w:rFonts w:asciiTheme="majorHAnsi" w:hAnsiTheme="majorHAnsi" w:cstheme="majorHAnsi"/>
          <w:color w:val="000000" w:themeColor="text1"/>
          <w:lang w:val="en-AU"/>
        </w:rPr>
        <w:t>brands Cold Power, Dynamo and Sard Wonder were highly commended by Reader's Digest as “Trusted Brands for Laundry Detergent and Stain Removers”. The adhesive product Loctite 55 was honoured with two Red Dot Awards this year, recognising the product’s robust and convenient design as well as the sustainability improvements of its packaging. Earlier this year, Loctite 55 was also awarded the German Packagin</w:t>
      </w:r>
      <w:r w:rsidRPr="00D74400">
        <w:rPr>
          <w:rFonts w:asciiTheme="majorHAnsi" w:hAnsiTheme="majorHAnsi" w:cstheme="majorHAnsi"/>
          <w:lang w:val="en-AU"/>
        </w:rPr>
        <w:t>g Award 2024 and the WorldStar Global Packaging Award.</w:t>
      </w:r>
      <w:r w:rsidR="00F33691" w:rsidRPr="00D74400">
        <w:rPr>
          <w:rFonts w:asciiTheme="majorHAnsi" w:hAnsiTheme="majorHAnsi" w:cstheme="majorHAnsi"/>
          <w:lang w:val="en-AU"/>
        </w:rPr>
        <w:t xml:space="preserve"> </w:t>
      </w:r>
    </w:p>
    <w:p w14:paraId="7426FF15" w14:textId="77777777" w:rsidR="00A87266" w:rsidRPr="00D74400" w:rsidRDefault="00A87266" w:rsidP="00A72D27">
      <w:pPr>
        <w:rPr>
          <w:rFonts w:asciiTheme="majorHAnsi" w:hAnsiTheme="majorHAnsi" w:cstheme="majorHAnsi"/>
          <w:lang w:val="en-AU"/>
        </w:rPr>
      </w:pPr>
    </w:p>
    <w:p w14:paraId="04B67A82" w14:textId="1467832B" w:rsidR="009D4407" w:rsidRPr="00D74400" w:rsidRDefault="18FAE9DB" w:rsidP="689B4814">
      <w:pPr>
        <w:rPr>
          <w:rFonts w:asciiTheme="majorHAnsi" w:hAnsiTheme="majorHAnsi" w:cstheme="majorBidi"/>
          <w:lang w:val="en-AU"/>
        </w:rPr>
      </w:pPr>
      <w:r w:rsidRPr="689B4814">
        <w:rPr>
          <w:rFonts w:asciiTheme="majorHAnsi" w:hAnsiTheme="majorHAnsi" w:cstheme="majorBidi"/>
          <w:lang w:val="en-AU"/>
        </w:rPr>
        <w:t xml:space="preserve">To </w:t>
      </w:r>
      <w:r w:rsidR="24BDB41A" w:rsidRPr="689B4814">
        <w:rPr>
          <w:rFonts w:asciiTheme="majorHAnsi" w:hAnsiTheme="majorHAnsi" w:cstheme="majorBidi"/>
          <w:lang w:val="en-AU"/>
        </w:rPr>
        <w:t xml:space="preserve">further </w:t>
      </w:r>
      <w:r w:rsidRPr="689B4814">
        <w:rPr>
          <w:rFonts w:asciiTheme="majorHAnsi" w:hAnsiTheme="majorHAnsi" w:cstheme="majorBidi"/>
          <w:lang w:val="en-AU"/>
        </w:rPr>
        <w:t>foster innovation</w:t>
      </w:r>
      <w:r w:rsidR="4E8A6138" w:rsidRPr="689B4814">
        <w:rPr>
          <w:rFonts w:asciiTheme="majorHAnsi" w:hAnsiTheme="majorHAnsi" w:cstheme="majorBidi"/>
          <w:lang w:val="en-AU"/>
        </w:rPr>
        <w:t xml:space="preserve"> and shape the future</w:t>
      </w:r>
      <w:r w:rsidRPr="689B4814">
        <w:rPr>
          <w:rFonts w:asciiTheme="majorHAnsi" w:hAnsiTheme="majorHAnsi" w:cstheme="majorBidi"/>
          <w:lang w:val="en-AU"/>
        </w:rPr>
        <w:t xml:space="preserve">, Henkel </w:t>
      </w:r>
      <w:r w:rsidR="4FC2E796" w:rsidRPr="689B4814">
        <w:rPr>
          <w:rFonts w:asciiTheme="majorHAnsi" w:hAnsiTheme="majorHAnsi" w:cstheme="majorBidi"/>
          <w:lang w:val="en-AU"/>
        </w:rPr>
        <w:t xml:space="preserve">has </w:t>
      </w:r>
      <w:r w:rsidRPr="689B4814">
        <w:rPr>
          <w:rFonts w:asciiTheme="majorHAnsi" w:hAnsiTheme="majorHAnsi" w:cstheme="majorBidi"/>
          <w:lang w:val="en-AU"/>
        </w:rPr>
        <w:t>partnered with universities and industrial partners in technology-oriented research projects</w:t>
      </w:r>
      <w:r w:rsidR="1244C340" w:rsidRPr="689B4814">
        <w:rPr>
          <w:rFonts w:asciiTheme="majorHAnsi" w:hAnsiTheme="majorHAnsi" w:cstheme="majorBidi"/>
          <w:lang w:val="en-AU"/>
        </w:rPr>
        <w:t xml:space="preserve">. </w:t>
      </w:r>
      <w:r w:rsidRPr="689B4814">
        <w:rPr>
          <w:rFonts w:asciiTheme="majorHAnsi" w:hAnsiTheme="majorHAnsi" w:cstheme="majorBidi"/>
          <w:lang w:val="en-AU"/>
        </w:rPr>
        <w:t>This includes the 2023 Formula SEA-A</w:t>
      </w:r>
      <w:r w:rsidR="470023D2" w:rsidRPr="689B4814">
        <w:rPr>
          <w:rFonts w:asciiTheme="majorHAnsi" w:hAnsiTheme="majorHAnsi" w:cstheme="majorBidi"/>
          <w:lang w:val="en-AU"/>
        </w:rPr>
        <w:t xml:space="preserve"> Competition as well as s</w:t>
      </w:r>
      <w:r w:rsidR="628C0CD2" w:rsidRPr="689B4814">
        <w:rPr>
          <w:rFonts w:asciiTheme="majorHAnsi" w:hAnsiTheme="majorHAnsi" w:cstheme="majorBidi"/>
          <w:lang w:val="en-AU"/>
        </w:rPr>
        <w:t>ponsoring and technically equipping several student teams</w:t>
      </w:r>
      <w:r w:rsidR="3E039CC0" w:rsidRPr="689B4814">
        <w:rPr>
          <w:rFonts w:asciiTheme="majorHAnsi" w:hAnsiTheme="majorHAnsi" w:cstheme="majorBidi"/>
          <w:lang w:val="en-AU"/>
        </w:rPr>
        <w:t xml:space="preserve"> in the</w:t>
      </w:r>
      <w:r w:rsidR="100E1EC1" w:rsidRPr="689B4814">
        <w:rPr>
          <w:rFonts w:asciiTheme="majorHAnsi" w:hAnsiTheme="majorHAnsi" w:cstheme="majorBidi"/>
          <w:lang w:val="en-AU"/>
        </w:rPr>
        <w:t xml:space="preserve"> upcoming</w:t>
      </w:r>
      <w:r w:rsidR="3E039CC0" w:rsidRPr="689B4814">
        <w:rPr>
          <w:rFonts w:asciiTheme="majorHAnsi" w:hAnsiTheme="majorHAnsi" w:cstheme="majorBidi"/>
          <w:lang w:val="en-AU"/>
        </w:rPr>
        <w:t xml:space="preserve"> Bridge</w:t>
      </w:r>
      <w:r w:rsidR="2FA206FE" w:rsidRPr="689B4814">
        <w:rPr>
          <w:rFonts w:asciiTheme="majorHAnsi" w:hAnsiTheme="majorHAnsi" w:cstheme="majorBidi"/>
          <w:lang w:val="en-AU"/>
        </w:rPr>
        <w:t>stone</w:t>
      </w:r>
      <w:r w:rsidR="100E1EC1" w:rsidRPr="689B4814">
        <w:rPr>
          <w:rFonts w:asciiTheme="majorHAnsi" w:hAnsiTheme="majorHAnsi" w:cstheme="majorBidi"/>
          <w:lang w:val="en-AU"/>
        </w:rPr>
        <w:t xml:space="preserve"> World Solar Challenge.</w:t>
      </w:r>
      <w:r w:rsidRPr="689B4814">
        <w:rPr>
          <w:rFonts w:asciiTheme="majorHAnsi" w:hAnsiTheme="majorHAnsi" w:cstheme="majorBidi"/>
          <w:lang w:val="en-AU"/>
        </w:rPr>
        <w:t xml:space="preserve"> Such close co</w:t>
      </w:r>
      <w:r w:rsidR="2FD15062" w:rsidRPr="689B4814">
        <w:rPr>
          <w:rFonts w:asciiTheme="majorHAnsi" w:hAnsiTheme="majorHAnsi" w:cstheme="majorBidi"/>
          <w:lang w:val="en-AU"/>
        </w:rPr>
        <w:t>llaboration</w:t>
      </w:r>
      <w:r w:rsidRPr="689B4814">
        <w:rPr>
          <w:rFonts w:asciiTheme="majorHAnsi" w:hAnsiTheme="majorHAnsi" w:cstheme="majorBidi"/>
          <w:lang w:val="en-AU"/>
        </w:rPr>
        <w:t xml:space="preserve"> </w:t>
      </w:r>
      <w:r w:rsidR="1A151823" w:rsidRPr="689B4814">
        <w:rPr>
          <w:rFonts w:asciiTheme="majorHAnsi" w:hAnsiTheme="majorHAnsi" w:cstheme="majorBidi"/>
          <w:lang w:val="en-AU"/>
        </w:rPr>
        <w:t xml:space="preserve">allows </w:t>
      </w:r>
      <w:r w:rsidRPr="689B4814">
        <w:rPr>
          <w:rFonts w:asciiTheme="majorHAnsi" w:hAnsiTheme="majorHAnsi" w:cstheme="majorBidi"/>
          <w:lang w:val="en-AU"/>
        </w:rPr>
        <w:t xml:space="preserve">Henkel to test </w:t>
      </w:r>
      <w:r w:rsidR="76D53FA7" w:rsidRPr="689B4814">
        <w:rPr>
          <w:rFonts w:asciiTheme="majorHAnsi" w:hAnsiTheme="majorHAnsi" w:cstheme="majorBidi"/>
          <w:lang w:val="en-AU"/>
        </w:rPr>
        <w:t xml:space="preserve">the performance of their </w:t>
      </w:r>
      <w:r w:rsidRPr="689B4814">
        <w:rPr>
          <w:rFonts w:asciiTheme="majorHAnsi" w:hAnsiTheme="majorHAnsi" w:cstheme="majorBidi"/>
          <w:lang w:val="en-AU"/>
        </w:rPr>
        <w:t xml:space="preserve">current sustainable solutions, </w:t>
      </w:r>
      <w:r w:rsidR="5E833518" w:rsidRPr="689B4814">
        <w:rPr>
          <w:rFonts w:asciiTheme="majorHAnsi" w:hAnsiTheme="majorHAnsi" w:cstheme="majorBidi"/>
          <w:lang w:val="en-AU"/>
        </w:rPr>
        <w:t xml:space="preserve">while </w:t>
      </w:r>
      <w:r w:rsidR="00A132F2" w:rsidRPr="689B4814">
        <w:rPr>
          <w:rFonts w:asciiTheme="majorHAnsi" w:hAnsiTheme="majorHAnsi" w:cstheme="majorBidi"/>
          <w:lang w:val="en-AU"/>
        </w:rPr>
        <w:t>strengthening their</w:t>
      </w:r>
      <w:r w:rsidR="5E833518" w:rsidRPr="689B4814">
        <w:rPr>
          <w:rFonts w:asciiTheme="majorHAnsi" w:hAnsiTheme="majorHAnsi" w:cstheme="majorBidi"/>
          <w:lang w:val="en-AU"/>
        </w:rPr>
        <w:t xml:space="preserve"> bonds</w:t>
      </w:r>
      <w:r w:rsidRPr="689B4814">
        <w:rPr>
          <w:rFonts w:asciiTheme="majorHAnsi" w:hAnsiTheme="majorHAnsi" w:cstheme="majorBidi"/>
          <w:lang w:val="en-AU"/>
        </w:rPr>
        <w:t xml:space="preserve"> </w:t>
      </w:r>
      <w:r w:rsidR="5E833518" w:rsidRPr="689B4814">
        <w:rPr>
          <w:rFonts w:asciiTheme="majorHAnsi" w:hAnsiTheme="majorHAnsi" w:cstheme="majorBidi"/>
          <w:lang w:val="en-AU"/>
        </w:rPr>
        <w:t>with</w:t>
      </w:r>
      <w:r w:rsidRPr="689B4814">
        <w:rPr>
          <w:rFonts w:asciiTheme="majorHAnsi" w:hAnsiTheme="majorHAnsi" w:cstheme="majorBidi"/>
          <w:lang w:val="en-AU"/>
        </w:rPr>
        <w:t xml:space="preserve"> future engineers </w:t>
      </w:r>
      <w:r w:rsidR="5E833518" w:rsidRPr="689B4814">
        <w:rPr>
          <w:rFonts w:asciiTheme="majorHAnsi" w:hAnsiTheme="majorHAnsi" w:cstheme="majorBidi"/>
          <w:lang w:val="en-AU"/>
        </w:rPr>
        <w:t>and</w:t>
      </w:r>
      <w:r w:rsidRPr="689B4814">
        <w:rPr>
          <w:rFonts w:asciiTheme="majorHAnsi" w:hAnsiTheme="majorHAnsi" w:cstheme="majorBidi"/>
          <w:lang w:val="en-AU"/>
        </w:rPr>
        <w:t xml:space="preserve"> </w:t>
      </w:r>
      <w:r w:rsidR="17004E0D" w:rsidRPr="689B4814">
        <w:rPr>
          <w:rFonts w:asciiTheme="majorHAnsi" w:hAnsiTheme="majorHAnsi" w:cstheme="majorBidi"/>
          <w:lang w:val="en-AU"/>
        </w:rPr>
        <w:t>indust</w:t>
      </w:r>
      <w:r w:rsidRPr="689B4814">
        <w:rPr>
          <w:rFonts w:asciiTheme="majorHAnsi" w:hAnsiTheme="majorHAnsi" w:cstheme="majorBidi"/>
          <w:lang w:val="en-AU"/>
        </w:rPr>
        <w:t>r</w:t>
      </w:r>
      <w:r w:rsidR="31DC8B42" w:rsidRPr="689B4814">
        <w:rPr>
          <w:rFonts w:asciiTheme="majorHAnsi" w:hAnsiTheme="majorHAnsi" w:cstheme="majorBidi"/>
          <w:lang w:val="en-AU"/>
        </w:rPr>
        <w:t>ial markets</w:t>
      </w:r>
      <w:r w:rsidRPr="689B4814">
        <w:rPr>
          <w:rFonts w:asciiTheme="majorHAnsi" w:hAnsiTheme="majorHAnsi" w:cstheme="majorBidi"/>
          <w:lang w:val="en-AU"/>
        </w:rPr>
        <w:t>.</w:t>
      </w:r>
    </w:p>
    <w:p w14:paraId="372D766F" w14:textId="77777777" w:rsidR="00081971" w:rsidRPr="00D74400" w:rsidRDefault="00081971" w:rsidP="00074990">
      <w:pPr>
        <w:rPr>
          <w:rFonts w:asciiTheme="majorHAnsi" w:hAnsiTheme="majorHAnsi" w:cstheme="majorHAnsi"/>
          <w:lang w:val="en-AU"/>
        </w:rPr>
      </w:pPr>
    </w:p>
    <w:p w14:paraId="2F14259B" w14:textId="624666CE" w:rsidR="00C0258E" w:rsidRPr="00D74400" w:rsidRDefault="001C5254" w:rsidP="00074990">
      <w:pPr>
        <w:rPr>
          <w:rFonts w:asciiTheme="majorHAnsi" w:hAnsiTheme="majorHAnsi" w:cstheme="majorHAnsi"/>
          <w:b/>
          <w:lang w:val="en-AU"/>
        </w:rPr>
      </w:pPr>
      <w:r w:rsidRPr="00D74400">
        <w:rPr>
          <w:rFonts w:asciiTheme="majorHAnsi" w:hAnsiTheme="majorHAnsi" w:cstheme="majorHAnsi"/>
          <w:b/>
          <w:bCs/>
          <w:lang w:val="en-AU"/>
        </w:rPr>
        <w:lastRenderedPageBreak/>
        <w:t>Empowering</w:t>
      </w:r>
      <w:r w:rsidR="00F30531" w:rsidRPr="00D74400">
        <w:rPr>
          <w:rFonts w:asciiTheme="majorHAnsi" w:hAnsiTheme="majorHAnsi" w:cstheme="majorHAnsi"/>
          <w:b/>
          <w:bCs/>
          <w:lang w:val="en-AU"/>
        </w:rPr>
        <w:t xml:space="preserve"> strong teams</w:t>
      </w:r>
      <w:r w:rsidR="00ED63FE" w:rsidRPr="00D74400">
        <w:rPr>
          <w:rFonts w:asciiTheme="majorHAnsi" w:hAnsiTheme="majorHAnsi" w:cstheme="majorHAnsi"/>
          <w:b/>
          <w:bCs/>
          <w:lang w:val="en-AU"/>
        </w:rPr>
        <w:t xml:space="preserve"> to deliver meaningful solutions</w:t>
      </w:r>
    </w:p>
    <w:p w14:paraId="4B9ADFEC" w14:textId="5688FA44" w:rsidR="00074990" w:rsidRPr="00D74400" w:rsidRDefault="00E15C10" w:rsidP="00074990">
      <w:pPr>
        <w:rPr>
          <w:rFonts w:asciiTheme="majorHAnsi" w:hAnsiTheme="majorHAnsi" w:cstheme="majorHAnsi"/>
          <w:lang w:val="en-AU"/>
        </w:rPr>
      </w:pPr>
      <w:r w:rsidRPr="00D74400">
        <w:rPr>
          <w:rFonts w:asciiTheme="majorHAnsi" w:hAnsiTheme="majorHAnsi" w:cstheme="majorHAnsi"/>
          <w:lang w:val="en-AU"/>
        </w:rPr>
        <w:t xml:space="preserve">With a corporate culture rooted in collaboration and empowerment, employees in Henkel Australia are </w:t>
      </w:r>
      <w:r w:rsidR="005E6ED3" w:rsidRPr="00D74400">
        <w:rPr>
          <w:rFonts w:asciiTheme="majorHAnsi" w:hAnsiTheme="majorHAnsi" w:cstheme="majorHAnsi"/>
          <w:lang w:val="en-AU"/>
        </w:rPr>
        <w:t xml:space="preserve">encouraged to lead with </w:t>
      </w:r>
      <w:r w:rsidR="007E2CAC" w:rsidRPr="00D74400">
        <w:rPr>
          <w:rFonts w:asciiTheme="majorHAnsi" w:hAnsiTheme="majorHAnsi" w:cstheme="majorHAnsi"/>
          <w:lang w:val="en-AU"/>
        </w:rPr>
        <w:t>a</w:t>
      </w:r>
      <w:r w:rsidR="00790574" w:rsidRPr="00D74400">
        <w:rPr>
          <w:rFonts w:asciiTheme="majorHAnsi" w:hAnsiTheme="majorHAnsi" w:cstheme="majorHAnsi"/>
          <w:lang w:val="en-AU"/>
        </w:rPr>
        <w:t xml:space="preserve">n entrepreneurial </w:t>
      </w:r>
      <w:r w:rsidR="00C34F4C" w:rsidRPr="00D74400">
        <w:rPr>
          <w:rFonts w:asciiTheme="majorHAnsi" w:hAnsiTheme="majorHAnsi" w:cstheme="majorHAnsi"/>
          <w:lang w:val="en-AU"/>
        </w:rPr>
        <w:t>spirit</w:t>
      </w:r>
      <w:r w:rsidR="005E6ED3" w:rsidRPr="00D74400">
        <w:rPr>
          <w:rFonts w:asciiTheme="majorHAnsi" w:hAnsiTheme="majorHAnsi" w:cstheme="majorHAnsi"/>
          <w:lang w:val="en-AU"/>
        </w:rPr>
        <w:t xml:space="preserve">. </w:t>
      </w:r>
      <w:r w:rsidR="00ED59AC" w:rsidRPr="00D74400">
        <w:rPr>
          <w:rFonts w:asciiTheme="majorHAnsi" w:hAnsiTheme="majorHAnsi" w:cstheme="majorHAnsi"/>
          <w:lang w:val="en-AU"/>
        </w:rPr>
        <w:t>This allows the company to continu</w:t>
      </w:r>
      <w:r w:rsidR="00B5258E" w:rsidRPr="00D74400">
        <w:rPr>
          <w:rFonts w:asciiTheme="majorHAnsi" w:hAnsiTheme="majorHAnsi" w:cstheme="majorHAnsi"/>
          <w:lang w:val="en-AU"/>
        </w:rPr>
        <w:t>ously</w:t>
      </w:r>
      <w:r w:rsidR="00ED59AC" w:rsidRPr="00D74400">
        <w:rPr>
          <w:rFonts w:asciiTheme="majorHAnsi" w:hAnsiTheme="majorHAnsi" w:cstheme="majorHAnsi"/>
          <w:lang w:val="en-AU"/>
        </w:rPr>
        <w:t xml:space="preserve"> deliver meaningful solutions that make a lasting impact. </w:t>
      </w:r>
    </w:p>
    <w:p w14:paraId="11F72A71" w14:textId="77777777" w:rsidR="00074990" w:rsidRPr="00D74400" w:rsidRDefault="00074990" w:rsidP="00074990">
      <w:pPr>
        <w:rPr>
          <w:rFonts w:asciiTheme="majorHAnsi" w:hAnsiTheme="majorHAnsi" w:cstheme="majorHAnsi"/>
          <w:lang w:val="en-AU"/>
        </w:rPr>
      </w:pPr>
    </w:p>
    <w:p w14:paraId="73454D51" w14:textId="2C11B3B5" w:rsidR="00074990" w:rsidRPr="00D74400" w:rsidRDefault="00701600" w:rsidP="00074990">
      <w:pPr>
        <w:rPr>
          <w:rFonts w:asciiTheme="majorHAnsi" w:hAnsiTheme="majorHAnsi" w:cstheme="majorBidi"/>
        </w:rPr>
      </w:pPr>
      <w:r w:rsidRPr="00D74400">
        <w:rPr>
          <w:rFonts w:asciiTheme="majorHAnsi" w:hAnsiTheme="majorHAnsi" w:cstheme="majorBidi"/>
          <w:i/>
          <w:iCs/>
        </w:rPr>
        <w:t>"At Henkel Australia, we’ve built a culture where everyone feels a strong sense of belonging and is empowered to thrive. Through our Smart Work approach, commitment to professional development, and a vibrant feedback culture that promotes open dialogue and continuous growth, we enable our people to shape their own career journeys. This environment not only supports individual development—it drives innovation, agility, and lasting succes</w:t>
      </w:r>
      <w:r w:rsidR="00BC3045" w:rsidRPr="00D74400">
        <w:rPr>
          <w:rFonts w:asciiTheme="majorHAnsi" w:hAnsiTheme="majorHAnsi" w:cstheme="majorBidi"/>
          <w:i/>
          <w:iCs/>
        </w:rPr>
        <w:t>s,</w:t>
      </w:r>
      <w:r w:rsidRPr="00D74400">
        <w:rPr>
          <w:rFonts w:asciiTheme="majorHAnsi" w:hAnsiTheme="majorHAnsi" w:cstheme="majorBidi"/>
          <w:i/>
          <w:iCs/>
        </w:rPr>
        <w:t>”</w:t>
      </w:r>
      <w:r w:rsidR="00074990" w:rsidRPr="00D74400">
        <w:rPr>
          <w:rFonts w:asciiTheme="majorHAnsi" w:hAnsiTheme="majorHAnsi" w:cstheme="majorBidi"/>
        </w:rPr>
        <w:t xml:space="preserve"> s</w:t>
      </w:r>
      <w:r w:rsidR="00577959" w:rsidRPr="00D74400">
        <w:rPr>
          <w:rFonts w:asciiTheme="majorHAnsi" w:hAnsiTheme="majorHAnsi" w:cstheme="majorBidi"/>
        </w:rPr>
        <w:t>ays</w:t>
      </w:r>
      <w:r w:rsidR="00074990" w:rsidRPr="00D74400">
        <w:rPr>
          <w:rFonts w:asciiTheme="majorHAnsi" w:hAnsiTheme="majorHAnsi" w:cstheme="majorBidi"/>
        </w:rPr>
        <w:t xml:space="preserve"> Daniel Rudolph, President of Henkel Australia and New Zealand.</w:t>
      </w:r>
    </w:p>
    <w:p w14:paraId="0EC99336" w14:textId="77777777" w:rsidR="00D110AB" w:rsidRPr="00D74400" w:rsidRDefault="00D110AB" w:rsidP="0054507F">
      <w:pPr>
        <w:rPr>
          <w:rFonts w:asciiTheme="majorHAnsi" w:hAnsiTheme="majorHAnsi" w:cstheme="majorHAnsi"/>
        </w:rPr>
      </w:pPr>
    </w:p>
    <w:p w14:paraId="23322344" w14:textId="12660F1C" w:rsidR="0070371F" w:rsidRPr="00D74400" w:rsidRDefault="00724FCB" w:rsidP="00A72D27">
      <w:pPr>
        <w:rPr>
          <w:rFonts w:asciiTheme="majorHAnsi" w:hAnsiTheme="majorHAnsi" w:cstheme="majorHAnsi"/>
          <w:lang w:val="en-AU"/>
        </w:rPr>
      </w:pPr>
      <w:r w:rsidRPr="00D74400">
        <w:rPr>
          <w:rFonts w:asciiTheme="majorHAnsi" w:hAnsiTheme="majorHAnsi" w:cstheme="majorHAnsi"/>
          <w:lang w:val="en-AU"/>
        </w:rPr>
        <w:t>Henkel has been named one of the Best Employers in Asia-Pacific 2025 by Financial Times &amp; Statista in their inaugural ranking. This recognition highlights Henkel’s ongoing commitment to fostering a workplace culture that prioritises inclusi</w:t>
      </w:r>
      <w:r w:rsidR="00790574" w:rsidRPr="00D74400">
        <w:rPr>
          <w:rFonts w:asciiTheme="majorHAnsi" w:hAnsiTheme="majorHAnsi" w:cstheme="majorHAnsi"/>
          <w:lang w:val="en-AU"/>
        </w:rPr>
        <w:t>on</w:t>
      </w:r>
      <w:r w:rsidRPr="00D74400">
        <w:rPr>
          <w:rFonts w:asciiTheme="majorHAnsi" w:hAnsiTheme="majorHAnsi" w:cstheme="majorHAnsi"/>
          <w:lang w:val="en-AU"/>
        </w:rPr>
        <w:t>, innovation, a</w:t>
      </w:r>
      <w:r w:rsidR="00F169CD" w:rsidRPr="00D74400">
        <w:rPr>
          <w:rFonts w:asciiTheme="majorHAnsi" w:hAnsiTheme="majorHAnsi" w:cstheme="majorHAnsi"/>
          <w:lang w:val="en-AU"/>
        </w:rPr>
        <w:t>s well as collaboration and</w:t>
      </w:r>
      <w:r w:rsidRPr="00D74400">
        <w:rPr>
          <w:rFonts w:asciiTheme="majorHAnsi" w:hAnsiTheme="majorHAnsi" w:cstheme="majorHAnsi"/>
          <w:lang w:val="en-AU"/>
        </w:rPr>
        <w:t xml:space="preserve"> empowerment of its people</w:t>
      </w:r>
      <w:r w:rsidR="00C34F4C" w:rsidRPr="00D74400">
        <w:rPr>
          <w:rFonts w:asciiTheme="majorHAnsi" w:hAnsiTheme="majorHAnsi" w:cstheme="majorHAnsi"/>
          <w:lang w:val="en-AU"/>
        </w:rPr>
        <w:t xml:space="preserve">. Global initiatives such </w:t>
      </w:r>
      <w:r w:rsidR="007663CF" w:rsidRPr="00D74400">
        <w:rPr>
          <w:rFonts w:asciiTheme="majorHAnsi" w:hAnsiTheme="majorHAnsi" w:cstheme="majorHAnsi"/>
          <w:lang w:val="en-AU"/>
        </w:rPr>
        <w:t xml:space="preserve">as </w:t>
      </w:r>
      <w:r w:rsidR="00F169CD" w:rsidRPr="00D74400">
        <w:rPr>
          <w:rFonts w:asciiTheme="majorHAnsi" w:hAnsiTheme="majorHAnsi" w:cstheme="majorHAnsi"/>
          <w:lang w:val="en-AU"/>
        </w:rPr>
        <w:t>Henkel’s</w:t>
      </w:r>
      <w:r w:rsidR="007663CF" w:rsidRPr="00D74400">
        <w:rPr>
          <w:rFonts w:asciiTheme="majorHAnsi" w:hAnsiTheme="majorHAnsi" w:cstheme="majorHAnsi"/>
          <w:lang w:val="en-AU"/>
        </w:rPr>
        <w:t xml:space="preserve"> gender-neutral parental leave and </w:t>
      </w:r>
      <w:r w:rsidR="00154652" w:rsidRPr="00D74400">
        <w:rPr>
          <w:rFonts w:asciiTheme="majorHAnsi" w:hAnsiTheme="majorHAnsi" w:cstheme="majorHAnsi"/>
          <w:lang w:val="en-AU"/>
        </w:rPr>
        <w:t xml:space="preserve">the company’s </w:t>
      </w:r>
      <w:r w:rsidR="007663CF" w:rsidRPr="00D74400">
        <w:rPr>
          <w:rFonts w:asciiTheme="majorHAnsi" w:hAnsiTheme="majorHAnsi" w:cstheme="majorHAnsi"/>
          <w:lang w:val="en-AU"/>
        </w:rPr>
        <w:t xml:space="preserve">Smart Work </w:t>
      </w:r>
      <w:r w:rsidR="00154652" w:rsidRPr="00D74400">
        <w:rPr>
          <w:rFonts w:asciiTheme="majorHAnsi" w:hAnsiTheme="majorHAnsi" w:cstheme="majorHAnsi"/>
          <w:lang w:val="en-AU"/>
        </w:rPr>
        <w:t xml:space="preserve">approach </w:t>
      </w:r>
      <w:r w:rsidR="00BC3045" w:rsidRPr="00D74400">
        <w:rPr>
          <w:rFonts w:asciiTheme="majorHAnsi" w:hAnsiTheme="majorHAnsi" w:cstheme="majorHAnsi"/>
          <w:lang w:val="en-AU"/>
        </w:rPr>
        <w:t>were</w:t>
      </w:r>
      <w:r w:rsidR="00D13BB2" w:rsidRPr="00D74400">
        <w:rPr>
          <w:rFonts w:asciiTheme="majorHAnsi" w:hAnsiTheme="majorHAnsi" w:cstheme="majorHAnsi"/>
          <w:lang w:val="en-AU"/>
        </w:rPr>
        <w:t xml:space="preserve"> introduced</w:t>
      </w:r>
      <w:r w:rsidR="00C34F4C" w:rsidRPr="00D74400">
        <w:rPr>
          <w:rFonts w:asciiTheme="majorHAnsi" w:hAnsiTheme="majorHAnsi" w:cstheme="majorHAnsi"/>
          <w:lang w:val="en-AU"/>
        </w:rPr>
        <w:t xml:space="preserve"> in 2024 and </w:t>
      </w:r>
      <w:r w:rsidR="00683B60" w:rsidRPr="00D74400">
        <w:rPr>
          <w:rFonts w:asciiTheme="majorHAnsi" w:hAnsiTheme="majorHAnsi" w:cstheme="majorHAnsi"/>
          <w:lang w:val="en-AU"/>
        </w:rPr>
        <w:t>2021 respectively</w:t>
      </w:r>
      <w:r w:rsidR="002C0CCF" w:rsidRPr="00D74400">
        <w:rPr>
          <w:rFonts w:asciiTheme="majorHAnsi" w:hAnsiTheme="majorHAnsi" w:cstheme="majorHAnsi"/>
          <w:lang w:val="en-AU"/>
        </w:rPr>
        <w:t xml:space="preserve"> and are also a</w:t>
      </w:r>
      <w:r w:rsidR="002B2241" w:rsidRPr="00D74400">
        <w:rPr>
          <w:rFonts w:asciiTheme="majorHAnsi" w:hAnsiTheme="majorHAnsi" w:cstheme="majorHAnsi"/>
          <w:lang w:val="en-AU"/>
        </w:rPr>
        <w:t>vailable</w:t>
      </w:r>
      <w:r w:rsidR="002C0CCF" w:rsidRPr="00D74400">
        <w:rPr>
          <w:rFonts w:asciiTheme="majorHAnsi" w:hAnsiTheme="majorHAnsi" w:cstheme="majorHAnsi"/>
          <w:lang w:val="en-AU"/>
        </w:rPr>
        <w:t xml:space="preserve"> to </w:t>
      </w:r>
      <w:r w:rsidR="002B2241" w:rsidRPr="00D74400">
        <w:rPr>
          <w:rFonts w:asciiTheme="majorHAnsi" w:hAnsiTheme="majorHAnsi" w:cstheme="majorHAnsi"/>
          <w:lang w:val="en-AU"/>
        </w:rPr>
        <w:t xml:space="preserve">all </w:t>
      </w:r>
      <w:r w:rsidR="002C0CCF" w:rsidRPr="00D74400">
        <w:rPr>
          <w:rFonts w:asciiTheme="majorHAnsi" w:hAnsiTheme="majorHAnsi" w:cstheme="majorHAnsi"/>
          <w:lang w:val="en-AU"/>
        </w:rPr>
        <w:t>colleagues in Australia</w:t>
      </w:r>
      <w:r w:rsidR="00683B60" w:rsidRPr="00D74400" w:rsidDel="002C0CCF">
        <w:rPr>
          <w:rFonts w:asciiTheme="majorHAnsi" w:hAnsiTheme="majorHAnsi" w:cstheme="majorHAnsi"/>
          <w:lang w:val="en-AU"/>
        </w:rPr>
        <w:t>.</w:t>
      </w:r>
      <w:r w:rsidR="00683B60" w:rsidRPr="00D74400">
        <w:rPr>
          <w:rFonts w:asciiTheme="majorHAnsi" w:hAnsiTheme="majorHAnsi" w:cstheme="majorHAnsi"/>
          <w:lang w:val="en-AU"/>
        </w:rPr>
        <w:t xml:space="preserve"> </w:t>
      </w:r>
    </w:p>
    <w:p w14:paraId="7101EF0A" w14:textId="77777777" w:rsidR="00683B60" w:rsidRPr="00D74400" w:rsidRDefault="00683B60" w:rsidP="00A72D27">
      <w:pPr>
        <w:rPr>
          <w:rFonts w:asciiTheme="majorHAnsi" w:hAnsiTheme="majorHAnsi" w:cstheme="majorHAnsi"/>
          <w:lang w:val="en-AU"/>
        </w:rPr>
      </w:pPr>
    </w:p>
    <w:p w14:paraId="1F6569C2" w14:textId="68DF56AE" w:rsidR="00C07A34" w:rsidRPr="00D74400" w:rsidRDefault="003116DD" w:rsidP="00C07A34">
      <w:pPr>
        <w:rPr>
          <w:rFonts w:asciiTheme="majorHAnsi" w:hAnsiTheme="majorHAnsi" w:cstheme="majorHAnsi"/>
          <w:b/>
          <w:bCs/>
          <w:lang w:val="en-AU"/>
        </w:rPr>
      </w:pPr>
      <w:r w:rsidRPr="00D74400">
        <w:rPr>
          <w:rFonts w:asciiTheme="majorHAnsi" w:hAnsiTheme="majorHAnsi" w:cstheme="majorHAnsi"/>
          <w:b/>
          <w:bCs/>
          <w:lang w:val="en-AU"/>
        </w:rPr>
        <w:t xml:space="preserve">50 Years </w:t>
      </w:r>
      <w:r w:rsidR="00586B38" w:rsidRPr="00D74400">
        <w:rPr>
          <w:rFonts w:asciiTheme="majorHAnsi" w:hAnsiTheme="majorHAnsi" w:cstheme="majorHAnsi"/>
          <w:b/>
          <w:bCs/>
          <w:lang w:val="en-AU"/>
        </w:rPr>
        <w:t>of</w:t>
      </w:r>
      <w:r w:rsidR="005C76D9" w:rsidRPr="00D74400">
        <w:rPr>
          <w:rFonts w:asciiTheme="majorHAnsi" w:hAnsiTheme="majorHAnsi" w:cstheme="majorHAnsi"/>
          <w:b/>
          <w:bCs/>
          <w:lang w:val="en-AU"/>
        </w:rPr>
        <w:t xml:space="preserve"> P</w:t>
      </w:r>
      <w:r w:rsidR="00097B68" w:rsidRPr="00D74400">
        <w:rPr>
          <w:rFonts w:asciiTheme="majorHAnsi" w:hAnsiTheme="majorHAnsi" w:cstheme="majorHAnsi"/>
          <w:b/>
          <w:bCs/>
          <w:lang w:val="en-AU"/>
        </w:rPr>
        <w:t>urposeful Growth – A good foundation for a promising future</w:t>
      </w:r>
      <w:r w:rsidR="00586B38" w:rsidRPr="00D74400">
        <w:rPr>
          <w:rFonts w:asciiTheme="majorHAnsi" w:hAnsiTheme="majorHAnsi" w:cstheme="majorHAnsi"/>
          <w:b/>
          <w:bCs/>
          <w:lang w:val="en-AU"/>
        </w:rPr>
        <w:t xml:space="preserve"> </w:t>
      </w:r>
    </w:p>
    <w:p w14:paraId="498CDE87" w14:textId="746D0548" w:rsidR="00C07A34" w:rsidRPr="00D74400" w:rsidRDefault="00C07A34" w:rsidP="00C07A34">
      <w:pPr>
        <w:rPr>
          <w:rFonts w:asciiTheme="majorHAnsi" w:hAnsiTheme="majorHAnsi" w:cstheme="majorHAnsi"/>
          <w:lang w:val="en-AU"/>
        </w:rPr>
      </w:pPr>
      <w:r w:rsidRPr="00D74400">
        <w:rPr>
          <w:rFonts w:asciiTheme="majorHAnsi" w:hAnsiTheme="majorHAnsi" w:cstheme="majorHAnsi"/>
          <w:lang w:val="en-AU"/>
        </w:rPr>
        <w:t xml:space="preserve">To </w:t>
      </w:r>
      <w:r w:rsidR="00A844A3" w:rsidRPr="00D74400">
        <w:rPr>
          <w:rFonts w:asciiTheme="majorHAnsi" w:hAnsiTheme="majorHAnsi" w:cstheme="majorHAnsi"/>
          <w:lang w:val="en-AU"/>
        </w:rPr>
        <w:t>mark</w:t>
      </w:r>
      <w:r w:rsidRPr="00D74400">
        <w:rPr>
          <w:rFonts w:asciiTheme="majorHAnsi" w:hAnsiTheme="majorHAnsi" w:cstheme="majorHAnsi"/>
          <w:lang w:val="en-AU"/>
        </w:rPr>
        <w:t xml:space="preserve"> its 50th anniversary in Australia, Henkel </w:t>
      </w:r>
      <w:r w:rsidR="00013F44" w:rsidRPr="00D74400">
        <w:rPr>
          <w:rFonts w:asciiTheme="majorHAnsi" w:hAnsiTheme="majorHAnsi" w:cstheme="majorHAnsi"/>
          <w:lang w:val="en-AU"/>
        </w:rPr>
        <w:t>held</w:t>
      </w:r>
      <w:r w:rsidRPr="00D74400">
        <w:rPr>
          <w:rFonts w:asciiTheme="majorHAnsi" w:hAnsiTheme="majorHAnsi" w:cstheme="majorHAnsi"/>
          <w:lang w:val="en-AU"/>
        </w:rPr>
        <w:t xml:space="preserve"> </w:t>
      </w:r>
      <w:r w:rsidR="00013F44" w:rsidRPr="00D74400">
        <w:rPr>
          <w:rFonts w:asciiTheme="majorHAnsi" w:hAnsiTheme="majorHAnsi" w:cstheme="majorHAnsi"/>
          <w:lang w:val="en-AU"/>
        </w:rPr>
        <w:t>c</w:t>
      </w:r>
      <w:r w:rsidR="00A844A3" w:rsidRPr="00D74400">
        <w:rPr>
          <w:rFonts w:asciiTheme="majorHAnsi" w:hAnsiTheme="majorHAnsi" w:cstheme="majorHAnsi"/>
          <w:lang w:val="en-AU"/>
        </w:rPr>
        <w:t>elebratio</w:t>
      </w:r>
      <w:r w:rsidR="00013F44" w:rsidRPr="00D74400">
        <w:rPr>
          <w:rFonts w:asciiTheme="majorHAnsi" w:hAnsiTheme="majorHAnsi" w:cstheme="majorHAnsi"/>
          <w:lang w:val="en-AU"/>
        </w:rPr>
        <w:t>ns</w:t>
      </w:r>
      <w:r w:rsidRPr="00D74400">
        <w:rPr>
          <w:rFonts w:asciiTheme="majorHAnsi" w:hAnsiTheme="majorHAnsi" w:cstheme="majorHAnsi"/>
          <w:lang w:val="en-AU"/>
        </w:rPr>
        <w:t xml:space="preserve"> across three </w:t>
      </w:r>
      <w:r w:rsidR="00A844A3" w:rsidRPr="00D74400">
        <w:rPr>
          <w:rFonts w:asciiTheme="majorHAnsi" w:hAnsiTheme="majorHAnsi" w:cstheme="majorHAnsi"/>
          <w:lang w:val="en-AU"/>
        </w:rPr>
        <w:t xml:space="preserve">different </w:t>
      </w:r>
      <w:r w:rsidRPr="00D74400">
        <w:rPr>
          <w:rFonts w:asciiTheme="majorHAnsi" w:hAnsiTheme="majorHAnsi" w:cstheme="majorHAnsi"/>
          <w:lang w:val="en-AU"/>
        </w:rPr>
        <w:t xml:space="preserve">locations, where team members from around the country came together to </w:t>
      </w:r>
      <w:r w:rsidR="00A844A3" w:rsidRPr="00D74400">
        <w:rPr>
          <w:rFonts w:asciiTheme="majorHAnsi" w:hAnsiTheme="majorHAnsi" w:cstheme="majorHAnsi"/>
          <w:lang w:val="en-AU"/>
        </w:rPr>
        <w:t>commemorate</w:t>
      </w:r>
      <w:r w:rsidRPr="00D74400">
        <w:rPr>
          <w:rFonts w:asciiTheme="majorHAnsi" w:hAnsiTheme="majorHAnsi" w:cstheme="majorHAnsi"/>
          <w:lang w:val="en-AU"/>
        </w:rPr>
        <w:t xml:space="preserve"> the company’s journey</w:t>
      </w:r>
      <w:r w:rsidR="003042D5" w:rsidRPr="00D74400">
        <w:rPr>
          <w:rFonts w:asciiTheme="majorHAnsi" w:hAnsiTheme="majorHAnsi" w:cstheme="majorHAnsi"/>
          <w:lang w:val="en-AU"/>
        </w:rPr>
        <w:t xml:space="preserve"> o</w:t>
      </w:r>
      <w:r w:rsidR="00212B08" w:rsidRPr="00D74400">
        <w:rPr>
          <w:rFonts w:asciiTheme="majorHAnsi" w:hAnsiTheme="majorHAnsi" w:cstheme="majorHAnsi"/>
          <w:lang w:val="en-AU"/>
        </w:rPr>
        <w:t>ver</w:t>
      </w:r>
      <w:r w:rsidR="003042D5" w:rsidRPr="00D74400">
        <w:rPr>
          <w:rFonts w:asciiTheme="majorHAnsi" w:hAnsiTheme="majorHAnsi" w:cstheme="majorHAnsi"/>
          <w:lang w:val="en-AU"/>
        </w:rPr>
        <w:t xml:space="preserve"> the past five decades</w:t>
      </w:r>
      <w:r w:rsidR="003A7456" w:rsidRPr="00D74400">
        <w:rPr>
          <w:rFonts w:asciiTheme="majorHAnsi" w:hAnsiTheme="majorHAnsi" w:cstheme="majorHAnsi"/>
          <w:lang w:val="en-AU"/>
        </w:rPr>
        <w:t xml:space="preserve">. </w:t>
      </w:r>
      <w:r w:rsidR="00E414BE" w:rsidRPr="00D74400">
        <w:rPr>
          <w:rFonts w:asciiTheme="majorHAnsi" w:hAnsiTheme="majorHAnsi" w:cstheme="majorHAnsi"/>
          <w:lang w:val="en-AU"/>
        </w:rPr>
        <w:t xml:space="preserve">The </w:t>
      </w:r>
      <w:r w:rsidR="005719B4" w:rsidRPr="00D74400">
        <w:rPr>
          <w:rFonts w:asciiTheme="majorHAnsi" w:hAnsiTheme="majorHAnsi" w:cstheme="majorHAnsi"/>
          <w:lang w:val="en-AU"/>
        </w:rPr>
        <w:t>leadership team</w:t>
      </w:r>
      <w:r w:rsidR="00E414BE" w:rsidRPr="00D74400">
        <w:rPr>
          <w:rFonts w:asciiTheme="majorHAnsi" w:hAnsiTheme="majorHAnsi" w:cstheme="majorHAnsi"/>
          <w:lang w:val="en-AU"/>
        </w:rPr>
        <w:t xml:space="preserve"> </w:t>
      </w:r>
      <w:r w:rsidR="00CE59DD" w:rsidRPr="00D74400">
        <w:rPr>
          <w:rFonts w:asciiTheme="majorHAnsi" w:hAnsiTheme="majorHAnsi" w:cstheme="majorHAnsi"/>
          <w:lang w:val="en-AU"/>
        </w:rPr>
        <w:t xml:space="preserve">also </w:t>
      </w:r>
      <w:r w:rsidR="00E414BE" w:rsidRPr="00D74400">
        <w:rPr>
          <w:rFonts w:asciiTheme="majorHAnsi" w:hAnsiTheme="majorHAnsi" w:cstheme="majorHAnsi"/>
          <w:lang w:val="en-AU"/>
        </w:rPr>
        <w:t>highlight</w:t>
      </w:r>
      <w:r w:rsidR="008C052F" w:rsidRPr="00D74400">
        <w:rPr>
          <w:rFonts w:asciiTheme="majorHAnsi" w:hAnsiTheme="majorHAnsi" w:cstheme="majorHAnsi"/>
          <w:lang w:val="en-AU"/>
        </w:rPr>
        <w:t>ed</w:t>
      </w:r>
      <w:r w:rsidR="00E414BE" w:rsidRPr="00D74400">
        <w:rPr>
          <w:rFonts w:asciiTheme="majorHAnsi" w:hAnsiTheme="majorHAnsi" w:cstheme="majorHAnsi"/>
          <w:lang w:val="en-AU"/>
        </w:rPr>
        <w:t xml:space="preserve"> Henkel’s</w:t>
      </w:r>
      <w:r w:rsidR="00DA30F1" w:rsidRPr="00D74400" w:rsidDel="00E86EA8">
        <w:rPr>
          <w:rFonts w:asciiTheme="majorHAnsi" w:hAnsiTheme="majorHAnsi" w:cstheme="majorHAnsi"/>
          <w:lang w:val="en-AU"/>
        </w:rPr>
        <w:t xml:space="preserve"> </w:t>
      </w:r>
      <w:r w:rsidR="004F3D3F" w:rsidRPr="00D74400">
        <w:rPr>
          <w:rFonts w:asciiTheme="majorHAnsi" w:hAnsiTheme="majorHAnsi" w:cstheme="majorHAnsi"/>
          <w:lang w:val="en-AU"/>
        </w:rPr>
        <w:t xml:space="preserve">longstanding </w:t>
      </w:r>
      <w:r w:rsidR="00DA30F1" w:rsidRPr="00D74400">
        <w:rPr>
          <w:rFonts w:asciiTheme="majorHAnsi" w:hAnsiTheme="majorHAnsi" w:cstheme="majorHAnsi"/>
          <w:lang w:val="en-AU"/>
        </w:rPr>
        <w:t>global heritage,</w:t>
      </w:r>
      <w:r w:rsidR="00DA30F1" w:rsidRPr="00D74400" w:rsidDel="00351E1C">
        <w:rPr>
          <w:rFonts w:asciiTheme="majorHAnsi" w:hAnsiTheme="majorHAnsi" w:cstheme="majorHAnsi"/>
          <w:lang w:val="en-AU"/>
        </w:rPr>
        <w:t xml:space="preserve"> </w:t>
      </w:r>
      <w:r w:rsidR="00DA30F1" w:rsidRPr="00D74400">
        <w:rPr>
          <w:rFonts w:asciiTheme="majorHAnsi" w:hAnsiTheme="majorHAnsi" w:cstheme="majorHAnsi"/>
          <w:lang w:val="en-AU"/>
        </w:rPr>
        <w:t xml:space="preserve">while looking ahead to a </w:t>
      </w:r>
      <w:r w:rsidR="00E414BE" w:rsidRPr="00D74400">
        <w:rPr>
          <w:rFonts w:asciiTheme="majorHAnsi" w:hAnsiTheme="majorHAnsi" w:cstheme="majorHAnsi"/>
          <w:lang w:val="en-AU"/>
        </w:rPr>
        <w:t xml:space="preserve">promising </w:t>
      </w:r>
      <w:r w:rsidR="00DA30F1" w:rsidRPr="00D74400">
        <w:rPr>
          <w:rFonts w:asciiTheme="majorHAnsi" w:hAnsiTheme="majorHAnsi" w:cstheme="majorHAnsi"/>
          <w:lang w:val="en-AU"/>
        </w:rPr>
        <w:t>future</w:t>
      </w:r>
      <w:r w:rsidR="003A7456" w:rsidRPr="00D74400">
        <w:rPr>
          <w:rFonts w:asciiTheme="majorHAnsi" w:hAnsiTheme="majorHAnsi" w:cstheme="majorHAnsi"/>
          <w:lang w:val="en-AU"/>
        </w:rPr>
        <w:t xml:space="preserve"> </w:t>
      </w:r>
      <w:r w:rsidR="007E1487" w:rsidRPr="00D74400">
        <w:rPr>
          <w:rFonts w:asciiTheme="majorHAnsi" w:hAnsiTheme="majorHAnsi" w:cstheme="majorHAnsi"/>
          <w:lang w:val="en-AU"/>
        </w:rPr>
        <w:t xml:space="preserve">in the region </w:t>
      </w:r>
      <w:r w:rsidR="00980206" w:rsidRPr="00D74400">
        <w:rPr>
          <w:rFonts w:asciiTheme="majorHAnsi" w:hAnsiTheme="majorHAnsi" w:cstheme="majorHAnsi"/>
          <w:lang w:val="en-AU"/>
        </w:rPr>
        <w:t xml:space="preserve">based on shared values </w:t>
      </w:r>
      <w:r w:rsidR="003A7456" w:rsidRPr="00D74400">
        <w:rPr>
          <w:rFonts w:asciiTheme="majorHAnsi" w:hAnsiTheme="majorHAnsi" w:cstheme="majorHAnsi"/>
          <w:lang w:val="en-AU"/>
        </w:rPr>
        <w:t>and employees</w:t>
      </w:r>
      <w:r w:rsidR="0088400B" w:rsidRPr="00D74400">
        <w:rPr>
          <w:rFonts w:asciiTheme="majorHAnsi" w:hAnsiTheme="majorHAnsi" w:cstheme="majorHAnsi"/>
          <w:lang w:val="en-AU"/>
        </w:rPr>
        <w:t>’</w:t>
      </w:r>
      <w:r w:rsidR="003A7456" w:rsidRPr="00D74400">
        <w:rPr>
          <w:rFonts w:asciiTheme="majorHAnsi" w:hAnsiTheme="majorHAnsi" w:cstheme="majorHAnsi"/>
          <w:lang w:val="en-AU"/>
        </w:rPr>
        <w:t xml:space="preserve"> vital contributions to business success.</w:t>
      </w:r>
    </w:p>
    <w:p w14:paraId="3F9DB84A" w14:textId="77777777" w:rsidR="00490327" w:rsidRPr="00D74400" w:rsidRDefault="00490327" w:rsidP="00C07A34">
      <w:pPr>
        <w:rPr>
          <w:rFonts w:asciiTheme="majorHAnsi" w:hAnsiTheme="majorHAnsi" w:cstheme="majorHAnsi"/>
          <w:lang w:val="en-AU"/>
        </w:rPr>
      </w:pPr>
    </w:p>
    <w:p w14:paraId="013CDB75" w14:textId="2BE33DD0" w:rsidR="000A1933" w:rsidRPr="00D74400" w:rsidRDefault="00C07A34" w:rsidP="000A1933">
      <w:pPr>
        <w:rPr>
          <w:rFonts w:asciiTheme="majorHAnsi" w:hAnsiTheme="majorHAnsi" w:cstheme="majorHAnsi"/>
        </w:rPr>
      </w:pPr>
      <w:r w:rsidRPr="00D74400">
        <w:rPr>
          <w:rFonts w:asciiTheme="majorHAnsi" w:hAnsiTheme="majorHAnsi" w:cstheme="majorHAnsi"/>
          <w:lang w:val="en-AU"/>
        </w:rPr>
        <w:t>As part of the celebration</w:t>
      </w:r>
      <w:r w:rsidR="003D3373" w:rsidRPr="00D74400">
        <w:rPr>
          <w:rFonts w:asciiTheme="majorHAnsi" w:hAnsiTheme="majorHAnsi" w:cstheme="majorHAnsi"/>
          <w:lang w:val="en-AU"/>
        </w:rPr>
        <w:t>s</w:t>
      </w:r>
      <w:r w:rsidRPr="00D74400">
        <w:rPr>
          <w:rFonts w:asciiTheme="majorHAnsi" w:hAnsiTheme="majorHAnsi" w:cstheme="majorHAnsi"/>
          <w:lang w:val="en-AU"/>
        </w:rPr>
        <w:t>, Henkel Australia</w:t>
      </w:r>
      <w:r w:rsidR="003D3373" w:rsidRPr="00D74400">
        <w:rPr>
          <w:rFonts w:asciiTheme="majorHAnsi" w:hAnsiTheme="majorHAnsi" w:cstheme="majorHAnsi"/>
          <w:lang w:val="en-AU"/>
        </w:rPr>
        <w:t xml:space="preserve"> invited employees</w:t>
      </w:r>
      <w:r w:rsidRPr="00D74400">
        <w:rPr>
          <w:rFonts w:asciiTheme="majorHAnsi" w:hAnsiTheme="majorHAnsi" w:cstheme="majorHAnsi"/>
          <w:lang w:val="en-AU"/>
        </w:rPr>
        <w:t xml:space="preserve"> </w:t>
      </w:r>
      <w:r w:rsidR="0026362D" w:rsidRPr="00D74400">
        <w:rPr>
          <w:rFonts w:asciiTheme="majorHAnsi" w:hAnsiTheme="majorHAnsi" w:cstheme="majorHAnsi"/>
          <w:lang w:val="en-AU"/>
        </w:rPr>
        <w:t xml:space="preserve">to select a meaningful cause to support, </w:t>
      </w:r>
      <w:r w:rsidR="00AF580E" w:rsidRPr="00D74400">
        <w:rPr>
          <w:rFonts w:asciiTheme="majorHAnsi" w:hAnsiTheme="majorHAnsi" w:cstheme="majorHAnsi"/>
          <w:lang w:val="en-AU"/>
        </w:rPr>
        <w:t>with the company donating on their behalf.</w:t>
      </w:r>
      <w:r w:rsidR="00CE02E6" w:rsidRPr="00D74400">
        <w:rPr>
          <w:rFonts w:asciiTheme="majorHAnsi" w:hAnsiTheme="majorHAnsi" w:cstheme="majorHAnsi"/>
          <w:lang w:val="en-AU"/>
        </w:rPr>
        <w:t xml:space="preserve"> Th</w:t>
      </w:r>
      <w:r w:rsidR="00AF580E" w:rsidRPr="00D74400">
        <w:rPr>
          <w:rFonts w:asciiTheme="majorHAnsi" w:hAnsiTheme="majorHAnsi" w:cstheme="majorHAnsi"/>
          <w:lang w:val="en-AU"/>
        </w:rPr>
        <w:t xml:space="preserve">e </w:t>
      </w:r>
      <w:r w:rsidR="0091377E" w:rsidRPr="00D74400">
        <w:rPr>
          <w:rFonts w:asciiTheme="majorHAnsi" w:hAnsiTheme="majorHAnsi" w:cstheme="majorHAnsi"/>
          <w:lang w:val="en-AU"/>
        </w:rPr>
        <w:t>shortlisted organi</w:t>
      </w:r>
      <w:r w:rsidR="00F04DEA" w:rsidRPr="00D74400">
        <w:rPr>
          <w:rFonts w:asciiTheme="majorHAnsi" w:hAnsiTheme="majorHAnsi" w:cstheme="majorHAnsi"/>
          <w:lang w:val="en-AU"/>
        </w:rPr>
        <w:t xml:space="preserve">zations </w:t>
      </w:r>
      <w:r w:rsidR="00CE02E6" w:rsidRPr="00D74400">
        <w:rPr>
          <w:rFonts w:asciiTheme="majorHAnsi" w:hAnsiTheme="majorHAnsi" w:cstheme="majorHAnsi"/>
          <w:lang w:val="en-AU"/>
        </w:rPr>
        <w:t>include</w:t>
      </w:r>
      <w:r w:rsidRPr="00D74400">
        <w:rPr>
          <w:rFonts w:asciiTheme="majorHAnsi" w:hAnsiTheme="majorHAnsi" w:cstheme="majorHAnsi"/>
          <w:lang w:val="en-AU"/>
        </w:rPr>
        <w:t xml:space="preserve"> Polished Man, Cancer Council, White Ribbon Australia, Beyond Blue, and W</w:t>
      </w:r>
      <w:r w:rsidR="005137B0" w:rsidRPr="00D74400">
        <w:rPr>
          <w:rFonts w:asciiTheme="majorHAnsi" w:hAnsiTheme="majorHAnsi" w:cstheme="majorHAnsi"/>
          <w:lang w:val="en-AU"/>
        </w:rPr>
        <w:t xml:space="preserve">orld </w:t>
      </w:r>
      <w:r w:rsidRPr="00D74400">
        <w:rPr>
          <w:rFonts w:asciiTheme="majorHAnsi" w:hAnsiTheme="majorHAnsi" w:cstheme="majorHAnsi"/>
          <w:lang w:val="en-AU"/>
        </w:rPr>
        <w:t>W</w:t>
      </w:r>
      <w:r w:rsidR="005137B0" w:rsidRPr="00D74400">
        <w:rPr>
          <w:rFonts w:asciiTheme="majorHAnsi" w:hAnsiTheme="majorHAnsi" w:cstheme="majorHAnsi"/>
          <w:lang w:val="en-AU"/>
        </w:rPr>
        <w:t xml:space="preserve">ildlife </w:t>
      </w:r>
      <w:r w:rsidRPr="00D74400">
        <w:rPr>
          <w:rFonts w:asciiTheme="majorHAnsi" w:hAnsiTheme="majorHAnsi" w:cstheme="majorHAnsi"/>
          <w:lang w:val="en-AU"/>
        </w:rPr>
        <w:t>F</w:t>
      </w:r>
      <w:r w:rsidR="005137B0" w:rsidRPr="00D74400">
        <w:rPr>
          <w:rFonts w:asciiTheme="majorHAnsi" w:hAnsiTheme="majorHAnsi" w:cstheme="majorHAnsi"/>
          <w:lang w:val="en-AU"/>
        </w:rPr>
        <w:t>und</w:t>
      </w:r>
      <w:r w:rsidR="00826FF9" w:rsidRPr="00D74400">
        <w:rPr>
          <w:rFonts w:asciiTheme="majorHAnsi" w:hAnsiTheme="majorHAnsi" w:cstheme="majorHAnsi"/>
          <w:lang w:val="en-AU"/>
        </w:rPr>
        <w:t xml:space="preserve"> Australia</w:t>
      </w:r>
      <w:r w:rsidRPr="00D74400">
        <w:rPr>
          <w:rFonts w:asciiTheme="majorHAnsi" w:hAnsiTheme="majorHAnsi" w:cstheme="majorHAnsi"/>
          <w:lang w:val="en-AU"/>
        </w:rPr>
        <w:t xml:space="preserve">. </w:t>
      </w:r>
      <w:r w:rsidR="00F93663" w:rsidRPr="00D74400">
        <w:rPr>
          <w:rFonts w:asciiTheme="majorHAnsi" w:hAnsiTheme="majorHAnsi" w:cstheme="majorHAnsi"/>
        </w:rPr>
        <w:t xml:space="preserve">This initiative reflects Henkel’s broader commitment to </w:t>
      </w:r>
      <w:r w:rsidR="0004636E" w:rsidRPr="00D74400">
        <w:rPr>
          <w:rFonts w:asciiTheme="majorHAnsi" w:hAnsiTheme="majorHAnsi" w:cstheme="majorHAnsi"/>
        </w:rPr>
        <w:t>corporate citizenship</w:t>
      </w:r>
      <w:r w:rsidR="00F93663" w:rsidRPr="00D74400">
        <w:rPr>
          <w:rFonts w:asciiTheme="majorHAnsi" w:hAnsiTheme="majorHAnsi" w:cstheme="majorHAnsi"/>
        </w:rPr>
        <w:t xml:space="preserve"> </w:t>
      </w:r>
      <w:r w:rsidR="000A1933" w:rsidRPr="00D74400">
        <w:rPr>
          <w:rFonts w:asciiTheme="majorHAnsi" w:hAnsiTheme="majorHAnsi" w:cstheme="majorHAnsi"/>
        </w:rPr>
        <w:t>and its employees’ wish to make an impact</w:t>
      </w:r>
      <w:r w:rsidR="005533A2" w:rsidRPr="00D74400">
        <w:rPr>
          <w:rFonts w:asciiTheme="majorHAnsi" w:hAnsiTheme="majorHAnsi" w:cstheme="majorHAnsi"/>
        </w:rPr>
        <w:t xml:space="preserve"> as </w:t>
      </w:r>
      <w:r w:rsidR="00996617" w:rsidRPr="00D74400">
        <w:rPr>
          <w:rFonts w:asciiTheme="majorHAnsi" w:hAnsiTheme="majorHAnsi" w:cstheme="majorHAnsi"/>
        </w:rPr>
        <w:t>‘</w:t>
      </w:r>
      <w:r w:rsidR="005533A2" w:rsidRPr="00D74400">
        <w:rPr>
          <w:rFonts w:asciiTheme="majorHAnsi" w:hAnsiTheme="majorHAnsi" w:cstheme="majorHAnsi"/>
        </w:rPr>
        <w:t>pioneers at heart for the good of generations</w:t>
      </w:r>
      <w:r w:rsidR="00996617" w:rsidRPr="00D74400">
        <w:rPr>
          <w:rFonts w:asciiTheme="majorHAnsi" w:hAnsiTheme="majorHAnsi" w:cstheme="majorHAnsi"/>
        </w:rPr>
        <w:t>’</w:t>
      </w:r>
      <w:r w:rsidR="005533A2" w:rsidRPr="00D74400">
        <w:rPr>
          <w:rFonts w:asciiTheme="majorHAnsi" w:hAnsiTheme="majorHAnsi" w:cstheme="majorHAnsi"/>
        </w:rPr>
        <w:t xml:space="preserve">. </w:t>
      </w:r>
    </w:p>
    <w:p w14:paraId="49559764" w14:textId="77777777" w:rsidR="00C07A34" w:rsidRPr="00D74400" w:rsidRDefault="00C07A34" w:rsidP="000A1933">
      <w:pPr>
        <w:rPr>
          <w:rFonts w:asciiTheme="majorHAnsi" w:hAnsiTheme="majorHAnsi" w:cstheme="majorHAnsi"/>
          <w:lang w:val="en-AU"/>
        </w:rPr>
      </w:pPr>
    </w:p>
    <w:p w14:paraId="13120D69" w14:textId="41074553" w:rsidR="00C07A34" w:rsidRPr="00D74400" w:rsidRDefault="00C07A34" w:rsidP="00C07A34">
      <w:pPr>
        <w:rPr>
          <w:rFonts w:asciiTheme="majorHAnsi" w:hAnsiTheme="majorHAnsi" w:cstheme="majorHAnsi"/>
          <w:lang w:val="en-AU"/>
        </w:rPr>
      </w:pPr>
      <w:r w:rsidRPr="00D74400">
        <w:rPr>
          <w:rFonts w:asciiTheme="majorHAnsi" w:hAnsiTheme="majorHAnsi" w:cstheme="majorHAnsi"/>
          <w:lang w:val="en-AU"/>
        </w:rPr>
        <w:t>Henkel</w:t>
      </w:r>
      <w:r w:rsidR="00360978" w:rsidRPr="00D74400">
        <w:rPr>
          <w:rFonts w:asciiTheme="majorHAnsi" w:hAnsiTheme="majorHAnsi" w:cstheme="majorHAnsi"/>
          <w:lang w:val="en-AU"/>
        </w:rPr>
        <w:t xml:space="preserve"> Australia</w:t>
      </w:r>
      <w:r w:rsidRPr="00D74400">
        <w:rPr>
          <w:rFonts w:asciiTheme="majorHAnsi" w:hAnsiTheme="majorHAnsi" w:cstheme="majorHAnsi"/>
          <w:lang w:val="en-AU"/>
        </w:rPr>
        <w:t xml:space="preserve"> remains committed to being a trusted partner</w:t>
      </w:r>
      <w:r w:rsidR="004834D7" w:rsidRPr="00D74400">
        <w:rPr>
          <w:rFonts w:asciiTheme="majorHAnsi" w:hAnsiTheme="majorHAnsi" w:cstheme="majorHAnsi"/>
          <w:lang w:val="en-AU"/>
        </w:rPr>
        <w:t xml:space="preserve"> and</w:t>
      </w:r>
      <w:r w:rsidRPr="00D74400">
        <w:rPr>
          <w:rFonts w:asciiTheme="majorHAnsi" w:hAnsiTheme="majorHAnsi" w:cstheme="majorHAnsi"/>
          <w:lang w:val="en-AU"/>
        </w:rPr>
        <w:t xml:space="preserve"> innovation leader in the region. With a strong foundation built over five decades a</w:t>
      </w:r>
      <w:r w:rsidR="00360978" w:rsidRPr="00D74400">
        <w:rPr>
          <w:rFonts w:asciiTheme="majorHAnsi" w:hAnsiTheme="majorHAnsi" w:cstheme="majorHAnsi"/>
          <w:lang w:val="en-AU"/>
        </w:rPr>
        <w:t>nd</w:t>
      </w:r>
      <w:r w:rsidR="008D4430" w:rsidRPr="00D74400">
        <w:rPr>
          <w:rFonts w:asciiTheme="majorHAnsi" w:hAnsiTheme="majorHAnsi" w:cstheme="majorHAnsi"/>
          <w:lang w:val="en-AU"/>
        </w:rPr>
        <w:t xml:space="preserve"> </w:t>
      </w:r>
      <w:r w:rsidRPr="00D74400">
        <w:rPr>
          <w:rFonts w:asciiTheme="majorHAnsi" w:hAnsiTheme="majorHAnsi" w:cstheme="majorHAnsi"/>
          <w:lang w:val="en-AU"/>
        </w:rPr>
        <w:t xml:space="preserve">a clear vision for the future, Henkel </w:t>
      </w:r>
      <w:r w:rsidR="00E70E3B" w:rsidRPr="00D74400">
        <w:rPr>
          <w:rFonts w:asciiTheme="majorHAnsi" w:hAnsiTheme="majorHAnsi" w:cstheme="majorHAnsi"/>
          <w:lang w:val="en-AU"/>
        </w:rPr>
        <w:t xml:space="preserve">Australia </w:t>
      </w:r>
      <w:r w:rsidR="00DC4813" w:rsidRPr="00D74400">
        <w:rPr>
          <w:rFonts w:asciiTheme="majorHAnsi" w:hAnsiTheme="majorHAnsi" w:cstheme="majorHAnsi"/>
          <w:lang w:val="en-AU"/>
        </w:rPr>
        <w:t>seeks to</w:t>
      </w:r>
      <w:r w:rsidRPr="00D74400">
        <w:rPr>
          <w:rFonts w:asciiTheme="majorHAnsi" w:hAnsiTheme="majorHAnsi" w:cstheme="majorHAnsi"/>
          <w:lang w:val="en-AU"/>
        </w:rPr>
        <w:t xml:space="preserve"> continue delivering value</w:t>
      </w:r>
      <w:r w:rsidR="00DC4813" w:rsidRPr="00D74400">
        <w:rPr>
          <w:rFonts w:asciiTheme="majorHAnsi" w:hAnsiTheme="majorHAnsi" w:cstheme="majorHAnsi"/>
          <w:lang w:val="en-AU"/>
        </w:rPr>
        <w:t xml:space="preserve"> to its partners and customers</w:t>
      </w:r>
      <w:r w:rsidR="008D4430" w:rsidRPr="00D74400">
        <w:rPr>
          <w:rFonts w:asciiTheme="majorHAnsi" w:hAnsiTheme="majorHAnsi" w:cstheme="majorHAnsi"/>
          <w:lang w:val="en-AU"/>
        </w:rPr>
        <w:t xml:space="preserve"> with</w:t>
      </w:r>
      <w:r w:rsidR="0077557B" w:rsidRPr="00D74400">
        <w:rPr>
          <w:rFonts w:asciiTheme="majorHAnsi" w:hAnsiTheme="majorHAnsi" w:cstheme="majorHAnsi"/>
          <w:lang w:val="en-AU"/>
        </w:rPr>
        <w:t xml:space="preserve"> a sustainable business that benefits the</w:t>
      </w:r>
      <w:r w:rsidRPr="00D74400">
        <w:rPr>
          <w:rFonts w:asciiTheme="majorHAnsi" w:hAnsiTheme="majorHAnsi" w:cstheme="majorHAnsi"/>
          <w:lang w:val="en-AU"/>
        </w:rPr>
        <w:t xml:space="preserve"> generations to come.</w:t>
      </w:r>
      <w:r w:rsidR="00C54371" w:rsidRPr="00D74400">
        <w:rPr>
          <w:rFonts w:asciiTheme="majorHAnsi" w:hAnsiTheme="majorHAnsi" w:cstheme="majorHAnsi"/>
          <w:lang w:val="en-AU"/>
        </w:rPr>
        <w:t xml:space="preserve"> </w:t>
      </w:r>
    </w:p>
    <w:p w14:paraId="7E744CCD" w14:textId="77777777" w:rsidR="00D4507C" w:rsidRPr="00D74400" w:rsidRDefault="00D4507C" w:rsidP="00643D8A">
      <w:pPr>
        <w:rPr>
          <w:rFonts w:cs="Segoe UI"/>
          <w:szCs w:val="22"/>
        </w:rPr>
      </w:pPr>
    </w:p>
    <w:p w14:paraId="505CC740" w14:textId="77777777" w:rsidR="00D4507C" w:rsidRPr="00D74400" w:rsidRDefault="00D4507C" w:rsidP="00710F7C">
      <w:pPr>
        <w:pStyle w:val="paragraph"/>
        <w:spacing w:before="0" w:beforeAutospacing="0" w:after="0" w:afterAutospacing="0"/>
        <w:jc w:val="both"/>
        <w:textAlignment w:val="baseline"/>
        <w:rPr>
          <w:rStyle w:val="normaltextrun"/>
          <w:rFonts w:asciiTheme="minorHAnsi" w:hAnsiTheme="minorHAnsi" w:cstheme="minorHAnsi"/>
          <w:b/>
          <w:bCs/>
          <w:sz w:val="18"/>
          <w:szCs w:val="18"/>
          <w:lang w:val="en-US"/>
        </w:rPr>
      </w:pPr>
    </w:p>
    <w:p w14:paraId="25CA1F60" w14:textId="77777777" w:rsidR="00710F7C" w:rsidRPr="00D74400" w:rsidRDefault="00710F7C" w:rsidP="00710F7C">
      <w:pPr>
        <w:pStyle w:val="paragraph"/>
        <w:spacing w:before="0" w:beforeAutospacing="0" w:after="0" w:afterAutospacing="0"/>
        <w:jc w:val="both"/>
        <w:textAlignment w:val="baseline"/>
        <w:rPr>
          <w:rFonts w:asciiTheme="minorHAnsi" w:hAnsiTheme="minorHAnsi" w:cstheme="minorHAnsi"/>
          <w:sz w:val="18"/>
          <w:szCs w:val="18"/>
        </w:rPr>
      </w:pPr>
      <w:r w:rsidRPr="00D74400">
        <w:rPr>
          <w:rStyle w:val="normaltextrun"/>
          <w:rFonts w:asciiTheme="minorHAnsi" w:hAnsiTheme="minorHAnsi" w:cstheme="minorHAnsi"/>
          <w:b/>
          <w:bCs/>
          <w:sz w:val="18"/>
          <w:szCs w:val="18"/>
          <w:lang w:val="en-US"/>
        </w:rPr>
        <w:lastRenderedPageBreak/>
        <w:t>About Henkel</w:t>
      </w:r>
      <w:r w:rsidRPr="00D74400">
        <w:rPr>
          <w:rStyle w:val="eop"/>
          <w:rFonts w:asciiTheme="minorHAnsi" w:hAnsiTheme="minorHAnsi" w:cstheme="minorHAnsi"/>
          <w:sz w:val="18"/>
          <w:szCs w:val="18"/>
        </w:rPr>
        <w:t> </w:t>
      </w:r>
    </w:p>
    <w:p w14:paraId="1FEEC7B3" w14:textId="12C9BBA8" w:rsidR="00BB5D0B" w:rsidRPr="00D74400" w:rsidRDefault="00144F9C" w:rsidP="00FA433C">
      <w:pPr>
        <w:rPr>
          <w:rStyle w:val="AboutandContactBody"/>
          <w:rFonts w:asciiTheme="minorHAnsi" w:hAnsiTheme="minorHAnsi" w:cstheme="minorHAnsi"/>
          <w:szCs w:val="18"/>
        </w:rPr>
      </w:pPr>
      <w:r w:rsidRPr="00D74400">
        <w:rPr>
          <w:rStyle w:val="AboutandContactBody"/>
          <w:rFonts w:asciiTheme="minorHAnsi" w:hAnsiTheme="minorHAnsi" w:cstheme="minorHAnsi"/>
          <w:szCs w:val="18"/>
        </w:rPr>
        <w:t>With its brands, innovations and technologies, Henkel holds leading market positions worldwide in the industrial and consumer businesses. The business unit Adhesive Technologies is the global leader in the market for adhesives, sealants and functional coatings. With Consumer Brands, the company holds leading positions especially in laundry &amp; home care and hair in many markets and categories around the world. The company's three strongest brands are Loctite, Persil and Schwarzkopf. In fiscal 2024, Henkel reported sales of more than 21.6 billion euros and adjusted operating profit of around 3.1 billion euros. Henkel’s preferred shares are listed in the German stock index DAX.</w:t>
      </w:r>
      <w:r w:rsidR="00FA433C" w:rsidRPr="00D74400">
        <w:rPr>
          <w:rStyle w:val="AboutandContactBody"/>
          <w:rFonts w:asciiTheme="minorHAnsi" w:hAnsiTheme="minorHAnsi" w:cstheme="minorHAnsi"/>
          <w:szCs w:val="18"/>
        </w:rPr>
        <w:t xml:space="preserve"> </w:t>
      </w:r>
      <w:r w:rsidRPr="00D74400">
        <w:rPr>
          <w:rStyle w:val="AboutandContactBody"/>
          <w:rFonts w:asciiTheme="minorHAnsi" w:hAnsiTheme="minorHAnsi" w:cstheme="minorHAnsi"/>
          <w:szCs w:val="18"/>
        </w:rPr>
        <w:t xml:space="preserve">Sustainability has a long tradition at Henkel, and the company has a clear sustainability strategy with specific targets. Henkel was founded in 1876 and today employs a diverse team of about 47,000 people worldwide – united by a strong corporate culture, shared values and a common purpose: "Pioneers at heart for the good of generations.” More information at </w:t>
      </w:r>
      <w:hyperlink r:id="rId12" w:history="1">
        <w:r w:rsidRPr="00D74400">
          <w:rPr>
            <w:rStyle w:val="Hyperlink"/>
            <w:rFonts w:asciiTheme="minorHAnsi" w:hAnsiTheme="minorHAnsi" w:cstheme="minorHAnsi"/>
          </w:rPr>
          <w:t>www.henkel.com</w:t>
        </w:r>
      </w:hyperlink>
    </w:p>
    <w:p w14:paraId="5870C56E" w14:textId="77777777" w:rsidR="00144F9C" w:rsidRPr="00D74400" w:rsidRDefault="00144F9C" w:rsidP="00144F9C">
      <w:pPr>
        <w:rPr>
          <w:rStyle w:val="AboutandContactHeadline"/>
        </w:rPr>
      </w:pPr>
    </w:p>
    <w:p w14:paraId="7FEC60B7" w14:textId="326E76C4" w:rsidR="00BF6E82" w:rsidRPr="00D74400" w:rsidRDefault="00BF6E82" w:rsidP="00BF6E82">
      <w:pPr>
        <w:rPr>
          <w:rStyle w:val="AboutandContactHeadline"/>
          <w:szCs w:val="18"/>
        </w:rPr>
      </w:pPr>
      <w:r w:rsidRPr="00D74400">
        <w:rPr>
          <w:rStyle w:val="AboutandContactHeadline"/>
          <w:szCs w:val="18"/>
        </w:rPr>
        <w:t xml:space="preserve">Photo material is available at </w:t>
      </w:r>
      <w:hyperlink r:id="rId13" w:history="1">
        <w:r w:rsidR="001E4673" w:rsidRPr="00401BCC">
          <w:rPr>
            <w:rStyle w:val="Hyperlink"/>
            <w:b/>
            <w:bCs/>
          </w:rPr>
          <w:t>www.henkel.com.au/press</w:t>
        </w:r>
      </w:hyperlink>
    </w:p>
    <w:p w14:paraId="110E1707" w14:textId="77777777" w:rsidR="006A03C0" w:rsidRPr="00D74400" w:rsidRDefault="006A03C0" w:rsidP="249999C9">
      <w:pPr>
        <w:rPr>
          <w:b/>
          <w:bCs/>
          <w:sz w:val="18"/>
          <w:szCs w:val="18"/>
        </w:rPr>
      </w:pPr>
    </w:p>
    <w:p w14:paraId="1AD5237C" w14:textId="7B440480" w:rsidR="00E74EC3" w:rsidRPr="00D74400" w:rsidRDefault="00E74EC3" w:rsidP="249999C9">
      <w:pPr>
        <w:rPr>
          <w:b/>
          <w:bCs/>
          <w:sz w:val="18"/>
          <w:szCs w:val="18"/>
        </w:rPr>
      </w:pPr>
      <w:r w:rsidRPr="00D74400">
        <w:rPr>
          <w:b/>
          <w:bCs/>
          <w:sz w:val="18"/>
          <w:szCs w:val="18"/>
        </w:rPr>
        <w:t>Contacts</w:t>
      </w:r>
    </w:p>
    <w:p w14:paraId="4471529E" w14:textId="61E6E52B" w:rsidR="00AF6D55" w:rsidRPr="00D74400" w:rsidRDefault="00482B03" w:rsidP="00AF6D55">
      <w:pPr>
        <w:autoSpaceDE w:val="0"/>
        <w:autoSpaceDN w:val="0"/>
        <w:rPr>
          <w:rFonts w:cs="Segoe UI"/>
          <w:sz w:val="18"/>
          <w:szCs w:val="18"/>
          <w:lang w:val="fr-FR"/>
        </w:rPr>
      </w:pPr>
      <w:r w:rsidRPr="00D74400">
        <w:rPr>
          <w:rFonts w:cs="Segoe UI"/>
          <w:sz w:val="18"/>
          <w:szCs w:val="18"/>
          <w:lang w:val="fr-FR"/>
        </w:rPr>
        <w:t>Sarah Bachmann</w:t>
      </w:r>
      <w:r w:rsidR="00AF6D55" w:rsidRPr="00D74400">
        <w:rPr>
          <w:rFonts w:cs="Segoe UI"/>
          <w:sz w:val="18"/>
          <w:szCs w:val="18"/>
          <w:lang w:val="fr-FR"/>
        </w:rPr>
        <w:tab/>
      </w:r>
    </w:p>
    <w:p w14:paraId="7786A73A" w14:textId="3D5C3D77" w:rsidR="00AF6D55" w:rsidRPr="00D74400" w:rsidRDefault="00B03D3F" w:rsidP="00AF6D55">
      <w:pPr>
        <w:autoSpaceDE w:val="0"/>
        <w:autoSpaceDN w:val="0"/>
        <w:rPr>
          <w:rFonts w:cs="Segoe UI"/>
          <w:sz w:val="18"/>
          <w:szCs w:val="18"/>
          <w:lang w:val="fr-FR"/>
        </w:rPr>
      </w:pPr>
      <w:r w:rsidRPr="00D74400">
        <w:rPr>
          <w:rFonts w:cs="Segoe UI"/>
          <w:sz w:val="18"/>
          <w:szCs w:val="18"/>
          <w:lang w:val="fr-FR"/>
        </w:rPr>
        <w:t>+65 8799 3216</w:t>
      </w:r>
      <w:r w:rsidRPr="00D74400">
        <w:rPr>
          <w:rFonts w:cs="Segoe UI"/>
          <w:sz w:val="18"/>
          <w:szCs w:val="18"/>
          <w:lang w:val="fr-FR"/>
        </w:rPr>
        <w:tab/>
      </w:r>
      <w:r w:rsidRPr="00D74400">
        <w:rPr>
          <w:rFonts w:cs="Segoe UI"/>
          <w:sz w:val="18"/>
          <w:szCs w:val="18"/>
          <w:lang w:val="fr-FR"/>
        </w:rPr>
        <w:tab/>
      </w:r>
      <w:r w:rsidRPr="00D74400">
        <w:rPr>
          <w:rFonts w:cs="Segoe UI"/>
          <w:sz w:val="18"/>
          <w:szCs w:val="18"/>
          <w:lang w:val="fr-FR"/>
        </w:rPr>
        <w:tab/>
      </w:r>
      <w:r w:rsidR="00AF6D55" w:rsidRPr="00D74400">
        <w:rPr>
          <w:rFonts w:cs="Segoe UI"/>
          <w:sz w:val="18"/>
          <w:szCs w:val="18"/>
          <w:lang w:val="fr-FR"/>
        </w:rPr>
        <w:tab/>
      </w:r>
    </w:p>
    <w:p w14:paraId="1E27F186" w14:textId="77777777" w:rsidR="00D4507C" w:rsidRPr="00D74400" w:rsidRDefault="00482B03" w:rsidP="00A7607D">
      <w:pPr>
        <w:autoSpaceDE w:val="0"/>
        <w:autoSpaceDN w:val="0"/>
        <w:rPr>
          <w:rFonts w:cs="Segoe UI"/>
          <w:sz w:val="18"/>
          <w:szCs w:val="18"/>
          <w:lang w:val="fr-FR"/>
        </w:rPr>
      </w:pPr>
      <w:hyperlink r:id="rId14" w:history="1">
        <w:r w:rsidRPr="00D74400">
          <w:rPr>
            <w:rStyle w:val="Hyperlink"/>
            <w:rFonts w:eastAsiaTheme="majorEastAsia"/>
            <w:lang w:val="fr-FR"/>
          </w:rPr>
          <w:t>sarah.bachmann@henkel.com</w:t>
        </w:r>
      </w:hyperlink>
      <w:r w:rsidR="00AF6D55" w:rsidRPr="00D74400">
        <w:rPr>
          <w:rFonts w:cs="Segoe UI"/>
          <w:sz w:val="18"/>
          <w:szCs w:val="18"/>
          <w:lang w:val="fr-FR"/>
        </w:rPr>
        <w:t xml:space="preserve">         </w:t>
      </w:r>
    </w:p>
    <w:p w14:paraId="6FEC851F" w14:textId="622B3445" w:rsidR="00D4507C" w:rsidRPr="00D74400" w:rsidRDefault="00D4507C" w:rsidP="00D4507C">
      <w:pPr>
        <w:rPr>
          <w:b/>
          <w:bCs/>
          <w:sz w:val="18"/>
          <w:szCs w:val="18"/>
        </w:rPr>
      </w:pPr>
    </w:p>
    <w:p w14:paraId="5FBBE0CF" w14:textId="14A60B6D" w:rsidR="00D4507C" w:rsidRPr="00D74400" w:rsidRDefault="00D4507C" w:rsidP="00D4507C">
      <w:pPr>
        <w:autoSpaceDE w:val="0"/>
        <w:autoSpaceDN w:val="0"/>
        <w:rPr>
          <w:rFonts w:cs="Segoe UI"/>
          <w:sz w:val="18"/>
          <w:szCs w:val="18"/>
          <w:lang w:val="fr-FR"/>
        </w:rPr>
      </w:pPr>
      <w:r w:rsidRPr="00D74400">
        <w:rPr>
          <w:rFonts w:cs="Segoe UI"/>
          <w:sz w:val="18"/>
          <w:szCs w:val="18"/>
          <w:lang w:val="fr-FR"/>
        </w:rPr>
        <w:t>Esther Rim</w:t>
      </w:r>
    </w:p>
    <w:p w14:paraId="45AC4A6D" w14:textId="77777777" w:rsidR="00D4507C" w:rsidRPr="00D74400" w:rsidRDefault="00D4507C" w:rsidP="00D4507C">
      <w:pPr>
        <w:autoSpaceDE w:val="0"/>
        <w:autoSpaceDN w:val="0"/>
        <w:rPr>
          <w:rFonts w:cs="Segoe UI"/>
          <w:sz w:val="18"/>
          <w:szCs w:val="18"/>
          <w:lang w:val="fr-FR"/>
        </w:rPr>
      </w:pPr>
      <w:r w:rsidRPr="00D74400">
        <w:rPr>
          <w:rFonts w:cs="Segoe UI"/>
          <w:sz w:val="18"/>
          <w:szCs w:val="18"/>
          <w:lang w:val="fr-FR"/>
        </w:rPr>
        <w:t>+65 8799 3216</w:t>
      </w:r>
      <w:r w:rsidRPr="00D74400">
        <w:rPr>
          <w:rFonts w:cs="Segoe UI"/>
          <w:sz w:val="18"/>
          <w:szCs w:val="18"/>
          <w:lang w:val="fr-FR"/>
        </w:rPr>
        <w:tab/>
      </w:r>
      <w:r w:rsidRPr="00D74400">
        <w:rPr>
          <w:rFonts w:cs="Segoe UI"/>
          <w:sz w:val="18"/>
          <w:szCs w:val="18"/>
          <w:lang w:val="fr-FR"/>
        </w:rPr>
        <w:tab/>
      </w:r>
      <w:r w:rsidRPr="00D74400">
        <w:rPr>
          <w:rFonts w:cs="Segoe UI"/>
          <w:sz w:val="18"/>
          <w:szCs w:val="18"/>
          <w:lang w:val="fr-FR"/>
        </w:rPr>
        <w:tab/>
      </w:r>
      <w:r w:rsidRPr="00D74400">
        <w:rPr>
          <w:rFonts w:cs="Segoe UI"/>
          <w:sz w:val="18"/>
          <w:szCs w:val="18"/>
          <w:lang w:val="fr-FR"/>
        </w:rPr>
        <w:tab/>
      </w:r>
    </w:p>
    <w:p w14:paraId="2A474A70" w14:textId="571AF9B1" w:rsidR="00BF6E82" w:rsidRPr="00A7607D" w:rsidRDefault="00D4507C" w:rsidP="00D4507C">
      <w:pPr>
        <w:autoSpaceDE w:val="0"/>
        <w:autoSpaceDN w:val="0"/>
        <w:rPr>
          <w:rStyle w:val="AboutandContactBody"/>
          <w:szCs w:val="18"/>
          <w:lang w:val="fr-FR"/>
        </w:rPr>
      </w:pPr>
      <w:hyperlink r:id="rId15" w:history="1">
        <w:r w:rsidRPr="00D74400">
          <w:rPr>
            <w:rStyle w:val="Hyperlink"/>
            <w:rFonts w:eastAsiaTheme="majorEastAsia"/>
            <w:lang w:val="fr-FR"/>
          </w:rPr>
          <w:t>esther.rim@henkel.com</w:t>
        </w:r>
      </w:hyperlink>
      <w:r w:rsidRPr="00306B4F">
        <w:rPr>
          <w:rFonts w:cs="Segoe UI"/>
          <w:sz w:val="18"/>
          <w:szCs w:val="18"/>
          <w:lang w:val="fr-FR"/>
        </w:rPr>
        <w:t xml:space="preserve">                   </w:t>
      </w:r>
      <w:r w:rsidR="00AF6D55" w:rsidRPr="00306B4F">
        <w:rPr>
          <w:rFonts w:cs="Segoe UI"/>
          <w:sz w:val="18"/>
          <w:szCs w:val="18"/>
          <w:lang w:val="fr-FR"/>
        </w:rPr>
        <w:t xml:space="preserve">          </w:t>
      </w:r>
      <w:r w:rsidR="00AF6D55" w:rsidRPr="00306B4F">
        <w:rPr>
          <w:rFonts w:cs="Segoe UI"/>
          <w:sz w:val="18"/>
          <w:szCs w:val="18"/>
          <w:lang w:val="fr-FR"/>
        </w:rPr>
        <w:tab/>
        <w:t xml:space="preserve"> </w:t>
      </w:r>
    </w:p>
    <w:sectPr w:rsidR="00BF6E82" w:rsidRPr="00A7607D" w:rsidSect="00DC2465">
      <w:headerReference w:type="even" r:id="rId16"/>
      <w:footerReference w:type="default" r:id="rId17"/>
      <w:headerReference w:type="first" r:id="rId18"/>
      <w:footerReference w:type="first" r:id="rId19"/>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8EB7DC" w14:textId="77777777" w:rsidR="00F70E92" w:rsidRDefault="00F70E92">
      <w:r>
        <w:separator/>
      </w:r>
    </w:p>
  </w:endnote>
  <w:endnote w:type="continuationSeparator" w:id="0">
    <w:p w14:paraId="11F83DCB" w14:textId="77777777" w:rsidR="00F70E92" w:rsidRDefault="00F70E92">
      <w:r>
        <w:continuationSeparator/>
      </w:r>
    </w:p>
  </w:endnote>
  <w:endnote w:type="continuationNotice" w:id="1">
    <w:p w14:paraId="462D6EA7" w14:textId="77777777" w:rsidR="00F70E92" w:rsidRDefault="00F70E9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D10C9" w14:textId="2DC5A480" w:rsidR="00CF6F33" w:rsidRPr="00112A28" w:rsidRDefault="00112A28" w:rsidP="00112A28">
    <w:pPr>
      <w:pStyle w:val="Footer"/>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fldSimple w:instr="NUMPAGES  \* Arabic  \* MERGEFORMAT">
      <w: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A058E" w14:textId="519E69C8" w:rsidR="00CF6F33" w:rsidRPr="00992A11" w:rsidRDefault="00757BA4" w:rsidP="00992A11">
    <w:pPr>
      <w:pStyle w:val="Footer"/>
    </w:pPr>
    <w:r w:rsidRPr="00757BA4">
      <w:drawing>
        <wp:inline distT="0" distB="0" distL="0" distR="0" wp14:anchorId="454D098E" wp14:editId="2D6114AE">
          <wp:extent cx="5705475" cy="2667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1101" t="22306" b="5629"/>
                  <a:stretch/>
                </pic:blipFill>
                <pic:spPr bwMode="auto">
                  <a:xfrm>
                    <a:off x="0" y="0"/>
                    <a:ext cx="5705475" cy="266700"/>
                  </a:xfrm>
                  <a:prstGeom prst="rect">
                    <a:avLst/>
                  </a:prstGeom>
                  <a:ln>
                    <a:noFill/>
                  </a:ln>
                  <a:extLst>
                    <a:ext uri="{53640926-AAD7-44D8-BBD7-CCE9431645EC}">
                      <a14:shadowObscured xmlns:a14="http://schemas.microsoft.com/office/drawing/2010/main"/>
                    </a:ext>
                  </a:extLst>
                </pic:spPr>
              </pic:pic>
            </a:graphicData>
          </a:graphic>
        </wp:inline>
      </w:drawing>
    </w:r>
    <w:r w:rsidR="00B422EC"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5E144F" w14:textId="77777777" w:rsidR="00F70E92" w:rsidRDefault="00F70E92">
      <w:r>
        <w:separator/>
      </w:r>
    </w:p>
  </w:footnote>
  <w:footnote w:type="continuationSeparator" w:id="0">
    <w:p w14:paraId="4F71A224" w14:textId="77777777" w:rsidR="00F70E92" w:rsidRDefault="00F70E92">
      <w:r>
        <w:continuationSeparator/>
      </w:r>
    </w:p>
  </w:footnote>
  <w:footnote w:type="continuationNotice" w:id="1">
    <w:p w14:paraId="477DD090" w14:textId="77777777" w:rsidR="00F70E92" w:rsidRDefault="00F70E9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86010" w14:textId="08401E45" w:rsidR="00CF6F33" w:rsidRPr="00EB46D9" w:rsidRDefault="0059722C" w:rsidP="00EB46D9">
    <w:pPr>
      <w:pStyle w:val="Header"/>
    </w:pPr>
    <w:r w:rsidRPr="00EB46D9">
      <w:rPr>
        <w:noProof/>
      </w:rPr>
      <w:drawing>
        <wp:anchor distT="0" distB="0" distL="114300" distR="114300" simplePos="0" relativeHeight="251658240"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8241"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090993AD">
            <v:group id="Group 2" style="position:absolute;margin-left:14.2pt;margin-top:297.7pt;width:14.15pt;height:297.65pt;z-index:251658241;mso-position-horizontal-relative:page;mso-position-vertical-relative:page" coordsize="283,5953" coordorigin=",5954" o:spid="_x0000_s1026" w14:anchorId="5AA4EB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style="position:absolute;visibility:visible;mso-wrap-style:square" o:spid="_x0000_s1027" stroked="f" strokecolor="#e1000f" strokeweight=".5pt" o:connectortype="straight" from="0,5954" to="283,5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v:line id="Line 18" style="position:absolute;visibility:visible;mso-wrap-style:square" o:spid="_x0000_s1028" stroked="f" strokecolor="#e1000f" strokeweight=".5pt" o:connectortype="straight" from="0,8420" to="283,8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v:line id="Line 19" style="position:absolute;visibility:visible;mso-wrap-style:square" o:spid="_x0000_s1029" stroked="f" strokecolor="#e1000f" strokeweight=".5pt" o:connectortype="straight" from="0,11907" to="283,11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w10:wrap anchorx="page" anchory="page"/>
            </v:group>
          </w:pict>
        </mc:Fallback>
      </mc:AlternateContent>
    </w:r>
    <w:r w:rsidR="00482B03">
      <w:t>News</w:t>
    </w:r>
    <w:r w:rsidR="00B422EC" w:rsidRPr="00EB46D9">
      <w:t xml:space="preserve">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9017358"/>
    <w:multiLevelType w:val="hybridMultilevel"/>
    <w:tmpl w:val="9D60FCC0"/>
    <w:lvl w:ilvl="0" w:tplc="058057DE">
      <w:start w:val="1"/>
      <w:numFmt w:val="decimal"/>
      <w:lvlText w:val="%1."/>
      <w:lvlJc w:val="left"/>
      <w:pPr>
        <w:ind w:left="1020" w:hanging="360"/>
      </w:pPr>
    </w:lvl>
    <w:lvl w:ilvl="1" w:tplc="78524C0E">
      <w:start w:val="1"/>
      <w:numFmt w:val="decimal"/>
      <w:lvlText w:val="%2."/>
      <w:lvlJc w:val="left"/>
      <w:pPr>
        <w:ind w:left="1020" w:hanging="360"/>
      </w:pPr>
    </w:lvl>
    <w:lvl w:ilvl="2" w:tplc="265C0226">
      <w:start w:val="1"/>
      <w:numFmt w:val="decimal"/>
      <w:lvlText w:val="%3."/>
      <w:lvlJc w:val="left"/>
      <w:pPr>
        <w:ind w:left="1020" w:hanging="360"/>
      </w:pPr>
    </w:lvl>
    <w:lvl w:ilvl="3" w:tplc="DAB4E080">
      <w:start w:val="1"/>
      <w:numFmt w:val="decimal"/>
      <w:lvlText w:val="%4."/>
      <w:lvlJc w:val="left"/>
      <w:pPr>
        <w:ind w:left="1020" w:hanging="360"/>
      </w:pPr>
    </w:lvl>
    <w:lvl w:ilvl="4" w:tplc="393061EA">
      <w:start w:val="1"/>
      <w:numFmt w:val="decimal"/>
      <w:lvlText w:val="%5."/>
      <w:lvlJc w:val="left"/>
      <w:pPr>
        <w:ind w:left="1020" w:hanging="360"/>
      </w:pPr>
    </w:lvl>
    <w:lvl w:ilvl="5" w:tplc="E5DE116C">
      <w:start w:val="1"/>
      <w:numFmt w:val="decimal"/>
      <w:lvlText w:val="%6."/>
      <w:lvlJc w:val="left"/>
      <w:pPr>
        <w:ind w:left="1020" w:hanging="360"/>
      </w:pPr>
    </w:lvl>
    <w:lvl w:ilvl="6" w:tplc="AAFADE98">
      <w:start w:val="1"/>
      <w:numFmt w:val="decimal"/>
      <w:lvlText w:val="%7."/>
      <w:lvlJc w:val="left"/>
      <w:pPr>
        <w:ind w:left="1020" w:hanging="360"/>
      </w:pPr>
    </w:lvl>
    <w:lvl w:ilvl="7" w:tplc="07EE9966">
      <w:start w:val="1"/>
      <w:numFmt w:val="decimal"/>
      <w:lvlText w:val="%8."/>
      <w:lvlJc w:val="left"/>
      <w:pPr>
        <w:ind w:left="1020" w:hanging="360"/>
      </w:pPr>
    </w:lvl>
    <w:lvl w:ilvl="8" w:tplc="5E22B09A">
      <w:start w:val="1"/>
      <w:numFmt w:val="decimal"/>
      <w:lvlText w:val="%9."/>
      <w:lvlJc w:val="left"/>
      <w:pPr>
        <w:ind w:left="1020" w:hanging="360"/>
      </w:pPr>
    </w:lvl>
  </w:abstractNum>
  <w:num w:numId="1" w16cid:durableId="694697967">
    <w:abstractNumId w:val="1"/>
  </w:num>
  <w:num w:numId="2" w16cid:durableId="1563175876">
    <w:abstractNumId w:val="0"/>
  </w:num>
  <w:num w:numId="3" w16cid:durableId="1141115785">
    <w:abstractNumId w:val="5"/>
  </w:num>
  <w:num w:numId="4" w16cid:durableId="1658344630">
    <w:abstractNumId w:val="3"/>
  </w:num>
  <w:num w:numId="5" w16cid:durableId="2132553883">
    <w:abstractNumId w:val="2"/>
  </w:num>
  <w:num w:numId="6" w16cid:durableId="545726518">
    <w:abstractNumId w:val="4"/>
  </w:num>
  <w:num w:numId="7" w16cid:durableId="15713079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AA4"/>
    <w:rsid w:val="00002C93"/>
    <w:rsid w:val="00005267"/>
    <w:rsid w:val="00006346"/>
    <w:rsid w:val="00013F44"/>
    <w:rsid w:val="00016479"/>
    <w:rsid w:val="00021865"/>
    <w:rsid w:val="00021C67"/>
    <w:rsid w:val="000274E4"/>
    <w:rsid w:val="00027C05"/>
    <w:rsid w:val="000301EF"/>
    <w:rsid w:val="00030557"/>
    <w:rsid w:val="00030F51"/>
    <w:rsid w:val="00035A84"/>
    <w:rsid w:val="00037C9B"/>
    <w:rsid w:val="00040CC9"/>
    <w:rsid w:val="00043E00"/>
    <w:rsid w:val="0004636E"/>
    <w:rsid w:val="00051502"/>
    <w:rsid w:val="00051E86"/>
    <w:rsid w:val="00055BFF"/>
    <w:rsid w:val="000575F9"/>
    <w:rsid w:val="00057BDB"/>
    <w:rsid w:val="000618FC"/>
    <w:rsid w:val="0006344D"/>
    <w:rsid w:val="00067071"/>
    <w:rsid w:val="000722E8"/>
    <w:rsid w:val="00074990"/>
    <w:rsid w:val="00075E95"/>
    <w:rsid w:val="00080D10"/>
    <w:rsid w:val="00081971"/>
    <w:rsid w:val="0008357F"/>
    <w:rsid w:val="00087B87"/>
    <w:rsid w:val="00090E94"/>
    <w:rsid w:val="00091B3A"/>
    <w:rsid w:val="00097B68"/>
    <w:rsid w:val="000A1933"/>
    <w:rsid w:val="000A4065"/>
    <w:rsid w:val="000A6509"/>
    <w:rsid w:val="000A6640"/>
    <w:rsid w:val="000A67DF"/>
    <w:rsid w:val="000A7DF0"/>
    <w:rsid w:val="000B695A"/>
    <w:rsid w:val="000C00D1"/>
    <w:rsid w:val="000C04F8"/>
    <w:rsid w:val="000C1042"/>
    <w:rsid w:val="000C20A6"/>
    <w:rsid w:val="000C210A"/>
    <w:rsid w:val="000C390A"/>
    <w:rsid w:val="000C3B6F"/>
    <w:rsid w:val="000C4196"/>
    <w:rsid w:val="000C5145"/>
    <w:rsid w:val="000C56DD"/>
    <w:rsid w:val="000C5C28"/>
    <w:rsid w:val="000D1672"/>
    <w:rsid w:val="000D49A6"/>
    <w:rsid w:val="000D70F2"/>
    <w:rsid w:val="000E2F62"/>
    <w:rsid w:val="000E3065"/>
    <w:rsid w:val="000E36BA"/>
    <w:rsid w:val="000E38ED"/>
    <w:rsid w:val="000E509C"/>
    <w:rsid w:val="000E62A0"/>
    <w:rsid w:val="000E7228"/>
    <w:rsid w:val="000E7F24"/>
    <w:rsid w:val="000F03BE"/>
    <w:rsid w:val="000F1048"/>
    <w:rsid w:val="000F1757"/>
    <w:rsid w:val="000F1B70"/>
    <w:rsid w:val="000F225B"/>
    <w:rsid w:val="000F271A"/>
    <w:rsid w:val="000F7C7B"/>
    <w:rsid w:val="000F7FAF"/>
    <w:rsid w:val="00101BC0"/>
    <w:rsid w:val="00105975"/>
    <w:rsid w:val="00105C03"/>
    <w:rsid w:val="00107F0A"/>
    <w:rsid w:val="00111F4D"/>
    <w:rsid w:val="001126DC"/>
    <w:rsid w:val="00112A28"/>
    <w:rsid w:val="00115230"/>
    <w:rsid w:val="00115B0F"/>
    <w:rsid w:val="00115B5F"/>
    <w:rsid w:val="001162B4"/>
    <w:rsid w:val="00122CBC"/>
    <w:rsid w:val="00124181"/>
    <w:rsid w:val="00126D4A"/>
    <w:rsid w:val="00127CB3"/>
    <w:rsid w:val="00132DA9"/>
    <w:rsid w:val="0013305B"/>
    <w:rsid w:val="001332FE"/>
    <w:rsid w:val="00133B99"/>
    <w:rsid w:val="001443BD"/>
    <w:rsid w:val="00144F9C"/>
    <w:rsid w:val="00154652"/>
    <w:rsid w:val="00154BE5"/>
    <w:rsid w:val="001577E9"/>
    <w:rsid w:val="00157DAE"/>
    <w:rsid w:val="0016138C"/>
    <w:rsid w:val="001619A4"/>
    <w:rsid w:val="00163E50"/>
    <w:rsid w:val="001731CE"/>
    <w:rsid w:val="001739B6"/>
    <w:rsid w:val="00177863"/>
    <w:rsid w:val="001833AC"/>
    <w:rsid w:val="00187090"/>
    <w:rsid w:val="0018712D"/>
    <w:rsid w:val="00187A83"/>
    <w:rsid w:val="00187E40"/>
    <w:rsid w:val="00192078"/>
    <w:rsid w:val="001A0B5C"/>
    <w:rsid w:val="001A132D"/>
    <w:rsid w:val="001A4CA7"/>
    <w:rsid w:val="001A53D8"/>
    <w:rsid w:val="001A6A89"/>
    <w:rsid w:val="001B014D"/>
    <w:rsid w:val="001B2902"/>
    <w:rsid w:val="001B4985"/>
    <w:rsid w:val="001B5DA6"/>
    <w:rsid w:val="001B6CC6"/>
    <w:rsid w:val="001B7C20"/>
    <w:rsid w:val="001C0B32"/>
    <w:rsid w:val="001C1390"/>
    <w:rsid w:val="001C3210"/>
    <w:rsid w:val="001C33DD"/>
    <w:rsid w:val="001C4560"/>
    <w:rsid w:val="001C4BE1"/>
    <w:rsid w:val="001C4E75"/>
    <w:rsid w:val="001C5254"/>
    <w:rsid w:val="001C5D37"/>
    <w:rsid w:val="001C74A8"/>
    <w:rsid w:val="001D2A91"/>
    <w:rsid w:val="001D7ADF"/>
    <w:rsid w:val="001E0F71"/>
    <w:rsid w:val="001E3C7B"/>
    <w:rsid w:val="001E4673"/>
    <w:rsid w:val="001E58C5"/>
    <w:rsid w:val="001E6D05"/>
    <w:rsid w:val="001E7C28"/>
    <w:rsid w:val="001F1BDF"/>
    <w:rsid w:val="001F34AF"/>
    <w:rsid w:val="001F7110"/>
    <w:rsid w:val="001F7E96"/>
    <w:rsid w:val="00201E51"/>
    <w:rsid w:val="00202284"/>
    <w:rsid w:val="00205B02"/>
    <w:rsid w:val="00210CF8"/>
    <w:rsid w:val="00212488"/>
    <w:rsid w:val="00212B08"/>
    <w:rsid w:val="00213BC3"/>
    <w:rsid w:val="00214793"/>
    <w:rsid w:val="00216059"/>
    <w:rsid w:val="0021654B"/>
    <w:rsid w:val="00220628"/>
    <w:rsid w:val="002209A4"/>
    <w:rsid w:val="00226595"/>
    <w:rsid w:val="002304D2"/>
    <w:rsid w:val="00234ABD"/>
    <w:rsid w:val="00234FB4"/>
    <w:rsid w:val="0023631F"/>
    <w:rsid w:val="00236E2A"/>
    <w:rsid w:val="00237F62"/>
    <w:rsid w:val="00241D4C"/>
    <w:rsid w:val="0024586A"/>
    <w:rsid w:val="00251C1D"/>
    <w:rsid w:val="00252FB3"/>
    <w:rsid w:val="00254A78"/>
    <w:rsid w:val="00255C20"/>
    <w:rsid w:val="00256444"/>
    <w:rsid w:val="00256540"/>
    <w:rsid w:val="00256F0C"/>
    <w:rsid w:val="00262C05"/>
    <w:rsid w:val="00262D25"/>
    <w:rsid w:val="0026362D"/>
    <w:rsid w:val="00263A89"/>
    <w:rsid w:val="00263C8A"/>
    <w:rsid w:val="00265E44"/>
    <w:rsid w:val="002666E6"/>
    <w:rsid w:val="00270C4D"/>
    <w:rsid w:val="0027396E"/>
    <w:rsid w:val="0028016E"/>
    <w:rsid w:val="00281D14"/>
    <w:rsid w:val="00282C13"/>
    <w:rsid w:val="00287299"/>
    <w:rsid w:val="00287356"/>
    <w:rsid w:val="002972FB"/>
    <w:rsid w:val="002A0DF7"/>
    <w:rsid w:val="002A2975"/>
    <w:rsid w:val="002A4DE9"/>
    <w:rsid w:val="002A60E0"/>
    <w:rsid w:val="002B0F40"/>
    <w:rsid w:val="002B2241"/>
    <w:rsid w:val="002C0CCF"/>
    <w:rsid w:val="002C1344"/>
    <w:rsid w:val="002C252E"/>
    <w:rsid w:val="002C6773"/>
    <w:rsid w:val="002D2A3D"/>
    <w:rsid w:val="002D2CB8"/>
    <w:rsid w:val="002D51A0"/>
    <w:rsid w:val="002D52DD"/>
    <w:rsid w:val="002D65AC"/>
    <w:rsid w:val="002D7307"/>
    <w:rsid w:val="002E0B17"/>
    <w:rsid w:val="002E4FFB"/>
    <w:rsid w:val="002E7DED"/>
    <w:rsid w:val="002F59D0"/>
    <w:rsid w:val="002F7E11"/>
    <w:rsid w:val="002F7E97"/>
    <w:rsid w:val="00301628"/>
    <w:rsid w:val="003029E9"/>
    <w:rsid w:val="0030367C"/>
    <w:rsid w:val="00304087"/>
    <w:rsid w:val="003042D5"/>
    <w:rsid w:val="003065F0"/>
    <w:rsid w:val="00306B4F"/>
    <w:rsid w:val="00307BF8"/>
    <w:rsid w:val="003101C3"/>
    <w:rsid w:val="00310ACD"/>
    <w:rsid w:val="003116DD"/>
    <w:rsid w:val="0031170C"/>
    <w:rsid w:val="0031379F"/>
    <w:rsid w:val="00320A26"/>
    <w:rsid w:val="00321344"/>
    <w:rsid w:val="003263C6"/>
    <w:rsid w:val="00331CFA"/>
    <w:rsid w:val="0033451C"/>
    <w:rsid w:val="0033682A"/>
    <w:rsid w:val="00336854"/>
    <w:rsid w:val="0034015C"/>
    <w:rsid w:val="0034336E"/>
    <w:rsid w:val="003442F4"/>
    <w:rsid w:val="00351E1C"/>
    <w:rsid w:val="00353705"/>
    <w:rsid w:val="0035584F"/>
    <w:rsid w:val="00355C0F"/>
    <w:rsid w:val="003562E8"/>
    <w:rsid w:val="00356585"/>
    <w:rsid w:val="003570DF"/>
    <w:rsid w:val="00357CAE"/>
    <w:rsid w:val="00360978"/>
    <w:rsid w:val="0036357D"/>
    <w:rsid w:val="0036379C"/>
    <w:rsid w:val="00363F35"/>
    <w:rsid w:val="003649BC"/>
    <w:rsid w:val="00365E44"/>
    <w:rsid w:val="00367AA1"/>
    <w:rsid w:val="003703BE"/>
    <w:rsid w:val="0037069E"/>
    <w:rsid w:val="00372E36"/>
    <w:rsid w:val="0037683E"/>
    <w:rsid w:val="00376EE9"/>
    <w:rsid w:val="00377CBB"/>
    <w:rsid w:val="003813CC"/>
    <w:rsid w:val="0038172B"/>
    <w:rsid w:val="00381DF5"/>
    <w:rsid w:val="00383FD9"/>
    <w:rsid w:val="00385185"/>
    <w:rsid w:val="003877B6"/>
    <w:rsid w:val="00393887"/>
    <w:rsid w:val="00394C6B"/>
    <w:rsid w:val="0039607E"/>
    <w:rsid w:val="003A1B04"/>
    <w:rsid w:val="003A2AD6"/>
    <w:rsid w:val="003A4E62"/>
    <w:rsid w:val="003A5020"/>
    <w:rsid w:val="003A63C9"/>
    <w:rsid w:val="003A6C55"/>
    <w:rsid w:val="003A7456"/>
    <w:rsid w:val="003A754C"/>
    <w:rsid w:val="003A7695"/>
    <w:rsid w:val="003B1069"/>
    <w:rsid w:val="003B390A"/>
    <w:rsid w:val="003B4C41"/>
    <w:rsid w:val="003B55FE"/>
    <w:rsid w:val="003C048F"/>
    <w:rsid w:val="003C15DE"/>
    <w:rsid w:val="003C3C53"/>
    <w:rsid w:val="003C4EB2"/>
    <w:rsid w:val="003C60F6"/>
    <w:rsid w:val="003D0199"/>
    <w:rsid w:val="003D3373"/>
    <w:rsid w:val="003D3478"/>
    <w:rsid w:val="003D5BD2"/>
    <w:rsid w:val="003D6415"/>
    <w:rsid w:val="003E08FC"/>
    <w:rsid w:val="003E2C8F"/>
    <w:rsid w:val="003E4B62"/>
    <w:rsid w:val="003E5CBB"/>
    <w:rsid w:val="003F1A0F"/>
    <w:rsid w:val="003F1AF3"/>
    <w:rsid w:val="003F2990"/>
    <w:rsid w:val="003F4D8D"/>
    <w:rsid w:val="00404F22"/>
    <w:rsid w:val="00404F44"/>
    <w:rsid w:val="004067DB"/>
    <w:rsid w:val="004108F5"/>
    <w:rsid w:val="004111B9"/>
    <w:rsid w:val="0041120A"/>
    <w:rsid w:val="00413C5E"/>
    <w:rsid w:val="0041494A"/>
    <w:rsid w:val="00415DAC"/>
    <w:rsid w:val="00416486"/>
    <w:rsid w:val="00422224"/>
    <w:rsid w:val="00427718"/>
    <w:rsid w:val="004313E7"/>
    <w:rsid w:val="0043170D"/>
    <w:rsid w:val="00433890"/>
    <w:rsid w:val="00436B98"/>
    <w:rsid w:val="00443A28"/>
    <w:rsid w:val="004442B4"/>
    <w:rsid w:val="004454A6"/>
    <w:rsid w:val="0044763B"/>
    <w:rsid w:val="00451E8F"/>
    <w:rsid w:val="00451F34"/>
    <w:rsid w:val="004626F4"/>
    <w:rsid w:val="004629B3"/>
    <w:rsid w:val="00463738"/>
    <w:rsid w:val="0046376E"/>
    <w:rsid w:val="00463C0B"/>
    <w:rsid w:val="00465B34"/>
    <w:rsid w:val="00465C79"/>
    <w:rsid w:val="0046690F"/>
    <w:rsid w:val="004715C6"/>
    <w:rsid w:val="00472FEC"/>
    <w:rsid w:val="00473818"/>
    <w:rsid w:val="004766EE"/>
    <w:rsid w:val="00480C53"/>
    <w:rsid w:val="00481233"/>
    <w:rsid w:val="00482B03"/>
    <w:rsid w:val="00482DF0"/>
    <w:rsid w:val="004834D7"/>
    <w:rsid w:val="00483669"/>
    <w:rsid w:val="00483826"/>
    <w:rsid w:val="004852D1"/>
    <w:rsid w:val="00490327"/>
    <w:rsid w:val="004907AF"/>
    <w:rsid w:val="00490A03"/>
    <w:rsid w:val="0049235C"/>
    <w:rsid w:val="00493327"/>
    <w:rsid w:val="00494DBE"/>
    <w:rsid w:val="00495CE6"/>
    <w:rsid w:val="004A323C"/>
    <w:rsid w:val="004A57E6"/>
    <w:rsid w:val="004A6AD5"/>
    <w:rsid w:val="004B0678"/>
    <w:rsid w:val="004B0A6B"/>
    <w:rsid w:val="004B4265"/>
    <w:rsid w:val="004B54E8"/>
    <w:rsid w:val="004C4FEB"/>
    <w:rsid w:val="004C699C"/>
    <w:rsid w:val="004C6B79"/>
    <w:rsid w:val="004D02B0"/>
    <w:rsid w:val="004D059B"/>
    <w:rsid w:val="004D2419"/>
    <w:rsid w:val="004D29F0"/>
    <w:rsid w:val="004D3C70"/>
    <w:rsid w:val="004D4398"/>
    <w:rsid w:val="004D4CB6"/>
    <w:rsid w:val="004D6C98"/>
    <w:rsid w:val="004E0870"/>
    <w:rsid w:val="004E3341"/>
    <w:rsid w:val="004F10C1"/>
    <w:rsid w:val="004F151C"/>
    <w:rsid w:val="004F3D3F"/>
    <w:rsid w:val="00502536"/>
    <w:rsid w:val="00502E62"/>
    <w:rsid w:val="0050336B"/>
    <w:rsid w:val="00504452"/>
    <w:rsid w:val="00505E4F"/>
    <w:rsid w:val="0050670B"/>
    <w:rsid w:val="00506B8A"/>
    <w:rsid w:val="00511DFA"/>
    <w:rsid w:val="005137B0"/>
    <w:rsid w:val="00514D63"/>
    <w:rsid w:val="00517423"/>
    <w:rsid w:val="00521439"/>
    <w:rsid w:val="00521931"/>
    <w:rsid w:val="0052212B"/>
    <w:rsid w:val="0052323A"/>
    <w:rsid w:val="00531351"/>
    <w:rsid w:val="00531B98"/>
    <w:rsid w:val="00534B46"/>
    <w:rsid w:val="005354F2"/>
    <w:rsid w:val="00540358"/>
    <w:rsid w:val="00540D47"/>
    <w:rsid w:val="005416C2"/>
    <w:rsid w:val="0054236A"/>
    <w:rsid w:val="00542C77"/>
    <w:rsid w:val="0054442D"/>
    <w:rsid w:val="00544AC1"/>
    <w:rsid w:val="0054507F"/>
    <w:rsid w:val="00546D9F"/>
    <w:rsid w:val="00550864"/>
    <w:rsid w:val="005533A2"/>
    <w:rsid w:val="0055571E"/>
    <w:rsid w:val="00556F67"/>
    <w:rsid w:val="0055727F"/>
    <w:rsid w:val="005577BE"/>
    <w:rsid w:val="0056146C"/>
    <w:rsid w:val="00561728"/>
    <w:rsid w:val="00562EFE"/>
    <w:rsid w:val="00567347"/>
    <w:rsid w:val="00571725"/>
    <w:rsid w:val="005719B4"/>
    <w:rsid w:val="00577959"/>
    <w:rsid w:val="005833F0"/>
    <w:rsid w:val="00586336"/>
    <w:rsid w:val="00586B38"/>
    <w:rsid w:val="00586CAF"/>
    <w:rsid w:val="005873E9"/>
    <w:rsid w:val="00591180"/>
    <w:rsid w:val="00594FD0"/>
    <w:rsid w:val="0059722C"/>
    <w:rsid w:val="00597D07"/>
    <w:rsid w:val="005A19B8"/>
    <w:rsid w:val="005A2DE6"/>
    <w:rsid w:val="005A3846"/>
    <w:rsid w:val="005B1F0C"/>
    <w:rsid w:val="005B3A7A"/>
    <w:rsid w:val="005B4A02"/>
    <w:rsid w:val="005B6A58"/>
    <w:rsid w:val="005B6F5C"/>
    <w:rsid w:val="005C1CA3"/>
    <w:rsid w:val="005C3346"/>
    <w:rsid w:val="005C3E43"/>
    <w:rsid w:val="005C55E5"/>
    <w:rsid w:val="005C7112"/>
    <w:rsid w:val="005C76D9"/>
    <w:rsid w:val="005D0561"/>
    <w:rsid w:val="005D0AD9"/>
    <w:rsid w:val="005D22F6"/>
    <w:rsid w:val="005D7A14"/>
    <w:rsid w:val="005E0C30"/>
    <w:rsid w:val="005E2F71"/>
    <w:rsid w:val="005E2FC0"/>
    <w:rsid w:val="005E69D9"/>
    <w:rsid w:val="005E6ED3"/>
    <w:rsid w:val="005F20FE"/>
    <w:rsid w:val="005F27F4"/>
    <w:rsid w:val="005F3239"/>
    <w:rsid w:val="005F5086"/>
    <w:rsid w:val="005F5CDF"/>
    <w:rsid w:val="005F6567"/>
    <w:rsid w:val="006026D0"/>
    <w:rsid w:val="0060568B"/>
    <w:rsid w:val="00607256"/>
    <w:rsid w:val="00607591"/>
    <w:rsid w:val="00610AF9"/>
    <w:rsid w:val="00611DD4"/>
    <w:rsid w:val="006144B1"/>
    <w:rsid w:val="00615A03"/>
    <w:rsid w:val="0061642B"/>
    <w:rsid w:val="00620989"/>
    <w:rsid w:val="0062339B"/>
    <w:rsid w:val="0062348E"/>
    <w:rsid w:val="00625F77"/>
    <w:rsid w:val="00632AFE"/>
    <w:rsid w:val="006335F1"/>
    <w:rsid w:val="006343FB"/>
    <w:rsid w:val="006345B6"/>
    <w:rsid w:val="00635712"/>
    <w:rsid w:val="0064203D"/>
    <w:rsid w:val="0064370E"/>
    <w:rsid w:val="00643D8A"/>
    <w:rsid w:val="006513EB"/>
    <w:rsid w:val="00652229"/>
    <w:rsid w:val="006525E8"/>
    <w:rsid w:val="00652793"/>
    <w:rsid w:val="00653CF3"/>
    <w:rsid w:val="00654937"/>
    <w:rsid w:val="0066026B"/>
    <w:rsid w:val="00661FDB"/>
    <w:rsid w:val="006626CA"/>
    <w:rsid w:val="00662F76"/>
    <w:rsid w:val="00663487"/>
    <w:rsid w:val="00664E29"/>
    <w:rsid w:val="00666045"/>
    <w:rsid w:val="00672382"/>
    <w:rsid w:val="006724D9"/>
    <w:rsid w:val="00677C66"/>
    <w:rsid w:val="00682643"/>
    <w:rsid w:val="006828ED"/>
    <w:rsid w:val="00682EB9"/>
    <w:rsid w:val="00683B60"/>
    <w:rsid w:val="0068441A"/>
    <w:rsid w:val="00686D77"/>
    <w:rsid w:val="00690B19"/>
    <w:rsid w:val="00691FA7"/>
    <w:rsid w:val="00693DD0"/>
    <w:rsid w:val="006A03C0"/>
    <w:rsid w:val="006A0A3C"/>
    <w:rsid w:val="006A11A0"/>
    <w:rsid w:val="006A325B"/>
    <w:rsid w:val="006A5666"/>
    <w:rsid w:val="006A70A8"/>
    <w:rsid w:val="006A79F0"/>
    <w:rsid w:val="006B1049"/>
    <w:rsid w:val="006B47EE"/>
    <w:rsid w:val="006B499F"/>
    <w:rsid w:val="006B7BF1"/>
    <w:rsid w:val="006C0A61"/>
    <w:rsid w:val="006C5F66"/>
    <w:rsid w:val="006D06A5"/>
    <w:rsid w:val="006D4996"/>
    <w:rsid w:val="006D54AB"/>
    <w:rsid w:val="006D5D42"/>
    <w:rsid w:val="006D7EB8"/>
    <w:rsid w:val="006E008E"/>
    <w:rsid w:val="006E3006"/>
    <w:rsid w:val="006E5032"/>
    <w:rsid w:val="006E5BDA"/>
    <w:rsid w:val="006F0339"/>
    <w:rsid w:val="006F0FC7"/>
    <w:rsid w:val="006F1D97"/>
    <w:rsid w:val="006F2BB8"/>
    <w:rsid w:val="006F39A9"/>
    <w:rsid w:val="006F670F"/>
    <w:rsid w:val="00701600"/>
    <w:rsid w:val="00703272"/>
    <w:rsid w:val="0070371F"/>
    <w:rsid w:val="00706DC1"/>
    <w:rsid w:val="0070733C"/>
    <w:rsid w:val="00710C5D"/>
    <w:rsid w:val="00710F7C"/>
    <w:rsid w:val="00712FDD"/>
    <w:rsid w:val="0071348C"/>
    <w:rsid w:val="0071676A"/>
    <w:rsid w:val="00717273"/>
    <w:rsid w:val="00720FD4"/>
    <w:rsid w:val="00724AF2"/>
    <w:rsid w:val="00724FCB"/>
    <w:rsid w:val="00725F3B"/>
    <w:rsid w:val="0073096C"/>
    <w:rsid w:val="00732B5E"/>
    <w:rsid w:val="007350A5"/>
    <w:rsid w:val="007368C2"/>
    <w:rsid w:val="00736F39"/>
    <w:rsid w:val="00742398"/>
    <w:rsid w:val="007507B5"/>
    <w:rsid w:val="0075091D"/>
    <w:rsid w:val="00753A24"/>
    <w:rsid w:val="00757BA4"/>
    <w:rsid w:val="00762611"/>
    <w:rsid w:val="00764405"/>
    <w:rsid w:val="007647EE"/>
    <w:rsid w:val="007663CF"/>
    <w:rsid w:val="007707FC"/>
    <w:rsid w:val="00772188"/>
    <w:rsid w:val="00774BA3"/>
    <w:rsid w:val="0077557B"/>
    <w:rsid w:val="007758A5"/>
    <w:rsid w:val="00780457"/>
    <w:rsid w:val="00780E6F"/>
    <w:rsid w:val="007813D0"/>
    <w:rsid w:val="00782CBE"/>
    <w:rsid w:val="00785993"/>
    <w:rsid w:val="007866E2"/>
    <w:rsid w:val="00786BA3"/>
    <w:rsid w:val="00790574"/>
    <w:rsid w:val="00791970"/>
    <w:rsid w:val="0079202F"/>
    <w:rsid w:val="00792330"/>
    <w:rsid w:val="00792D0B"/>
    <w:rsid w:val="00795AF2"/>
    <w:rsid w:val="00795C35"/>
    <w:rsid w:val="007A09ED"/>
    <w:rsid w:val="007A296C"/>
    <w:rsid w:val="007A2AAD"/>
    <w:rsid w:val="007A333E"/>
    <w:rsid w:val="007A394A"/>
    <w:rsid w:val="007A4432"/>
    <w:rsid w:val="007A5BA4"/>
    <w:rsid w:val="007A7293"/>
    <w:rsid w:val="007A784E"/>
    <w:rsid w:val="007B499C"/>
    <w:rsid w:val="007B4D4B"/>
    <w:rsid w:val="007B507C"/>
    <w:rsid w:val="007C7A12"/>
    <w:rsid w:val="007D2A02"/>
    <w:rsid w:val="007E1487"/>
    <w:rsid w:val="007E180B"/>
    <w:rsid w:val="007E2CAC"/>
    <w:rsid w:val="007E63C0"/>
    <w:rsid w:val="007E6EA1"/>
    <w:rsid w:val="007F0F63"/>
    <w:rsid w:val="007F2B1E"/>
    <w:rsid w:val="007F62B4"/>
    <w:rsid w:val="007F7486"/>
    <w:rsid w:val="008004CA"/>
    <w:rsid w:val="008012F8"/>
    <w:rsid w:val="00801517"/>
    <w:rsid w:val="00804392"/>
    <w:rsid w:val="008160D7"/>
    <w:rsid w:val="00816FD4"/>
    <w:rsid w:val="00817AE8"/>
    <w:rsid w:val="00817DE8"/>
    <w:rsid w:val="008229F5"/>
    <w:rsid w:val="0082315D"/>
    <w:rsid w:val="00823AD1"/>
    <w:rsid w:val="0082699A"/>
    <w:rsid w:val="00826FF9"/>
    <w:rsid w:val="00830B74"/>
    <w:rsid w:val="00833CEB"/>
    <w:rsid w:val="00834CBB"/>
    <w:rsid w:val="008372D2"/>
    <w:rsid w:val="008377BC"/>
    <w:rsid w:val="00841C63"/>
    <w:rsid w:val="00844C17"/>
    <w:rsid w:val="00845049"/>
    <w:rsid w:val="00845776"/>
    <w:rsid w:val="00847726"/>
    <w:rsid w:val="00852511"/>
    <w:rsid w:val="00856EDA"/>
    <w:rsid w:val="008571F0"/>
    <w:rsid w:val="008614F1"/>
    <w:rsid w:val="00862490"/>
    <w:rsid w:val="00862600"/>
    <w:rsid w:val="008639B3"/>
    <w:rsid w:val="00863C1A"/>
    <w:rsid w:val="00867A68"/>
    <w:rsid w:val="0087142D"/>
    <w:rsid w:val="00872E80"/>
    <w:rsid w:val="00873491"/>
    <w:rsid w:val="00873956"/>
    <w:rsid w:val="00874965"/>
    <w:rsid w:val="008759F4"/>
    <w:rsid w:val="00880E72"/>
    <w:rsid w:val="0088121C"/>
    <w:rsid w:val="008825EE"/>
    <w:rsid w:val="0088400B"/>
    <w:rsid w:val="00884C87"/>
    <w:rsid w:val="0088596E"/>
    <w:rsid w:val="0089422C"/>
    <w:rsid w:val="0089796A"/>
    <w:rsid w:val="008A03A4"/>
    <w:rsid w:val="008A2375"/>
    <w:rsid w:val="008A2909"/>
    <w:rsid w:val="008A3A61"/>
    <w:rsid w:val="008A65E0"/>
    <w:rsid w:val="008B3CCA"/>
    <w:rsid w:val="008B49D3"/>
    <w:rsid w:val="008B5C25"/>
    <w:rsid w:val="008B71FC"/>
    <w:rsid w:val="008B7497"/>
    <w:rsid w:val="008C052F"/>
    <w:rsid w:val="008C209F"/>
    <w:rsid w:val="008C46ED"/>
    <w:rsid w:val="008C630A"/>
    <w:rsid w:val="008C66DF"/>
    <w:rsid w:val="008D381A"/>
    <w:rsid w:val="008D4430"/>
    <w:rsid w:val="008D64BF"/>
    <w:rsid w:val="008D76C5"/>
    <w:rsid w:val="008E0AFA"/>
    <w:rsid w:val="008E5CC3"/>
    <w:rsid w:val="008E6152"/>
    <w:rsid w:val="008E75D3"/>
    <w:rsid w:val="008F125E"/>
    <w:rsid w:val="008F26CE"/>
    <w:rsid w:val="008F489A"/>
    <w:rsid w:val="008F4D2F"/>
    <w:rsid w:val="008F5155"/>
    <w:rsid w:val="008F6614"/>
    <w:rsid w:val="009032A9"/>
    <w:rsid w:val="00906292"/>
    <w:rsid w:val="009076AF"/>
    <w:rsid w:val="00907D7B"/>
    <w:rsid w:val="0091377E"/>
    <w:rsid w:val="00913A1B"/>
    <w:rsid w:val="00917162"/>
    <w:rsid w:val="009235C7"/>
    <w:rsid w:val="00923CB9"/>
    <w:rsid w:val="009251CC"/>
    <w:rsid w:val="0092714E"/>
    <w:rsid w:val="00930623"/>
    <w:rsid w:val="009329F6"/>
    <w:rsid w:val="009359F4"/>
    <w:rsid w:val="00942002"/>
    <w:rsid w:val="00943B30"/>
    <w:rsid w:val="00946812"/>
    <w:rsid w:val="00947885"/>
    <w:rsid w:val="00950FD0"/>
    <w:rsid w:val="00952168"/>
    <w:rsid w:val="0095227E"/>
    <w:rsid w:val="009527BD"/>
    <w:rsid w:val="009527FE"/>
    <w:rsid w:val="00953670"/>
    <w:rsid w:val="0095659C"/>
    <w:rsid w:val="00961205"/>
    <w:rsid w:val="009739A0"/>
    <w:rsid w:val="00974E44"/>
    <w:rsid w:val="00974F84"/>
    <w:rsid w:val="009767C7"/>
    <w:rsid w:val="00980206"/>
    <w:rsid w:val="009827BF"/>
    <w:rsid w:val="00983F28"/>
    <w:rsid w:val="0098579A"/>
    <w:rsid w:val="0098653D"/>
    <w:rsid w:val="0099053A"/>
    <w:rsid w:val="0099195A"/>
    <w:rsid w:val="00992A06"/>
    <w:rsid w:val="00992A11"/>
    <w:rsid w:val="00993183"/>
    <w:rsid w:val="00994681"/>
    <w:rsid w:val="0099486A"/>
    <w:rsid w:val="00996617"/>
    <w:rsid w:val="0099695C"/>
    <w:rsid w:val="009A0BDE"/>
    <w:rsid w:val="009A0E26"/>
    <w:rsid w:val="009A16EC"/>
    <w:rsid w:val="009B29B7"/>
    <w:rsid w:val="009B3B37"/>
    <w:rsid w:val="009B3CA6"/>
    <w:rsid w:val="009B5999"/>
    <w:rsid w:val="009B7D1F"/>
    <w:rsid w:val="009C088E"/>
    <w:rsid w:val="009C101E"/>
    <w:rsid w:val="009C4D35"/>
    <w:rsid w:val="009D1522"/>
    <w:rsid w:val="009D19C9"/>
    <w:rsid w:val="009D4407"/>
    <w:rsid w:val="009D7252"/>
    <w:rsid w:val="009D75D1"/>
    <w:rsid w:val="009E2B38"/>
    <w:rsid w:val="009E5EB4"/>
    <w:rsid w:val="009E6B8C"/>
    <w:rsid w:val="009E6E05"/>
    <w:rsid w:val="009F3E66"/>
    <w:rsid w:val="009F41E1"/>
    <w:rsid w:val="009F5A90"/>
    <w:rsid w:val="00A00989"/>
    <w:rsid w:val="00A01995"/>
    <w:rsid w:val="00A03851"/>
    <w:rsid w:val="00A03A36"/>
    <w:rsid w:val="00A044D6"/>
    <w:rsid w:val="00A04ADB"/>
    <w:rsid w:val="00A109F3"/>
    <w:rsid w:val="00A11E0F"/>
    <w:rsid w:val="00A132F2"/>
    <w:rsid w:val="00A14208"/>
    <w:rsid w:val="00A23264"/>
    <w:rsid w:val="00A26CB6"/>
    <w:rsid w:val="00A31C62"/>
    <w:rsid w:val="00A32F82"/>
    <w:rsid w:val="00A32F8B"/>
    <w:rsid w:val="00A36829"/>
    <w:rsid w:val="00A3756F"/>
    <w:rsid w:val="00A42D6F"/>
    <w:rsid w:val="00A440F9"/>
    <w:rsid w:val="00A44D32"/>
    <w:rsid w:val="00A45A62"/>
    <w:rsid w:val="00A46BC6"/>
    <w:rsid w:val="00A47D81"/>
    <w:rsid w:val="00A524D9"/>
    <w:rsid w:val="00A52A17"/>
    <w:rsid w:val="00A54AC5"/>
    <w:rsid w:val="00A55DC3"/>
    <w:rsid w:val="00A56D41"/>
    <w:rsid w:val="00A61214"/>
    <w:rsid w:val="00A61353"/>
    <w:rsid w:val="00A627E1"/>
    <w:rsid w:val="00A65D07"/>
    <w:rsid w:val="00A66B51"/>
    <w:rsid w:val="00A66DB1"/>
    <w:rsid w:val="00A67A92"/>
    <w:rsid w:val="00A72D27"/>
    <w:rsid w:val="00A736D3"/>
    <w:rsid w:val="00A75469"/>
    <w:rsid w:val="00A7607D"/>
    <w:rsid w:val="00A83C87"/>
    <w:rsid w:val="00A844A3"/>
    <w:rsid w:val="00A86912"/>
    <w:rsid w:val="00A86957"/>
    <w:rsid w:val="00A87266"/>
    <w:rsid w:val="00A87870"/>
    <w:rsid w:val="00A90806"/>
    <w:rsid w:val="00A91A70"/>
    <w:rsid w:val="00A96737"/>
    <w:rsid w:val="00A975CD"/>
    <w:rsid w:val="00AA1253"/>
    <w:rsid w:val="00AA1B85"/>
    <w:rsid w:val="00AB0B18"/>
    <w:rsid w:val="00AB1CB6"/>
    <w:rsid w:val="00AB1D9A"/>
    <w:rsid w:val="00AB2E0C"/>
    <w:rsid w:val="00AB65F5"/>
    <w:rsid w:val="00AC09E6"/>
    <w:rsid w:val="00AC5A12"/>
    <w:rsid w:val="00AC6CAF"/>
    <w:rsid w:val="00AD44FE"/>
    <w:rsid w:val="00AD5637"/>
    <w:rsid w:val="00AE1146"/>
    <w:rsid w:val="00AE1833"/>
    <w:rsid w:val="00AE49F1"/>
    <w:rsid w:val="00AE65C9"/>
    <w:rsid w:val="00AF2458"/>
    <w:rsid w:val="00AF580E"/>
    <w:rsid w:val="00AF6D55"/>
    <w:rsid w:val="00B01A2A"/>
    <w:rsid w:val="00B03D3F"/>
    <w:rsid w:val="00B05CCA"/>
    <w:rsid w:val="00B07430"/>
    <w:rsid w:val="00B10582"/>
    <w:rsid w:val="00B14271"/>
    <w:rsid w:val="00B14C02"/>
    <w:rsid w:val="00B16094"/>
    <w:rsid w:val="00B16134"/>
    <w:rsid w:val="00B16270"/>
    <w:rsid w:val="00B17153"/>
    <w:rsid w:val="00B24ADA"/>
    <w:rsid w:val="00B252EC"/>
    <w:rsid w:val="00B2685D"/>
    <w:rsid w:val="00B30351"/>
    <w:rsid w:val="00B33C2A"/>
    <w:rsid w:val="00B422EC"/>
    <w:rsid w:val="00B45998"/>
    <w:rsid w:val="00B5258E"/>
    <w:rsid w:val="00B61035"/>
    <w:rsid w:val="00B6171B"/>
    <w:rsid w:val="00B678D6"/>
    <w:rsid w:val="00B721C7"/>
    <w:rsid w:val="00B726D4"/>
    <w:rsid w:val="00B76EBE"/>
    <w:rsid w:val="00B8214F"/>
    <w:rsid w:val="00B8547A"/>
    <w:rsid w:val="00B86A4F"/>
    <w:rsid w:val="00B87734"/>
    <w:rsid w:val="00B93035"/>
    <w:rsid w:val="00B9337E"/>
    <w:rsid w:val="00B958E8"/>
    <w:rsid w:val="00B97DA6"/>
    <w:rsid w:val="00B97E4A"/>
    <w:rsid w:val="00BA09B2"/>
    <w:rsid w:val="00BA1316"/>
    <w:rsid w:val="00BA5B46"/>
    <w:rsid w:val="00BA7CCB"/>
    <w:rsid w:val="00BB428E"/>
    <w:rsid w:val="00BB5D0B"/>
    <w:rsid w:val="00BC0995"/>
    <w:rsid w:val="00BC20A0"/>
    <w:rsid w:val="00BC3045"/>
    <w:rsid w:val="00BD08A0"/>
    <w:rsid w:val="00BE1233"/>
    <w:rsid w:val="00BE1DB8"/>
    <w:rsid w:val="00BE330F"/>
    <w:rsid w:val="00BE48D6"/>
    <w:rsid w:val="00BE4E8D"/>
    <w:rsid w:val="00BE793A"/>
    <w:rsid w:val="00BF234F"/>
    <w:rsid w:val="00BF2B82"/>
    <w:rsid w:val="00BF3552"/>
    <w:rsid w:val="00BF432A"/>
    <w:rsid w:val="00BF57D5"/>
    <w:rsid w:val="00BF6E82"/>
    <w:rsid w:val="00C0258E"/>
    <w:rsid w:val="00C049A4"/>
    <w:rsid w:val="00C060C7"/>
    <w:rsid w:val="00C07A34"/>
    <w:rsid w:val="00C12438"/>
    <w:rsid w:val="00C12F0E"/>
    <w:rsid w:val="00C15FFF"/>
    <w:rsid w:val="00C21FEB"/>
    <w:rsid w:val="00C24A6A"/>
    <w:rsid w:val="00C24C17"/>
    <w:rsid w:val="00C34F4C"/>
    <w:rsid w:val="00C3758F"/>
    <w:rsid w:val="00C40B88"/>
    <w:rsid w:val="00C42C93"/>
    <w:rsid w:val="00C437FF"/>
    <w:rsid w:val="00C43F22"/>
    <w:rsid w:val="00C4403F"/>
    <w:rsid w:val="00C47D87"/>
    <w:rsid w:val="00C533C0"/>
    <w:rsid w:val="00C5376E"/>
    <w:rsid w:val="00C54371"/>
    <w:rsid w:val="00C57222"/>
    <w:rsid w:val="00C600B4"/>
    <w:rsid w:val="00C60ACF"/>
    <w:rsid w:val="00C62458"/>
    <w:rsid w:val="00C62783"/>
    <w:rsid w:val="00C63172"/>
    <w:rsid w:val="00C665D5"/>
    <w:rsid w:val="00C67C46"/>
    <w:rsid w:val="00C808A6"/>
    <w:rsid w:val="00C877DE"/>
    <w:rsid w:val="00C9104D"/>
    <w:rsid w:val="00C944CE"/>
    <w:rsid w:val="00C97091"/>
    <w:rsid w:val="00C97260"/>
    <w:rsid w:val="00CA0B70"/>
    <w:rsid w:val="00CA2001"/>
    <w:rsid w:val="00CA2DD3"/>
    <w:rsid w:val="00CA55D4"/>
    <w:rsid w:val="00CA7A43"/>
    <w:rsid w:val="00CB0F1B"/>
    <w:rsid w:val="00CB36A4"/>
    <w:rsid w:val="00CB5B6C"/>
    <w:rsid w:val="00CC052E"/>
    <w:rsid w:val="00CC0E11"/>
    <w:rsid w:val="00CC1F46"/>
    <w:rsid w:val="00CC3F34"/>
    <w:rsid w:val="00CC5FBA"/>
    <w:rsid w:val="00CC6174"/>
    <w:rsid w:val="00CC73F8"/>
    <w:rsid w:val="00CD16BE"/>
    <w:rsid w:val="00CD1AA2"/>
    <w:rsid w:val="00CD4616"/>
    <w:rsid w:val="00CD47AC"/>
    <w:rsid w:val="00CD4C19"/>
    <w:rsid w:val="00CD5242"/>
    <w:rsid w:val="00CD56AF"/>
    <w:rsid w:val="00CD6809"/>
    <w:rsid w:val="00CE02E6"/>
    <w:rsid w:val="00CE045A"/>
    <w:rsid w:val="00CE27F6"/>
    <w:rsid w:val="00CE33D5"/>
    <w:rsid w:val="00CE3D18"/>
    <w:rsid w:val="00CE59DD"/>
    <w:rsid w:val="00CF01D2"/>
    <w:rsid w:val="00CF5D37"/>
    <w:rsid w:val="00CF6F33"/>
    <w:rsid w:val="00D00971"/>
    <w:rsid w:val="00D02248"/>
    <w:rsid w:val="00D05987"/>
    <w:rsid w:val="00D063B8"/>
    <w:rsid w:val="00D06825"/>
    <w:rsid w:val="00D110AB"/>
    <w:rsid w:val="00D1288B"/>
    <w:rsid w:val="00D13BB2"/>
    <w:rsid w:val="00D17E3B"/>
    <w:rsid w:val="00D22993"/>
    <w:rsid w:val="00D22B95"/>
    <w:rsid w:val="00D23C09"/>
    <w:rsid w:val="00D23CED"/>
    <w:rsid w:val="00D24BD2"/>
    <w:rsid w:val="00D2573D"/>
    <w:rsid w:val="00D260A2"/>
    <w:rsid w:val="00D30CC6"/>
    <w:rsid w:val="00D31D84"/>
    <w:rsid w:val="00D3260C"/>
    <w:rsid w:val="00D32A5D"/>
    <w:rsid w:val="00D33A9B"/>
    <w:rsid w:val="00D35790"/>
    <w:rsid w:val="00D35C0B"/>
    <w:rsid w:val="00D3663A"/>
    <w:rsid w:val="00D4358D"/>
    <w:rsid w:val="00D43E87"/>
    <w:rsid w:val="00D4507C"/>
    <w:rsid w:val="00D5028C"/>
    <w:rsid w:val="00D5313D"/>
    <w:rsid w:val="00D54388"/>
    <w:rsid w:val="00D5653B"/>
    <w:rsid w:val="00D61F74"/>
    <w:rsid w:val="00D62EF1"/>
    <w:rsid w:val="00D6309D"/>
    <w:rsid w:val="00D644CA"/>
    <w:rsid w:val="00D66FC2"/>
    <w:rsid w:val="00D718F7"/>
    <w:rsid w:val="00D7266F"/>
    <w:rsid w:val="00D73C0C"/>
    <w:rsid w:val="00D74400"/>
    <w:rsid w:val="00D76C7E"/>
    <w:rsid w:val="00D771DE"/>
    <w:rsid w:val="00D7776D"/>
    <w:rsid w:val="00D80979"/>
    <w:rsid w:val="00D81ACC"/>
    <w:rsid w:val="00D85505"/>
    <w:rsid w:val="00D8573A"/>
    <w:rsid w:val="00D90204"/>
    <w:rsid w:val="00D9293F"/>
    <w:rsid w:val="00D93598"/>
    <w:rsid w:val="00D935BE"/>
    <w:rsid w:val="00D9656B"/>
    <w:rsid w:val="00D97B86"/>
    <w:rsid w:val="00DA1E18"/>
    <w:rsid w:val="00DA2009"/>
    <w:rsid w:val="00DA30F1"/>
    <w:rsid w:val="00DA3346"/>
    <w:rsid w:val="00DA3DF2"/>
    <w:rsid w:val="00DA50D8"/>
    <w:rsid w:val="00DA559A"/>
    <w:rsid w:val="00DB01A4"/>
    <w:rsid w:val="00DB05B1"/>
    <w:rsid w:val="00DB3BFF"/>
    <w:rsid w:val="00DB546F"/>
    <w:rsid w:val="00DB5A79"/>
    <w:rsid w:val="00DC2465"/>
    <w:rsid w:val="00DC4813"/>
    <w:rsid w:val="00DC752D"/>
    <w:rsid w:val="00DD3E97"/>
    <w:rsid w:val="00DD4783"/>
    <w:rsid w:val="00DD512E"/>
    <w:rsid w:val="00DD5D4B"/>
    <w:rsid w:val="00DE04B1"/>
    <w:rsid w:val="00DE1177"/>
    <w:rsid w:val="00DE2CEA"/>
    <w:rsid w:val="00DE5480"/>
    <w:rsid w:val="00DE6A3C"/>
    <w:rsid w:val="00DE72EC"/>
    <w:rsid w:val="00DE74F4"/>
    <w:rsid w:val="00DE7F97"/>
    <w:rsid w:val="00DF0BDC"/>
    <w:rsid w:val="00DF1010"/>
    <w:rsid w:val="00DF2955"/>
    <w:rsid w:val="00DF5AEA"/>
    <w:rsid w:val="00DF63F6"/>
    <w:rsid w:val="00DF756B"/>
    <w:rsid w:val="00E0339E"/>
    <w:rsid w:val="00E04B19"/>
    <w:rsid w:val="00E13747"/>
    <w:rsid w:val="00E159CF"/>
    <w:rsid w:val="00E15C10"/>
    <w:rsid w:val="00E216F2"/>
    <w:rsid w:val="00E24AE5"/>
    <w:rsid w:val="00E24DC9"/>
    <w:rsid w:val="00E25AEA"/>
    <w:rsid w:val="00E2710E"/>
    <w:rsid w:val="00E30DEF"/>
    <w:rsid w:val="00E30ED2"/>
    <w:rsid w:val="00E31276"/>
    <w:rsid w:val="00E33EB5"/>
    <w:rsid w:val="00E33F4C"/>
    <w:rsid w:val="00E37F70"/>
    <w:rsid w:val="00E403F8"/>
    <w:rsid w:val="00E4069D"/>
    <w:rsid w:val="00E414BE"/>
    <w:rsid w:val="00E43D9C"/>
    <w:rsid w:val="00E44001"/>
    <w:rsid w:val="00E446C1"/>
    <w:rsid w:val="00E474A8"/>
    <w:rsid w:val="00E47DC2"/>
    <w:rsid w:val="00E54B50"/>
    <w:rsid w:val="00E706D5"/>
    <w:rsid w:val="00E70881"/>
    <w:rsid w:val="00E70B63"/>
    <w:rsid w:val="00E70E3B"/>
    <w:rsid w:val="00E74EC3"/>
    <w:rsid w:val="00E758B9"/>
    <w:rsid w:val="00E8069B"/>
    <w:rsid w:val="00E80E77"/>
    <w:rsid w:val="00E844CC"/>
    <w:rsid w:val="00E85569"/>
    <w:rsid w:val="00E856AF"/>
    <w:rsid w:val="00E86B83"/>
    <w:rsid w:val="00E86EA8"/>
    <w:rsid w:val="00E86F67"/>
    <w:rsid w:val="00E87C64"/>
    <w:rsid w:val="00E914D6"/>
    <w:rsid w:val="00E93A01"/>
    <w:rsid w:val="00E93FF8"/>
    <w:rsid w:val="00E962F0"/>
    <w:rsid w:val="00E9650E"/>
    <w:rsid w:val="00E96EAF"/>
    <w:rsid w:val="00EA1752"/>
    <w:rsid w:val="00EA4680"/>
    <w:rsid w:val="00EA482B"/>
    <w:rsid w:val="00EA5A89"/>
    <w:rsid w:val="00EA5BDB"/>
    <w:rsid w:val="00EA6232"/>
    <w:rsid w:val="00EB06BC"/>
    <w:rsid w:val="00EB3A3C"/>
    <w:rsid w:val="00EB46D9"/>
    <w:rsid w:val="00EC1212"/>
    <w:rsid w:val="00EC142D"/>
    <w:rsid w:val="00EC1E16"/>
    <w:rsid w:val="00ED0024"/>
    <w:rsid w:val="00ED0F85"/>
    <w:rsid w:val="00ED2B5C"/>
    <w:rsid w:val="00ED3269"/>
    <w:rsid w:val="00ED59AC"/>
    <w:rsid w:val="00ED63FE"/>
    <w:rsid w:val="00EE1A8C"/>
    <w:rsid w:val="00EE1DA3"/>
    <w:rsid w:val="00EE4643"/>
    <w:rsid w:val="00EE5DE7"/>
    <w:rsid w:val="00EF1330"/>
    <w:rsid w:val="00EF15FF"/>
    <w:rsid w:val="00EF3122"/>
    <w:rsid w:val="00EF464D"/>
    <w:rsid w:val="00EF4D58"/>
    <w:rsid w:val="00EF6011"/>
    <w:rsid w:val="00EF7111"/>
    <w:rsid w:val="00EF7D1A"/>
    <w:rsid w:val="00F00766"/>
    <w:rsid w:val="00F01794"/>
    <w:rsid w:val="00F0448F"/>
    <w:rsid w:val="00F04DEA"/>
    <w:rsid w:val="00F0716C"/>
    <w:rsid w:val="00F117AE"/>
    <w:rsid w:val="00F148B0"/>
    <w:rsid w:val="00F15AF0"/>
    <w:rsid w:val="00F16135"/>
    <w:rsid w:val="00F169CD"/>
    <w:rsid w:val="00F17B4F"/>
    <w:rsid w:val="00F270E9"/>
    <w:rsid w:val="00F275C0"/>
    <w:rsid w:val="00F30531"/>
    <w:rsid w:val="00F306D7"/>
    <w:rsid w:val="00F33691"/>
    <w:rsid w:val="00F346B6"/>
    <w:rsid w:val="00F36145"/>
    <w:rsid w:val="00F36182"/>
    <w:rsid w:val="00F375FF"/>
    <w:rsid w:val="00F37BDD"/>
    <w:rsid w:val="00F406FC"/>
    <w:rsid w:val="00F40BAB"/>
    <w:rsid w:val="00F41503"/>
    <w:rsid w:val="00F466C8"/>
    <w:rsid w:val="00F469A9"/>
    <w:rsid w:val="00F50B46"/>
    <w:rsid w:val="00F50D1F"/>
    <w:rsid w:val="00F5303D"/>
    <w:rsid w:val="00F53703"/>
    <w:rsid w:val="00F56C3E"/>
    <w:rsid w:val="00F6112B"/>
    <w:rsid w:val="00F61611"/>
    <w:rsid w:val="00F6203E"/>
    <w:rsid w:val="00F635FC"/>
    <w:rsid w:val="00F63D03"/>
    <w:rsid w:val="00F65AAE"/>
    <w:rsid w:val="00F65E2F"/>
    <w:rsid w:val="00F66CD0"/>
    <w:rsid w:val="00F67DF1"/>
    <w:rsid w:val="00F67EEA"/>
    <w:rsid w:val="00F70E92"/>
    <w:rsid w:val="00F7348D"/>
    <w:rsid w:val="00F73612"/>
    <w:rsid w:val="00F76A18"/>
    <w:rsid w:val="00F8309B"/>
    <w:rsid w:val="00F833C9"/>
    <w:rsid w:val="00F863AE"/>
    <w:rsid w:val="00F90064"/>
    <w:rsid w:val="00F93663"/>
    <w:rsid w:val="00F9505D"/>
    <w:rsid w:val="00F965A0"/>
    <w:rsid w:val="00F96AFD"/>
    <w:rsid w:val="00FA1398"/>
    <w:rsid w:val="00FA2066"/>
    <w:rsid w:val="00FA2736"/>
    <w:rsid w:val="00FA2E19"/>
    <w:rsid w:val="00FA433C"/>
    <w:rsid w:val="00FA697F"/>
    <w:rsid w:val="00FB0119"/>
    <w:rsid w:val="00FB17B3"/>
    <w:rsid w:val="00FB4BED"/>
    <w:rsid w:val="00FB5521"/>
    <w:rsid w:val="00FB5D6A"/>
    <w:rsid w:val="00FB610D"/>
    <w:rsid w:val="00FB7BB3"/>
    <w:rsid w:val="00FC2CD1"/>
    <w:rsid w:val="00FC4477"/>
    <w:rsid w:val="00FC46FB"/>
    <w:rsid w:val="00FD0A38"/>
    <w:rsid w:val="00FD11E8"/>
    <w:rsid w:val="00FD2BD3"/>
    <w:rsid w:val="00FD4653"/>
    <w:rsid w:val="00FD4CCA"/>
    <w:rsid w:val="00FD6215"/>
    <w:rsid w:val="00FE0F31"/>
    <w:rsid w:val="00FE2367"/>
    <w:rsid w:val="00FE2A9E"/>
    <w:rsid w:val="00FE400C"/>
    <w:rsid w:val="00FE4316"/>
    <w:rsid w:val="00FF1E12"/>
    <w:rsid w:val="0B4E0D5F"/>
    <w:rsid w:val="0EC4170D"/>
    <w:rsid w:val="100E1EC1"/>
    <w:rsid w:val="1244C340"/>
    <w:rsid w:val="17004E0D"/>
    <w:rsid w:val="18FAE9DB"/>
    <w:rsid w:val="1A151823"/>
    <w:rsid w:val="249999C9"/>
    <w:rsid w:val="24BDB41A"/>
    <w:rsid w:val="2A26A4C1"/>
    <w:rsid w:val="2B308679"/>
    <w:rsid w:val="2FA206FE"/>
    <w:rsid w:val="2FD15062"/>
    <w:rsid w:val="31DC8B42"/>
    <w:rsid w:val="3E039CC0"/>
    <w:rsid w:val="42BA6327"/>
    <w:rsid w:val="470023D2"/>
    <w:rsid w:val="4E8A6138"/>
    <w:rsid w:val="4FC2E796"/>
    <w:rsid w:val="59A40469"/>
    <w:rsid w:val="5CA1CBF4"/>
    <w:rsid w:val="5E833518"/>
    <w:rsid w:val="5F445AE4"/>
    <w:rsid w:val="600A63CD"/>
    <w:rsid w:val="628C0CD2"/>
    <w:rsid w:val="64A186D1"/>
    <w:rsid w:val="689B4814"/>
    <w:rsid w:val="76D53FA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FB409AA"/>
  <w15:chartTrackingRefBased/>
  <w15:docId w15:val="{CAD07DD5-6BAA-4531-BE1E-C3401AC74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hAnsi="Segoe UI"/>
      <w:bCs/>
      <w:noProof/>
      <w:sz w:val="12"/>
      <w:szCs w:val="24"/>
      <w:lang w:val="de-DE"/>
    </w:rPr>
  </w:style>
  <w:style w:type="character" w:styleId="UnresolvedMention">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character" w:customStyle="1" w:styleId="normaltextrun">
    <w:name w:val="normaltextrun"/>
    <w:basedOn w:val="DefaultParagraphFont"/>
    <w:rsid w:val="00710F7C"/>
  </w:style>
  <w:style w:type="character" w:customStyle="1" w:styleId="eop">
    <w:name w:val="eop"/>
    <w:basedOn w:val="DefaultParagraphFont"/>
    <w:rsid w:val="00710F7C"/>
  </w:style>
  <w:style w:type="paragraph" w:customStyle="1" w:styleId="paragraph">
    <w:name w:val="paragraph"/>
    <w:basedOn w:val="Normal"/>
    <w:rsid w:val="00710F7C"/>
    <w:pPr>
      <w:spacing w:before="100" w:beforeAutospacing="1" w:after="100" w:afterAutospacing="1" w:line="240" w:lineRule="auto"/>
      <w:jc w:val="left"/>
    </w:pPr>
    <w:rPr>
      <w:rFonts w:ascii="Times New Roman" w:hAnsi="Times New Roman"/>
      <w:sz w:val="24"/>
      <w:lang w:val="en-GB" w:eastAsia="zh-CN"/>
    </w:rPr>
  </w:style>
  <w:style w:type="character" w:styleId="CommentReference">
    <w:name w:val="annotation reference"/>
    <w:basedOn w:val="DefaultParagraphFont"/>
    <w:rsid w:val="00907D7B"/>
    <w:rPr>
      <w:sz w:val="16"/>
      <w:szCs w:val="16"/>
    </w:rPr>
  </w:style>
  <w:style w:type="paragraph" w:styleId="CommentText">
    <w:name w:val="annotation text"/>
    <w:basedOn w:val="Normal"/>
    <w:link w:val="CommentTextChar"/>
    <w:rsid w:val="00907D7B"/>
    <w:pPr>
      <w:spacing w:line="240" w:lineRule="auto"/>
    </w:pPr>
    <w:rPr>
      <w:sz w:val="20"/>
      <w:szCs w:val="20"/>
    </w:rPr>
  </w:style>
  <w:style w:type="character" w:customStyle="1" w:styleId="CommentTextChar">
    <w:name w:val="Comment Text Char"/>
    <w:basedOn w:val="DefaultParagraphFont"/>
    <w:link w:val="CommentText"/>
    <w:rsid w:val="00907D7B"/>
    <w:rPr>
      <w:sz w:val="20"/>
      <w:szCs w:val="20"/>
    </w:rPr>
  </w:style>
  <w:style w:type="paragraph" w:styleId="CommentSubject">
    <w:name w:val="annotation subject"/>
    <w:basedOn w:val="CommentText"/>
    <w:next w:val="CommentText"/>
    <w:link w:val="CommentSubjectChar"/>
    <w:rsid w:val="00907D7B"/>
    <w:rPr>
      <w:b/>
      <w:bCs/>
    </w:rPr>
  </w:style>
  <w:style w:type="character" w:customStyle="1" w:styleId="CommentSubjectChar">
    <w:name w:val="Comment Subject Char"/>
    <w:basedOn w:val="CommentTextChar"/>
    <w:link w:val="CommentSubject"/>
    <w:rsid w:val="00907D7B"/>
    <w:rPr>
      <w:b/>
      <w:bCs/>
      <w:sz w:val="20"/>
      <w:szCs w:val="20"/>
    </w:rPr>
  </w:style>
  <w:style w:type="paragraph" w:styleId="Revision">
    <w:name w:val="Revision"/>
    <w:hidden/>
    <w:uiPriority w:val="62"/>
    <w:unhideWhenUsed/>
    <w:rsid w:val="00544AC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3729882">
      <w:bodyDiv w:val="1"/>
      <w:marLeft w:val="0"/>
      <w:marRight w:val="0"/>
      <w:marTop w:val="0"/>
      <w:marBottom w:val="0"/>
      <w:divBdr>
        <w:top w:val="none" w:sz="0" w:space="0" w:color="auto"/>
        <w:left w:val="none" w:sz="0" w:space="0" w:color="auto"/>
        <w:bottom w:val="none" w:sz="0" w:space="0" w:color="auto"/>
        <w:right w:val="none" w:sz="0" w:space="0" w:color="auto"/>
      </w:divBdr>
      <w:divsChild>
        <w:div w:id="269313379">
          <w:marLeft w:val="0"/>
          <w:marRight w:val="0"/>
          <w:marTop w:val="0"/>
          <w:marBottom w:val="0"/>
          <w:divBdr>
            <w:top w:val="none" w:sz="0" w:space="0" w:color="auto"/>
            <w:left w:val="none" w:sz="0" w:space="0" w:color="auto"/>
            <w:bottom w:val="none" w:sz="0" w:space="0" w:color="auto"/>
            <w:right w:val="none" w:sz="0" w:space="0" w:color="auto"/>
          </w:divBdr>
        </w:div>
        <w:div w:id="1655596793">
          <w:marLeft w:val="0"/>
          <w:marRight w:val="0"/>
          <w:marTop w:val="0"/>
          <w:marBottom w:val="0"/>
          <w:divBdr>
            <w:top w:val="none" w:sz="0" w:space="0" w:color="auto"/>
            <w:left w:val="none" w:sz="0" w:space="0" w:color="auto"/>
            <w:bottom w:val="none" w:sz="0" w:space="0" w:color="auto"/>
            <w:right w:val="none" w:sz="0" w:space="0" w:color="auto"/>
          </w:divBdr>
        </w:div>
      </w:divsChild>
    </w:div>
    <w:div w:id="656416866">
      <w:bodyDiv w:val="1"/>
      <w:marLeft w:val="0"/>
      <w:marRight w:val="0"/>
      <w:marTop w:val="0"/>
      <w:marBottom w:val="0"/>
      <w:divBdr>
        <w:top w:val="none" w:sz="0" w:space="0" w:color="auto"/>
        <w:left w:val="none" w:sz="0" w:space="0" w:color="auto"/>
        <w:bottom w:val="none" w:sz="0" w:space="0" w:color="auto"/>
        <w:right w:val="none" w:sz="0" w:space="0" w:color="auto"/>
      </w:divBdr>
    </w:div>
    <w:div w:id="720979771">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459908486">
      <w:bodyDiv w:val="1"/>
      <w:marLeft w:val="0"/>
      <w:marRight w:val="0"/>
      <w:marTop w:val="0"/>
      <w:marBottom w:val="0"/>
      <w:divBdr>
        <w:top w:val="none" w:sz="0" w:space="0" w:color="auto"/>
        <w:left w:val="none" w:sz="0" w:space="0" w:color="auto"/>
        <w:bottom w:val="none" w:sz="0" w:space="0" w:color="auto"/>
        <w:right w:val="none" w:sz="0" w:space="0" w:color="auto"/>
      </w:divBdr>
      <w:divsChild>
        <w:div w:id="1370186905">
          <w:marLeft w:val="0"/>
          <w:marRight w:val="0"/>
          <w:marTop w:val="0"/>
          <w:marBottom w:val="0"/>
          <w:divBdr>
            <w:top w:val="none" w:sz="0" w:space="0" w:color="auto"/>
            <w:left w:val="none" w:sz="0" w:space="0" w:color="auto"/>
            <w:bottom w:val="none" w:sz="0" w:space="0" w:color="auto"/>
            <w:right w:val="none" w:sz="0" w:space="0" w:color="auto"/>
          </w:divBdr>
        </w:div>
        <w:div w:id="1704938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nkel.com.au/pres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henkel.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sther.rim@henkel.com"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arah.bachmann@henkel.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406d6b-70e0-427c-b08d-4edfc77771aa" xsi:nil="true"/>
    <lcf76f155ced4ddcb4097134ff3c332f xmlns="9cbee637-d9ec-42b8-acfa-fd9b0deeaa0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95E4195440FBB4B8BA8C80F526148EA" ma:contentTypeVersion="21" ma:contentTypeDescription="Create a new document." ma:contentTypeScope="" ma:versionID="3e3a649ac4acc95ff2a8eabe18e64d36">
  <xsd:schema xmlns:xsd="http://www.w3.org/2001/XMLSchema" xmlns:xs="http://www.w3.org/2001/XMLSchema" xmlns:p="http://schemas.microsoft.com/office/2006/metadata/properties" xmlns:ns2="9cbee637-d9ec-42b8-acfa-fd9b0deeaa0b" xmlns:ns3="ef406d6b-70e0-427c-b08d-4edfc77771aa" xmlns:ns4="0349eb26-8328-4d40-9bf5-b02233274201" targetNamespace="http://schemas.microsoft.com/office/2006/metadata/properties" ma:root="true" ma:fieldsID="6cc5f9b5f95bcc745129cc66c801a9a6" ns2:_="" ns3:_="" ns4:_="">
    <xsd:import namespace="9cbee637-d9ec-42b8-acfa-fd9b0deeaa0b"/>
    <xsd:import namespace="ef406d6b-70e0-427c-b08d-4edfc77771aa"/>
    <xsd:import namespace="0349eb26-8328-4d40-9bf5-b022332742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4:SharedWithUsers" minOccurs="0"/>
                <xsd:element ref="ns4: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bee637-d9ec-42b8-acfa-fd9b0deeaa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6103dc8-6f25-4dce-b1d6-cf6d4b3059ed}" ma:internalName="TaxCatchAll" ma:showField="CatchAllData" ma:web="0349eb26-8328-4d40-9bf5-b0223327420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49eb26-8328-4d40-9bf5-b02233274201"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72f792e8-4dad-42c1-ad63-44982727bf4d" ContentTypeId="0x01" PreviousValue="false"/>
</file>

<file path=customXml/itemProps1.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ef406d6b-70e0-427c-b08d-4edfc77771aa"/>
    <ds:schemaRef ds:uri="9cbee637-d9ec-42b8-acfa-fd9b0deeaa0b"/>
  </ds:schemaRefs>
</ds:datastoreItem>
</file>

<file path=customXml/itemProps2.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3.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customXml/itemProps4.xml><?xml version="1.0" encoding="utf-8"?>
<ds:datastoreItem xmlns:ds="http://schemas.openxmlformats.org/officeDocument/2006/customXml" ds:itemID="{F60B57AB-492B-47ED-8620-3CE40C4E9C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bee637-d9ec-42b8-acfa-fd9b0deeaa0b"/>
    <ds:schemaRef ds:uri="ef406d6b-70e0-427c-b08d-4edfc77771aa"/>
    <ds:schemaRef ds:uri="0349eb26-8328-4d40-9bf5-b022332742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0E590B4-7A0D-4F62-ACD8-2A023F14A26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Template>
  <TotalTime>0</TotalTime>
  <Pages>5</Pages>
  <Words>1724</Words>
  <Characters>9832</Characters>
  <Application>Microsoft Office Word</Application>
  <DocSecurity>0</DocSecurity>
  <Lines>81</Lines>
  <Paragraphs>23</Paragraphs>
  <ScaleCrop>false</ScaleCrop>
  <Company>Henkel AG &amp; Co. KGaA</Company>
  <LinksUpToDate>false</LinksUpToDate>
  <CharactersWithSpaces>11533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Jonathan Mak (ext)</cp:lastModifiedBy>
  <cp:revision>83</cp:revision>
  <cp:lastPrinted>2016-11-18T17:11:00Z</cp:lastPrinted>
  <dcterms:created xsi:type="dcterms:W3CDTF">2025-08-06T10:26:00Z</dcterms:created>
  <dcterms:modified xsi:type="dcterms:W3CDTF">2025-08-06T09:15:00Z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0x010100F95E4195440FBB4B8BA8C80F526148EA</vt:lpwstr>
  </property>
  <property fmtid="{D5CDD505-2E9C-101B-9397-08002B2CF9AE}" pid="3" name="MediaServiceImageTags">
    <vt:lpwstr/>
  </property>
</Properties>
</file>