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0D2A" w14:textId="77777777" w:rsidR="00D335F4" w:rsidRPr="00F56049" w:rsidRDefault="00D335F4" w:rsidP="00D335F4">
      <w:pPr>
        <w:jc w:val="both"/>
        <w:rPr>
          <w:rFonts w:ascii="Arial" w:eastAsia="Arial" w:hAnsi="Arial" w:cs="Arial"/>
          <w:b/>
          <w:noProof/>
          <w:color w:val="000000"/>
          <w:sz w:val="20"/>
          <w:szCs w:val="20"/>
          <w:lang w:val="de-DE"/>
        </w:rPr>
      </w:pPr>
    </w:p>
    <w:p w14:paraId="755D13F8" w14:textId="31A0EA45" w:rsidR="001853D1" w:rsidRPr="00F56049" w:rsidRDefault="001853D1" w:rsidP="00D335F4">
      <w:pPr>
        <w:jc w:val="both"/>
        <w:rPr>
          <w:rFonts w:ascii="Arial" w:eastAsia="Arial" w:hAnsi="Arial" w:cs="Arial"/>
          <w:b/>
          <w:noProof/>
          <w:color w:val="000000"/>
          <w:sz w:val="20"/>
          <w:szCs w:val="20"/>
          <w:lang w:val="de-DE"/>
        </w:rPr>
      </w:pPr>
    </w:p>
    <w:p w14:paraId="0BD6D154" w14:textId="77777777" w:rsidR="00D335F4" w:rsidRPr="00F56049" w:rsidRDefault="00D335F4" w:rsidP="00793A53">
      <w:pPr>
        <w:jc w:val="both"/>
        <w:rPr>
          <w:rFonts w:ascii="Arial" w:eastAsia="Arial" w:hAnsi="Arial" w:cs="Arial"/>
          <w:b/>
          <w:noProof/>
          <w:color w:val="000000"/>
          <w:sz w:val="20"/>
          <w:szCs w:val="20"/>
          <w:lang w:val="de-DE"/>
        </w:rPr>
      </w:pPr>
    </w:p>
    <w:p w14:paraId="44AB96F2" w14:textId="3A133516" w:rsidR="00907BE0" w:rsidRPr="00F56049" w:rsidRDefault="00907BE0" w:rsidP="00793A53">
      <w:pPr>
        <w:jc w:val="both"/>
        <w:rPr>
          <w:rFonts w:ascii="Arial" w:eastAsia="Arial" w:hAnsi="Arial" w:cs="Arial"/>
          <w:b/>
          <w:color w:val="000000" w:themeColor="text1"/>
          <w:sz w:val="20"/>
          <w:szCs w:val="20"/>
          <w:lang w:val="de-DE"/>
        </w:rPr>
      </w:pPr>
      <w:r w:rsidRPr="00F56049">
        <w:rPr>
          <w:rFonts w:ascii="Arial" w:eastAsia="Arial" w:hAnsi="Arial" w:cs="Arial"/>
          <w:color w:val="000000" w:themeColor="text1"/>
          <w:sz w:val="20"/>
          <w:szCs w:val="20"/>
          <w:lang w:val="de-DE"/>
        </w:rPr>
        <w:t xml:space="preserve">Pressemitteilung von </w:t>
      </w:r>
      <w:r w:rsidRPr="00F56049">
        <w:rPr>
          <w:rFonts w:ascii="Arial" w:eastAsia="Arial" w:hAnsi="Arial" w:cs="Arial"/>
          <w:b/>
          <w:color w:val="000000" w:themeColor="text1"/>
          <w:sz w:val="20"/>
          <w:szCs w:val="20"/>
          <w:lang w:val="de-DE"/>
        </w:rPr>
        <w:t>Schwarzkopf Professional</w:t>
      </w:r>
    </w:p>
    <w:p w14:paraId="46D1E34A" w14:textId="03666726" w:rsidR="00907BE0" w:rsidRPr="005D2C4C" w:rsidRDefault="005D2C4C" w:rsidP="00793A53">
      <w:pPr>
        <w:pBdr>
          <w:top w:val="nil"/>
          <w:left w:val="nil"/>
          <w:bottom w:val="nil"/>
          <w:right w:val="nil"/>
          <w:between w:val="nil"/>
        </w:pBdr>
        <w:jc w:val="both"/>
        <w:rPr>
          <w:rFonts w:ascii="Arial" w:eastAsia="Arial" w:hAnsi="Arial" w:cs="Arial"/>
          <w:i/>
          <w:color w:val="000000" w:themeColor="text1"/>
          <w:sz w:val="20"/>
          <w:szCs w:val="20"/>
          <w:lang w:val="de-DE"/>
        </w:rPr>
      </w:pPr>
      <w:r w:rsidRPr="005D2C4C">
        <w:rPr>
          <w:rFonts w:ascii="Arial" w:eastAsia="Arial" w:hAnsi="Arial" w:cs="Arial"/>
          <w:b/>
          <w:color w:val="000000" w:themeColor="text1"/>
          <w:sz w:val="20"/>
          <w:szCs w:val="20"/>
          <w:lang w:val="de-DE"/>
        </w:rPr>
        <w:t>Pop Icon</w:t>
      </w:r>
      <w:r w:rsidR="00907BE0" w:rsidRPr="005D2C4C">
        <w:rPr>
          <w:rFonts w:ascii="Arial" w:eastAsia="Arial" w:hAnsi="Arial" w:cs="Arial"/>
          <w:b/>
          <w:bCs/>
          <w:i/>
          <w:color w:val="000000" w:themeColor="text1"/>
          <w:sz w:val="20"/>
          <w:szCs w:val="20"/>
          <w:lang w:val="de-DE"/>
        </w:rPr>
        <w:t>:</w:t>
      </w:r>
      <w:r w:rsidR="00907BE0" w:rsidRPr="005D2C4C">
        <w:rPr>
          <w:rFonts w:ascii="Arial" w:eastAsia="Arial" w:hAnsi="Arial" w:cs="Arial"/>
          <w:i/>
          <w:color w:val="000000" w:themeColor="text1"/>
          <w:sz w:val="20"/>
          <w:szCs w:val="20"/>
          <w:lang w:val="de-DE"/>
        </w:rPr>
        <w:t xml:space="preserve"> </w:t>
      </w:r>
      <w:r>
        <w:rPr>
          <w:rFonts w:ascii="Arial" w:eastAsia="Arial" w:hAnsi="Arial" w:cs="Arial"/>
          <w:i/>
          <w:color w:val="000000" w:themeColor="text1"/>
          <w:sz w:val="20"/>
          <w:szCs w:val="20"/>
          <w:lang w:val="de-DE"/>
        </w:rPr>
        <w:t xml:space="preserve">Oktober </w:t>
      </w:r>
      <w:r w:rsidR="00907BE0" w:rsidRPr="005D2C4C">
        <w:rPr>
          <w:rFonts w:ascii="Arial" w:eastAsia="Arial" w:hAnsi="Arial" w:cs="Arial"/>
          <w:i/>
          <w:color w:val="000000" w:themeColor="text1"/>
          <w:sz w:val="20"/>
          <w:szCs w:val="20"/>
          <w:lang w:val="de-DE"/>
        </w:rPr>
        <w:t>202</w:t>
      </w:r>
      <w:r w:rsidR="005B1834" w:rsidRPr="005D2C4C">
        <w:rPr>
          <w:rFonts w:ascii="Arial" w:eastAsia="Arial" w:hAnsi="Arial" w:cs="Arial"/>
          <w:i/>
          <w:color w:val="000000" w:themeColor="text1"/>
          <w:sz w:val="20"/>
          <w:szCs w:val="20"/>
          <w:lang w:val="de-DE"/>
        </w:rPr>
        <w:t>5</w:t>
      </w:r>
    </w:p>
    <w:p w14:paraId="7D095B6E" w14:textId="77777777" w:rsidR="00907BE0" w:rsidRPr="005D2C4C" w:rsidRDefault="00907BE0" w:rsidP="00793A53">
      <w:pPr>
        <w:jc w:val="both"/>
        <w:rPr>
          <w:rFonts w:ascii="Arial" w:eastAsia="Arial" w:hAnsi="Arial" w:cs="Arial"/>
          <w:b/>
          <w:i/>
          <w:sz w:val="32"/>
          <w:szCs w:val="32"/>
          <w:lang w:val="de-DE"/>
        </w:rPr>
      </w:pPr>
    </w:p>
    <w:p w14:paraId="1E672D8C" w14:textId="7EDBBCDB" w:rsidR="006E5CF4" w:rsidRPr="005D2C4C" w:rsidRDefault="006E5CF4" w:rsidP="00793A53">
      <w:pPr>
        <w:jc w:val="both"/>
        <w:rPr>
          <w:rFonts w:ascii="Arial" w:eastAsia="Arial" w:hAnsi="Arial" w:cs="Arial"/>
          <w:b/>
          <w:i/>
          <w:color w:val="000000" w:themeColor="text1"/>
          <w:sz w:val="28"/>
          <w:szCs w:val="28"/>
          <w:lang w:val="de-DE"/>
        </w:rPr>
      </w:pPr>
    </w:p>
    <w:p w14:paraId="2827487A" w14:textId="64EF5189" w:rsidR="006D4BF2" w:rsidRDefault="005D2C4C" w:rsidP="00793A53">
      <w:pPr>
        <w:jc w:val="both"/>
        <w:rPr>
          <w:rFonts w:ascii="Arial" w:eastAsia="Arial" w:hAnsi="Arial" w:cs="Arial"/>
          <w:b/>
          <w:color w:val="000000" w:themeColor="text1"/>
          <w:sz w:val="28"/>
          <w:szCs w:val="28"/>
          <w:lang w:val="de-DE"/>
        </w:rPr>
      </w:pPr>
      <w:r w:rsidRPr="005D2C4C">
        <w:rPr>
          <w:rFonts w:ascii="Arial" w:eastAsia="Arial" w:hAnsi="Arial" w:cs="Arial"/>
          <w:b/>
          <w:color w:val="000000" w:themeColor="text1"/>
          <w:sz w:val="28"/>
          <w:szCs w:val="28"/>
          <w:lang w:val="de-DE"/>
        </w:rPr>
        <w:t>We</w:t>
      </w:r>
      <w:r>
        <w:rPr>
          <w:rFonts w:ascii="Arial" w:eastAsia="Arial" w:hAnsi="Arial" w:cs="Arial"/>
          <w:b/>
          <w:color w:val="000000" w:themeColor="text1"/>
          <w:sz w:val="28"/>
          <w:szCs w:val="28"/>
          <w:lang w:val="de-DE"/>
        </w:rPr>
        <w:t>n</w:t>
      </w:r>
      <w:r w:rsidRPr="005D2C4C">
        <w:rPr>
          <w:rFonts w:ascii="Arial" w:eastAsia="Arial" w:hAnsi="Arial" w:cs="Arial"/>
          <w:b/>
          <w:color w:val="000000" w:themeColor="text1"/>
          <w:sz w:val="28"/>
          <w:szCs w:val="28"/>
          <w:lang w:val="de-DE"/>
        </w:rPr>
        <w:t>n Stil Haltung zeigt</w:t>
      </w:r>
    </w:p>
    <w:p w14:paraId="496C5331" w14:textId="77777777" w:rsidR="005D2C4C" w:rsidRPr="005D2C4C" w:rsidRDefault="005D2C4C" w:rsidP="00793A53">
      <w:pPr>
        <w:jc w:val="both"/>
        <w:rPr>
          <w:rFonts w:ascii="Arial" w:eastAsia="Arial" w:hAnsi="Arial" w:cs="Arial"/>
          <w:b/>
          <w:i/>
          <w:strike/>
          <w:color w:val="000000" w:themeColor="text1"/>
          <w:sz w:val="28"/>
          <w:szCs w:val="28"/>
          <w:lang w:val="de-DE"/>
        </w:rPr>
      </w:pPr>
    </w:p>
    <w:p w14:paraId="0C791020" w14:textId="636A145A" w:rsidR="005D2C4C" w:rsidRPr="005D2C4C" w:rsidRDefault="005D2C4C" w:rsidP="005D2C4C">
      <w:pPr>
        <w:jc w:val="both"/>
        <w:rPr>
          <w:rFonts w:ascii="Arial" w:eastAsia="Arial" w:hAnsi="Arial" w:cs="Arial"/>
          <w:b/>
          <w:color w:val="000000" w:themeColor="text1"/>
          <w:lang w:val="de-DE"/>
        </w:rPr>
      </w:pPr>
      <w:r>
        <w:rPr>
          <w:rFonts w:ascii="Arial" w:eastAsia="Arial" w:hAnsi="Arial" w:cs="Arial"/>
          <w:b/>
          <w:color w:val="000000" w:themeColor="text1"/>
          <w:lang w:val="de-DE"/>
        </w:rPr>
        <w:t>M</w:t>
      </w:r>
      <w:r w:rsidRPr="005D2C4C">
        <w:rPr>
          <w:rFonts w:ascii="Arial" w:eastAsia="Arial" w:hAnsi="Arial" w:cs="Arial"/>
          <w:b/>
          <w:color w:val="000000" w:themeColor="text1"/>
          <w:lang w:val="de-DE"/>
        </w:rPr>
        <w:t xml:space="preserve">it </w:t>
      </w:r>
      <w:r w:rsidRPr="005D2C4C">
        <w:rPr>
          <w:rFonts w:ascii="Arial" w:eastAsia="Arial" w:hAnsi="Arial" w:cs="Arial"/>
          <w:b/>
          <w:bCs/>
          <w:color w:val="000000" w:themeColor="text1"/>
          <w:lang w:val="de-DE"/>
        </w:rPr>
        <w:t>POP ICON</w:t>
      </w:r>
      <w:r w:rsidRPr="005D2C4C">
        <w:rPr>
          <w:rFonts w:ascii="Arial" w:eastAsia="Arial" w:hAnsi="Arial" w:cs="Arial"/>
          <w:b/>
          <w:color w:val="000000" w:themeColor="text1"/>
          <w:lang w:val="de-DE"/>
        </w:rPr>
        <w:t xml:space="preserve"> lanciert Schwarzkopf Professional eine Kollektion, die mehr ist als eine Hommage an vergangene Stil-Epochen. Es ist eine Einladung zur Neuinterpretation ikonischer Silhouetten – individuell, visuell kraftvoll und technisch präzise.</w:t>
      </w:r>
    </w:p>
    <w:p w14:paraId="1B6C41D7" w14:textId="77777777" w:rsidR="005D2C4C" w:rsidRPr="005D2C4C" w:rsidRDefault="005D2C4C" w:rsidP="005D2C4C">
      <w:pPr>
        <w:jc w:val="both"/>
        <w:rPr>
          <w:rFonts w:ascii="Arial" w:eastAsia="Arial" w:hAnsi="Arial" w:cs="Arial"/>
          <w:b/>
          <w:color w:val="000000" w:themeColor="text1"/>
          <w:lang w:val="de-DE"/>
        </w:rPr>
      </w:pPr>
    </w:p>
    <w:p w14:paraId="2326A103" w14:textId="77777777" w:rsidR="005D2C4C" w:rsidRPr="005D2C4C" w:rsidRDefault="005D2C4C" w:rsidP="005D2C4C">
      <w:pPr>
        <w:jc w:val="both"/>
        <w:rPr>
          <w:rFonts w:ascii="Arial" w:eastAsia="Arial" w:hAnsi="Arial" w:cs="Arial"/>
          <w:bCs/>
          <w:color w:val="000000" w:themeColor="text1"/>
          <w:lang w:val="de-DE"/>
        </w:rPr>
      </w:pPr>
      <w:r w:rsidRPr="005D2C4C">
        <w:rPr>
          <w:rFonts w:ascii="Arial" w:eastAsia="Arial" w:hAnsi="Arial" w:cs="Arial"/>
          <w:bCs/>
          <w:color w:val="000000" w:themeColor="text1"/>
          <w:lang w:val="de-DE"/>
        </w:rPr>
        <w:t>Die Kampagne greift kulturelle Bildwelten auf: Streetstyle, Festival-Ästhetik, Fotowände. Im Zentrum stehen visuelle Präsenz und persönlicher Ausdruck. Ob im Coiffeur-Salon oder im Editorial-Kontext – POP ICON liefert Looks, die auffallen, funktionieren und sich vielseitig anpassen lassen.</w:t>
      </w:r>
    </w:p>
    <w:p w14:paraId="1BFBA3A5" w14:textId="77777777" w:rsidR="005D2C4C" w:rsidRPr="005D2C4C" w:rsidRDefault="005D2C4C" w:rsidP="005D2C4C">
      <w:pPr>
        <w:jc w:val="both"/>
        <w:rPr>
          <w:rFonts w:ascii="Arial" w:eastAsia="Arial" w:hAnsi="Arial" w:cs="Arial"/>
          <w:bCs/>
          <w:color w:val="000000" w:themeColor="text1"/>
          <w:lang w:val="de-DE"/>
        </w:rPr>
      </w:pPr>
    </w:p>
    <w:p w14:paraId="1CEFEB96" w14:textId="1FC1A338" w:rsidR="005B1834" w:rsidRPr="005D2C4C" w:rsidRDefault="005D2C4C" w:rsidP="005D2C4C">
      <w:pPr>
        <w:jc w:val="both"/>
        <w:rPr>
          <w:rFonts w:ascii="Arial" w:eastAsia="Arial" w:hAnsi="Arial" w:cs="Arial"/>
          <w:bCs/>
          <w:color w:val="000000" w:themeColor="text1"/>
          <w:lang w:val="de-DE"/>
        </w:rPr>
      </w:pPr>
      <w:r w:rsidRPr="005D2C4C">
        <w:rPr>
          <w:rFonts w:ascii="Arial" w:eastAsia="Arial" w:hAnsi="Arial" w:cs="Arial"/>
          <w:bCs/>
          <w:color w:val="000000" w:themeColor="text1"/>
          <w:lang w:val="de-DE"/>
        </w:rPr>
        <w:t xml:space="preserve">Sie bringt auf den Punkt, wofür Schwarzkopf Professional steht: </w:t>
      </w:r>
      <w:proofErr w:type="spellStart"/>
      <w:proofErr w:type="gramStart"/>
      <w:r w:rsidRPr="005D2C4C">
        <w:rPr>
          <w:rFonts w:ascii="Arial" w:eastAsia="Arial" w:hAnsi="Arial" w:cs="Arial"/>
          <w:bCs/>
          <w:color w:val="000000" w:themeColor="text1"/>
          <w:lang w:val="de-DE"/>
        </w:rPr>
        <w:t>Coiffeur:innen</w:t>
      </w:r>
      <w:proofErr w:type="spellEnd"/>
      <w:proofErr w:type="gramEnd"/>
      <w:r w:rsidRPr="005D2C4C">
        <w:rPr>
          <w:rFonts w:ascii="Arial" w:eastAsia="Arial" w:hAnsi="Arial" w:cs="Arial"/>
          <w:bCs/>
          <w:color w:val="000000" w:themeColor="text1"/>
          <w:lang w:val="de-DE"/>
        </w:rPr>
        <w:t xml:space="preserve"> zu stärken. Mit Konzepten, die inspirieren. Mit Education, die praxisnah ist. Und mit einer Ästhetik, die Haltung sichtbar macht.</w:t>
      </w:r>
    </w:p>
    <w:p w14:paraId="25100D55" w14:textId="77777777" w:rsidR="005D2C4C" w:rsidRPr="005B1834" w:rsidRDefault="005D2C4C" w:rsidP="005D2C4C">
      <w:pPr>
        <w:jc w:val="both"/>
        <w:rPr>
          <w:rFonts w:ascii="Arial" w:eastAsia="Arial" w:hAnsi="Arial" w:cs="Arial"/>
          <w:b/>
          <w:color w:val="000000" w:themeColor="text1"/>
          <w:sz w:val="28"/>
          <w:szCs w:val="28"/>
          <w:lang w:val="de-DE"/>
        </w:rPr>
      </w:pPr>
    </w:p>
    <w:p w14:paraId="269A3AA8" w14:textId="48EABC43" w:rsidR="00411DF1" w:rsidRPr="00411DF1" w:rsidRDefault="005D2C4C" w:rsidP="00411DF1">
      <w:pPr>
        <w:jc w:val="both"/>
        <w:rPr>
          <w:rFonts w:ascii="Arial" w:eastAsia="Arial" w:hAnsi="Arial" w:cs="Arial"/>
          <w:bCs/>
          <w:color w:val="000000" w:themeColor="text1"/>
          <w:lang w:val="de-DE"/>
        </w:rPr>
      </w:pPr>
      <w:proofErr w:type="spellStart"/>
      <w:r>
        <w:rPr>
          <w:rFonts w:ascii="Arial" w:eastAsia="Arial" w:hAnsi="Arial" w:cs="Arial"/>
          <w:b/>
          <w:bCs/>
          <w:color w:val="000000" w:themeColor="text1"/>
          <w:lang w:val="de-DE"/>
        </w:rPr>
        <w:t>Red</w:t>
      </w:r>
      <w:proofErr w:type="spellEnd"/>
      <w:r>
        <w:rPr>
          <w:rFonts w:ascii="Arial" w:eastAsia="Arial" w:hAnsi="Arial" w:cs="Arial"/>
          <w:b/>
          <w:bCs/>
          <w:color w:val="000000" w:themeColor="text1"/>
          <w:lang w:val="de-DE"/>
        </w:rPr>
        <w:t xml:space="preserve"> Pony - Klar. Kantig. Kupfer.</w:t>
      </w:r>
    </w:p>
    <w:p w14:paraId="27B1659E" w14:textId="77777777" w:rsidR="00411DF1" w:rsidRDefault="00411DF1" w:rsidP="00411DF1">
      <w:pPr>
        <w:jc w:val="both"/>
        <w:rPr>
          <w:rFonts w:ascii="Arial" w:eastAsia="Arial" w:hAnsi="Arial" w:cs="Arial"/>
          <w:bCs/>
          <w:color w:val="000000" w:themeColor="text1"/>
          <w:lang w:val="de-DE"/>
        </w:rPr>
      </w:pPr>
    </w:p>
    <w:p w14:paraId="20FCE38B" w14:textId="77777777" w:rsidR="005D2C4C" w:rsidRDefault="005D2C4C" w:rsidP="00411DF1">
      <w:pPr>
        <w:jc w:val="both"/>
        <w:rPr>
          <w:rFonts w:ascii="Arial" w:eastAsia="Arial" w:hAnsi="Arial" w:cs="Arial"/>
          <w:bCs/>
          <w:color w:val="000000" w:themeColor="text1"/>
          <w:lang w:val="de-DE"/>
        </w:rPr>
      </w:pPr>
      <w:r w:rsidRPr="005D2C4C">
        <w:rPr>
          <w:rFonts w:ascii="Arial" w:eastAsia="Arial" w:hAnsi="Arial" w:cs="Arial"/>
          <w:bCs/>
          <w:color w:val="000000" w:themeColor="text1"/>
          <w:lang w:val="de-DE"/>
        </w:rPr>
        <w:t xml:space="preserve">Ein Look wie ein Ausrufezeichen: </w:t>
      </w:r>
      <w:proofErr w:type="spellStart"/>
      <w:r w:rsidRPr="005D2C4C">
        <w:rPr>
          <w:rFonts w:ascii="Arial" w:eastAsia="Arial" w:hAnsi="Arial" w:cs="Arial"/>
          <w:b/>
          <w:bCs/>
          <w:color w:val="000000" w:themeColor="text1"/>
          <w:lang w:val="de-DE"/>
        </w:rPr>
        <w:t>Red</w:t>
      </w:r>
      <w:proofErr w:type="spellEnd"/>
      <w:r w:rsidRPr="005D2C4C">
        <w:rPr>
          <w:rFonts w:ascii="Arial" w:eastAsia="Arial" w:hAnsi="Arial" w:cs="Arial"/>
          <w:b/>
          <w:bCs/>
          <w:color w:val="000000" w:themeColor="text1"/>
          <w:lang w:val="de-DE"/>
        </w:rPr>
        <w:t xml:space="preserve"> Pony</w:t>
      </w:r>
      <w:r w:rsidRPr="005D2C4C">
        <w:rPr>
          <w:rFonts w:ascii="Arial" w:eastAsia="Arial" w:hAnsi="Arial" w:cs="Arial"/>
          <w:bCs/>
          <w:color w:val="000000" w:themeColor="text1"/>
          <w:lang w:val="de-DE"/>
        </w:rPr>
        <w:t xml:space="preserve"> steht für eine reduzierte Pony-Silhouette mit warmer Kupfernuance. Die grafische Form rahmt das Gesicht, das intensive Farbergebnis verleiht dem Look Energie und Stärke – ein ausdrucksstarkes Statement für </w:t>
      </w:r>
      <w:proofErr w:type="spellStart"/>
      <w:proofErr w:type="gramStart"/>
      <w:r w:rsidRPr="005D2C4C">
        <w:rPr>
          <w:rFonts w:ascii="Arial" w:eastAsia="Arial" w:hAnsi="Arial" w:cs="Arial"/>
          <w:bCs/>
          <w:color w:val="000000" w:themeColor="text1"/>
          <w:lang w:val="de-DE"/>
        </w:rPr>
        <w:t>Kund:innen</w:t>
      </w:r>
      <w:proofErr w:type="spellEnd"/>
      <w:proofErr w:type="gramEnd"/>
      <w:r w:rsidRPr="005D2C4C">
        <w:rPr>
          <w:rFonts w:ascii="Arial" w:eastAsia="Arial" w:hAnsi="Arial" w:cs="Arial"/>
          <w:bCs/>
          <w:color w:val="000000" w:themeColor="text1"/>
          <w:lang w:val="de-DE"/>
        </w:rPr>
        <w:t>, die Präsenz zeigen möchten.</w:t>
      </w:r>
    </w:p>
    <w:p w14:paraId="5BA98298" w14:textId="75DFAD01" w:rsidR="00411DF1" w:rsidRPr="005D2C4C" w:rsidRDefault="005D2C4C" w:rsidP="00411DF1">
      <w:pPr>
        <w:jc w:val="both"/>
        <w:rPr>
          <w:rFonts w:ascii="Arial" w:eastAsia="Arial" w:hAnsi="Arial" w:cs="Arial"/>
          <w:bCs/>
          <w:color w:val="000000" w:themeColor="text1"/>
          <w:lang w:val="de-DE"/>
        </w:rPr>
      </w:pPr>
      <w:r w:rsidRPr="005D2C4C">
        <w:rPr>
          <w:rFonts w:ascii="Arial" w:eastAsia="Arial" w:hAnsi="Arial" w:cs="Arial"/>
          <w:bCs/>
          <w:color w:val="000000" w:themeColor="text1"/>
          <w:lang w:val="de-DE"/>
        </w:rPr>
        <w:br/>
        <w:t>Durch gezielte Farbplatzierung lässt sich der Look subtil individualisieren – etwa durch weichere Verläufe, leichte Highlights oder eine Variation der Kupfertiefe. So bleibt der Charakter erhalten, gewinnt aber zusätzliche Tiefe und Personalisierung.</w:t>
      </w:r>
    </w:p>
    <w:p w14:paraId="6C7A6F7B" w14:textId="77777777" w:rsidR="005D2C4C" w:rsidRDefault="005D2C4C" w:rsidP="00411DF1">
      <w:pPr>
        <w:jc w:val="both"/>
        <w:rPr>
          <w:rFonts w:ascii="Arial" w:eastAsia="Arial" w:hAnsi="Arial" w:cs="Arial"/>
          <w:b/>
          <w:color w:val="000000" w:themeColor="text1"/>
          <w:lang w:val="de-DE"/>
        </w:rPr>
      </w:pPr>
    </w:p>
    <w:p w14:paraId="60A92A10" w14:textId="08A1F96F" w:rsidR="00411DF1" w:rsidRPr="005D2C4C" w:rsidRDefault="005D2C4C" w:rsidP="00411DF1">
      <w:pPr>
        <w:jc w:val="both"/>
        <w:rPr>
          <w:rFonts w:ascii="Arial" w:eastAsia="Arial" w:hAnsi="Arial" w:cs="Arial"/>
          <w:b/>
          <w:color w:val="000000" w:themeColor="text1"/>
          <w:lang w:val="de-DE"/>
        </w:rPr>
      </w:pPr>
      <w:r w:rsidRPr="005D2C4C">
        <w:rPr>
          <w:rFonts w:ascii="Arial" w:eastAsia="Arial" w:hAnsi="Arial" w:cs="Arial"/>
          <w:b/>
          <w:color w:val="000000" w:themeColor="text1"/>
          <w:lang w:val="en-US"/>
        </w:rPr>
        <w:t xml:space="preserve">Boom Black – </w:t>
      </w:r>
      <w:proofErr w:type="spellStart"/>
      <w:r w:rsidRPr="005D2C4C">
        <w:rPr>
          <w:rFonts w:ascii="Arial" w:eastAsia="Arial" w:hAnsi="Arial" w:cs="Arial"/>
          <w:b/>
          <w:color w:val="000000" w:themeColor="text1"/>
          <w:lang w:val="en-US"/>
        </w:rPr>
        <w:t>Tief</w:t>
      </w:r>
      <w:proofErr w:type="spellEnd"/>
      <w:r w:rsidRPr="005D2C4C">
        <w:rPr>
          <w:rFonts w:ascii="Arial" w:eastAsia="Arial" w:hAnsi="Arial" w:cs="Arial"/>
          <w:b/>
          <w:color w:val="000000" w:themeColor="text1"/>
          <w:lang w:val="en-US"/>
        </w:rPr>
        <w:t xml:space="preserve">. </w:t>
      </w:r>
      <w:proofErr w:type="spellStart"/>
      <w:r w:rsidRPr="005D2C4C">
        <w:rPr>
          <w:rFonts w:ascii="Arial" w:eastAsia="Arial" w:hAnsi="Arial" w:cs="Arial"/>
          <w:b/>
          <w:color w:val="000000" w:themeColor="text1"/>
          <w:lang w:val="en-US"/>
        </w:rPr>
        <w:t>Präzise</w:t>
      </w:r>
      <w:proofErr w:type="spellEnd"/>
      <w:r w:rsidRPr="005D2C4C">
        <w:rPr>
          <w:rFonts w:ascii="Arial" w:eastAsia="Arial" w:hAnsi="Arial" w:cs="Arial"/>
          <w:b/>
          <w:color w:val="000000" w:themeColor="text1"/>
          <w:lang w:val="en-US"/>
        </w:rPr>
        <w:t xml:space="preserve">. </w:t>
      </w:r>
      <w:r w:rsidRPr="005D2C4C">
        <w:rPr>
          <w:rFonts w:ascii="Arial" w:eastAsia="Arial" w:hAnsi="Arial" w:cs="Arial"/>
          <w:b/>
          <w:color w:val="000000" w:themeColor="text1"/>
          <w:lang w:val="de-DE"/>
        </w:rPr>
        <w:t>Ikonisch.</w:t>
      </w:r>
    </w:p>
    <w:p w14:paraId="46F67E2B" w14:textId="77777777" w:rsidR="00411DF1" w:rsidRPr="005D2C4C" w:rsidRDefault="00411DF1" w:rsidP="00411DF1">
      <w:pPr>
        <w:jc w:val="both"/>
        <w:rPr>
          <w:rFonts w:ascii="Arial" w:eastAsia="Arial" w:hAnsi="Arial" w:cs="Arial"/>
          <w:b/>
          <w:color w:val="000000" w:themeColor="text1"/>
          <w:lang w:val="de-DE"/>
        </w:rPr>
      </w:pPr>
    </w:p>
    <w:p w14:paraId="48B20DB6" w14:textId="77777777" w:rsidR="005D2C4C" w:rsidRDefault="005D2C4C" w:rsidP="00411DF1">
      <w:pPr>
        <w:jc w:val="both"/>
        <w:rPr>
          <w:rFonts w:ascii="Arial" w:eastAsia="Arial" w:hAnsi="Arial" w:cs="Arial"/>
          <w:bCs/>
          <w:color w:val="000000" w:themeColor="text1"/>
          <w:lang w:val="de-DE"/>
        </w:rPr>
      </w:pPr>
      <w:r w:rsidRPr="005D2C4C">
        <w:rPr>
          <w:rFonts w:ascii="Arial" w:eastAsia="Arial" w:hAnsi="Arial" w:cs="Arial"/>
          <w:b/>
          <w:bCs/>
          <w:color w:val="000000" w:themeColor="text1"/>
          <w:lang w:val="de-DE"/>
        </w:rPr>
        <w:t>Boom Black</w:t>
      </w:r>
      <w:r w:rsidRPr="005D2C4C">
        <w:rPr>
          <w:rFonts w:ascii="Arial" w:eastAsia="Arial" w:hAnsi="Arial" w:cs="Arial"/>
          <w:bCs/>
          <w:color w:val="000000" w:themeColor="text1"/>
          <w:lang w:val="de-DE"/>
        </w:rPr>
        <w:t xml:space="preserve"> reduziert alles auf das Wesentliche – und erzielt gerade dadurch maximale Wirkung. Tiefschwarze Farbintensität trifft auf präzise, geometrische Konturführung. Der Look wirkt fast skulptural: kühl, kraftvoll und kompromisslos klar.</w:t>
      </w:r>
    </w:p>
    <w:p w14:paraId="3F006933" w14:textId="3E9DD99C" w:rsidR="00411DF1" w:rsidRPr="005D2C4C" w:rsidRDefault="005D2C4C" w:rsidP="00411DF1">
      <w:pPr>
        <w:jc w:val="both"/>
        <w:rPr>
          <w:rFonts w:ascii="Arial" w:eastAsia="Arial" w:hAnsi="Arial" w:cs="Arial"/>
          <w:bCs/>
          <w:color w:val="000000" w:themeColor="text1"/>
          <w:lang w:val="de-DE"/>
        </w:rPr>
      </w:pPr>
      <w:r w:rsidRPr="005D2C4C">
        <w:rPr>
          <w:rFonts w:ascii="Arial" w:eastAsia="Arial" w:hAnsi="Arial" w:cs="Arial"/>
          <w:bCs/>
          <w:color w:val="000000" w:themeColor="text1"/>
          <w:lang w:val="de-DE"/>
        </w:rPr>
        <w:br/>
        <w:t>Mit kreativen Techniken lassen sich Akzente setzen – etwa durch Blaustich-Reflexe, changierende Längen oder gezielte Textur. So wird aus der puristischen Form ein persönliches Statement mit hoher visueller Strahlkraft.</w:t>
      </w:r>
    </w:p>
    <w:p w14:paraId="2A39845B" w14:textId="77777777" w:rsidR="005D2C4C" w:rsidRDefault="005D2C4C" w:rsidP="00411DF1">
      <w:pPr>
        <w:jc w:val="both"/>
        <w:rPr>
          <w:rFonts w:ascii="Arial" w:eastAsia="Arial" w:hAnsi="Arial" w:cs="Arial"/>
          <w:b/>
          <w:color w:val="000000" w:themeColor="text1"/>
          <w:lang w:val="de-DE"/>
        </w:rPr>
      </w:pPr>
    </w:p>
    <w:p w14:paraId="18713AD0" w14:textId="0B6868DD" w:rsidR="00411DF1" w:rsidRDefault="005D2C4C" w:rsidP="00411DF1">
      <w:pPr>
        <w:jc w:val="both"/>
        <w:rPr>
          <w:rFonts w:ascii="Arial" w:eastAsia="Arial" w:hAnsi="Arial" w:cs="Arial"/>
          <w:b/>
          <w:color w:val="000000" w:themeColor="text1"/>
          <w:lang w:val="de-DE"/>
        </w:rPr>
      </w:pPr>
      <w:r>
        <w:rPr>
          <w:rFonts w:ascii="Arial" w:eastAsia="Arial" w:hAnsi="Arial" w:cs="Arial"/>
          <w:b/>
          <w:color w:val="000000" w:themeColor="text1"/>
          <w:lang w:val="de-DE"/>
        </w:rPr>
        <w:t xml:space="preserve">Blond </w:t>
      </w:r>
      <w:proofErr w:type="spellStart"/>
      <w:r>
        <w:rPr>
          <w:rFonts w:ascii="Arial" w:eastAsia="Arial" w:hAnsi="Arial" w:cs="Arial"/>
          <w:b/>
          <w:color w:val="000000" w:themeColor="text1"/>
          <w:lang w:val="de-DE"/>
        </w:rPr>
        <w:t>Daze</w:t>
      </w:r>
      <w:proofErr w:type="spellEnd"/>
      <w:r>
        <w:rPr>
          <w:rFonts w:ascii="Arial" w:eastAsia="Arial" w:hAnsi="Arial" w:cs="Arial"/>
          <w:b/>
          <w:color w:val="000000" w:themeColor="text1"/>
          <w:lang w:val="de-DE"/>
        </w:rPr>
        <w:t xml:space="preserve"> – Weich. Sonnengeküsst. Frei</w:t>
      </w:r>
    </w:p>
    <w:p w14:paraId="3244F8F1" w14:textId="77777777" w:rsidR="00411DF1" w:rsidRDefault="00411DF1" w:rsidP="00411DF1">
      <w:pPr>
        <w:jc w:val="both"/>
        <w:rPr>
          <w:rFonts w:ascii="Arial" w:eastAsia="Arial" w:hAnsi="Arial" w:cs="Arial"/>
          <w:b/>
          <w:color w:val="000000" w:themeColor="text1"/>
          <w:lang w:val="de-DE"/>
        </w:rPr>
      </w:pPr>
    </w:p>
    <w:p w14:paraId="72ECFBF0" w14:textId="77777777" w:rsidR="005D2C4C" w:rsidRDefault="005D2C4C" w:rsidP="006B69A3">
      <w:pPr>
        <w:jc w:val="both"/>
        <w:rPr>
          <w:rFonts w:ascii="Arial" w:eastAsia="Arial" w:hAnsi="Arial" w:cs="Arial"/>
          <w:color w:val="000000" w:themeColor="text1"/>
          <w:lang w:val="de-DE"/>
        </w:rPr>
      </w:pPr>
      <w:r w:rsidRPr="005D2C4C">
        <w:rPr>
          <w:rFonts w:ascii="Arial" w:eastAsia="Arial" w:hAnsi="Arial" w:cs="Arial"/>
          <w:b/>
          <w:bCs/>
          <w:color w:val="000000" w:themeColor="text1"/>
          <w:lang w:val="de-DE"/>
        </w:rPr>
        <w:t xml:space="preserve">Blonde </w:t>
      </w:r>
      <w:proofErr w:type="spellStart"/>
      <w:r w:rsidRPr="005D2C4C">
        <w:rPr>
          <w:rFonts w:ascii="Arial" w:eastAsia="Arial" w:hAnsi="Arial" w:cs="Arial"/>
          <w:b/>
          <w:bCs/>
          <w:color w:val="000000" w:themeColor="text1"/>
          <w:lang w:val="de-DE"/>
        </w:rPr>
        <w:t>Daze</w:t>
      </w:r>
      <w:proofErr w:type="spellEnd"/>
      <w:r w:rsidRPr="005D2C4C">
        <w:rPr>
          <w:rFonts w:ascii="Arial" w:eastAsia="Arial" w:hAnsi="Arial" w:cs="Arial"/>
          <w:b/>
          <w:bCs/>
          <w:color w:val="000000" w:themeColor="text1"/>
          <w:lang w:val="de-DE"/>
        </w:rPr>
        <w:t xml:space="preserve"> </w:t>
      </w:r>
      <w:r w:rsidRPr="005D2C4C">
        <w:rPr>
          <w:rFonts w:ascii="Arial" w:eastAsia="Arial" w:hAnsi="Arial" w:cs="Arial"/>
          <w:color w:val="000000" w:themeColor="text1"/>
          <w:lang w:val="de-DE"/>
        </w:rPr>
        <w:t>ist die moderne Antwort auf kalifornische Leichtigkeit. Face-</w:t>
      </w:r>
      <w:proofErr w:type="spellStart"/>
      <w:r w:rsidRPr="005D2C4C">
        <w:rPr>
          <w:rFonts w:ascii="Arial" w:eastAsia="Arial" w:hAnsi="Arial" w:cs="Arial"/>
          <w:color w:val="000000" w:themeColor="text1"/>
          <w:lang w:val="de-DE"/>
        </w:rPr>
        <w:t>framing</w:t>
      </w:r>
      <w:proofErr w:type="spellEnd"/>
      <w:r w:rsidRPr="005D2C4C">
        <w:rPr>
          <w:rFonts w:ascii="Arial" w:eastAsia="Arial" w:hAnsi="Arial" w:cs="Arial"/>
          <w:color w:val="000000" w:themeColor="text1"/>
          <w:lang w:val="de-DE"/>
        </w:rPr>
        <w:t xml:space="preserve"> Layers, sanftes Volumen und strahlende Blondnuancen erzeugen Bewegung und Glanz – natürlich, unangestrengt und subtil luxuriös.</w:t>
      </w:r>
    </w:p>
    <w:p w14:paraId="24AB78F2" w14:textId="73F0AB6A" w:rsidR="00411DF1" w:rsidRPr="005D2C4C" w:rsidRDefault="005D2C4C" w:rsidP="006B69A3">
      <w:pPr>
        <w:jc w:val="both"/>
        <w:rPr>
          <w:rFonts w:ascii="Arial" w:eastAsia="Arial" w:hAnsi="Arial" w:cs="Arial"/>
          <w:color w:val="000000" w:themeColor="text1"/>
          <w:lang w:val="de-DE"/>
        </w:rPr>
      </w:pPr>
      <w:r w:rsidRPr="005D2C4C">
        <w:rPr>
          <w:rFonts w:ascii="Arial" w:eastAsia="Arial" w:hAnsi="Arial" w:cs="Arial"/>
          <w:color w:val="000000" w:themeColor="text1"/>
          <w:lang w:val="de-DE"/>
        </w:rPr>
        <w:br/>
        <w:t xml:space="preserve">Tonhöhe und Sättigung lassen sich individuell abstimmen – wärmere Goldtöne </w:t>
      </w:r>
      <w:r w:rsidRPr="005D2C4C">
        <w:rPr>
          <w:rFonts w:ascii="Arial" w:eastAsia="Arial" w:hAnsi="Arial" w:cs="Arial"/>
          <w:color w:val="000000" w:themeColor="text1"/>
          <w:lang w:val="de-DE"/>
        </w:rPr>
        <w:lastRenderedPageBreak/>
        <w:t xml:space="preserve">verleihen mehr Tiefe, kühlere Nuancen sorgen für ein cleanes Finish. So wird Blonde </w:t>
      </w:r>
      <w:proofErr w:type="spellStart"/>
      <w:r w:rsidRPr="005D2C4C">
        <w:rPr>
          <w:rFonts w:ascii="Arial" w:eastAsia="Arial" w:hAnsi="Arial" w:cs="Arial"/>
          <w:color w:val="000000" w:themeColor="text1"/>
          <w:lang w:val="de-DE"/>
        </w:rPr>
        <w:t>Daze</w:t>
      </w:r>
      <w:proofErr w:type="spellEnd"/>
      <w:r w:rsidRPr="005D2C4C">
        <w:rPr>
          <w:rFonts w:ascii="Arial" w:eastAsia="Arial" w:hAnsi="Arial" w:cs="Arial"/>
          <w:color w:val="000000" w:themeColor="text1"/>
          <w:lang w:val="de-DE"/>
        </w:rPr>
        <w:t xml:space="preserve"> zur wandelbaren Leinwand für unterschiedlichste </w:t>
      </w:r>
      <w:proofErr w:type="spellStart"/>
      <w:proofErr w:type="gramStart"/>
      <w:r w:rsidRPr="005D2C4C">
        <w:rPr>
          <w:rFonts w:ascii="Arial" w:eastAsia="Arial" w:hAnsi="Arial" w:cs="Arial"/>
          <w:color w:val="000000" w:themeColor="text1"/>
          <w:lang w:val="de-DE"/>
        </w:rPr>
        <w:t>Kund:innen</w:t>
      </w:r>
      <w:proofErr w:type="gramEnd"/>
      <w:r w:rsidRPr="005D2C4C">
        <w:rPr>
          <w:rFonts w:ascii="Arial" w:eastAsia="Arial" w:hAnsi="Arial" w:cs="Arial"/>
          <w:color w:val="000000" w:themeColor="text1"/>
          <w:lang w:val="de-DE"/>
        </w:rPr>
        <w:t>-Typen</w:t>
      </w:r>
      <w:proofErr w:type="spellEnd"/>
      <w:r w:rsidRPr="005D2C4C">
        <w:rPr>
          <w:rFonts w:ascii="Arial" w:eastAsia="Arial" w:hAnsi="Arial" w:cs="Arial"/>
          <w:color w:val="000000" w:themeColor="text1"/>
          <w:lang w:val="de-DE"/>
        </w:rPr>
        <w:t>.</w:t>
      </w:r>
    </w:p>
    <w:p w14:paraId="52467483" w14:textId="77777777" w:rsidR="005D2C4C" w:rsidRPr="005D2C4C" w:rsidRDefault="005D2C4C" w:rsidP="006B69A3">
      <w:pPr>
        <w:jc w:val="both"/>
        <w:rPr>
          <w:rFonts w:ascii="Arial" w:hAnsi="Arial" w:cs="Arial"/>
          <w:lang w:val="de-DE"/>
        </w:rPr>
      </w:pPr>
    </w:p>
    <w:p w14:paraId="2FFE84FE" w14:textId="753D7321" w:rsidR="00411DF1" w:rsidRDefault="005D2C4C" w:rsidP="006B69A3">
      <w:pPr>
        <w:jc w:val="both"/>
        <w:rPr>
          <w:rFonts w:ascii="Arial" w:hAnsi="Arial" w:cs="Arial"/>
          <w:b/>
          <w:bCs/>
          <w:lang w:val="de-DE"/>
        </w:rPr>
      </w:pPr>
      <w:r>
        <w:rPr>
          <w:rFonts w:ascii="Arial" w:hAnsi="Arial" w:cs="Arial"/>
          <w:b/>
          <w:bCs/>
          <w:lang w:val="de-DE"/>
        </w:rPr>
        <w:t>Kampagnenfocus: Pop Icon trifft Zeitgeist.</w:t>
      </w:r>
    </w:p>
    <w:p w14:paraId="5E79CFFE" w14:textId="77777777" w:rsidR="00411DF1" w:rsidRDefault="00411DF1" w:rsidP="006B69A3">
      <w:pPr>
        <w:jc w:val="both"/>
        <w:rPr>
          <w:rFonts w:ascii="Arial" w:hAnsi="Arial" w:cs="Arial"/>
          <w:b/>
          <w:bCs/>
          <w:lang w:val="de-DE"/>
        </w:rPr>
      </w:pPr>
    </w:p>
    <w:p w14:paraId="21AF9084" w14:textId="77777777" w:rsidR="0073458C" w:rsidRPr="0073458C" w:rsidRDefault="0073458C" w:rsidP="0073458C">
      <w:pPr>
        <w:jc w:val="both"/>
        <w:rPr>
          <w:rFonts w:ascii="Arial" w:hAnsi="Arial" w:cs="Arial"/>
          <w:lang w:val="de-DE"/>
        </w:rPr>
      </w:pPr>
      <w:r w:rsidRPr="0073458C">
        <w:rPr>
          <w:rFonts w:ascii="Arial" w:hAnsi="Arial" w:cs="Arial"/>
          <w:lang w:val="de-DE"/>
        </w:rPr>
        <w:t xml:space="preserve">Die POP ICON Kollektion steht exemplarisch für eine Haltung, die Schwarzkopf Professional seit jeher prägt: </w:t>
      </w:r>
      <w:proofErr w:type="spellStart"/>
      <w:proofErr w:type="gramStart"/>
      <w:r w:rsidRPr="0073458C">
        <w:rPr>
          <w:rFonts w:ascii="Arial" w:hAnsi="Arial" w:cs="Arial"/>
          <w:lang w:val="de-DE"/>
        </w:rPr>
        <w:t>Cofeur:innen</w:t>
      </w:r>
      <w:proofErr w:type="spellEnd"/>
      <w:proofErr w:type="gramEnd"/>
      <w:r w:rsidRPr="0073458C">
        <w:rPr>
          <w:rFonts w:ascii="Arial" w:hAnsi="Arial" w:cs="Arial"/>
          <w:lang w:val="de-DE"/>
        </w:rPr>
        <w:t xml:space="preserve"> nicht nur als </w:t>
      </w:r>
      <w:proofErr w:type="spellStart"/>
      <w:proofErr w:type="gramStart"/>
      <w:r w:rsidRPr="0073458C">
        <w:rPr>
          <w:rFonts w:ascii="Arial" w:hAnsi="Arial" w:cs="Arial"/>
          <w:lang w:val="de-DE"/>
        </w:rPr>
        <w:t>Dienstleister:innen</w:t>
      </w:r>
      <w:proofErr w:type="spellEnd"/>
      <w:proofErr w:type="gramEnd"/>
      <w:r w:rsidRPr="0073458C">
        <w:rPr>
          <w:rFonts w:ascii="Arial" w:hAnsi="Arial" w:cs="Arial"/>
          <w:lang w:val="de-DE"/>
        </w:rPr>
        <w:t xml:space="preserve"> zu verstehen, sondern als kreative Coaches. Die Looks liefern Inspiration – die Umsetzung bleibt offen für persönliche Handschrift und individuelle Beratung.</w:t>
      </w:r>
    </w:p>
    <w:p w14:paraId="6747CDE6" w14:textId="77777777" w:rsidR="0073458C" w:rsidRPr="0073458C" w:rsidRDefault="0073458C" w:rsidP="0073458C">
      <w:pPr>
        <w:jc w:val="both"/>
        <w:rPr>
          <w:rFonts w:ascii="Arial" w:hAnsi="Arial" w:cs="Arial"/>
          <w:lang w:val="de-DE"/>
        </w:rPr>
      </w:pPr>
    </w:p>
    <w:p w14:paraId="32027B71" w14:textId="77777777" w:rsidR="0073458C" w:rsidRPr="0073458C" w:rsidRDefault="0073458C" w:rsidP="0073458C">
      <w:pPr>
        <w:jc w:val="both"/>
        <w:rPr>
          <w:rFonts w:ascii="Arial" w:hAnsi="Arial" w:cs="Arial"/>
          <w:lang w:val="de-DE"/>
        </w:rPr>
      </w:pPr>
      <w:r w:rsidRPr="0073458C">
        <w:rPr>
          <w:rFonts w:ascii="Arial" w:hAnsi="Arial" w:cs="Arial"/>
          <w:i/>
          <w:iCs/>
          <w:lang w:val="de-DE"/>
        </w:rPr>
        <w:t xml:space="preserve">„Erschaffe deine eigene Farbwelt – inspiriert von POP ICON, mit individuell abgestimmten Nuancen, die nicht nur den Charakter deiner </w:t>
      </w:r>
      <w:proofErr w:type="spellStart"/>
      <w:proofErr w:type="gramStart"/>
      <w:r w:rsidRPr="0073458C">
        <w:rPr>
          <w:rFonts w:ascii="Arial" w:hAnsi="Arial" w:cs="Arial"/>
          <w:i/>
          <w:iCs/>
          <w:lang w:val="de-DE"/>
        </w:rPr>
        <w:t>Kund:innen</w:t>
      </w:r>
      <w:proofErr w:type="spellEnd"/>
      <w:proofErr w:type="gramEnd"/>
      <w:r w:rsidRPr="0073458C">
        <w:rPr>
          <w:rFonts w:ascii="Arial" w:hAnsi="Arial" w:cs="Arial"/>
          <w:i/>
          <w:iCs/>
          <w:lang w:val="de-DE"/>
        </w:rPr>
        <w:t xml:space="preserve"> unterstreichen, sondern auch deine Kreativität und dein Business im Salon stärken.“</w:t>
      </w:r>
    </w:p>
    <w:p w14:paraId="0A922C0E" w14:textId="77777777" w:rsidR="00411DF1" w:rsidRDefault="00411DF1" w:rsidP="006B69A3">
      <w:pPr>
        <w:jc w:val="both"/>
        <w:rPr>
          <w:rFonts w:ascii="Arial" w:hAnsi="Arial" w:cs="Arial"/>
          <w:sz w:val="20"/>
          <w:szCs w:val="20"/>
          <w:lang w:val="de-DE"/>
        </w:rPr>
      </w:pPr>
    </w:p>
    <w:p w14:paraId="26516C94" w14:textId="07994365" w:rsidR="006B69A3" w:rsidRDefault="0073458C" w:rsidP="006B69A3">
      <w:pPr>
        <w:jc w:val="both"/>
        <w:rPr>
          <w:rFonts w:ascii="Arial" w:hAnsi="Arial" w:cs="Arial"/>
          <w:sz w:val="20"/>
          <w:szCs w:val="20"/>
          <w:lang w:val="de-DE"/>
        </w:rPr>
      </w:pPr>
      <w:r w:rsidRPr="0073458C">
        <w:rPr>
          <w:rFonts w:ascii="Arial" w:hAnsi="Arial" w:cs="Arial"/>
          <w:i/>
          <w:iCs/>
          <w:sz w:val="20"/>
          <w:szCs w:val="20"/>
        </w:rPr>
        <w:t xml:space="preserve">Lesley </w:t>
      </w:r>
      <w:proofErr w:type="gramStart"/>
      <w:r w:rsidRPr="0073458C">
        <w:rPr>
          <w:rFonts w:ascii="Arial" w:hAnsi="Arial" w:cs="Arial"/>
          <w:i/>
          <w:iCs/>
          <w:sz w:val="20"/>
          <w:szCs w:val="20"/>
        </w:rPr>
        <w:t>Jennison,  Schwarzkopf</w:t>
      </w:r>
      <w:proofErr w:type="gramEnd"/>
      <w:r w:rsidRPr="0073458C">
        <w:rPr>
          <w:rFonts w:ascii="Arial" w:hAnsi="Arial" w:cs="Arial"/>
          <w:i/>
          <w:iCs/>
          <w:sz w:val="20"/>
          <w:szCs w:val="20"/>
        </w:rPr>
        <w:t xml:space="preserve"> Professional Global Ambassador</w:t>
      </w:r>
    </w:p>
    <w:p w14:paraId="58B11785" w14:textId="77777777" w:rsidR="00D82992" w:rsidRDefault="00D82992" w:rsidP="006B69A3">
      <w:pPr>
        <w:jc w:val="both"/>
        <w:rPr>
          <w:rFonts w:ascii="Arial" w:hAnsi="Arial" w:cs="Arial"/>
          <w:sz w:val="20"/>
          <w:szCs w:val="20"/>
          <w:lang w:val="de-DE"/>
        </w:rPr>
      </w:pPr>
    </w:p>
    <w:p w14:paraId="4015784B" w14:textId="499E4B07" w:rsidR="006B69A3" w:rsidRPr="006B69A3" w:rsidRDefault="006B69A3" w:rsidP="006B69A3">
      <w:pPr>
        <w:jc w:val="both"/>
        <w:rPr>
          <w:rFonts w:ascii="Arial" w:hAnsi="Arial" w:cs="Arial"/>
          <w:sz w:val="20"/>
          <w:szCs w:val="20"/>
          <w:lang w:val="de-DE"/>
        </w:rPr>
      </w:pPr>
      <w:r w:rsidRPr="006B69A3">
        <w:rPr>
          <w:rFonts w:ascii="Arial" w:hAnsi="Arial" w:cs="Arial"/>
          <w:sz w:val="20"/>
          <w:szCs w:val="20"/>
          <w:lang w:val="de-DE"/>
        </w:rPr>
        <w:t>Über Henkel</w:t>
      </w:r>
    </w:p>
    <w:p w14:paraId="3A823B96" w14:textId="77777777" w:rsidR="006B69A3" w:rsidRDefault="006B69A3" w:rsidP="006B69A3">
      <w:pPr>
        <w:jc w:val="both"/>
        <w:rPr>
          <w:rFonts w:ascii="Arial" w:hAnsi="Arial" w:cs="Arial"/>
          <w:sz w:val="20"/>
          <w:szCs w:val="20"/>
          <w:lang w:val="de-DE"/>
        </w:rPr>
      </w:pPr>
      <w:r w:rsidRPr="006B69A3">
        <w:rPr>
          <w:rFonts w:ascii="Arial" w:hAnsi="Arial" w:cs="Arial"/>
          <w:sz w:val="20"/>
          <w:szCs w:val="20"/>
          <w:lang w:val="de-DE"/>
        </w:rPr>
        <w:t xml:space="preserve">Mit seinen Marken, Innovationen und Technologien hält Henkel weltweit führende Marktpositionen im Industrie- und Konsumentengeschäft. Mit dem Unternehmensbereich </w:t>
      </w:r>
      <w:proofErr w:type="spellStart"/>
      <w:r w:rsidRPr="006B69A3">
        <w:rPr>
          <w:rFonts w:ascii="Arial" w:hAnsi="Arial" w:cs="Arial"/>
          <w:sz w:val="20"/>
          <w:szCs w:val="20"/>
          <w:lang w:val="de-DE"/>
        </w:rPr>
        <w:t>Adhesive</w:t>
      </w:r>
      <w:proofErr w:type="spellEnd"/>
      <w:r w:rsidRPr="006B69A3">
        <w:rPr>
          <w:rFonts w:ascii="Arial" w:hAnsi="Arial" w:cs="Arial"/>
          <w:sz w:val="20"/>
          <w:szCs w:val="20"/>
          <w:lang w:val="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6B69A3">
        <w:rPr>
          <w:rFonts w:ascii="Arial" w:hAnsi="Arial" w:cs="Arial"/>
          <w:sz w:val="20"/>
          <w:szCs w:val="20"/>
          <w:lang w:val="de-DE"/>
        </w:rPr>
        <w:t>Mitarbeiter:innen</w:t>
      </w:r>
      <w:proofErr w:type="spellEnd"/>
      <w:proofErr w:type="gramEnd"/>
      <w:r w:rsidRPr="006B69A3">
        <w:rPr>
          <w:rFonts w:ascii="Arial" w:hAnsi="Arial" w:cs="Arial"/>
          <w:sz w:val="20"/>
          <w:szCs w:val="20"/>
          <w:lang w:val="de-DE"/>
        </w:rPr>
        <w:t xml:space="preserve"> – verbunden durch eine starke Unternehmenskultur, gemeinsame Werte und den Unternehmenszweck: „</w:t>
      </w:r>
      <w:proofErr w:type="spellStart"/>
      <w:r w:rsidRPr="006B69A3">
        <w:rPr>
          <w:rFonts w:ascii="Arial" w:hAnsi="Arial" w:cs="Arial"/>
          <w:sz w:val="20"/>
          <w:szCs w:val="20"/>
          <w:lang w:val="de-DE"/>
        </w:rPr>
        <w:t>Pioneers</w:t>
      </w:r>
      <w:proofErr w:type="spellEnd"/>
      <w:r w:rsidRPr="006B69A3">
        <w:rPr>
          <w:rFonts w:ascii="Arial" w:hAnsi="Arial" w:cs="Arial"/>
          <w:sz w:val="20"/>
          <w:szCs w:val="20"/>
          <w:lang w:val="de-DE"/>
        </w:rPr>
        <w:t xml:space="preserve"> at </w:t>
      </w:r>
      <w:proofErr w:type="spellStart"/>
      <w:r w:rsidRPr="006B69A3">
        <w:rPr>
          <w:rFonts w:ascii="Arial" w:hAnsi="Arial" w:cs="Arial"/>
          <w:sz w:val="20"/>
          <w:szCs w:val="20"/>
          <w:lang w:val="de-DE"/>
        </w:rPr>
        <w:t>heart</w:t>
      </w:r>
      <w:proofErr w:type="spellEnd"/>
      <w:r w:rsidRPr="006B69A3">
        <w:rPr>
          <w:rFonts w:ascii="Arial" w:hAnsi="Arial" w:cs="Arial"/>
          <w:sz w:val="20"/>
          <w:szCs w:val="20"/>
          <w:lang w:val="de-DE"/>
        </w:rPr>
        <w:t xml:space="preserve"> for </w:t>
      </w:r>
      <w:proofErr w:type="spellStart"/>
      <w:r w:rsidRPr="006B69A3">
        <w:rPr>
          <w:rFonts w:ascii="Arial" w:hAnsi="Arial" w:cs="Arial"/>
          <w:sz w:val="20"/>
          <w:szCs w:val="20"/>
          <w:lang w:val="de-DE"/>
        </w:rPr>
        <w:t>the</w:t>
      </w:r>
      <w:proofErr w:type="spellEnd"/>
      <w:r w:rsidRPr="006B69A3">
        <w:rPr>
          <w:rFonts w:ascii="Arial" w:hAnsi="Arial" w:cs="Arial"/>
          <w:sz w:val="20"/>
          <w:szCs w:val="20"/>
          <w:lang w:val="de-DE"/>
        </w:rPr>
        <w:t xml:space="preserve"> </w:t>
      </w:r>
      <w:proofErr w:type="spellStart"/>
      <w:r w:rsidRPr="006B69A3">
        <w:rPr>
          <w:rFonts w:ascii="Arial" w:hAnsi="Arial" w:cs="Arial"/>
          <w:sz w:val="20"/>
          <w:szCs w:val="20"/>
          <w:lang w:val="de-DE"/>
        </w:rPr>
        <w:t>good</w:t>
      </w:r>
      <w:proofErr w:type="spellEnd"/>
      <w:r w:rsidRPr="006B69A3">
        <w:rPr>
          <w:rFonts w:ascii="Arial" w:hAnsi="Arial" w:cs="Arial"/>
          <w:sz w:val="20"/>
          <w:szCs w:val="20"/>
          <w:lang w:val="de-DE"/>
        </w:rPr>
        <w:t xml:space="preserve"> of </w:t>
      </w:r>
      <w:proofErr w:type="spellStart"/>
      <w:r w:rsidRPr="006B69A3">
        <w:rPr>
          <w:rFonts w:ascii="Arial" w:hAnsi="Arial" w:cs="Arial"/>
          <w:sz w:val="20"/>
          <w:szCs w:val="20"/>
          <w:lang w:val="de-DE"/>
        </w:rPr>
        <w:t>generations</w:t>
      </w:r>
      <w:proofErr w:type="spellEnd"/>
      <w:r w:rsidRPr="006B69A3">
        <w:rPr>
          <w:rFonts w:ascii="Arial" w:hAnsi="Arial" w:cs="Arial"/>
          <w:sz w:val="20"/>
          <w:szCs w:val="20"/>
          <w:lang w:val="de-DE"/>
        </w:rPr>
        <w:t>“. </w:t>
      </w:r>
    </w:p>
    <w:p w14:paraId="70D2416B" w14:textId="77777777" w:rsidR="00D96AA3" w:rsidRDefault="00D96AA3" w:rsidP="006B69A3">
      <w:pPr>
        <w:jc w:val="both"/>
        <w:rPr>
          <w:rFonts w:ascii="Arial" w:hAnsi="Arial" w:cs="Arial"/>
          <w:sz w:val="20"/>
          <w:szCs w:val="20"/>
          <w:lang w:val="de-DE"/>
        </w:rPr>
      </w:pPr>
    </w:p>
    <w:p w14:paraId="3BBE2ED0" w14:textId="77777777" w:rsidR="00D96AA3" w:rsidRPr="00D96AA3" w:rsidRDefault="00D96AA3" w:rsidP="00D96AA3">
      <w:pPr>
        <w:tabs>
          <w:tab w:val="left" w:pos="1080"/>
          <w:tab w:val="left" w:pos="4500"/>
        </w:tabs>
        <w:rPr>
          <w:rFonts w:ascii="Arial" w:hAnsi="Arial" w:cs="Arial"/>
          <w:sz w:val="18"/>
          <w:szCs w:val="18"/>
          <w:lang w:val="de-AT"/>
        </w:rPr>
      </w:pPr>
      <w:r w:rsidRPr="00D96AA3">
        <w:rPr>
          <w:rFonts w:ascii="Arial" w:hAnsi="Arial" w:cs="Arial"/>
          <w:sz w:val="18"/>
          <w:szCs w:val="18"/>
          <w:lang w:val="de-AT"/>
        </w:rPr>
        <w:t>Kontakt</w:t>
      </w:r>
      <w:r w:rsidRPr="00D96AA3">
        <w:rPr>
          <w:rFonts w:ascii="Arial" w:hAnsi="Arial" w:cs="Arial"/>
          <w:sz w:val="18"/>
          <w:szCs w:val="18"/>
          <w:lang w:val="de-AT"/>
        </w:rPr>
        <w:tab/>
        <w:t>Mag. Michael Sgiarovello</w:t>
      </w:r>
      <w:r w:rsidRPr="00D96AA3">
        <w:rPr>
          <w:rFonts w:ascii="Arial" w:hAnsi="Arial" w:cs="Arial"/>
          <w:sz w:val="18"/>
          <w:szCs w:val="18"/>
          <w:lang w:val="de-AT"/>
        </w:rPr>
        <w:tab/>
        <w:t>Ulrike Gloyer</w:t>
      </w:r>
    </w:p>
    <w:p w14:paraId="0A16BA35" w14:textId="77777777" w:rsidR="00D96AA3" w:rsidRPr="00D96AA3" w:rsidRDefault="00D96AA3" w:rsidP="00D96AA3">
      <w:pPr>
        <w:tabs>
          <w:tab w:val="left" w:pos="1080"/>
          <w:tab w:val="left" w:pos="4500"/>
        </w:tabs>
        <w:rPr>
          <w:rFonts w:ascii="Arial" w:hAnsi="Arial" w:cs="Arial"/>
          <w:sz w:val="18"/>
          <w:szCs w:val="18"/>
          <w:lang w:val="de-AT"/>
        </w:rPr>
      </w:pPr>
      <w:r w:rsidRPr="00D96AA3">
        <w:rPr>
          <w:rFonts w:ascii="Arial" w:hAnsi="Arial" w:cs="Arial"/>
          <w:sz w:val="18"/>
          <w:szCs w:val="18"/>
          <w:lang w:val="de-AT"/>
        </w:rPr>
        <w:t>Telefon</w:t>
      </w:r>
      <w:r w:rsidRPr="00D96AA3">
        <w:rPr>
          <w:rFonts w:ascii="Arial" w:hAnsi="Arial" w:cs="Arial"/>
          <w:sz w:val="18"/>
          <w:szCs w:val="18"/>
          <w:lang w:val="de-AT"/>
        </w:rPr>
        <w:tab/>
        <w:t>+43 (0)676 8993 2744</w:t>
      </w:r>
      <w:r w:rsidRPr="00D96AA3">
        <w:rPr>
          <w:rFonts w:ascii="Arial" w:hAnsi="Arial" w:cs="Arial"/>
          <w:sz w:val="18"/>
          <w:szCs w:val="18"/>
          <w:lang w:val="de-AT"/>
        </w:rPr>
        <w:tab/>
        <w:t>+43 (0)676 8993 2251</w:t>
      </w:r>
    </w:p>
    <w:p w14:paraId="24F23229" w14:textId="77777777" w:rsidR="00D96AA3" w:rsidRPr="00D96AA3" w:rsidRDefault="00D96AA3" w:rsidP="00D96AA3">
      <w:pPr>
        <w:tabs>
          <w:tab w:val="left" w:pos="1080"/>
          <w:tab w:val="left" w:pos="4500"/>
        </w:tabs>
        <w:rPr>
          <w:rFonts w:ascii="Arial" w:hAnsi="Arial" w:cs="Arial"/>
          <w:sz w:val="18"/>
          <w:szCs w:val="18"/>
          <w:lang w:val="de-DE"/>
        </w:rPr>
      </w:pPr>
      <w:r w:rsidRPr="00D96AA3">
        <w:rPr>
          <w:rFonts w:ascii="Arial" w:hAnsi="Arial" w:cs="Arial"/>
          <w:sz w:val="18"/>
          <w:szCs w:val="18"/>
          <w:lang w:val="de-AT"/>
        </w:rPr>
        <w:t>E-Mail</w:t>
      </w:r>
      <w:r w:rsidRPr="00D96AA3">
        <w:rPr>
          <w:rFonts w:ascii="Arial" w:hAnsi="Arial" w:cs="Arial"/>
          <w:sz w:val="18"/>
          <w:szCs w:val="18"/>
          <w:lang w:val="de-AT"/>
        </w:rPr>
        <w:tab/>
        <w:t>michael.sgiarovello@henkel.com</w:t>
      </w:r>
      <w:r w:rsidRPr="00D96AA3">
        <w:rPr>
          <w:rFonts w:ascii="Arial" w:hAnsi="Arial" w:cs="Arial"/>
          <w:sz w:val="18"/>
          <w:szCs w:val="18"/>
          <w:lang w:val="de-AT"/>
        </w:rPr>
        <w:tab/>
        <w:t>ulrike.gloyer@henkel.com</w:t>
      </w:r>
    </w:p>
    <w:p w14:paraId="7A7B1D7E" w14:textId="77777777" w:rsidR="00D96AA3" w:rsidRPr="00D96AA3" w:rsidRDefault="00D96AA3" w:rsidP="00D96AA3">
      <w:pPr>
        <w:rPr>
          <w:rStyle w:val="AboutandContactBody"/>
          <w:rFonts w:ascii="Arial" w:hAnsi="Arial" w:cs="Arial"/>
          <w:lang w:val="de-DE"/>
        </w:rPr>
      </w:pPr>
    </w:p>
    <w:p w14:paraId="6027595E" w14:textId="77777777" w:rsidR="00D96AA3" w:rsidRPr="00D96AA3" w:rsidRDefault="00D96AA3" w:rsidP="00D96AA3">
      <w:pPr>
        <w:rPr>
          <w:rStyle w:val="AboutandContactBody"/>
          <w:rFonts w:ascii="Arial" w:hAnsi="Arial" w:cs="Arial"/>
        </w:rPr>
      </w:pPr>
      <w:r w:rsidRPr="00D96AA3">
        <w:rPr>
          <w:rStyle w:val="AboutandContactBody"/>
          <w:rFonts w:ascii="Arial" w:hAnsi="Arial" w:cs="Arial"/>
        </w:rPr>
        <w:t>Henkel Central Eastern Europe GmbH</w:t>
      </w:r>
    </w:p>
    <w:p w14:paraId="609C48E2" w14:textId="77777777" w:rsidR="00D96AA3" w:rsidRPr="00D96AA3" w:rsidRDefault="00D96AA3" w:rsidP="00D96AA3">
      <w:pPr>
        <w:jc w:val="both"/>
        <w:rPr>
          <w:rFonts w:ascii="Arial" w:hAnsi="Arial" w:cs="Arial"/>
          <w:sz w:val="18"/>
          <w:szCs w:val="18"/>
        </w:rPr>
      </w:pPr>
    </w:p>
    <w:p w14:paraId="1026CE1F" w14:textId="77777777" w:rsidR="00D96AA3" w:rsidRPr="006B69A3" w:rsidRDefault="00D96AA3" w:rsidP="006B69A3">
      <w:pPr>
        <w:jc w:val="both"/>
        <w:rPr>
          <w:rFonts w:ascii="Arial" w:hAnsi="Arial" w:cs="Arial"/>
          <w:sz w:val="20"/>
          <w:szCs w:val="20"/>
          <w:lang w:val="de-DE"/>
        </w:rPr>
      </w:pPr>
    </w:p>
    <w:p w14:paraId="46F1893A" w14:textId="77777777" w:rsidR="006B69A3" w:rsidRPr="006B69A3" w:rsidRDefault="006B69A3" w:rsidP="005B1834">
      <w:pPr>
        <w:jc w:val="both"/>
        <w:rPr>
          <w:rFonts w:ascii="Arial" w:hAnsi="Arial" w:cs="Arial"/>
          <w:lang w:val="de-DE"/>
        </w:rPr>
      </w:pPr>
    </w:p>
    <w:sectPr w:rsidR="006B69A3" w:rsidRPr="006B69A3">
      <w:headerReference w:type="default" r:id="rId7"/>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90CD" w14:textId="77777777" w:rsidR="00DA1217" w:rsidRDefault="00DA1217" w:rsidP="00B754BB">
      <w:r>
        <w:separator/>
      </w:r>
    </w:p>
  </w:endnote>
  <w:endnote w:type="continuationSeparator" w:id="0">
    <w:p w14:paraId="26BDC14F" w14:textId="77777777" w:rsidR="00DA1217" w:rsidRDefault="00DA1217"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altName w:v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D706" w14:textId="77777777" w:rsidR="00DA1217" w:rsidRDefault="00DA1217" w:rsidP="00B754BB">
      <w:r>
        <w:separator/>
      </w:r>
    </w:p>
  </w:footnote>
  <w:footnote w:type="continuationSeparator" w:id="0">
    <w:p w14:paraId="51247264" w14:textId="77777777" w:rsidR="00DA1217" w:rsidRDefault="00DA1217"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6"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7"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8"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5"/>
  </w:num>
  <w:num w:numId="2" w16cid:durableId="1551067658">
    <w:abstractNumId w:val="7"/>
  </w:num>
  <w:num w:numId="3" w16cid:durableId="1846898877">
    <w:abstractNumId w:val="10"/>
  </w:num>
  <w:num w:numId="4" w16cid:durableId="654575466">
    <w:abstractNumId w:val="3"/>
  </w:num>
  <w:num w:numId="5" w16cid:durableId="1736007369">
    <w:abstractNumId w:val="9"/>
  </w:num>
  <w:num w:numId="6" w16cid:durableId="1190215568">
    <w:abstractNumId w:val="0"/>
  </w:num>
  <w:num w:numId="7" w16cid:durableId="1806846926">
    <w:abstractNumId w:val="4"/>
  </w:num>
  <w:num w:numId="8" w16cid:durableId="859050637">
    <w:abstractNumId w:val="8"/>
  </w:num>
  <w:num w:numId="9" w16cid:durableId="1127309115">
    <w:abstractNumId w:val="2"/>
  </w:num>
  <w:num w:numId="10" w16cid:durableId="441386571">
    <w:abstractNumId w:val="1"/>
  </w:num>
  <w:num w:numId="11" w16cid:durableId="68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524CF"/>
    <w:rsid w:val="0006114E"/>
    <w:rsid w:val="00063F87"/>
    <w:rsid w:val="0007381C"/>
    <w:rsid w:val="00081D57"/>
    <w:rsid w:val="00092851"/>
    <w:rsid w:val="00097182"/>
    <w:rsid w:val="000A3A9A"/>
    <w:rsid w:val="000A6438"/>
    <w:rsid w:val="000C3E3E"/>
    <w:rsid w:val="000C59F4"/>
    <w:rsid w:val="000E2DD3"/>
    <w:rsid w:val="000F080F"/>
    <w:rsid w:val="0012651B"/>
    <w:rsid w:val="00150AA0"/>
    <w:rsid w:val="0017510C"/>
    <w:rsid w:val="001833E5"/>
    <w:rsid w:val="001841ED"/>
    <w:rsid w:val="00184274"/>
    <w:rsid w:val="001853D1"/>
    <w:rsid w:val="001B06FE"/>
    <w:rsid w:val="001B37C7"/>
    <w:rsid w:val="001D738A"/>
    <w:rsid w:val="001D7E7C"/>
    <w:rsid w:val="001F535E"/>
    <w:rsid w:val="00200468"/>
    <w:rsid w:val="00235D78"/>
    <w:rsid w:val="00247806"/>
    <w:rsid w:val="002605E7"/>
    <w:rsid w:val="00263D1C"/>
    <w:rsid w:val="002815B1"/>
    <w:rsid w:val="002856A2"/>
    <w:rsid w:val="002A39BA"/>
    <w:rsid w:val="002C5E78"/>
    <w:rsid w:val="002D2DC4"/>
    <w:rsid w:val="002E63A8"/>
    <w:rsid w:val="002F0BA4"/>
    <w:rsid w:val="0030479C"/>
    <w:rsid w:val="00307B96"/>
    <w:rsid w:val="003218D5"/>
    <w:rsid w:val="00330463"/>
    <w:rsid w:val="003416BD"/>
    <w:rsid w:val="003549DC"/>
    <w:rsid w:val="003921AF"/>
    <w:rsid w:val="003A321B"/>
    <w:rsid w:val="003A3968"/>
    <w:rsid w:val="003B0DE5"/>
    <w:rsid w:val="003D3E9A"/>
    <w:rsid w:val="003D4230"/>
    <w:rsid w:val="003E7733"/>
    <w:rsid w:val="00405936"/>
    <w:rsid w:val="00411DF1"/>
    <w:rsid w:val="00423705"/>
    <w:rsid w:val="00445A59"/>
    <w:rsid w:val="00447E4D"/>
    <w:rsid w:val="00460A7B"/>
    <w:rsid w:val="004915C6"/>
    <w:rsid w:val="004969E4"/>
    <w:rsid w:val="00497E5C"/>
    <w:rsid w:val="004A2B86"/>
    <w:rsid w:val="004B0416"/>
    <w:rsid w:val="004E2BAE"/>
    <w:rsid w:val="004F60F3"/>
    <w:rsid w:val="00501B65"/>
    <w:rsid w:val="005059E0"/>
    <w:rsid w:val="00512895"/>
    <w:rsid w:val="005162ED"/>
    <w:rsid w:val="005243A5"/>
    <w:rsid w:val="0052793A"/>
    <w:rsid w:val="005318E1"/>
    <w:rsid w:val="00557390"/>
    <w:rsid w:val="00583EDC"/>
    <w:rsid w:val="005A1332"/>
    <w:rsid w:val="005A41F7"/>
    <w:rsid w:val="005B1834"/>
    <w:rsid w:val="005D2C4C"/>
    <w:rsid w:val="005E1D98"/>
    <w:rsid w:val="005F5962"/>
    <w:rsid w:val="00604A8E"/>
    <w:rsid w:val="00631BD1"/>
    <w:rsid w:val="00635A8F"/>
    <w:rsid w:val="00640785"/>
    <w:rsid w:val="00643EC0"/>
    <w:rsid w:val="00682C2B"/>
    <w:rsid w:val="00697F29"/>
    <w:rsid w:val="006B5CCB"/>
    <w:rsid w:val="006B62D1"/>
    <w:rsid w:val="006B69A3"/>
    <w:rsid w:val="006C302A"/>
    <w:rsid w:val="006D4615"/>
    <w:rsid w:val="006D4BF2"/>
    <w:rsid w:val="006E0201"/>
    <w:rsid w:val="006E3A97"/>
    <w:rsid w:val="006E5CF4"/>
    <w:rsid w:val="007066EC"/>
    <w:rsid w:val="00713BC7"/>
    <w:rsid w:val="00726B91"/>
    <w:rsid w:val="0073458C"/>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23886"/>
    <w:rsid w:val="00857E6F"/>
    <w:rsid w:val="00871F56"/>
    <w:rsid w:val="0087245E"/>
    <w:rsid w:val="008B0649"/>
    <w:rsid w:val="008C5C1C"/>
    <w:rsid w:val="008D2DB2"/>
    <w:rsid w:val="008E1808"/>
    <w:rsid w:val="008F1B4D"/>
    <w:rsid w:val="00907BE0"/>
    <w:rsid w:val="00910D1D"/>
    <w:rsid w:val="00916845"/>
    <w:rsid w:val="00916E69"/>
    <w:rsid w:val="0093774D"/>
    <w:rsid w:val="00947F83"/>
    <w:rsid w:val="0099467F"/>
    <w:rsid w:val="009C103E"/>
    <w:rsid w:val="009D657D"/>
    <w:rsid w:val="00A52279"/>
    <w:rsid w:val="00A55A4B"/>
    <w:rsid w:val="00A7164A"/>
    <w:rsid w:val="00AA4466"/>
    <w:rsid w:val="00AA4A63"/>
    <w:rsid w:val="00AB0196"/>
    <w:rsid w:val="00AC26AE"/>
    <w:rsid w:val="00AC512F"/>
    <w:rsid w:val="00AD6284"/>
    <w:rsid w:val="00AE6DB1"/>
    <w:rsid w:val="00B0433F"/>
    <w:rsid w:val="00B12BFD"/>
    <w:rsid w:val="00B13AE5"/>
    <w:rsid w:val="00B34A55"/>
    <w:rsid w:val="00B533E5"/>
    <w:rsid w:val="00B658CA"/>
    <w:rsid w:val="00B666CE"/>
    <w:rsid w:val="00B754BB"/>
    <w:rsid w:val="00BD23A4"/>
    <w:rsid w:val="00BE0728"/>
    <w:rsid w:val="00C03A32"/>
    <w:rsid w:val="00C34734"/>
    <w:rsid w:val="00C55156"/>
    <w:rsid w:val="00C57A09"/>
    <w:rsid w:val="00C6217D"/>
    <w:rsid w:val="00CA3B67"/>
    <w:rsid w:val="00CB71E3"/>
    <w:rsid w:val="00CC42A4"/>
    <w:rsid w:val="00CD28E0"/>
    <w:rsid w:val="00CD4F2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82992"/>
    <w:rsid w:val="00D96AA3"/>
    <w:rsid w:val="00DA0C7D"/>
    <w:rsid w:val="00DA1217"/>
    <w:rsid w:val="00DA5CD2"/>
    <w:rsid w:val="00DC2151"/>
    <w:rsid w:val="00DC622D"/>
    <w:rsid w:val="00DD51E6"/>
    <w:rsid w:val="00DE2FA6"/>
    <w:rsid w:val="00DF253B"/>
    <w:rsid w:val="00DF52F4"/>
    <w:rsid w:val="00E10006"/>
    <w:rsid w:val="00E1232B"/>
    <w:rsid w:val="00E142DE"/>
    <w:rsid w:val="00E149A8"/>
    <w:rsid w:val="00E22A0A"/>
    <w:rsid w:val="00E26694"/>
    <w:rsid w:val="00E43B18"/>
    <w:rsid w:val="00E5452C"/>
    <w:rsid w:val="00E63345"/>
    <w:rsid w:val="00E63B18"/>
    <w:rsid w:val="00E835E6"/>
    <w:rsid w:val="00E8528C"/>
    <w:rsid w:val="00EA5A21"/>
    <w:rsid w:val="00EB75DA"/>
    <w:rsid w:val="00EC29E8"/>
    <w:rsid w:val="00EF729F"/>
    <w:rsid w:val="00F00919"/>
    <w:rsid w:val="00F046EA"/>
    <w:rsid w:val="00F1068F"/>
    <w:rsid w:val="00F402A7"/>
    <w:rsid w:val="00F405EB"/>
    <w:rsid w:val="00F41B2D"/>
    <w:rsid w:val="00F41B74"/>
    <w:rsid w:val="00F45CC0"/>
    <w:rsid w:val="00F56049"/>
    <w:rsid w:val="00F6181D"/>
    <w:rsid w:val="00F83C5B"/>
    <w:rsid w:val="00F912B2"/>
    <w:rsid w:val="00F9137D"/>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en-GB" w:eastAsia="en-GB"/>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qFormat/>
    <w:rsid w:val="006B5CCB"/>
    <w:pPr>
      <w:spacing w:before="100" w:beforeAutospacing="1" w:after="100" w:afterAutospacing="1"/>
    </w:pPr>
    <w:rPr>
      <w:kern w:val="0"/>
      <w:lang w:val="de-DE" w:eastAsia="de-DE"/>
    </w:rPr>
  </w:style>
  <w:style w:type="character" w:styleId="Hervorhebung">
    <w:name w:val="Emphasis"/>
    <w:basedOn w:val="Absatz-Standardschriftart"/>
    <w:rsid w:val="006B5C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62">
      <w:bodyDiv w:val="1"/>
      <w:marLeft w:val="0"/>
      <w:marRight w:val="0"/>
      <w:marTop w:val="0"/>
      <w:marBottom w:val="0"/>
      <w:divBdr>
        <w:top w:val="none" w:sz="0" w:space="0" w:color="auto"/>
        <w:left w:val="none" w:sz="0" w:space="0" w:color="auto"/>
        <w:bottom w:val="none" w:sz="0" w:space="0" w:color="auto"/>
        <w:right w:val="none" w:sz="0" w:space="0" w:color="auto"/>
      </w:divBdr>
    </w:div>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66154089">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100296546">
      <w:bodyDiv w:val="1"/>
      <w:marLeft w:val="0"/>
      <w:marRight w:val="0"/>
      <w:marTop w:val="0"/>
      <w:marBottom w:val="0"/>
      <w:divBdr>
        <w:top w:val="none" w:sz="0" w:space="0" w:color="auto"/>
        <w:left w:val="none" w:sz="0" w:space="0" w:color="auto"/>
        <w:bottom w:val="none" w:sz="0" w:space="0" w:color="auto"/>
        <w:right w:val="none" w:sz="0" w:space="0" w:color="auto"/>
      </w:divBdr>
    </w:div>
    <w:div w:id="107504631">
      <w:bodyDiv w:val="1"/>
      <w:marLeft w:val="0"/>
      <w:marRight w:val="0"/>
      <w:marTop w:val="0"/>
      <w:marBottom w:val="0"/>
      <w:divBdr>
        <w:top w:val="none" w:sz="0" w:space="0" w:color="auto"/>
        <w:left w:val="none" w:sz="0" w:space="0" w:color="auto"/>
        <w:bottom w:val="none" w:sz="0" w:space="0" w:color="auto"/>
        <w:right w:val="none" w:sz="0" w:space="0" w:color="auto"/>
      </w:divBdr>
    </w:div>
    <w:div w:id="117309614">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284241415">
      <w:bodyDiv w:val="1"/>
      <w:marLeft w:val="0"/>
      <w:marRight w:val="0"/>
      <w:marTop w:val="0"/>
      <w:marBottom w:val="0"/>
      <w:divBdr>
        <w:top w:val="none" w:sz="0" w:space="0" w:color="auto"/>
        <w:left w:val="none" w:sz="0" w:space="0" w:color="auto"/>
        <w:bottom w:val="none" w:sz="0" w:space="0" w:color="auto"/>
        <w:right w:val="none" w:sz="0" w:space="0" w:color="auto"/>
      </w:divBdr>
    </w:div>
    <w:div w:id="309864990">
      <w:bodyDiv w:val="1"/>
      <w:marLeft w:val="0"/>
      <w:marRight w:val="0"/>
      <w:marTop w:val="0"/>
      <w:marBottom w:val="0"/>
      <w:divBdr>
        <w:top w:val="none" w:sz="0" w:space="0" w:color="auto"/>
        <w:left w:val="none" w:sz="0" w:space="0" w:color="auto"/>
        <w:bottom w:val="none" w:sz="0" w:space="0" w:color="auto"/>
        <w:right w:val="none" w:sz="0" w:space="0" w:color="auto"/>
      </w:divBdr>
    </w:div>
    <w:div w:id="380054140">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471752016">
      <w:bodyDiv w:val="1"/>
      <w:marLeft w:val="0"/>
      <w:marRight w:val="0"/>
      <w:marTop w:val="0"/>
      <w:marBottom w:val="0"/>
      <w:divBdr>
        <w:top w:val="none" w:sz="0" w:space="0" w:color="auto"/>
        <w:left w:val="none" w:sz="0" w:space="0" w:color="auto"/>
        <w:bottom w:val="none" w:sz="0" w:space="0" w:color="auto"/>
        <w:right w:val="none" w:sz="0" w:space="0" w:color="auto"/>
      </w:divBdr>
      <w:divsChild>
        <w:div w:id="1223176558">
          <w:marLeft w:val="0"/>
          <w:marRight w:val="0"/>
          <w:marTop w:val="0"/>
          <w:marBottom w:val="0"/>
          <w:divBdr>
            <w:top w:val="none" w:sz="0" w:space="0" w:color="auto"/>
            <w:left w:val="none" w:sz="0" w:space="0" w:color="auto"/>
            <w:bottom w:val="none" w:sz="0" w:space="0" w:color="auto"/>
            <w:right w:val="none" w:sz="0" w:space="0" w:color="auto"/>
          </w:divBdr>
        </w:div>
        <w:div w:id="1470514939">
          <w:marLeft w:val="0"/>
          <w:marRight w:val="0"/>
          <w:marTop w:val="0"/>
          <w:marBottom w:val="0"/>
          <w:divBdr>
            <w:top w:val="none" w:sz="0" w:space="0" w:color="auto"/>
            <w:left w:val="none" w:sz="0" w:space="0" w:color="auto"/>
            <w:bottom w:val="none" w:sz="0" w:space="0" w:color="auto"/>
            <w:right w:val="none" w:sz="0" w:space="0" w:color="auto"/>
          </w:divBdr>
        </w:div>
      </w:divsChild>
    </w:div>
    <w:div w:id="493640796">
      <w:bodyDiv w:val="1"/>
      <w:marLeft w:val="0"/>
      <w:marRight w:val="0"/>
      <w:marTop w:val="0"/>
      <w:marBottom w:val="0"/>
      <w:divBdr>
        <w:top w:val="none" w:sz="0" w:space="0" w:color="auto"/>
        <w:left w:val="none" w:sz="0" w:space="0" w:color="auto"/>
        <w:bottom w:val="none" w:sz="0" w:space="0" w:color="auto"/>
        <w:right w:val="none" w:sz="0" w:space="0" w:color="auto"/>
      </w:divBdr>
    </w:div>
    <w:div w:id="517238127">
      <w:bodyDiv w:val="1"/>
      <w:marLeft w:val="0"/>
      <w:marRight w:val="0"/>
      <w:marTop w:val="0"/>
      <w:marBottom w:val="0"/>
      <w:divBdr>
        <w:top w:val="none" w:sz="0" w:space="0" w:color="auto"/>
        <w:left w:val="none" w:sz="0" w:space="0" w:color="auto"/>
        <w:bottom w:val="none" w:sz="0" w:space="0" w:color="auto"/>
        <w:right w:val="none" w:sz="0" w:space="0" w:color="auto"/>
      </w:divBdr>
    </w:div>
    <w:div w:id="546258137">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564219074">
      <w:bodyDiv w:val="1"/>
      <w:marLeft w:val="0"/>
      <w:marRight w:val="0"/>
      <w:marTop w:val="0"/>
      <w:marBottom w:val="0"/>
      <w:divBdr>
        <w:top w:val="none" w:sz="0" w:space="0" w:color="auto"/>
        <w:left w:val="none" w:sz="0" w:space="0" w:color="auto"/>
        <w:bottom w:val="none" w:sz="0" w:space="0" w:color="auto"/>
        <w:right w:val="none" w:sz="0" w:space="0" w:color="auto"/>
      </w:divBdr>
    </w:div>
    <w:div w:id="604772822">
      <w:bodyDiv w:val="1"/>
      <w:marLeft w:val="0"/>
      <w:marRight w:val="0"/>
      <w:marTop w:val="0"/>
      <w:marBottom w:val="0"/>
      <w:divBdr>
        <w:top w:val="none" w:sz="0" w:space="0" w:color="auto"/>
        <w:left w:val="none" w:sz="0" w:space="0" w:color="auto"/>
        <w:bottom w:val="none" w:sz="0" w:space="0" w:color="auto"/>
        <w:right w:val="none" w:sz="0" w:space="0" w:color="auto"/>
      </w:divBdr>
    </w:div>
    <w:div w:id="651761063">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700131653">
      <w:bodyDiv w:val="1"/>
      <w:marLeft w:val="0"/>
      <w:marRight w:val="0"/>
      <w:marTop w:val="0"/>
      <w:marBottom w:val="0"/>
      <w:divBdr>
        <w:top w:val="none" w:sz="0" w:space="0" w:color="auto"/>
        <w:left w:val="none" w:sz="0" w:space="0" w:color="auto"/>
        <w:bottom w:val="none" w:sz="0" w:space="0" w:color="auto"/>
        <w:right w:val="none" w:sz="0" w:space="0" w:color="auto"/>
      </w:divBdr>
    </w:div>
    <w:div w:id="732234309">
      <w:bodyDiv w:val="1"/>
      <w:marLeft w:val="0"/>
      <w:marRight w:val="0"/>
      <w:marTop w:val="0"/>
      <w:marBottom w:val="0"/>
      <w:divBdr>
        <w:top w:val="none" w:sz="0" w:space="0" w:color="auto"/>
        <w:left w:val="none" w:sz="0" w:space="0" w:color="auto"/>
        <w:bottom w:val="none" w:sz="0" w:space="0" w:color="auto"/>
        <w:right w:val="none" w:sz="0" w:space="0" w:color="auto"/>
      </w:divBdr>
    </w:div>
    <w:div w:id="759103923">
      <w:bodyDiv w:val="1"/>
      <w:marLeft w:val="0"/>
      <w:marRight w:val="0"/>
      <w:marTop w:val="0"/>
      <w:marBottom w:val="0"/>
      <w:divBdr>
        <w:top w:val="none" w:sz="0" w:space="0" w:color="auto"/>
        <w:left w:val="none" w:sz="0" w:space="0" w:color="auto"/>
        <w:bottom w:val="none" w:sz="0" w:space="0" w:color="auto"/>
        <w:right w:val="none" w:sz="0" w:space="0" w:color="auto"/>
      </w:divBdr>
    </w:div>
    <w:div w:id="762409878">
      <w:bodyDiv w:val="1"/>
      <w:marLeft w:val="0"/>
      <w:marRight w:val="0"/>
      <w:marTop w:val="0"/>
      <w:marBottom w:val="0"/>
      <w:divBdr>
        <w:top w:val="none" w:sz="0" w:space="0" w:color="auto"/>
        <w:left w:val="none" w:sz="0" w:space="0" w:color="auto"/>
        <w:bottom w:val="none" w:sz="0" w:space="0" w:color="auto"/>
        <w:right w:val="none" w:sz="0" w:space="0" w:color="auto"/>
      </w:divBdr>
    </w:div>
    <w:div w:id="788857891">
      <w:bodyDiv w:val="1"/>
      <w:marLeft w:val="0"/>
      <w:marRight w:val="0"/>
      <w:marTop w:val="0"/>
      <w:marBottom w:val="0"/>
      <w:divBdr>
        <w:top w:val="none" w:sz="0" w:space="0" w:color="auto"/>
        <w:left w:val="none" w:sz="0" w:space="0" w:color="auto"/>
        <w:bottom w:val="none" w:sz="0" w:space="0" w:color="auto"/>
        <w:right w:val="none" w:sz="0" w:space="0" w:color="auto"/>
      </w:divBdr>
    </w:div>
    <w:div w:id="801119313">
      <w:bodyDiv w:val="1"/>
      <w:marLeft w:val="0"/>
      <w:marRight w:val="0"/>
      <w:marTop w:val="0"/>
      <w:marBottom w:val="0"/>
      <w:divBdr>
        <w:top w:val="none" w:sz="0" w:space="0" w:color="auto"/>
        <w:left w:val="none" w:sz="0" w:space="0" w:color="auto"/>
        <w:bottom w:val="none" w:sz="0" w:space="0" w:color="auto"/>
        <w:right w:val="none" w:sz="0" w:space="0" w:color="auto"/>
      </w:divBdr>
    </w:div>
    <w:div w:id="811361995">
      <w:bodyDiv w:val="1"/>
      <w:marLeft w:val="0"/>
      <w:marRight w:val="0"/>
      <w:marTop w:val="0"/>
      <w:marBottom w:val="0"/>
      <w:divBdr>
        <w:top w:val="none" w:sz="0" w:space="0" w:color="auto"/>
        <w:left w:val="none" w:sz="0" w:space="0" w:color="auto"/>
        <w:bottom w:val="none" w:sz="0" w:space="0" w:color="auto"/>
        <w:right w:val="none" w:sz="0" w:space="0" w:color="auto"/>
      </w:divBdr>
      <w:divsChild>
        <w:div w:id="2004425788">
          <w:marLeft w:val="0"/>
          <w:marRight w:val="0"/>
          <w:marTop w:val="0"/>
          <w:marBottom w:val="0"/>
          <w:divBdr>
            <w:top w:val="none" w:sz="0" w:space="0" w:color="auto"/>
            <w:left w:val="none" w:sz="0" w:space="0" w:color="auto"/>
            <w:bottom w:val="none" w:sz="0" w:space="0" w:color="auto"/>
            <w:right w:val="none" w:sz="0" w:space="0" w:color="auto"/>
          </w:divBdr>
        </w:div>
        <w:div w:id="1949005479">
          <w:marLeft w:val="0"/>
          <w:marRight w:val="0"/>
          <w:marTop w:val="0"/>
          <w:marBottom w:val="0"/>
          <w:divBdr>
            <w:top w:val="none" w:sz="0" w:space="0" w:color="auto"/>
            <w:left w:val="none" w:sz="0" w:space="0" w:color="auto"/>
            <w:bottom w:val="none" w:sz="0" w:space="0" w:color="auto"/>
            <w:right w:val="none" w:sz="0" w:space="0" w:color="auto"/>
          </w:divBdr>
        </w:div>
      </w:divsChild>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884682611">
      <w:bodyDiv w:val="1"/>
      <w:marLeft w:val="0"/>
      <w:marRight w:val="0"/>
      <w:marTop w:val="0"/>
      <w:marBottom w:val="0"/>
      <w:divBdr>
        <w:top w:val="none" w:sz="0" w:space="0" w:color="auto"/>
        <w:left w:val="none" w:sz="0" w:space="0" w:color="auto"/>
        <w:bottom w:val="none" w:sz="0" w:space="0" w:color="auto"/>
        <w:right w:val="none" w:sz="0" w:space="0" w:color="auto"/>
      </w:divBdr>
    </w:div>
    <w:div w:id="896358482">
      <w:bodyDiv w:val="1"/>
      <w:marLeft w:val="0"/>
      <w:marRight w:val="0"/>
      <w:marTop w:val="0"/>
      <w:marBottom w:val="0"/>
      <w:divBdr>
        <w:top w:val="none" w:sz="0" w:space="0" w:color="auto"/>
        <w:left w:val="none" w:sz="0" w:space="0" w:color="auto"/>
        <w:bottom w:val="none" w:sz="0" w:space="0" w:color="auto"/>
        <w:right w:val="none" w:sz="0" w:space="0" w:color="auto"/>
      </w:divBdr>
    </w:div>
    <w:div w:id="900022130">
      <w:bodyDiv w:val="1"/>
      <w:marLeft w:val="0"/>
      <w:marRight w:val="0"/>
      <w:marTop w:val="0"/>
      <w:marBottom w:val="0"/>
      <w:divBdr>
        <w:top w:val="none" w:sz="0" w:space="0" w:color="auto"/>
        <w:left w:val="none" w:sz="0" w:space="0" w:color="auto"/>
        <w:bottom w:val="none" w:sz="0" w:space="0" w:color="auto"/>
        <w:right w:val="none" w:sz="0" w:space="0" w:color="auto"/>
      </w:divBdr>
    </w:div>
    <w:div w:id="963077107">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1032657127">
      <w:bodyDiv w:val="1"/>
      <w:marLeft w:val="0"/>
      <w:marRight w:val="0"/>
      <w:marTop w:val="0"/>
      <w:marBottom w:val="0"/>
      <w:divBdr>
        <w:top w:val="none" w:sz="0" w:space="0" w:color="auto"/>
        <w:left w:val="none" w:sz="0" w:space="0" w:color="auto"/>
        <w:bottom w:val="none" w:sz="0" w:space="0" w:color="auto"/>
        <w:right w:val="none" w:sz="0" w:space="0" w:color="auto"/>
      </w:divBdr>
    </w:div>
    <w:div w:id="1062100959">
      <w:bodyDiv w:val="1"/>
      <w:marLeft w:val="0"/>
      <w:marRight w:val="0"/>
      <w:marTop w:val="0"/>
      <w:marBottom w:val="0"/>
      <w:divBdr>
        <w:top w:val="none" w:sz="0" w:space="0" w:color="auto"/>
        <w:left w:val="none" w:sz="0" w:space="0" w:color="auto"/>
        <w:bottom w:val="none" w:sz="0" w:space="0" w:color="auto"/>
        <w:right w:val="none" w:sz="0" w:space="0" w:color="auto"/>
      </w:divBdr>
    </w:div>
    <w:div w:id="1154957731">
      <w:bodyDiv w:val="1"/>
      <w:marLeft w:val="0"/>
      <w:marRight w:val="0"/>
      <w:marTop w:val="0"/>
      <w:marBottom w:val="0"/>
      <w:divBdr>
        <w:top w:val="none" w:sz="0" w:space="0" w:color="auto"/>
        <w:left w:val="none" w:sz="0" w:space="0" w:color="auto"/>
        <w:bottom w:val="none" w:sz="0" w:space="0" w:color="auto"/>
        <w:right w:val="none" w:sz="0" w:space="0" w:color="auto"/>
      </w:divBdr>
    </w:div>
    <w:div w:id="1162890117">
      <w:bodyDiv w:val="1"/>
      <w:marLeft w:val="0"/>
      <w:marRight w:val="0"/>
      <w:marTop w:val="0"/>
      <w:marBottom w:val="0"/>
      <w:divBdr>
        <w:top w:val="none" w:sz="0" w:space="0" w:color="auto"/>
        <w:left w:val="none" w:sz="0" w:space="0" w:color="auto"/>
        <w:bottom w:val="none" w:sz="0" w:space="0" w:color="auto"/>
        <w:right w:val="none" w:sz="0" w:space="0" w:color="auto"/>
      </w:divBdr>
    </w:div>
    <w:div w:id="1186477529">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00360684">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287734682">
      <w:bodyDiv w:val="1"/>
      <w:marLeft w:val="0"/>
      <w:marRight w:val="0"/>
      <w:marTop w:val="0"/>
      <w:marBottom w:val="0"/>
      <w:divBdr>
        <w:top w:val="none" w:sz="0" w:space="0" w:color="auto"/>
        <w:left w:val="none" w:sz="0" w:space="0" w:color="auto"/>
        <w:bottom w:val="none" w:sz="0" w:space="0" w:color="auto"/>
        <w:right w:val="none" w:sz="0" w:space="0" w:color="auto"/>
      </w:divBdr>
    </w:div>
    <w:div w:id="1310673528">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395082620">
      <w:bodyDiv w:val="1"/>
      <w:marLeft w:val="0"/>
      <w:marRight w:val="0"/>
      <w:marTop w:val="0"/>
      <w:marBottom w:val="0"/>
      <w:divBdr>
        <w:top w:val="none" w:sz="0" w:space="0" w:color="auto"/>
        <w:left w:val="none" w:sz="0" w:space="0" w:color="auto"/>
        <w:bottom w:val="none" w:sz="0" w:space="0" w:color="auto"/>
        <w:right w:val="none" w:sz="0" w:space="0" w:color="auto"/>
      </w:divBdr>
    </w:div>
    <w:div w:id="1442412955">
      <w:bodyDiv w:val="1"/>
      <w:marLeft w:val="0"/>
      <w:marRight w:val="0"/>
      <w:marTop w:val="0"/>
      <w:marBottom w:val="0"/>
      <w:divBdr>
        <w:top w:val="none" w:sz="0" w:space="0" w:color="auto"/>
        <w:left w:val="none" w:sz="0" w:space="0" w:color="auto"/>
        <w:bottom w:val="none" w:sz="0" w:space="0" w:color="auto"/>
        <w:right w:val="none" w:sz="0" w:space="0" w:color="auto"/>
      </w:divBdr>
    </w:div>
    <w:div w:id="1500342285">
      <w:bodyDiv w:val="1"/>
      <w:marLeft w:val="0"/>
      <w:marRight w:val="0"/>
      <w:marTop w:val="0"/>
      <w:marBottom w:val="0"/>
      <w:divBdr>
        <w:top w:val="none" w:sz="0" w:space="0" w:color="auto"/>
        <w:left w:val="none" w:sz="0" w:space="0" w:color="auto"/>
        <w:bottom w:val="none" w:sz="0" w:space="0" w:color="auto"/>
        <w:right w:val="none" w:sz="0" w:space="0" w:color="auto"/>
      </w:divBdr>
    </w:div>
    <w:div w:id="1516921338">
      <w:bodyDiv w:val="1"/>
      <w:marLeft w:val="0"/>
      <w:marRight w:val="0"/>
      <w:marTop w:val="0"/>
      <w:marBottom w:val="0"/>
      <w:divBdr>
        <w:top w:val="none" w:sz="0" w:space="0" w:color="auto"/>
        <w:left w:val="none" w:sz="0" w:space="0" w:color="auto"/>
        <w:bottom w:val="none" w:sz="0" w:space="0" w:color="auto"/>
        <w:right w:val="none" w:sz="0" w:space="0" w:color="auto"/>
      </w:divBdr>
    </w:div>
    <w:div w:id="1543783776">
      <w:bodyDiv w:val="1"/>
      <w:marLeft w:val="0"/>
      <w:marRight w:val="0"/>
      <w:marTop w:val="0"/>
      <w:marBottom w:val="0"/>
      <w:divBdr>
        <w:top w:val="none" w:sz="0" w:space="0" w:color="auto"/>
        <w:left w:val="none" w:sz="0" w:space="0" w:color="auto"/>
        <w:bottom w:val="none" w:sz="0" w:space="0" w:color="auto"/>
        <w:right w:val="none" w:sz="0" w:space="0" w:color="auto"/>
      </w:divBdr>
    </w:div>
    <w:div w:id="1575437424">
      <w:bodyDiv w:val="1"/>
      <w:marLeft w:val="0"/>
      <w:marRight w:val="0"/>
      <w:marTop w:val="0"/>
      <w:marBottom w:val="0"/>
      <w:divBdr>
        <w:top w:val="none" w:sz="0" w:space="0" w:color="auto"/>
        <w:left w:val="none" w:sz="0" w:space="0" w:color="auto"/>
        <w:bottom w:val="none" w:sz="0" w:space="0" w:color="auto"/>
        <w:right w:val="none" w:sz="0" w:space="0" w:color="auto"/>
      </w:divBdr>
    </w:div>
    <w:div w:id="1587614561">
      <w:bodyDiv w:val="1"/>
      <w:marLeft w:val="0"/>
      <w:marRight w:val="0"/>
      <w:marTop w:val="0"/>
      <w:marBottom w:val="0"/>
      <w:divBdr>
        <w:top w:val="none" w:sz="0" w:space="0" w:color="auto"/>
        <w:left w:val="none" w:sz="0" w:space="0" w:color="auto"/>
        <w:bottom w:val="none" w:sz="0" w:space="0" w:color="auto"/>
        <w:right w:val="none" w:sz="0" w:space="0" w:color="auto"/>
      </w:divBdr>
    </w:div>
    <w:div w:id="1589463145">
      <w:bodyDiv w:val="1"/>
      <w:marLeft w:val="0"/>
      <w:marRight w:val="0"/>
      <w:marTop w:val="0"/>
      <w:marBottom w:val="0"/>
      <w:divBdr>
        <w:top w:val="none" w:sz="0" w:space="0" w:color="auto"/>
        <w:left w:val="none" w:sz="0" w:space="0" w:color="auto"/>
        <w:bottom w:val="none" w:sz="0" w:space="0" w:color="auto"/>
        <w:right w:val="none" w:sz="0" w:space="0" w:color="auto"/>
      </w:divBdr>
    </w:div>
    <w:div w:id="1606693603">
      <w:bodyDiv w:val="1"/>
      <w:marLeft w:val="0"/>
      <w:marRight w:val="0"/>
      <w:marTop w:val="0"/>
      <w:marBottom w:val="0"/>
      <w:divBdr>
        <w:top w:val="none" w:sz="0" w:space="0" w:color="auto"/>
        <w:left w:val="none" w:sz="0" w:space="0" w:color="auto"/>
        <w:bottom w:val="none" w:sz="0" w:space="0" w:color="auto"/>
        <w:right w:val="none" w:sz="0" w:space="0" w:color="auto"/>
      </w:divBdr>
    </w:div>
    <w:div w:id="1631284737">
      <w:bodyDiv w:val="1"/>
      <w:marLeft w:val="0"/>
      <w:marRight w:val="0"/>
      <w:marTop w:val="0"/>
      <w:marBottom w:val="0"/>
      <w:divBdr>
        <w:top w:val="none" w:sz="0" w:space="0" w:color="auto"/>
        <w:left w:val="none" w:sz="0" w:space="0" w:color="auto"/>
        <w:bottom w:val="none" w:sz="0" w:space="0" w:color="auto"/>
        <w:right w:val="none" w:sz="0" w:space="0" w:color="auto"/>
      </w:divBdr>
    </w:div>
    <w:div w:id="1656949669">
      <w:bodyDiv w:val="1"/>
      <w:marLeft w:val="0"/>
      <w:marRight w:val="0"/>
      <w:marTop w:val="0"/>
      <w:marBottom w:val="0"/>
      <w:divBdr>
        <w:top w:val="none" w:sz="0" w:space="0" w:color="auto"/>
        <w:left w:val="none" w:sz="0" w:space="0" w:color="auto"/>
        <w:bottom w:val="none" w:sz="0" w:space="0" w:color="auto"/>
        <w:right w:val="none" w:sz="0" w:space="0" w:color="auto"/>
      </w:divBdr>
    </w:div>
    <w:div w:id="1682734018">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1849170394">
      <w:bodyDiv w:val="1"/>
      <w:marLeft w:val="0"/>
      <w:marRight w:val="0"/>
      <w:marTop w:val="0"/>
      <w:marBottom w:val="0"/>
      <w:divBdr>
        <w:top w:val="none" w:sz="0" w:space="0" w:color="auto"/>
        <w:left w:val="none" w:sz="0" w:space="0" w:color="auto"/>
        <w:bottom w:val="none" w:sz="0" w:space="0" w:color="auto"/>
        <w:right w:val="none" w:sz="0" w:space="0" w:color="auto"/>
      </w:divBdr>
    </w:div>
    <w:div w:id="1921282439">
      <w:bodyDiv w:val="1"/>
      <w:marLeft w:val="0"/>
      <w:marRight w:val="0"/>
      <w:marTop w:val="0"/>
      <w:marBottom w:val="0"/>
      <w:divBdr>
        <w:top w:val="none" w:sz="0" w:space="0" w:color="auto"/>
        <w:left w:val="none" w:sz="0" w:space="0" w:color="auto"/>
        <w:bottom w:val="none" w:sz="0" w:space="0" w:color="auto"/>
        <w:right w:val="none" w:sz="0" w:space="0" w:color="auto"/>
      </w:divBdr>
    </w:div>
    <w:div w:id="1949965270">
      <w:bodyDiv w:val="1"/>
      <w:marLeft w:val="0"/>
      <w:marRight w:val="0"/>
      <w:marTop w:val="0"/>
      <w:marBottom w:val="0"/>
      <w:divBdr>
        <w:top w:val="none" w:sz="0" w:space="0" w:color="auto"/>
        <w:left w:val="none" w:sz="0" w:space="0" w:color="auto"/>
        <w:bottom w:val="none" w:sz="0" w:space="0" w:color="auto"/>
        <w:right w:val="none" w:sz="0" w:space="0" w:color="auto"/>
      </w:divBdr>
    </w:div>
    <w:div w:id="1962879212">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11711181">
      <w:bodyDiv w:val="1"/>
      <w:marLeft w:val="0"/>
      <w:marRight w:val="0"/>
      <w:marTop w:val="0"/>
      <w:marBottom w:val="0"/>
      <w:divBdr>
        <w:top w:val="none" w:sz="0" w:space="0" w:color="auto"/>
        <w:left w:val="none" w:sz="0" w:space="0" w:color="auto"/>
        <w:bottom w:val="none" w:sz="0" w:space="0" w:color="auto"/>
        <w:right w:val="none" w:sz="0" w:space="0" w:color="auto"/>
      </w:divBdr>
    </w:div>
    <w:div w:id="2030447307">
      <w:bodyDiv w:val="1"/>
      <w:marLeft w:val="0"/>
      <w:marRight w:val="0"/>
      <w:marTop w:val="0"/>
      <w:marBottom w:val="0"/>
      <w:divBdr>
        <w:top w:val="none" w:sz="0" w:space="0" w:color="auto"/>
        <w:left w:val="none" w:sz="0" w:space="0" w:color="auto"/>
        <w:bottom w:val="none" w:sz="0" w:space="0" w:color="auto"/>
        <w:right w:val="none" w:sz="0" w:space="0" w:color="auto"/>
      </w:divBdr>
    </w:div>
    <w:div w:id="2047371533">
      <w:bodyDiv w:val="1"/>
      <w:marLeft w:val="0"/>
      <w:marRight w:val="0"/>
      <w:marTop w:val="0"/>
      <w:marBottom w:val="0"/>
      <w:divBdr>
        <w:top w:val="none" w:sz="0" w:space="0" w:color="auto"/>
        <w:left w:val="none" w:sz="0" w:space="0" w:color="auto"/>
        <w:bottom w:val="none" w:sz="0" w:space="0" w:color="auto"/>
        <w:right w:val="none" w:sz="0" w:space="0" w:color="auto"/>
      </w:divBdr>
    </w:div>
    <w:div w:id="2064408804">
      <w:bodyDiv w:val="1"/>
      <w:marLeft w:val="0"/>
      <w:marRight w:val="0"/>
      <w:marTop w:val="0"/>
      <w:marBottom w:val="0"/>
      <w:divBdr>
        <w:top w:val="none" w:sz="0" w:space="0" w:color="auto"/>
        <w:left w:val="none" w:sz="0" w:space="0" w:color="auto"/>
        <w:bottom w:val="none" w:sz="0" w:space="0" w:color="auto"/>
        <w:right w:val="none" w:sz="0" w:space="0" w:color="auto"/>
      </w:divBdr>
    </w:div>
    <w:div w:id="2068413519">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 w:id="2079404320">
      <w:bodyDiv w:val="1"/>
      <w:marLeft w:val="0"/>
      <w:marRight w:val="0"/>
      <w:marTop w:val="0"/>
      <w:marBottom w:val="0"/>
      <w:divBdr>
        <w:top w:val="none" w:sz="0" w:space="0" w:color="auto"/>
        <w:left w:val="none" w:sz="0" w:space="0" w:color="auto"/>
        <w:bottom w:val="none" w:sz="0" w:space="0" w:color="auto"/>
        <w:right w:val="none" w:sz="0" w:space="0" w:color="auto"/>
      </w:divBdr>
    </w:div>
    <w:div w:id="2089158484">
      <w:bodyDiv w:val="1"/>
      <w:marLeft w:val="0"/>
      <w:marRight w:val="0"/>
      <w:marTop w:val="0"/>
      <w:marBottom w:val="0"/>
      <w:divBdr>
        <w:top w:val="none" w:sz="0" w:space="0" w:color="auto"/>
        <w:left w:val="none" w:sz="0" w:space="0" w:color="auto"/>
        <w:bottom w:val="none" w:sz="0" w:space="0" w:color="auto"/>
        <w:right w:val="none" w:sz="0" w:space="0" w:color="auto"/>
      </w:divBdr>
    </w:div>
    <w:div w:id="21303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3</cp:revision>
  <cp:lastPrinted>2023-11-17T13:06:00Z</cp:lastPrinted>
  <dcterms:created xsi:type="dcterms:W3CDTF">2025-10-13T10:36:00Z</dcterms:created>
  <dcterms:modified xsi:type="dcterms:W3CDTF">2025-10-13T10:46:00Z</dcterms:modified>
</cp:coreProperties>
</file>