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C879F" w14:textId="77777777" w:rsidR="00577050" w:rsidRPr="00EB46D9" w:rsidRDefault="00577050" w:rsidP="00577050">
      <w:pPr>
        <w:pStyle w:val="Kopfzeile"/>
      </w:pPr>
      <w:r w:rsidRPr="00EB46D9">
        <w:drawing>
          <wp:anchor distT="0" distB="0" distL="114300" distR="114300" simplePos="0" relativeHeight="251662336" behindDoc="0" locked="1" layoutInCell="1" allowOverlap="1" wp14:anchorId="4DFBE3E9" wp14:editId="46CD6BD3">
            <wp:simplePos x="0" y="0"/>
            <wp:positionH relativeFrom="margin">
              <wp:posOffset>4803775</wp:posOffset>
            </wp:positionH>
            <wp:positionV relativeFrom="margin">
              <wp:posOffset>-420370</wp:posOffset>
            </wp:positionV>
            <wp:extent cx="1281430" cy="735330"/>
            <wp:effectExtent l="0" t="0" r="0" b="7620"/>
            <wp:wrapNone/>
            <wp:docPr id="24135246" name="Picture 14" descr="Ein Bild, das Logo, Schrift, Text,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35246" name="Picture 14" descr="Ein Bild, das Logo, Schrift, Text, Grafiken enthält.&#10;&#10;KI-generierte Inhalte können fehlerhaft sein."/>
                    <pic:cNvPicPr>
                      <a:picLocks noChangeAspect="1" noChangeArrowheads="1"/>
                    </pic:cNvPicPr>
                  </pic:nvPicPr>
                  <pic:blipFill>
                    <a:blip r:embed="rId6" cstate="print">
                      <a:extLst>
                        <a:ext uri="{28A0092B-C50C-407E-A947-70E740481C1C}">
                          <a14:useLocalDpi xmlns:a14="http://schemas.microsoft.com/office/drawing/2010/main" val="0"/>
                        </a:ext>
                      </a:extLst>
                    </a:blip>
                    <a:srcRect l="4736" t="10539" r="5063" b="12550"/>
                    <a:stretch>
                      <a:fillRect/>
                    </a:stretch>
                  </pic:blipFill>
                  <pic:spPr bwMode="auto">
                    <a:xfrm>
                      <a:off x="0" y="0"/>
                      <a:ext cx="1281430" cy="735330"/>
                    </a:xfrm>
                    <a:prstGeom prst="rect">
                      <a:avLst/>
                    </a:prstGeom>
                    <a:noFill/>
                  </pic:spPr>
                </pic:pic>
              </a:graphicData>
            </a:graphic>
            <wp14:sizeRelH relativeFrom="page">
              <wp14:pctWidth>0</wp14:pctWidth>
            </wp14:sizeRelH>
            <wp14:sizeRelV relativeFrom="page">
              <wp14:pctHeight>0</wp14:pctHeight>
            </wp14:sizeRelV>
          </wp:anchor>
        </w:drawing>
      </w:r>
      <w:r w:rsidRPr="00EB46D9">
        <mc:AlternateContent>
          <mc:Choice Requires="wpg">
            <w:drawing>
              <wp:anchor distT="0" distB="0" distL="114300" distR="114300" simplePos="0" relativeHeight="251661312" behindDoc="0" locked="0" layoutInCell="1" allowOverlap="1" wp14:anchorId="1FA62477" wp14:editId="43D1A5B3">
                <wp:simplePos x="0" y="0"/>
                <wp:positionH relativeFrom="page">
                  <wp:posOffset>180340</wp:posOffset>
                </wp:positionH>
                <wp:positionV relativeFrom="page">
                  <wp:posOffset>3780790</wp:posOffset>
                </wp:positionV>
                <wp:extent cx="179705" cy="3780155"/>
                <wp:effectExtent l="0" t="0" r="1905" b="11430"/>
                <wp:wrapNone/>
                <wp:docPr id="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3780155"/>
                          <a:chOff x="0" y="5954"/>
                          <a:chExt cx="283" cy="5953"/>
                        </a:xfrm>
                      </wpg:grpSpPr>
                      <wps:wsp>
                        <wps:cNvPr id="3" name="Line 17"/>
                        <wps:cNvCnPr>
                          <a:cxnSpLocks noChangeShapeType="1"/>
                        </wps:cNvCnPr>
                        <wps:spPr bwMode="auto">
                          <a:xfrm>
                            <a:off x="0" y="5954"/>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4" name="Line 18"/>
                        <wps:cNvCnPr>
                          <a:cxnSpLocks noChangeShapeType="1"/>
                        </wps:cNvCnPr>
                        <wps:spPr bwMode="auto">
                          <a:xfrm>
                            <a:off x="0" y="8420"/>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5" name="Line 19"/>
                        <wps:cNvCnPr>
                          <a:cxnSpLocks noChangeShapeType="1"/>
                        </wps:cNvCnPr>
                        <wps:spPr bwMode="auto">
                          <a:xfrm>
                            <a:off x="0" y="11907"/>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w14:anchorId="54694CFF" id="Group 16" o:spid="_x0000_s1026" style="position:absolute;margin-left:14.2pt;margin-top:297.7pt;width:14.15pt;height:297.65pt;z-index:251661312;mso-position-horizontal-relative:page;mso-position-vertical-relative:page" coordorigin=",5954" coordsize="283,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">
                <v:line id="Line 17" o:spid="_x0000_s1027" style="position:absolute;visibility:visible;mso-wrap-style:square" from="0,5954" to="283,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" stroked="f" strokecolor="#e1000f" strokeweight=".5pt"/>
                <v:line id="Line 18" o:spid="_x0000_s1028" style="position:absolute;visibility:visible;mso-wrap-style:square" from="0,8420" to="283,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" stroked="f" strokecolor="#e1000f" strokeweight=".5pt"/>
                <v:line id="Line 19" o:spid="_x0000_s1029" style="position:absolute;visibility:visible;mso-wrap-style:square" from="0,11907" to="283,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" stroked="f" strokecolor="#e1000f" strokeweight=".5pt"/>
                <w10:wrap anchorx="page" anchory="page"/>
              </v:group>
            </w:pict>
          </mc:Fallback>
        </mc:AlternateContent>
      </w:r>
      <w:r w:rsidRPr="00B62D6C">
        <w:t>Presseinformation</w:t>
      </w:r>
    </w:p>
    <w:p w14:paraId="15410A56" w14:textId="780F3833" w:rsidR="00577050" w:rsidRPr="00F27FF1" w:rsidRDefault="00577050" w:rsidP="00577050">
      <w:pPr>
        <w:pStyle w:val="MonthDayYear"/>
        <w:rPr>
          <w:iCs/>
        </w:rPr>
      </w:pPr>
      <w:r>
        <w:t>Oktober</w:t>
      </w:r>
      <w:r w:rsidRPr="00F27FF1">
        <w:t xml:space="preserve"> 202</w:t>
      </w:r>
      <w:r>
        <w:t>5</w:t>
      </w:r>
    </w:p>
    <w:p w14:paraId="3329799C" w14:textId="77777777" w:rsidR="000E7C73" w:rsidRDefault="000E7C73" w:rsidP="00577050">
      <w:pPr>
        <w:rPr>
          <w:rFonts w:ascii="Segoe UI" w:eastAsia="Times New Roman" w:hAnsi="Segoe UI" w:cs="Segoe UI"/>
          <w:kern w:val="0"/>
          <w14:ligatures w14:val="none"/>
        </w:rPr>
      </w:pPr>
    </w:p>
    <w:p w14:paraId="57EB9590" w14:textId="56B61F3B" w:rsidR="000E7C73" w:rsidRDefault="000E7C73" w:rsidP="00577050">
      <w:pPr>
        <w:rPr>
          <w:rFonts w:ascii="Segoe UI" w:eastAsia="Times New Roman" w:hAnsi="Segoe UI" w:cs="Segoe UI"/>
          <w:kern w:val="0"/>
          <w14:ligatures w14:val="none"/>
        </w:rPr>
      </w:pPr>
      <w:r>
        <w:rPr>
          <w:rFonts w:ascii="Segoe UI" w:eastAsia="Times New Roman" w:hAnsi="Segoe UI" w:cs="Segoe UI"/>
          <w:kern w:val="0"/>
          <w14:ligatures w14:val="none"/>
        </w:rPr>
        <w:t xml:space="preserve">Über </w:t>
      </w:r>
      <w:r w:rsidRPr="000E7C73">
        <w:rPr>
          <w:rFonts w:ascii="Segoe UI" w:eastAsia="Times New Roman" w:hAnsi="Segoe UI" w:cs="Segoe UI"/>
          <w:kern w:val="0"/>
          <w14:ligatures w14:val="none"/>
        </w:rPr>
        <w:t>26.</w:t>
      </w:r>
      <w:r>
        <w:rPr>
          <w:rFonts w:ascii="Segoe UI" w:eastAsia="Times New Roman" w:hAnsi="Segoe UI" w:cs="Segoe UI"/>
          <w:kern w:val="0"/>
          <w14:ligatures w14:val="none"/>
        </w:rPr>
        <w:t>000</w:t>
      </w:r>
      <w:r w:rsidRPr="000E7C73">
        <w:rPr>
          <w:rFonts w:ascii="Segoe UI" w:eastAsia="Times New Roman" w:hAnsi="Segoe UI" w:cs="Segoe UI"/>
          <w:kern w:val="0"/>
          <w14:ligatures w14:val="none"/>
        </w:rPr>
        <w:t xml:space="preserve"> Euro für Verein „Buddy – Gemeinsam gegen Mobbing“</w:t>
      </w:r>
    </w:p>
    <w:p w14:paraId="51490F27" w14:textId="6E41CB8D" w:rsidR="00577050" w:rsidRPr="00F27FF1" w:rsidRDefault="000E7C73" w:rsidP="00577050">
      <w:r w:rsidRPr="000E7C73">
        <w:rPr>
          <w:rFonts w:ascii="Segoe UI" w:hAnsi="Segoe UI"/>
          <w:b/>
          <w:bCs/>
          <w:sz w:val="32"/>
        </w:rPr>
        <w:t xml:space="preserve">Erfolgreiche Spendenaktion von </w:t>
      </w:r>
      <w:r>
        <w:rPr>
          <w:rFonts w:ascii="Segoe UI" w:hAnsi="Segoe UI"/>
          <w:b/>
          <w:bCs/>
          <w:sz w:val="32"/>
        </w:rPr>
        <w:t>Henkel</w:t>
      </w:r>
      <w:r w:rsidRPr="000E7C73">
        <w:rPr>
          <w:rFonts w:ascii="Segoe UI" w:hAnsi="Segoe UI"/>
          <w:b/>
          <w:bCs/>
          <w:sz w:val="32"/>
        </w:rPr>
        <w:t xml:space="preserve"> und </w:t>
      </w:r>
      <w:r>
        <w:rPr>
          <w:rFonts w:ascii="Segoe UI" w:hAnsi="Segoe UI"/>
          <w:b/>
          <w:bCs/>
          <w:sz w:val="32"/>
        </w:rPr>
        <w:t>dm</w:t>
      </w:r>
    </w:p>
    <w:p w14:paraId="6A7AF68B" w14:textId="42EB08E8" w:rsidR="000332D8" w:rsidRPr="000332D8" w:rsidRDefault="000E7C73" w:rsidP="000332D8">
      <w:pPr>
        <w:jc w:val="both"/>
        <w:rPr>
          <w:rFonts w:cs="Segoe UI"/>
          <w:b/>
          <w:bCs/>
        </w:rPr>
      </w:pPr>
      <w:r w:rsidRPr="000E7C73">
        <w:rPr>
          <w:rFonts w:cs="Segoe UI"/>
          <w:b/>
          <w:bCs/>
        </w:rPr>
        <w:t xml:space="preserve">Ein Haarpflegeprodukt kaufen und dabei Gutes tun: Genau das war im September bei dm </w:t>
      </w:r>
      <w:proofErr w:type="spellStart"/>
      <w:r w:rsidRPr="000E7C73">
        <w:rPr>
          <w:rFonts w:cs="Segoe UI"/>
          <w:b/>
          <w:bCs/>
        </w:rPr>
        <w:t>drogerie</w:t>
      </w:r>
      <w:proofErr w:type="spellEnd"/>
      <w:r w:rsidRPr="000E7C73">
        <w:rPr>
          <w:rFonts w:cs="Segoe UI"/>
          <w:b/>
          <w:bCs/>
        </w:rPr>
        <w:t xml:space="preserve"> markt möglich. Gemeinsam mit </w:t>
      </w:r>
      <w:r>
        <w:rPr>
          <w:rFonts w:cs="Segoe UI"/>
          <w:b/>
          <w:bCs/>
        </w:rPr>
        <w:t>dm</w:t>
      </w:r>
      <w:r w:rsidRPr="000E7C73">
        <w:rPr>
          <w:rFonts w:cs="Segoe UI"/>
          <w:b/>
          <w:bCs/>
        </w:rPr>
        <w:t xml:space="preserve"> startete </w:t>
      </w:r>
      <w:r>
        <w:rPr>
          <w:rFonts w:cs="Segoe UI"/>
          <w:b/>
          <w:bCs/>
        </w:rPr>
        <w:t>Henkel</w:t>
      </w:r>
      <w:r w:rsidRPr="000E7C73">
        <w:rPr>
          <w:rFonts w:cs="Segoe UI"/>
          <w:b/>
          <w:bCs/>
        </w:rPr>
        <w:t xml:space="preserve"> eine Spendenaktion zugunsten des Vereins „Buddy – Gemeinsam gegen Mobbing“. Für jedes gekaufte Produkt der Marken GLEM vital, Gliss, got2b, </w:t>
      </w:r>
      <w:proofErr w:type="spellStart"/>
      <w:r w:rsidRPr="000E7C73">
        <w:rPr>
          <w:rFonts w:cs="Segoe UI"/>
          <w:b/>
          <w:bCs/>
        </w:rPr>
        <w:t>taft</w:t>
      </w:r>
      <w:proofErr w:type="spellEnd"/>
      <w:r w:rsidRPr="000E7C73">
        <w:rPr>
          <w:rFonts w:cs="Segoe UI"/>
          <w:b/>
          <w:bCs/>
        </w:rPr>
        <w:t>, Brillance und Creme Supreme flossen 0,10 Euro in die Mobbingprävention – insgesamt kamen so beeindruckende 26.604,80 Euro zusammen.</w:t>
      </w:r>
    </w:p>
    <w:p w14:paraId="6C131C41" w14:textId="601EA5C5" w:rsidR="000332D8" w:rsidRDefault="000E7C73" w:rsidP="000332D8">
      <w:pPr>
        <w:jc w:val="both"/>
        <w:rPr>
          <w:rFonts w:cs="Segoe UI"/>
        </w:rPr>
      </w:pPr>
      <w:r w:rsidRPr="000E7C73">
        <w:rPr>
          <w:rFonts w:cs="Segoe UI"/>
        </w:rPr>
        <w:t xml:space="preserve">Mit der von </w:t>
      </w:r>
      <w:r>
        <w:rPr>
          <w:rFonts w:cs="Segoe UI"/>
        </w:rPr>
        <w:t xml:space="preserve">Henkel und </w:t>
      </w:r>
      <w:r w:rsidRPr="000E7C73">
        <w:rPr>
          <w:rFonts w:cs="Segoe UI"/>
        </w:rPr>
        <w:t xml:space="preserve">dm </w:t>
      </w:r>
      <w:proofErr w:type="spellStart"/>
      <w:r w:rsidRPr="000E7C73">
        <w:rPr>
          <w:rFonts w:cs="Segoe UI"/>
        </w:rPr>
        <w:t>drogerie</w:t>
      </w:r>
      <w:proofErr w:type="spellEnd"/>
      <w:r w:rsidRPr="000E7C73">
        <w:rPr>
          <w:rFonts w:cs="Segoe UI"/>
        </w:rPr>
        <w:t xml:space="preserve"> markt gemeinsam gesammelten Spendensumme von mehr als 26.000 Euro kann der Verein „Buddy – Gemeinsam gegen Mobbing“ seine Präventionsarbeit weiter ausbauen. Ziel des Vereins ist es, Mobbing bei Kindern und Jugendlichen vorzubeugen, Betroffene zu stärken und das Bewusstsein für respektvolles Miteinander zu fördern. „Das Thema Mobbing hat in den letzten Jahren stark zugenommen. Betroffene bleiben oft ohne Unterstützung. Deshalb ist es uns so wichtig, jungen Menschen präventiv, interventiv und nachhaltig Hilfe anzubieten“, erklärt Markus Glück, geschäftsführender Vorstand von Buddy. „Unser Dank gilt Henkel und dm, die diese Notwendigkeit erkannt haben und uns mit ihrer Aktion helfen.“</w:t>
      </w:r>
    </w:p>
    <w:p w14:paraId="7C6CBA64" w14:textId="04A75DE3" w:rsidR="000332D8" w:rsidRDefault="000E7C73" w:rsidP="000332D8">
      <w:pPr>
        <w:jc w:val="both"/>
        <w:rPr>
          <w:rFonts w:cs="Segoe UI"/>
        </w:rPr>
      </w:pPr>
      <w:r w:rsidRPr="000E7C73">
        <w:rPr>
          <w:rFonts w:cs="Segoe UI"/>
        </w:rPr>
        <w:t xml:space="preserve">„Ich freue mich, dass die Initiative dank vieler dm Kundinnen und Kunden ein großer Erfolg wurde! Der gemeinnützige Verein Buddy kann finanzielle Unterstützung für seine wichtige gesellschaftliche Arbeit gut brauchen. Gerade die aktuelle medial geführte Diskussion um die missbräuchliche Nutzung von </w:t>
      </w:r>
      <w:proofErr w:type="spellStart"/>
      <w:r w:rsidRPr="000E7C73">
        <w:rPr>
          <w:rFonts w:cs="Segoe UI"/>
        </w:rPr>
        <w:t>Social</w:t>
      </w:r>
      <w:proofErr w:type="spellEnd"/>
      <w:r w:rsidRPr="000E7C73">
        <w:rPr>
          <w:rFonts w:cs="Segoe UI"/>
        </w:rPr>
        <w:t xml:space="preserve"> Media im Kinder- und Jugendbereich unterstreicht, wie essenziell hier Informations- und Aufklärungstätigkeit ist“, betont Jaroslava Haid</w:t>
      </w:r>
      <w:r>
        <w:rPr>
          <w:rFonts w:cs="Segoe UI"/>
        </w:rPr>
        <w:t>-</w:t>
      </w:r>
      <w:r w:rsidRPr="000E7C73">
        <w:rPr>
          <w:rFonts w:cs="Segoe UI"/>
        </w:rPr>
        <w:t>Jarkova, General Manager Henkel Consumer Brands Austria.</w:t>
      </w:r>
      <w:r w:rsidRPr="000E7C73">
        <w:rPr>
          <w:rFonts w:cs="Segoe UI"/>
        </w:rPr>
        <w:t xml:space="preserve"> </w:t>
      </w:r>
    </w:p>
    <w:p w14:paraId="48D30CE2" w14:textId="77777777" w:rsidR="000E7C73" w:rsidRDefault="000E7C73" w:rsidP="000332D8">
      <w:pPr>
        <w:jc w:val="both"/>
        <w:rPr>
          <w:rFonts w:cs="Segoe UI"/>
        </w:rPr>
      </w:pPr>
      <w:r w:rsidRPr="000E7C73">
        <w:rPr>
          <w:rFonts w:cs="Segoe UI"/>
        </w:rPr>
        <w:t>Auch bei dm steht das Miteinander im Mittelpunkt. „Jeder Mensch ist wertvoll – unabhängig von Unterschieden. Mit dieser Initiative können wir dazu beitragen, dass junge Menschen lernen, respektvoll und wertschätzend miteinander umzugehen“, freut sich Christian Freischlager, Mitglied der dm Geschäftsleitung Österreich.</w:t>
      </w:r>
    </w:p>
    <w:p w14:paraId="694FA434" w14:textId="290C47B1" w:rsidR="004E0C7D" w:rsidRDefault="004E0C7D" w:rsidP="000332D8">
      <w:pPr>
        <w:jc w:val="both"/>
        <w:rPr>
          <w:rFonts w:cs="Segoe UI"/>
        </w:rPr>
      </w:pPr>
      <w:r w:rsidRPr="004E0C7D">
        <w:rPr>
          <w:rFonts w:cs="Segoe UI"/>
        </w:rPr>
        <w:t xml:space="preserve">BU1: </w:t>
      </w:r>
      <w:r w:rsidR="000E7C73" w:rsidRPr="000E7C73">
        <w:rPr>
          <w:rFonts w:cs="Segoe UI"/>
        </w:rPr>
        <w:t>Dank des großen Engagements der dm Kundinnen und Kunden konnten 26.604,80 Euro für den Verein „Buddy – Gemeinsam gegen Mobbing“ gespendet werden. Im Bild: Jaroslava Haid-Jarkova, General Manager Henkel Consumer Brands Austria und Christian Freischlager, Mitglied der Geschäftsleitung von dm Österreich.</w:t>
      </w:r>
      <w:r w:rsidR="004E13C7">
        <w:rPr>
          <w:rFonts w:cs="Segoe UI"/>
        </w:rPr>
        <w:t xml:space="preserve"> </w:t>
      </w:r>
      <w:r w:rsidRPr="004E0C7D">
        <w:rPr>
          <w:rFonts w:cs="Segoe UI"/>
        </w:rPr>
        <w:t>© dm/</w:t>
      </w:r>
      <w:proofErr w:type="spellStart"/>
      <w:r w:rsidRPr="004E0C7D">
        <w:rPr>
          <w:rFonts w:cs="Segoe UI"/>
        </w:rPr>
        <w:t>Lienbache</w:t>
      </w:r>
      <w:r>
        <w:rPr>
          <w:rFonts w:cs="Segoe UI"/>
        </w:rPr>
        <w:t>r</w:t>
      </w:r>
      <w:proofErr w:type="spellEnd"/>
    </w:p>
    <w:p w14:paraId="5F7FC29D" w14:textId="77777777" w:rsidR="00577050" w:rsidRDefault="00577050" w:rsidP="00577050">
      <w:pPr>
        <w:outlineLvl w:val="0"/>
        <w:rPr>
          <w:rFonts w:cstheme="minorHAnsi"/>
          <w:sz w:val="18"/>
          <w:szCs w:val="18"/>
        </w:rPr>
      </w:pPr>
      <w:r w:rsidRPr="005B52F1">
        <w:rPr>
          <w:rFonts w:cstheme="minorHAnsi"/>
          <w:sz w:val="18"/>
          <w:szCs w:val="18"/>
        </w:rPr>
        <w:t>Verwendete Sammelbezeichnungen wie Konsumenten, Verbraucher, Mitarbeiter, Manager, Kunden, Teilnehmer oder Aktionäre sind als geschlechtsneutral anzusehen. Die Produktnamen sind eingetragene Marken.</w:t>
      </w:r>
    </w:p>
    <w:p w14:paraId="6C8CEE3F" w14:textId="77777777" w:rsidR="00577050" w:rsidRDefault="00577050" w:rsidP="00577050">
      <w:pPr>
        <w:outlineLvl w:val="0"/>
        <w:rPr>
          <w:rFonts w:cstheme="minorHAnsi"/>
          <w:sz w:val="18"/>
          <w:szCs w:val="18"/>
        </w:rPr>
      </w:pPr>
      <w:r w:rsidRPr="005B52F1">
        <w:rPr>
          <w:rFonts w:cstheme="minorHAnsi"/>
          <w:sz w:val="18"/>
          <w:szCs w:val="18"/>
          <w:lang w:val="de-AT"/>
        </w:rPr>
        <w:t xml:space="preserve">Fotomaterial finden Sie im Internet unter </w:t>
      </w:r>
      <w:hyperlink r:id="rId7" w:history="1">
        <w:r w:rsidRPr="005B52F1">
          <w:rPr>
            <w:rStyle w:val="Hyperlink"/>
            <w:rFonts w:cstheme="minorHAnsi"/>
            <w:lang w:val="de-AT"/>
          </w:rPr>
          <w:t>http://news.henkel.at</w:t>
        </w:r>
      </w:hyperlink>
      <w:r w:rsidRPr="005B52F1">
        <w:rPr>
          <w:rFonts w:cstheme="minorHAnsi"/>
          <w:sz w:val="18"/>
          <w:szCs w:val="18"/>
        </w:rPr>
        <w:t>.</w:t>
      </w:r>
    </w:p>
    <w:p w14:paraId="543F6237" w14:textId="0B5385C7" w:rsidR="00577050" w:rsidRPr="004E0C7D" w:rsidRDefault="00577050" w:rsidP="004E0C7D">
      <w:pPr>
        <w:jc w:val="both"/>
        <w:rPr>
          <w:rFonts w:cstheme="minorHAnsi"/>
          <w:sz w:val="18"/>
          <w:szCs w:val="18"/>
          <w:lang w:val="de-AT"/>
        </w:rPr>
      </w:pPr>
      <w:r w:rsidRPr="004931D8">
        <w:rPr>
          <w:rFonts w:cstheme="minorHAnsi"/>
          <w:sz w:val="18"/>
          <w:szCs w:val="18"/>
          <w:lang w:val="de-AT"/>
        </w:rPr>
        <w:lastRenderedPageBreak/>
        <w:t xml:space="preserve">In Österreich gibt es Henkel-Produkte seit über 130 Jahren. Die regionale Henkel-Zentrale für CEE befindet sich in Wien. Außerdem werden am Standort seit 1927 Wasch- und Reinigungsmittel produziert. Zu den Top-Marken von Henkel in Österreich zählen Blue Star, </w:t>
      </w:r>
      <w:proofErr w:type="spellStart"/>
      <w:r w:rsidRPr="004931D8">
        <w:rPr>
          <w:rFonts w:cstheme="minorHAnsi"/>
          <w:sz w:val="18"/>
          <w:szCs w:val="18"/>
          <w:lang w:val="de-AT"/>
        </w:rPr>
        <w:t>Cimsec</w:t>
      </w:r>
      <w:proofErr w:type="spellEnd"/>
      <w:r w:rsidRPr="004931D8">
        <w:rPr>
          <w:rFonts w:cstheme="minorHAnsi"/>
          <w:sz w:val="18"/>
          <w:szCs w:val="18"/>
          <w:lang w:val="de-AT"/>
        </w:rPr>
        <w:t xml:space="preserve">, Fa, Loctite, Pattex, Persil, Schwarzkopf, Somat und Syoss. </w:t>
      </w:r>
    </w:p>
    <w:p w14:paraId="1EA7C813" w14:textId="77777777" w:rsidR="00577050" w:rsidRDefault="00577050" w:rsidP="004E0C7D">
      <w:pPr>
        <w:jc w:val="both"/>
        <w:rPr>
          <w:rStyle w:val="AboutandContactBody"/>
        </w:rPr>
      </w:pPr>
      <w:r w:rsidRPr="001B5147">
        <w:rPr>
          <w:rStyle w:val="AboutandContactBody"/>
        </w:rPr>
        <w:t xml:space="preserve">Mit seinen Marken, Innovationen und Technologien hält Henkel weltweit führende Marktpositionen im Industrie- und Konsumentengeschäft. Mit dem Unternehmensbereich </w:t>
      </w:r>
      <w:proofErr w:type="spellStart"/>
      <w:r w:rsidRPr="001B5147">
        <w:rPr>
          <w:rStyle w:val="AboutandContactBody"/>
        </w:rPr>
        <w:t>Adhesive</w:t>
      </w:r>
      <w:proofErr w:type="spellEnd"/>
      <w:r w:rsidRPr="001B5147">
        <w:rPr>
          <w:rStyle w:val="AboutandContactBody"/>
        </w:rPr>
        <w:t xml:space="preserve"> Technologies ist Henkel globaler Marktführer bei Klebstoffen, Dichtstoffen und funktionalen Beschichtungen. Mit Consumer Brands ist das Unternehmen </w:t>
      </w:r>
      <w:r w:rsidRPr="000D18CE">
        <w:rPr>
          <w:rStyle w:val="AboutandContactBody"/>
        </w:rPr>
        <w:t xml:space="preserve">insbesondere mit Wasch- und Reinigungsmitteln sowie im Bereich Haare </w:t>
      </w:r>
      <w:r w:rsidRPr="001B5147">
        <w:rPr>
          <w:rStyle w:val="AboutandContactBody"/>
        </w:rPr>
        <w:t>weltweit in vielen Märkten und Kategorien führend. Die drei größten Marken des Unternehmens sind Loctite, Persil und Schwarzkopf. Im Geschäftsjahr 202</w:t>
      </w:r>
      <w:r>
        <w:rPr>
          <w:rStyle w:val="AboutandContactBody"/>
        </w:rPr>
        <w:t>4</w:t>
      </w:r>
      <w:r w:rsidRPr="001B5147">
        <w:rPr>
          <w:rStyle w:val="AboutandContactBody"/>
        </w:rPr>
        <w:t xml:space="preserve"> erzielte Henkel einen Umsatz </w:t>
      </w:r>
      <w:r w:rsidRPr="00D87E39">
        <w:rPr>
          <w:rStyle w:val="AboutandContactBody"/>
        </w:rPr>
        <w:t>von rund 21,6 Mrd</w:t>
      </w:r>
      <w:r w:rsidRPr="001B5147">
        <w:rPr>
          <w:rStyle w:val="AboutandContactBody"/>
        </w:rPr>
        <w:t xml:space="preserve">. Euro und ein bereinigtes betriebliches Ergebnis von rund </w:t>
      </w:r>
      <w:r w:rsidRPr="00D87E39">
        <w:rPr>
          <w:rStyle w:val="AboutandContactBody"/>
        </w:rPr>
        <w:t>3,1 Mrd.</w:t>
      </w:r>
      <w:r w:rsidRPr="001B5147">
        <w:rPr>
          <w:rStyle w:val="AboutandContactBody"/>
        </w:rPr>
        <w:t xml:space="preserve"> Euro. Die Vorzugsaktien von Henkel sind im DAX notiert. Nachhaltiges Handeln hat bei Henkel lange Tradition und das Unternehmen verfolgt eine klare Nachhaltigkeitsstrategie mit konkreten Zielen. Henkel wurde 1876 gegründet und beschäftigt heute weltweit ein vielfältiges Team von </w:t>
      </w:r>
      <w:r w:rsidRPr="00D87E39">
        <w:rPr>
          <w:rStyle w:val="AboutandContactBody"/>
        </w:rPr>
        <w:t xml:space="preserve">rund 47.000 </w:t>
      </w:r>
      <w:proofErr w:type="spellStart"/>
      <w:proofErr w:type="gramStart"/>
      <w:r w:rsidRPr="00D87E39">
        <w:rPr>
          <w:rStyle w:val="AboutandContactBody"/>
        </w:rPr>
        <w:t>Mitarbeiter</w:t>
      </w:r>
      <w:r w:rsidRPr="001B5147">
        <w:rPr>
          <w:rStyle w:val="AboutandContactBody"/>
        </w:rPr>
        <w:t>:innen</w:t>
      </w:r>
      <w:proofErr w:type="spellEnd"/>
      <w:proofErr w:type="gramEnd"/>
      <w:r w:rsidRPr="001B5147">
        <w:rPr>
          <w:rStyle w:val="AboutandContactBody"/>
        </w:rPr>
        <w:t xml:space="preserve"> – verbunden durch eine starke Unternehmenskultur, gemeinsame Werte und den Unternehmenszweck: „</w:t>
      </w:r>
      <w:proofErr w:type="spellStart"/>
      <w:r w:rsidRPr="001B5147">
        <w:rPr>
          <w:rStyle w:val="AboutandContactBody"/>
        </w:rPr>
        <w:t>Pioneers</w:t>
      </w:r>
      <w:proofErr w:type="spellEnd"/>
      <w:r w:rsidRPr="001B5147">
        <w:rPr>
          <w:rStyle w:val="AboutandContactBody"/>
        </w:rPr>
        <w:t xml:space="preserve"> at </w:t>
      </w:r>
      <w:proofErr w:type="spellStart"/>
      <w:r w:rsidRPr="001B5147">
        <w:rPr>
          <w:rStyle w:val="AboutandContactBody"/>
        </w:rPr>
        <w:t>heart</w:t>
      </w:r>
      <w:proofErr w:type="spellEnd"/>
      <w:r w:rsidRPr="001B5147">
        <w:rPr>
          <w:rStyle w:val="AboutandContactBody"/>
        </w:rPr>
        <w:t xml:space="preserve"> for </w:t>
      </w:r>
      <w:proofErr w:type="spellStart"/>
      <w:r w:rsidRPr="001B5147">
        <w:rPr>
          <w:rStyle w:val="AboutandContactBody"/>
        </w:rPr>
        <w:t>the</w:t>
      </w:r>
      <w:proofErr w:type="spellEnd"/>
      <w:r w:rsidRPr="001B5147">
        <w:rPr>
          <w:rStyle w:val="AboutandContactBody"/>
        </w:rPr>
        <w:t xml:space="preserve"> </w:t>
      </w:r>
      <w:proofErr w:type="spellStart"/>
      <w:r w:rsidRPr="001B5147">
        <w:rPr>
          <w:rStyle w:val="AboutandContactBody"/>
        </w:rPr>
        <w:t>good</w:t>
      </w:r>
      <w:proofErr w:type="spellEnd"/>
      <w:r w:rsidRPr="001B5147">
        <w:rPr>
          <w:rStyle w:val="AboutandContactBody"/>
        </w:rPr>
        <w:t xml:space="preserve"> of </w:t>
      </w:r>
      <w:proofErr w:type="spellStart"/>
      <w:r w:rsidRPr="001B5147">
        <w:rPr>
          <w:rStyle w:val="AboutandContactBody"/>
        </w:rPr>
        <w:t>generations</w:t>
      </w:r>
      <w:proofErr w:type="spellEnd"/>
      <w:r w:rsidRPr="001B5147">
        <w:rPr>
          <w:rStyle w:val="AboutandContactBody"/>
        </w:rPr>
        <w:t xml:space="preserve">“. </w:t>
      </w:r>
    </w:p>
    <w:p w14:paraId="6B260E48" w14:textId="77777777" w:rsidR="00577050" w:rsidRPr="001B5147" w:rsidRDefault="00577050" w:rsidP="00577050">
      <w:pPr>
        <w:rPr>
          <w:rStyle w:val="AboutandContactBody"/>
        </w:rPr>
      </w:pPr>
    </w:p>
    <w:p w14:paraId="2DFED0ED" w14:textId="77777777" w:rsidR="00577050" w:rsidRPr="00BF2EA1" w:rsidRDefault="00577050" w:rsidP="004E0C7D">
      <w:pPr>
        <w:tabs>
          <w:tab w:val="left" w:pos="1080"/>
          <w:tab w:val="left" w:pos="4500"/>
        </w:tabs>
        <w:spacing w:after="0" w:line="240" w:lineRule="auto"/>
        <w:rPr>
          <w:rFonts w:cstheme="minorHAnsi"/>
          <w:sz w:val="18"/>
          <w:szCs w:val="18"/>
          <w:lang w:val="de-AT"/>
        </w:rPr>
      </w:pPr>
      <w:r w:rsidRPr="00BF2EA1">
        <w:rPr>
          <w:rFonts w:cstheme="minorHAnsi"/>
          <w:sz w:val="18"/>
          <w:szCs w:val="18"/>
          <w:lang w:val="de-AT"/>
        </w:rPr>
        <w:t>Kontakt</w:t>
      </w:r>
      <w:r w:rsidRPr="00BF2EA1">
        <w:rPr>
          <w:rFonts w:cstheme="minorHAnsi"/>
          <w:sz w:val="18"/>
          <w:szCs w:val="18"/>
          <w:lang w:val="de-AT"/>
        </w:rPr>
        <w:tab/>
        <w:t>Mag. Michael Sgiarovello</w:t>
      </w:r>
      <w:r w:rsidRPr="00BF2EA1">
        <w:rPr>
          <w:rFonts w:cstheme="minorHAnsi"/>
          <w:sz w:val="18"/>
          <w:szCs w:val="18"/>
          <w:lang w:val="de-AT"/>
        </w:rPr>
        <w:tab/>
      </w:r>
      <w:r>
        <w:rPr>
          <w:rFonts w:cstheme="minorHAnsi"/>
          <w:sz w:val="18"/>
          <w:szCs w:val="18"/>
          <w:lang w:val="de-AT"/>
        </w:rPr>
        <w:t>Ulrike Gloyer</w:t>
      </w:r>
    </w:p>
    <w:p w14:paraId="23A1D5D0" w14:textId="77777777" w:rsidR="00577050" w:rsidRPr="00BF2EA1" w:rsidRDefault="00577050" w:rsidP="004E0C7D">
      <w:pPr>
        <w:tabs>
          <w:tab w:val="left" w:pos="1080"/>
          <w:tab w:val="left" w:pos="4500"/>
        </w:tabs>
        <w:spacing w:after="0" w:line="240" w:lineRule="auto"/>
        <w:rPr>
          <w:rFonts w:cstheme="minorHAnsi"/>
          <w:sz w:val="18"/>
          <w:szCs w:val="18"/>
          <w:lang w:val="de-AT"/>
        </w:rPr>
      </w:pPr>
      <w:r w:rsidRPr="00BF2EA1">
        <w:rPr>
          <w:rFonts w:cstheme="minorHAnsi"/>
          <w:sz w:val="18"/>
          <w:szCs w:val="18"/>
          <w:lang w:val="de-AT"/>
        </w:rPr>
        <w:t>Telefon</w:t>
      </w:r>
      <w:r w:rsidRPr="00BF2EA1">
        <w:rPr>
          <w:rFonts w:cstheme="minorHAnsi"/>
          <w:sz w:val="18"/>
          <w:szCs w:val="18"/>
          <w:lang w:val="de-AT"/>
        </w:rPr>
        <w:tab/>
        <w:t>+43 (0)</w:t>
      </w:r>
      <w:r>
        <w:rPr>
          <w:rFonts w:cstheme="minorHAnsi"/>
          <w:sz w:val="18"/>
          <w:szCs w:val="18"/>
          <w:lang w:val="de-AT"/>
        </w:rPr>
        <w:t xml:space="preserve">676 8993 </w:t>
      </w:r>
      <w:r w:rsidRPr="00BF2EA1">
        <w:rPr>
          <w:rFonts w:cstheme="minorHAnsi"/>
          <w:sz w:val="18"/>
          <w:szCs w:val="18"/>
          <w:lang w:val="de-AT"/>
        </w:rPr>
        <w:t>2744</w:t>
      </w:r>
      <w:r w:rsidRPr="00BF2EA1">
        <w:rPr>
          <w:rFonts w:cstheme="minorHAnsi"/>
          <w:sz w:val="18"/>
          <w:szCs w:val="18"/>
          <w:lang w:val="de-AT"/>
        </w:rPr>
        <w:tab/>
        <w:t>+43 (0)</w:t>
      </w:r>
      <w:r>
        <w:rPr>
          <w:rFonts w:cstheme="minorHAnsi"/>
          <w:sz w:val="18"/>
          <w:szCs w:val="18"/>
          <w:lang w:val="de-AT"/>
        </w:rPr>
        <w:t>676 8993 2251</w:t>
      </w:r>
    </w:p>
    <w:p w14:paraId="12944B81" w14:textId="77777777" w:rsidR="00577050" w:rsidRPr="00BF2EA1" w:rsidRDefault="00577050" w:rsidP="004E0C7D">
      <w:pPr>
        <w:tabs>
          <w:tab w:val="left" w:pos="1080"/>
          <w:tab w:val="left" w:pos="4500"/>
        </w:tabs>
        <w:spacing w:after="0" w:line="240" w:lineRule="auto"/>
        <w:rPr>
          <w:rStyle w:val="AboutandContactBody"/>
          <w:rFonts w:cstheme="minorHAnsi"/>
          <w:szCs w:val="18"/>
        </w:rPr>
      </w:pPr>
      <w:r w:rsidRPr="00BF2EA1">
        <w:rPr>
          <w:rFonts w:cstheme="minorHAnsi"/>
          <w:sz w:val="18"/>
          <w:szCs w:val="18"/>
          <w:lang w:val="de-AT"/>
        </w:rPr>
        <w:t>E-Mail</w:t>
      </w:r>
      <w:r w:rsidRPr="00BF2EA1">
        <w:rPr>
          <w:rFonts w:cstheme="minorHAnsi"/>
          <w:sz w:val="18"/>
          <w:szCs w:val="18"/>
          <w:lang w:val="de-AT"/>
        </w:rPr>
        <w:tab/>
        <w:t>michael.sgiarovello@henkel.com</w:t>
      </w:r>
      <w:r w:rsidRPr="00BF2EA1">
        <w:rPr>
          <w:rFonts w:cstheme="minorHAnsi"/>
          <w:sz w:val="18"/>
          <w:szCs w:val="18"/>
          <w:lang w:val="de-AT"/>
        </w:rPr>
        <w:tab/>
      </w:r>
      <w:r>
        <w:rPr>
          <w:rFonts w:cstheme="minorHAnsi"/>
          <w:sz w:val="18"/>
          <w:szCs w:val="18"/>
          <w:lang w:val="de-AT"/>
        </w:rPr>
        <w:t>ulrike.gloyer</w:t>
      </w:r>
      <w:r w:rsidRPr="00BF2EA1">
        <w:rPr>
          <w:rFonts w:cstheme="minorHAnsi"/>
          <w:sz w:val="18"/>
          <w:szCs w:val="18"/>
          <w:lang w:val="de-AT"/>
        </w:rPr>
        <w:t>@henkel.com</w:t>
      </w:r>
    </w:p>
    <w:p w14:paraId="0F9558C7" w14:textId="4192FAF5" w:rsidR="00CE33C6" w:rsidRDefault="00CE33C6"/>
    <w:sectPr w:rsidR="00CE33C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34C64" w14:textId="77777777" w:rsidR="00577050" w:rsidRDefault="00577050" w:rsidP="00577050">
      <w:pPr>
        <w:spacing w:after="0" w:line="240" w:lineRule="auto"/>
      </w:pPr>
      <w:r>
        <w:separator/>
      </w:r>
    </w:p>
  </w:endnote>
  <w:endnote w:type="continuationSeparator" w:id="0">
    <w:p w14:paraId="0FCFE64C" w14:textId="77777777" w:rsidR="00577050" w:rsidRDefault="00577050" w:rsidP="00577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altName w:val="?????????"/>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A202B" w14:textId="77777777" w:rsidR="00577050" w:rsidRDefault="00577050" w:rsidP="00577050">
      <w:pPr>
        <w:spacing w:after="0" w:line="240" w:lineRule="auto"/>
      </w:pPr>
      <w:r>
        <w:separator/>
      </w:r>
    </w:p>
  </w:footnote>
  <w:footnote w:type="continuationSeparator" w:id="0">
    <w:p w14:paraId="276666EA" w14:textId="77777777" w:rsidR="00577050" w:rsidRDefault="00577050" w:rsidP="005770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050"/>
    <w:rsid w:val="000332D8"/>
    <w:rsid w:val="000E7C73"/>
    <w:rsid w:val="001D6180"/>
    <w:rsid w:val="004E0C7D"/>
    <w:rsid w:val="004E13C7"/>
    <w:rsid w:val="00577050"/>
    <w:rsid w:val="006A66B4"/>
    <w:rsid w:val="00B2129B"/>
    <w:rsid w:val="00CE33C6"/>
    <w:rsid w:val="00DC0A4C"/>
    <w:rsid w:val="00F720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A81EF9"/>
  <w15:chartTrackingRefBased/>
  <w15:docId w15:val="{CB032ACB-DCCE-4D0B-B056-A0B701A1B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770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770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7705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7705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7705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7705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7705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7705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7705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7705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7705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7705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7705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7705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7705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7705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7705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77050"/>
    <w:rPr>
      <w:rFonts w:eastAsiaTheme="majorEastAsia" w:cstheme="majorBidi"/>
      <w:color w:val="272727" w:themeColor="text1" w:themeTint="D8"/>
    </w:rPr>
  </w:style>
  <w:style w:type="paragraph" w:styleId="Titel">
    <w:name w:val="Title"/>
    <w:basedOn w:val="Standard"/>
    <w:next w:val="Standard"/>
    <w:link w:val="TitelZchn"/>
    <w:uiPriority w:val="10"/>
    <w:qFormat/>
    <w:rsid w:val="005770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7705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7705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7705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7705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77050"/>
    <w:rPr>
      <w:i/>
      <w:iCs/>
      <w:color w:val="404040" w:themeColor="text1" w:themeTint="BF"/>
    </w:rPr>
  </w:style>
  <w:style w:type="paragraph" w:styleId="Listenabsatz">
    <w:name w:val="List Paragraph"/>
    <w:basedOn w:val="Standard"/>
    <w:uiPriority w:val="34"/>
    <w:qFormat/>
    <w:rsid w:val="00577050"/>
    <w:pPr>
      <w:ind w:left="720"/>
      <w:contextualSpacing/>
    </w:pPr>
  </w:style>
  <w:style w:type="character" w:styleId="IntensiveHervorhebung">
    <w:name w:val="Intense Emphasis"/>
    <w:basedOn w:val="Absatz-Standardschriftart"/>
    <w:uiPriority w:val="21"/>
    <w:qFormat/>
    <w:rsid w:val="00577050"/>
    <w:rPr>
      <w:i/>
      <w:iCs/>
      <w:color w:val="0F4761" w:themeColor="accent1" w:themeShade="BF"/>
    </w:rPr>
  </w:style>
  <w:style w:type="paragraph" w:styleId="IntensivesZitat">
    <w:name w:val="Intense Quote"/>
    <w:basedOn w:val="Standard"/>
    <w:next w:val="Standard"/>
    <w:link w:val="IntensivesZitatZchn"/>
    <w:uiPriority w:val="30"/>
    <w:qFormat/>
    <w:rsid w:val="005770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77050"/>
    <w:rPr>
      <w:i/>
      <w:iCs/>
      <w:color w:val="0F4761" w:themeColor="accent1" w:themeShade="BF"/>
    </w:rPr>
  </w:style>
  <w:style w:type="character" w:styleId="IntensiverVerweis">
    <w:name w:val="Intense Reference"/>
    <w:basedOn w:val="Absatz-Standardschriftart"/>
    <w:uiPriority w:val="32"/>
    <w:qFormat/>
    <w:rsid w:val="00577050"/>
    <w:rPr>
      <w:b/>
      <w:bCs/>
      <w:smallCaps/>
      <w:color w:val="0F4761" w:themeColor="accent1" w:themeShade="BF"/>
      <w:spacing w:val="5"/>
    </w:rPr>
  </w:style>
  <w:style w:type="paragraph" w:styleId="Kopfzeile">
    <w:name w:val="header"/>
    <w:basedOn w:val="Standard"/>
    <w:link w:val="KopfzeileZchn"/>
    <w:rsid w:val="00577050"/>
    <w:pPr>
      <w:tabs>
        <w:tab w:val="left" w:pos="2607"/>
        <w:tab w:val="center" w:pos="4320"/>
        <w:tab w:val="right" w:pos="9356"/>
      </w:tabs>
      <w:spacing w:before="1440" w:after="0" w:line="100" w:lineRule="atLeast"/>
      <w:jc w:val="right"/>
    </w:pPr>
    <w:rPr>
      <w:rFonts w:ascii="Segoe UI" w:eastAsia="Times New Roman" w:hAnsi="Segoe UI" w:cs="Segoe UI"/>
      <w:b/>
      <w:bCs/>
      <w:noProof/>
      <w:color w:val="3E3C3C"/>
      <w:kern w:val="0"/>
      <w:sz w:val="40"/>
      <w:szCs w:val="40"/>
      <w14:ligatures w14:val="none"/>
    </w:rPr>
  </w:style>
  <w:style w:type="character" w:customStyle="1" w:styleId="KopfzeileZchn">
    <w:name w:val="Kopfzeile Zchn"/>
    <w:basedOn w:val="Absatz-Standardschriftart"/>
    <w:link w:val="Kopfzeile"/>
    <w:rsid w:val="00577050"/>
    <w:rPr>
      <w:rFonts w:ascii="Segoe UI" w:eastAsia="Times New Roman" w:hAnsi="Segoe UI" w:cs="Segoe UI"/>
      <w:b/>
      <w:bCs/>
      <w:noProof/>
      <w:color w:val="3E3C3C"/>
      <w:kern w:val="0"/>
      <w:sz w:val="40"/>
      <w:szCs w:val="40"/>
      <w14:ligatures w14:val="none"/>
    </w:rPr>
  </w:style>
  <w:style w:type="character" w:styleId="Hyperlink">
    <w:name w:val="Hyperlink"/>
    <w:rsid w:val="00577050"/>
    <w:rPr>
      <w:color w:val="0000FF"/>
      <w:sz w:val="18"/>
      <w:szCs w:val="18"/>
      <w:u w:val="single"/>
    </w:rPr>
  </w:style>
  <w:style w:type="character" w:customStyle="1" w:styleId="Headline">
    <w:name w:val="Headline"/>
    <w:basedOn w:val="Absatz-Standardschriftart"/>
    <w:rsid w:val="00577050"/>
    <w:rPr>
      <w:rFonts w:ascii="Segoe UI" w:hAnsi="Segoe UI"/>
      <w:b/>
      <w:bCs/>
      <w:sz w:val="32"/>
    </w:rPr>
  </w:style>
  <w:style w:type="paragraph" w:customStyle="1" w:styleId="MonthDayYear">
    <w:name w:val="Month Day Year"/>
    <w:basedOn w:val="Standard"/>
    <w:rsid w:val="00577050"/>
    <w:pPr>
      <w:spacing w:before="120" w:after="0" w:line="276" w:lineRule="auto"/>
      <w:ind w:right="-1"/>
      <w:jc w:val="right"/>
    </w:pPr>
    <w:rPr>
      <w:rFonts w:ascii="Segoe UI" w:eastAsia="Times New Roman" w:hAnsi="Segoe UI" w:cs="Times New Roman"/>
      <w:kern w:val="0"/>
      <w:szCs w:val="20"/>
      <w14:ligatures w14:val="none"/>
    </w:rPr>
  </w:style>
  <w:style w:type="paragraph" w:customStyle="1" w:styleId="Topline">
    <w:name w:val="Topline"/>
    <w:basedOn w:val="Standard"/>
    <w:qFormat/>
    <w:rsid w:val="00577050"/>
    <w:pPr>
      <w:spacing w:before="560" w:after="560" w:line="276" w:lineRule="auto"/>
      <w:jc w:val="both"/>
    </w:pPr>
    <w:rPr>
      <w:rFonts w:ascii="Segoe UI" w:eastAsia="Times New Roman" w:hAnsi="Segoe UI" w:cs="Segoe UI"/>
      <w:kern w:val="0"/>
      <w:lang w:val="en-US"/>
      <w14:ligatures w14:val="none"/>
    </w:rPr>
  </w:style>
  <w:style w:type="character" w:customStyle="1" w:styleId="AboutandContactBody">
    <w:name w:val="About and Contact Body"/>
    <w:basedOn w:val="Absatz-Standardschriftart"/>
    <w:rsid w:val="00577050"/>
    <w:rPr>
      <w:rFonts w:ascii="Segoe UI" w:hAnsi="Segoe UI"/>
      <w:sz w:val="18"/>
    </w:rPr>
  </w:style>
  <w:style w:type="paragraph" w:styleId="Fuzeile">
    <w:name w:val="footer"/>
    <w:basedOn w:val="Standard"/>
    <w:link w:val="FuzeileZchn"/>
    <w:uiPriority w:val="99"/>
    <w:unhideWhenUsed/>
    <w:rsid w:val="0057705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77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news.henkel.a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593</Words>
  <Characters>3738</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Sykora (ext)</dc:creator>
  <cp:keywords/>
  <dc:description/>
  <cp:lastModifiedBy>Daniela Sykora (ext)</cp:lastModifiedBy>
  <cp:revision>3</cp:revision>
  <dcterms:created xsi:type="dcterms:W3CDTF">2025-10-13T11:10:00Z</dcterms:created>
  <dcterms:modified xsi:type="dcterms:W3CDTF">2025-10-13T11:16:00Z</dcterms:modified>
</cp:coreProperties>
</file>