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0E50AABA" w:rsidR="00B422EC" w:rsidRPr="00613DC9" w:rsidRDefault="00672036" w:rsidP="00643D8A">
      <w:pPr>
        <w:pStyle w:val="MonthDayYear"/>
        <w:rPr>
          <w:lang w:val="es-ES"/>
        </w:rPr>
      </w:pPr>
      <w:r>
        <w:rPr>
          <w:lang w:val="es-ES"/>
        </w:rPr>
        <w:t>24</w:t>
      </w:r>
      <w:r w:rsidR="006D0D97">
        <w:rPr>
          <w:lang w:val="es-ES"/>
        </w:rPr>
        <w:t xml:space="preserve"> de </w:t>
      </w:r>
      <w:r w:rsidR="003D4957">
        <w:rPr>
          <w:lang w:val="es-ES"/>
        </w:rPr>
        <w:t>noviembre</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2E3F69F6" w14:textId="76A1467D" w:rsidR="000847B7" w:rsidRDefault="00672036" w:rsidP="00365E44">
      <w:pPr>
        <w:rPr>
          <w:b/>
          <w:bCs/>
          <w:sz w:val="32"/>
          <w:lang w:val="es-ES"/>
        </w:rPr>
      </w:pPr>
      <w:r w:rsidRPr="00672036">
        <w:rPr>
          <w:b/>
          <w:bCs/>
          <w:sz w:val="32"/>
          <w:lang w:val="es-ES"/>
        </w:rPr>
        <w:t>Henkel apuesta por la innovación y potencia su laboratorio en San Isidro</w:t>
      </w:r>
    </w:p>
    <w:p w14:paraId="1A98BF56" w14:textId="77777777" w:rsidR="00672036" w:rsidRPr="005E1CB0" w:rsidRDefault="00672036" w:rsidP="00365E44">
      <w:pPr>
        <w:rPr>
          <w:rStyle w:val="Headline"/>
          <w:lang w:val="es-ES"/>
        </w:rPr>
      </w:pPr>
    </w:p>
    <w:p w14:paraId="0DF29154" w14:textId="7ACF23E9" w:rsidR="00672036" w:rsidRPr="00672036" w:rsidRDefault="00672036" w:rsidP="00672036">
      <w:pPr>
        <w:pBdr>
          <w:top w:val="nil"/>
          <w:left w:val="nil"/>
          <w:bottom w:val="nil"/>
          <w:right w:val="nil"/>
          <w:between w:val="nil"/>
        </w:pBdr>
        <w:spacing w:after="200"/>
        <w:rPr>
          <w:i/>
          <w:iCs/>
          <w:szCs w:val="22"/>
          <w:lang w:val="es-ES"/>
        </w:rPr>
      </w:pPr>
      <w:r w:rsidRPr="00672036">
        <w:rPr>
          <w:i/>
          <w:iCs/>
          <w:szCs w:val="22"/>
          <w:lang w:val="es-ES"/>
        </w:rPr>
        <w:t>En el Día del</w:t>
      </w:r>
      <w:r>
        <w:rPr>
          <w:i/>
          <w:iCs/>
          <w:szCs w:val="22"/>
          <w:lang w:val="es-ES"/>
        </w:rPr>
        <w:t>/a</w:t>
      </w:r>
      <w:r w:rsidRPr="00672036">
        <w:rPr>
          <w:i/>
          <w:iCs/>
          <w:szCs w:val="22"/>
          <w:lang w:val="es-ES"/>
        </w:rPr>
        <w:t xml:space="preserve"> Químico</w:t>
      </w:r>
      <w:r>
        <w:rPr>
          <w:i/>
          <w:iCs/>
          <w:szCs w:val="22"/>
          <w:lang w:val="es-ES"/>
        </w:rPr>
        <w:t>/a</w:t>
      </w:r>
      <w:r w:rsidRPr="00672036">
        <w:rPr>
          <w:i/>
          <w:iCs/>
          <w:szCs w:val="22"/>
          <w:lang w:val="es-ES"/>
        </w:rPr>
        <w:t>, Henkel celebra a los profesionales que hacen posible la innovación poniendo en valor la modernización de su laboratorio en San Isidro.</w:t>
      </w:r>
    </w:p>
    <w:p w14:paraId="2DBE09CD" w14:textId="6D46B7FF" w:rsidR="00672036" w:rsidRPr="00672036" w:rsidRDefault="00672036" w:rsidP="00672036">
      <w:pPr>
        <w:pBdr>
          <w:top w:val="nil"/>
          <w:left w:val="nil"/>
          <w:bottom w:val="nil"/>
          <w:right w:val="nil"/>
          <w:between w:val="nil"/>
        </w:pBdr>
        <w:spacing w:after="200"/>
        <w:rPr>
          <w:szCs w:val="22"/>
          <w:lang w:val="es-ES"/>
        </w:rPr>
      </w:pPr>
      <w:r>
        <w:rPr>
          <w:szCs w:val="22"/>
          <w:lang w:val="es-ES"/>
        </w:rPr>
        <w:t>La compañía de origen alemán</w:t>
      </w:r>
      <w:r w:rsidRPr="00672036">
        <w:rPr>
          <w:szCs w:val="22"/>
          <w:lang w:val="es-ES"/>
        </w:rPr>
        <w:t xml:space="preserve"> </w:t>
      </w:r>
      <w:r>
        <w:rPr>
          <w:szCs w:val="22"/>
          <w:lang w:val="es-ES"/>
        </w:rPr>
        <w:t xml:space="preserve">amplió el laboratorio de sus oficinas en San Isidro. Es un reconocimiento a la relevancia de quienes realizan esta profesión y una forma de celebrar el trabajo de los equipos que </w:t>
      </w:r>
      <w:r w:rsidRPr="00672036">
        <w:rPr>
          <w:szCs w:val="22"/>
          <w:lang w:val="es-ES"/>
        </w:rPr>
        <w:t>día a día impulsan el desarrollo de soluciones</w:t>
      </w:r>
      <w:r>
        <w:rPr>
          <w:szCs w:val="22"/>
          <w:lang w:val="es-ES"/>
        </w:rPr>
        <w:t>,</w:t>
      </w:r>
      <w:r w:rsidRPr="00672036">
        <w:rPr>
          <w:szCs w:val="22"/>
          <w:lang w:val="es-ES"/>
        </w:rPr>
        <w:t xml:space="preserve"> tanto para la industria automotriz</w:t>
      </w:r>
      <w:r>
        <w:rPr>
          <w:szCs w:val="22"/>
          <w:lang w:val="es-ES"/>
        </w:rPr>
        <w:t>,</w:t>
      </w:r>
      <w:r w:rsidRPr="00672036">
        <w:rPr>
          <w:szCs w:val="22"/>
          <w:lang w:val="es-ES"/>
        </w:rPr>
        <w:t xml:space="preserve"> como</w:t>
      </w:r>
      <w:r>
        <w:rPr>
          <w:szCs w:val="22"/>
          <w:lang w:val="es-ES"/>
        </w:rPr>
        <w:t xml:space="preserve"> para</w:t>
      </w:r>
      <w:r w:rsidRPr="00672036">
        <w:rPr>
          <w:szCs w:val="22"/>
          <w:lang w:val="es-ES"/>
        </w:rPr>
        <w:t xml:space="preserve"> la metalúrgica.</w:t>
      </w:r>
    </w:p>
    <w:p w14:paraId="6E8ABF7B" w14:textId="77777777" w:rsidR="00672036" w:rsidRPr="00672036" w:rsidRDefault="00672036" w:rsidP="00672036">
      <w:pPr>
        <w:pBdr>
          <w:top w:val="nil"/>
          <w:left w:val="nil"/>
          <w:bottom w:val="nil"/>
          <w:right w:val="nil"/>
          <w:between w:val="nil"/>
        </w:pBdr>
        <w:spacing w:after="200"/>
        <w:rPr>
          <w:szCs w:val="22"/>
          <w:lang w:val="es-ES"/>
        </w:rPr>
      </w:pPr>
      <w:r w:rsidRPr="00672036">
        <w:rPr>
          <w:szCs w:val="22"/>
          <w:lang w:val="es-ES"/>
        </w:rPr>
        <w:t>El espacio representa un paso clave en la estrategia de la compañía para fortalecer su capacidad de investigación, así como potenciar el desarrollo local. Allí se realizan ensayos de corrosión, pruebas de aplicación y análisis avanzados que permiten crear soluciones más ágiles, sostenibles y alineadas a las necesidades de los clientes.</w:t>
      </w:r>
    </w:p>
    <w:p w14:paraId="5BE0D2DC" w14:textId="1FB1AAC5" w:rsidR="00672036" w:rsidRPr="00672036" w:rsidRDefault="00672036" w:rsidP="00672036">
      <w:pPr>
        <w:pBdr>
          <w:top w:val="nil"/>
          <w:left w:val="nil"/>
          <w:bottom w:val="nil"/>
          <w:right w:val="nil"/>
          <w:between w:val="nil"/>
        </w:pBdr>
        <w:spacing w:after="200"/>
        <w:rPr>
          <w:szCs w:val="22"/>
          <w:lang w:val="es-ES"/>
        </w:rPr>
      </w:pPr>
      <w:r w:rsidRPr="00672036">
        <w:rPr>
          <w:szCs w:val="22"/>
          <w:lang w:val="es-ES"/>
        </w:rPr>
        <w:t xml:space="preserve">“Para Henkel, la química es motor de innovación y crecimiento. Este laboratorio es un orgullo para nuestra operación en Argentina porque nos permite transformar conocimiento científico en soluciones concretas que mejoran procesos industriales y aportan valor a nuestros clientes”, expresó Priscila </w:t>
      </w:r>
      <w:proofErr w:type="spellStart"/>
      <w:r w:rsidRPr="00672036">
        <w:rPr>
          <w:szCs w:val="22"/>
          <w:lang w:val="es-ES"/>
        </w:rPr>
        <w:t>Schiavon</w:t>
      </w:r>
      <w:proofErr w:type="spellEnd"/>
      <w:r w:rsidRPr="00672036">
        <w:rPr>
          <w:szCs w:val="22"/>
          <w:lang w:val="es-ES"/>
        </w:rPr>
        <w:t xml:space="preserve">, Head </w:t>
      </w:r>
      <w:proofErr w:type="spellStart"/>
      <w:r w:rsidRPr="00672036">
        <w:rPr>
          <w:szCs w:val="22"/>
          <w:lang w:val="es-ES"/>
        </w:rPr>
        <w:t>of</w:t>
      </w:r>
      <w:proofErr w:type="spellEnd"/>
      <w:r w:rsidRPr="00672036">
        <w:rPr>
          <w:szCs w:val="22"/>
          <w:lang w:val="es-ES"/>
        </w:rPr>
        <w:t xml:space="preserve"> PD and </w:t>
      </w:r>
      <w:proofErr w:type="spellStart"/>
      <w:r w:rsidRPr="00672036">
        <w:rPr>
          <w:szCs w:val="22"/>
          <w:lang w:val="es-ES"/>
        </w:rPr>
        <w:t>Analytical</w:t>
      </w:r>
      <w:proofErr w:type="spellEnd"/>
      <w:r w:rsidRPr="00672036">
        <w:rPr>
          <w:szCs w:val="22"/>
          <w:lang w:val="es-ES"/>
        </w:rPr>
        <w:t xml:space="preserve"> &amp; </w:t>
      </w:r>
      <w:proofErr w:type="spellStart"/>
      <w:r w:rsidRPr="00672036">
        <w:rPr>
          <w:szCs w:val="22"/>
          <w:lang w:val="es-ES"/>
        </w:rPr>
        <w:t>Service</w:t>
      </w:r>
      <w:proofErr w:type="spellEnd"/>
      <w:r w:rsidRPr="00672036">
        <w:rPr>
          <w:szCs w:val="22"/>
          <w:lang w:val="es-ES"/>
        </w:rPr>
        <w:t xml:space="preserve"> LATAM.</w:t>
      </w:r>
    </w:p>
    <w:p w14:paraId="5B062174" w14:textId="77777777" w:rsidR="00672036" w:rsidRPr="00672036" w:rsidRDefault="00672036" w:rsidP="00672036">
      <w:pPr>
        <w:pBdr>
          <w:top w:val="nil"/>
          <w:left w:val="nil"/>
          <w:bottom w:val="nil"/>
          <w:right w:val="nil"/>
          <w:between w:val="nil"/>
        </w:pBdr>
        <w:spacing w:after="200"/>
        <w:rPr>
          <w:szCs w:val="22"/>
          <w:lang w:val="es-ES"/>
        </w:rPr>
      </w:pPr>
      <w:r w:rsidRPr="00672036">
        <w:rPr>
          <w:szCs w:val="22"/>
          <w:lang w:val="es-ES"/>
        </w:rPr>
        <w:t>El laboratorio está pensado para trabajar de la mano con la industria: se desarrollan y prueban soluciones para mejorar la performance de piezas automotrices y procesos metalúrgicos. Además, el espacio está diseñado para recibir a clientes, hacer demostraciones en vivo, evaluar productos, y crear innovaciones que después se implementen en sus líneas de producción.</w:t>
      </w:r>
    </w:p>
    <w:p w14:paraId="153E4FB0" w14:textId="77777777" w:rsidR="00672036" w:rsidRPr="00672036" w:rsidRDefault="00672036" w:rsidP="00672036">
      <w:pPr>
        <w:pBdr>
          <w:top w:val="nil"/>
          <w:left w:val="nil"/>
          <w:bottom w:val="nil"/>
          <w:right w:val="nil"/>
          <w:between w:val="nil"/>
        </w:pBdr>
        <w:spacing w:after="200"/>
        <w:rPr>
          <w:szCs w:val="22"/>
          <w:lang w:val="es-ES"/>
        </w:rPr>
      </w:pPr>
      <w:r w:rsidRPr="00672036">
        <w:rPr>
          <w:szCs w:val="22"/>
          <w:lang w:val="es-ES"/>
        </w:rPr>
        <w:t xml:space="preserve">“Cada día nuestros químicos ponen en práctica creatividad y conocimiento para generar soluciones que impactan de manera real en la industria y en la sociedad. Este laboratorio es el lugar donde la ciencia se transforma en innovación concreta, y estamos orgullosos del talento que hace todo esto posible”, expresó </w:t>
      </w:r>
      <w:proofErr w:type="spellStart"/>
      <w:r w:rsidRPr="00672036">
        <w:rPr>
          <w:szCs w:val="22"/>
          <w:lang w:val="es-ES"/>
        </w:rPr>
        <w:t>Schiavon</w:t>
      </w:r>
      <w:proofErr w:type="spellEnd"/>
      <w:r w:rsidRPr="00672036">
        <w:rPr>
          <w:szCs w:val="22"/>
          <w:lang w:val="es-ES"/>
        </w:rPr>
        <w:t>.</w:t>
      </w:r>
    </w:p>
    <w:p w14:paraId="10FB33AC" w14:textId="0A64C8A7" w:rsidR="003D4957" w:rsidRPr="00672036" w:rsidRDefault="00672036" w:rsidP="005E1CB0">
      <w:pPr>
        <w:pBdr>
          <w:top w:val="nil"/>
          <w:left w:val="nil"/>
          <w:bottom w:val="nil"/>
          <w:right w:val="nil"/>
          <w:between w:val="nil"/>
        </w:pBdr>
        <w:spacing w:after="200"/>
        <w:rPr>
          <w:szCs w:val="22"/>
          <w:lang w:val="es-ES"/>
        </w:rPr>
      </w:pPr>
      <w:r w:rsidRPr="00672036">
        <w:rPr>
          <w:szCs w:val="22"/>
          <w:lang w:val="es-ES"/>
        </w:rPr>
        <w:lastRenderedPageBreak/>
        <w:t>Con esta mirada, Henkel reafirma su compromiso con la ciencia, la innovación y el desarrollo sustentable, proyectando continuar con la incorporación de nuevos equipos y la formación de talento en los próximos años.</w:t>
      </w:r>
    </w:p>
    <w:p w14:paraId="0C3885D3" w14:textId="77777777" w:rsidR="00672036" w:rsidRPr="00672036" w:rsidRDefault="00672036" w:rsidP="005E1CB0">
      <w:pPr>
        <w:pBdr>
          <w:top w:val="nil"/>
          <w:left w:val="nil"/>
          <w:bottom w:val="nil"/>
          <w:right w:val="nil"/>
          <w:between w:val="nil"/>
        </w:pBdr>
        <w:spacing w:after="200"/>
        <w:rPr>
          <w:i/>
          <w:iCs/>
          <w:szCs w:val="22"/>
          <w:lang w:val="es-ES"/>
        </w:rPr>
      </w:pPr>
    </w:p>
    <w:p w14:paraId="5AC71EF1" w14:textId="4DF9146B"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664080">
      <w:pPr>
        <w:pBdr>
          <w:top w:val="nil"/>
          <w:left w:val="nil"/>
          <w:bottom w:val="nil"/>
          <w:right w:val="nil"/>
          <w:between w:val="nil"/>
        </w:pBdr>
        <w:spacing w:after="200"/>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6B28AA32" w14:textId="77777777"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w:t>
      </w:r>
    </w:p>
    <w:p w14:paraId="12162791" w14:textId="77777777"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664080">
      <w:pPr>
        <w:pBdr>
          <w:top w:val="nil"/>
          <w:left w:val="nil"/>
          <w:bottom w:val="nil"/>
          <w:right w:val="nil"/>
          <w:between w:val="nil"/>
        </w:pBdr>
        <w:spacing w:after="200"/>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4AE39DE3" w14:textId="77777777" w:rsidR="009E4663" w:rsidRPr="00F61CE8" w:rsidRDefault="009E4663" w:rsidP="009E4663">
      <w:pPr>
        <w:pBdr>
          <w:left w:val="nil"/>
          <w:bottom w:val="nil"/>
          <w:right w:val="nil"/>
          <w:between w:val="nil"/>
        </w:pBdr>
        <w:rPr>
          <w:rFonts w:cs="Segoe UI"/>
          <w:b/>
          <w:bCs/>
          <w:sz w:val="20"/>
          <w:szCs w:val="20"/>
        </w:rPr>
      </w:pP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9A0391"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default" r:id="rId18"/>
      <w:headerReference w:type="first" r:id="rId19"/>
      <w:footerReference w:type="first" r:id="rId20"/>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D5C90" w14:textId="77777777" w:rsidR="00840447" w:rsidRDefault="00840447">
      <w:r>
        <w:separator/>
      </w:r>
    </w:p>
  </w:endnote>
  <w:endnote w:type="continuationSeparator" w:id="0">
    <w:p w14:paraId="22317458" w14:textId="77777777" w:rsidR="00840447" w:rsidRDefault="00840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2B044563"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E42A9" w14:textId="77777777" w:rsidR="00840447" w:rsidRDefault="00840447">
      <w:r>
        <w:separator/>
      </w:r>
    </w:p>
  </w:footnote>
  <w:footnote w:type="continuationSeparator" w:id="0">
    <w:p w14:paraId="2CE6281B" w14:textId="77777777" w:rsidR="00840447" w:rsidRDefault="00840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61BC" w14:textId="760A9BA8" w:rsidR="009C7FFC" w:rsidRDefault="003A6B36" w:rsidP="009C7FFC">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572B3A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802"/>
    <w:rsid w:val="00040CC9"/>
    <w:rsid w:val="00041261"/>
    <w:rsid w:val="00042749"/>
    <w:rsid w:val="000510B8"/>
    <w:rsid w:val="00051E86"/>
    <w:rsid w:val="000575F9"/>
    <w:rsid w:val="000618FC"/>
    <w:rsid w:val="0006344D"/>
    <w:rsid w:val="00067071"/>
    <w:rsid w:val="000722E8"/>
    <w:rsid w:val="00080D10"/>
    <w:rsid w:val="0008357F"/>
    <w:rsid w:val="000847B7"/>
    <w:rsid w:val="000A3748"/>
    <w:rsid w:val="000B695A"/>
    <w:rsid w:val="000C210A"/>
    <w:rsid w:val="000C56DD"/>
    <w:rsid w:val="000D01D4"/>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77D65"/>
    <w:rsid w:val="00281D14"/>
    <w:rsid w:val="00282C13"/>
    <w:rsid w:val="002A0DF7"/>
    <w:rsid w:val="002A2975"/>
    <w:rsid w:val="002A60E0"/>
    <w:rsid w:val="002B3DC4"/>
    <w:rsid w:val="002B6749"/>
    <w:rsid w:val="002C1344"/>
    <w:rsid w:val="002C252E"/>
    <w:rsid w:val="002C4DDE"/>
    <w:rsid w:val="002C531A"/>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D4957"/>
    <w:rsid w:val="003E453B"/>
    <w:rsid w:val="003F1AF3"/>
    <w:rsid w:val="003F4D8D"/>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746EC"/>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1CB0"/>
    <w:rsid w:val="005E69D9"/>
    <w:rsid w:val="005E7D7F"/>
    <w:rsid w:val="005F27F4"/>
    <w:rsid w:val="005F3239"/>
    <w:rsid w:val="005F3BF4"/>
    <w:rsid w:val="005F6567"/>
    <w:rsid w:val="00607256"/>
    <w:rsid w:val="00613DC9"/>
    <w:rsid w:val="006144B1"/>
    <w:rsid w:val="006335F1"/>
    <w:rsid w:val="006345B6"/>
    <w:rsid w:val="00635712"/>
    <w:rsid w:val="00643D8A"/>
    <w:rsid w:val="00644499"/>
    <w:rsid w:val="006513EB"/>
    <w:rsid w:val="00652229"/>
    <w:rsid w:val="00652793"/>
    <w:rsid w:val="006626CA"/>
    <w:rsid w:val="00663487"/>
    <w:rsid w:val="00664080"/>
    <w:rsid w:val="00672036"/>
    <w:rsid w:val="00672382"/>
    <w:rsid w:val="00682643"/>
    <w:rsid w:val="00682EB9"/>
    <w:rsid w:val="0068441A"/>
    <w:rsid w:val="00690B19"/>
    <w:rsid w:val="00694FD6"/>
    <w:rsid w:val="006A0A3C"/>
    <w:rsid w:val="006A79F0"/>
    <w:rsid w:val="006B47EE"/>
    <w:rsid w:val="006B499F"/>
    <w:rsid w:val="006C33C0"/>
    <w:rsid w:val="006D0D97"/>
    <w:rsid w:val="006D4996"/>
    <w:rsid w:val="006D54AB"/>
    <w:rsid w:val="006E075D"/>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66B17"/>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3D64"/>
    <w:rsid w:val="0082699A"/>
    <w:rsid w:val="00833CEB"/>
    <w:rsid w:val="008372D2"/>
    <w:rsid w:val="008377BC"/>
    <w:rsid w:val="00840447"/>
    <w:rsid w:val="00844C17"/>
    <w:rsid w:val="00847726"/>
    <w:rsid w:val="00852511"/>
    <w:rsid w:val="008614F1"/>
    <w:rsid w:val="008639B3"/>
    <w:rsid w:val="00863C1A"/>
    <w:rsid w:val="00865381"/>
    <w:rsid w:val="0087142D"/>
    <w:rsid w:val="00873956"/>
    <w:rsid w:val="008761E1"/>
    <w:rsid w:val="00880E72"/>
    <w:rsid w:val="008825EE"/>
    <w:rsid w:val="0088596E"/>
    <w:rsid w:val="0089796A"/>
    <w:rsid w:val="008A2375"/>
    <w:rsid w:val="008B2CA1"/>
    <w:rsid w:val="008C5FDE"/>
    <w:rsid w:val="008D76C5"/>
    <w:rsid w:val="008E060A"/>
    <w:rsid w:val="008E0AFA"/>
    <w:rsid w:val="008E75D3"/>
    <w:rsid w:val="008F125E"/>
    <w:rsid w:val="008F4D2F"/>
    <w:rsid w:val="008F5CBA"/>
    <w:rsid w:val="008F6D15"/>
    <w:rsid w:val="00906292"/>
    <w:rsid w:val="009076AF"/>
    <w:rsid w:val="00907DE6"/>
    <w:rsid w:val="00917162"/>
    <w:rsid w:val="009251CC"/>
    <w:rsid w:val="0092714E"/>
    <w:rsid w:val="00934240"/>
    <w:rsid w:val="00942002"/>
    <w:rsid w:val="00947885"/>
    <w:rsid w:val="00950D65"/>
    <w:rsid w:val="00952168"/>
    <w:rsid w:val="009527FE"/>
    <w:rsid w:val="009739A0"/>
    <w:rsid w:val="00974F84"/>
    <w:rsid w:val="009767C7"/>
    <w:rsid w:val="009827BF"/>
    <w:rsid w:val="009848F0"/>
    <w:rsid w:val="0098579A"/>
    <w:rsid w:val="00986766"/>
    <w:rsid w:val="0099195A"/>
    <w:rsid w:val="00992A11"/>
    <w:rsid w:val="00994681"/>
    <w:rsid w:val="0099486A"/>
    <w:rsid w:val="009A0391"/>
    <w:rsid w:val="009A0E26"/>
    <w:rsid w:val="009A16EC"/>
    <w:rsid w:val="009B29B7"/>
    <w:rsid w:val="009B3B37"/>
    <w:rsid w:val="009B7D1F"/>
    <w:rsid w:val="009C088E"/>
    <w:rsid w:val="009C4D35"/>
    <w:rsid w:val="009C7FFC"/>
    <w:rsid w:val="009D1522"/>
    <w:rsid w:val="009D7252"/>
    <w:rsid w:val="009E4663"/>
    <w:rsid w:val="009E5EB4"/>
    <w:rsid w:val="009E69B3"/>
    <w:rsid w:val="009E6DCE"/>
    <w:rsid w:val="00A044D6"/>
    <w:rsid w:val="00A04ADB"/>
    <w:rsid w:val="00A04C47"/>
    <w:rsid w:val="00A11CAA"/>
    <w:rsid w:val="00A11E0F"/>
    <w:rsid w:val="00A23264"/>
    <w:rsid w:val="00A26CB6"/>
    <w:rsid w:val="00A32F82"/>
    <w:rsid w:val="00A32F8B"/>
    <w:rsid w:val="00A347C5"/>
    <w:rsid w:val="00A3756F"/>
    <w:rsid w:val="00A42D6F"/>
    <w:rsid w:val="00A45A62"/>
    <w:rsid w:val="00A54AC5"/>
    <w:rsid w:val="00A55DC3"/>
    <w:rsid w:val="00A56D41"/>
    <w:rsid w:val="00A61353"/>
    <w:rsid w:val="00A66DB1"/>
    <w:rsid w:val="00A67A92"/>
    <w:rsid w:val="00A80CAC"/>
    <w:rsid w:val="00A87870"/>
    <w:rsid w:val="00A91A70"/>
    <w:rsid w:val="00AA1B85"/>
    <w:rsid w:val="00AB1CB6"/>
    <w:rsid w:val="00AB1D9A"/>
    <w:rsid w:val="00AD44FE"/>
    <w:rsid w:val="00AD6B83"/>
    <w:rsid w:val="00AE49F1"/>
    <w:rsid w:val="00AE6E00"/>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C32A0"/>
    <w:rsid w:val="00BD1655"/>
    <w:rsid w:val="00BD38F5"/>
    <w:rsid w:val="00BE793A"/>
    <w:rsid w:val="00BF2B82"/>
    <w:rsid w:val="00BF432A"/>
    <w:rsid w:val="00BF6E82"/>
    <w:rsid w:val="00C04D24"/>
    <w:rsid w:val="00C060C7"/>
    <w:rsid w:val="00C24C17"/>
    <w:rsid w:val="00C36969"/>
    <w:rsid w:val="00C3758F"/>
    <w:rsid w:val="00C406A9"/>
    <w:rsid w:val="00C40B88"/>
    <w:rsid w:val="00C41FE1"/>
    <w:rsid w:val="00C42C93"/>
    <w:rsid w:val="00C47D87"/>
    <w:rsid w:val="00C5376E"/>
    <w:rsid w:val="00C56EE8"/>
    <w:rsid w:val="00C6106A"/>
    <w:rsid w:val="00C67BC4"/>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3AA7"/>
    <w:rsid w:val="00DB5A79"/>
    <w:rsid w:val="00DC2465"/>
    <w:rsid w:val="00DD512E"/>
    <w:rsid w:val="00DE1177"/>
    <w:rsid w:val="00DE2CEA"/>
    <w:rsid w:val="00DE6A3C"/>
    <w:rsid w:val="00DE74F4"/>
    <w:rsid w:val="00DE7F97"/>
    <w:rsid w:val="00DF0C96"/>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5827"/>
    <w:rsid w:val="00F96AFD"/>
    <w:rsid w:val="00FA1398"/>
    <w:rsid w:val="00FA2E19"/>
    <w:rsid w:val="00FA697F"/>
    <w:rsid w:val="00FA6E99"/>
    <w:rsid w:val="00FB5521"/>
    <w:rsid w:val="00FB610D"/>
    <w:rsid w:val="00FB764A"/>
    <w:rsid w:val="00FC4477"/>
    <w:rsid w:val="00FC46FB"/>
    <w:rsid w:val="00FC5CF8"/>
    <w:rsid w:val="00FD0A38"/>
    <w:rsid w:val="00FD2BD3"/>
    <w:rsid w:val="00FD4CCA"/>
    <w:rsid w:val="00FE1A6C"/>
    <w:rsid w:val="00FE2A9E"/>
    <w:rsid w:val="00FF0179"/>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 w:type="paragraph" w:styleId="NormalWeb">
    <w:name w:val="Normal (Web)"/>
    <w:basedOn w:val="Normal"/>
    <w:rsid w:val="003D495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5</TotalTime>
  <Pages>2</Pages>
  <Words>657</Words>
  <Characters>3616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2</cp:revision>
  <cp:lastPrinted>2016-11-16T01:11:00Z</cp:lastPrinted>
  <dcterms:created xsi:type="dcterms:W3CDTF">2025-11-20T20:16:00Z</dcterms:created>
  <dcterms:modified xsi:type="dcterms:W3CDTF">2025-11-20T20:16:00Z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