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5E39A" w14:textId="0D0B7FC9" w:rsidR="00B422EC" w:rsidRPr="00B71239" w:rsidRDefault="4CB2439F" w:rsidP="00643D8A">
      <w:pPr>
        <w:pStyle w:val="MonthDayYear"/>
        <w:rPr>
          <w:lang w:val="sk-SK"/>
        </w:rPr>
      </w:pPr>
      <w:r w:rsidRPr="3CBDF2F2">
        <w:rPr>
          <w:lang w:val="sk-SK"/>
        </w:rPr>
        <w:t>17</w:t>
      </w:r>
      <w:r w:rsidR="00514611" w:rsidRPr="3CBDF2F2">
        <w:rPr>
          <w:lang w:val="sk-SK"/>
        </w:rPr>
        <w:t xml:space="preserve">. </w:t>
      </w:r>
      <w:r w:rsidR="006F0ED4" w:rsidRPr="3CBDF2F2">
        <w:rPr>
          <w:lang w:val="sk-SK"/>
        </w:rPr>
        <w:t>decembra</w:t>
      </w:r>
      <w:r w:rsidR="00BF6E82" w:rsidRPr="3CBDF2F2">
        <w:rPr>
          <w:lang w:val="sk-SK"/>
        </w:rPr>
        <w:t xml:space="preserve"> 20</w:t>
      </w:r>
      <w:r w:rsidR="00F635FC" w:rsidRPr="3CBDF2F2">
        <w:rPr>
          <w:lang w:val="sk-SK"/>
        </w:rPr>
        <w:t>2</w:t>
      </w:r>
      <w:r w:rsidR="00530731" w:rsidRPr="3CBDF2F2">
        <w:rPr>
          <w:lang w:val="sk-SK"/>
        </w:rPr>
        <w:t>5</w:t>
      </w:r>
    </w:p>
    <w:p w14:paraId="3D23AD67" w14:textId="77777777" w:rsidR="00C34B12" w:rsidRDefault="00C34B12" w:rsidP="00365E44">
      <w:pPr>
        <w:rPr>
          <w:rStyle w:val="Headline"/>
          <w:lang w:val="sk-SK"/>
        </w:rPr>
      </w:pPr>
    </w:p>
    <w:p w14:paraId="6706FA18" w14:textId="23277E44" w:rsidR="00852511" w:rsidRPr="00B71239" w:rsidRDefault="00C34B12" w:rsidP="00365E44">
      <w:pPr>
        <w:rPr>
          <w:lang w:val="sk-SK"/>
        </w:rPr>
      </w:pPr>
      <w:r>
        <w:rPr>
          <w:rStyle w:val="Headline"/>
          <w:lang w:val="sk-SK"/>
        </w:rPr>
        <w:t xml:space="preserve">Spoločnosť </w:t>
      </w:r>
      <w:r w:rsidRPr="00C34B12">
        <w:rPr>
          <w:rStyle w:val="Headline"/>
          <w:lang w:val="sk-SK"/>
        </w:rPr>
        <w:t>Henkel Slovensko podporil</w:t>
      </w:r>
      <w:r>
        <w:rPr>
          <w:rStyle w:val="Headline"/>
          <w:lang w:val="sk-SK"/>
        </w:rPr>
        <w:t>a</w:t>
      </w:r>
      <w:r w:rsidRPr="00C34B12">
        <w:rPr>
          <w:rStyle w:val="Headline"/>
          <w:lang w:val="sk-SK"/>
        </w:rPr>
        <w:t xml:space="preserve"> Fyziatricko-rehabilitačné oddelenie UNB materiálnym darom</w:t>
      </w:r>
    </w:p>
    <w:p w14:paraId="07E796E1" w14:textId="77777777" w:rsidR="002359F9" w:rsidRDefault="002359F9" w:rsidP="00643D8A">
      <w:pPr>
        <w:rPr>
          <w:rFonts w:cs="Segoe UI"/>
          <w:szCs w:val="22"/>
          <w:lang w:val="sk-SK"/>
        </w:rPr>
      </w:pPr>
    </w:p>
    <w:p w14:paraId="38D534FC" w14:textId="2D37EF56" w:rsidR="006C1724" w:rsidRDefault="006C1724" w:rsidP="006C1724">
      <w:pPr>
        <w:rPr>
          <w:rFonts w:cs="Segoe UI"/>
          <w:b/>
          <w:bCs/>
          <w:szCs w:val="22"/>
          <w:lang w:val="sk-SK"/>
        </w:rPr>
      </w:pPr>
      <w:r w:rsidRPr="006C1724">
        <w:rPr>
          <w:rFonts w:cs="Segoe UI"/>
          <w:b/>
          <w:bCs/>
          <w:szCs w:val="22"/>
          <w:lang w:val="sk-SK"/>
        </w:rPr>
        <w:t xml:space="preserve">Bratislava – Spoločnosť darovala desiatky črepníkových kvetov a takmer 70 kusov nábytku Fyziatricko-rehabilitačnému oddeleniu Univerzitnej nemocnice Bratislava na Antolskej. Materiálny dar pomohol spríjemniť a funkčne doplniť priestory </w:t>
      </w:r>
      <w:r w:rsidR="00D45703">
        <w:rPr>
          <w:rFonts w:cs="Segoe UI"/>
          <w:b/>
          <w:bCs/>
          <w:szCs w:val="22"/>
          <w:lang w:val="sk-SK"/>
        </w:rPr>
        <w:t>a </w:t>
      </w:r>
      <w:r w:rsidRPr="006C1724">
        <w:rPr>
          <w:rFonts w:cs="Segoe UI"/>
          <w:b/>
          <w:bCs/>
          <w:szCs w:val="22"/>
          <w:lang w:val="sk-SK"/>
        </w:rPr>
        <w:t>podpori</w:t>
      </w:r>
      <w:r w:rsidR="00D45703">
        <w:rPr>
          <w:rFonts w:cs="Segoe UI"/>
          <w:b/>
          <w:bCs/>
          <w:szCs w:val="22"/>
          <w:lang w:val="sk-SK"/>
        </w:rPr>
        <w:t>ť tak</w:t>
      </w:r>
      <w:r w:rsidRPr="006C1724">
        <w:rPr>
          <w:rFonts w:cs="Segoe UI"/>
          <w:b/>
          <w:bCs/>
          <w:szCs w:val="22"/>
          <w:lang w:val="sk-SK"/>
        </w:rPr>
        <w:t xml:space="preserve"> komfort pacientov aj každodennú prácu zdravotníckeho person</w:t>
      </w:r>
      <w:bookmarkStart w:id="0" w:name="_GoBack"/>
      <w:bookmarkEnd w:id="0"/>
      <w:r w:rsidRPr="006C1724">
        <w:rPr>
          <w:rFonts w:cs="Segoe UI"/>
          <w:b/>
          <w:bCs/>
          <w:szCs w:val="22"/>
          <w:lang w:val="sk-SK"/>
        </w:rPr>
        <w:t>álu. Ide už o ďalšiu iniciatívu spoločnosti, ktorá nemocnicu podporila aj počas pandémie, keď zabezpečila germicídne žiariče na dezinfekciu priestorov.</w:t>
      </w:r>
    </w:p>
    <w:p w14:paraId="610927AC" w14:textId="77777777" w:rsidR="008E73BA" w:rsidRPr="006C1724" w:rsidRDefault="008E73BA" w:rsidP="006C1724">
      <w:pPr>
        <w:rPr>
          <w:rFonts w:cs="Segoe UI"/>
          <w:b/>
          <w:bCs/>
          <w:szCs w:val="22"/>
          <w:lang w:val="sk-SK"/>
        </w:rPr>
      </w:pPr>
    </w:p>
    <w:p w14:paraId="6B2C9515" w14:textId="4AD46F2F" w:rsidR="00C30529" w:rsidRDefault="008E73BA" w:rsidP="00643D8A">
      <w:pPr>
        <w:rPr>
          <w:rFonts w:cs="Segoe UI"/>
          <w:b/>
          <w:bCs/>
          <w:szCs w:val="22"/>
          <w:lang w:val="sk-SK"/>
        </w:rPr>
      </w:pPr>
      <w:r>
        <w:rPr>
          <w:noProof/>
          <w:lang w:val="sk-SK" w:eastAsia="sk-SK"/>
        </w:rPr>
        <w:drawing>
          <wp:inline distT="0" distB="0" distL="0" distR="0" wp14:anchorId="233DFAEF" wp14:editId="64A6B531">
            <wp:extent cx="5768975" cy="3844925"/>
            <wp:effectExtent l="0" t="0" r="3175" b="3175"/>
            <wp:docPr id="1406546442" name="Obrázok 6" descr="Obrázok, na ktorom je strom, opierka na ruku, stolička, izbová rastlin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46442" name="Obrázok 6" descr="Obrázok, na ktorom je strom, opierka na ruku, stolička, izbová rastlina&#10;&#10;Obsah vygenerovaný pomocou AI môže byť nespráv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3844925"/>
                    </a:xfrm>
                    <a:prstGeom prst="rect">
                      <a:avLst/>
                    </a:prstGeom>
                    <a:noFill/>
                    <a:ln>
                      <a:noFill/>
                    </a:ln>
                  </pic:spPr>
                </pic:pic>
              </a:graphicData>
            </a:graphic>
          </wp:inline>
        </w:drawing>
      </w:r>
    </w:p>
    <w:p w14:paraId="412F060E" w14:textId="63A68F96" w:rsidR="008E73BA" w:rsidRPr="00B25AF4" w:rsidRDefault="00B25AF4" w:rsidP="00643D8A">
      <w:pPr>
        <w:rPr>
          <w:rFonts w:cs="Segoe UI"/>
          <w:sz w:val="16"/>
          <w:szCs w:val="16"/>
          <w:lang w:val="sk-SK"/>
        </w:rPr>
      </w:pPr>
      <w:r w:rsidRPr="00B25AF4">
        <w:rPr>
          <w:rFonts w:cs="Segoe UI"/>
          <w:sz w:val="16"/>
          <w:szCs w:val="16"/>
          <w:lang w:val="sk-SK"/>
        </w:rPr>
        <w:t>Kvety od</w:t>
      </w:r>
      <w:r>
        <w:rPr>
          <w:rFonts w:cs="Segoe UI"/>
          <w:sz w:val="16"/>
          <w:szCs w:val="16"/>
          <w:lang w:val="sk-SK"/>
        </w:rPr>
        <w:t xml:space="preserve"> spoločnosti Henkel Slovensko spríjemnili priestory </w:t>
      </w:r>
      <w:r w:rsidR="004A25E4" w:rsidRPr="004A25E4">
        <w:rPr>
          <w:rFonts w:cs="Segoe UI"/>
          <w:sz w:val="16"/>
          <w:szCs w:val="16"/>
          <w:lang w:val="sk-SK"/>
        </w:rPr>
        <w:t>Fyziatricko-rehabilitačnému oddeleniu Univerzitnej nemocnice Bratislava</w:t>
      </w:r>
      <w:r w:rsidR="004A25E4">
        <w:rPr>
          <w:rFonts w:cs="Segoe UI"/>
          <w:sz w:val="16"/>
          <w:szCs w:val="16"/>
          <w:lang w:val="sk-SK"/>
        </w:rPr>
        <w:t xml:space="preserve"> na Antolskej.</w:t>
      </w:r>
    </w:p>
    <w:p w14:paraId="472E267D" w14:textId="77777777" w:rsidR="00B25AF4" w:rsidRDefault="00B25AF4" w:rsidP="00643D8A">
      <w:pPr>
        <w:rPr>
          <w:rFonts w:cs="Segoe UI"/>
          <w:szCs w:val="22"/>
          <w:lang w:val="sk-SK"/>
        </w:rPr>
      </w:pPr>
    </w:p>
    <w:p w14:paraId="13157B68" w14:textId="15826A21" w:rsidR="00385185" w:rsidRDefault="0013788C" w:rsidP="00643D8A">
      <w:pPr>
        <w:rPr>
          <w:rFonts w:cs="Segoe UI"/>
          <w:szCs w:val="22"/>
          <w:lang w:val="sk-SK"/>
        </w:rPr>
      </w:pPr>
      <w:r w:rsidRPr="0013788C">
        <w:rPr>
          <w:rFonts w:cs="Segoe UI"/>
          <w:szCs w:val="22"/>
          <w:lang w:val="sk-SK"/>
        </w:rPr>
        <w:lastRenderedPageBreak/>
        <w:t>Tento príspevok je súčasťou širšej iniciatívy spoločnosti Henkel Slovensko, ktorej cieľom je dať použitému, no stále kvalitnému nábytku a vybaveniu druhú šancu. Namiesto likvidácie putovalo celkovo 524 kusov nábytku, rastlín a ďalšieho inventára tým, ktorí ich najviac potrebujú – rodinám v núdzi, školám, neziskovým organizáciám či zariadeniam pre seniorov.</w:t>
      </w:r>
    </w:p>
    <w:p w14:paraId="59F684F8" w14:textId="77777777" w:rsidR="0013788C" w:rsidRPr="00B71239" w:rsidRDefault="0013788C" w:rsidP="00643D8A">
      <w:pPr>
        <w:rPr>
          <w:rFonts w:cs="Segoe UI"/>
          <w:szCs w:val="22"/>
          <w:lang w:val="sk-SK"/>
        </w:rPr>
      </w:pPr>
    </w:p>
    <w:p w14:paraId="5D1DEFD9" w14:textId="67E661CE" w:rsidR="00993524" w:rsidRPr="00993524" w:rsidRDefault="00993524" w:rsidP="00993524">
      <w:pPr>
        <w:rPr>
          <w:rFonts w:cs="Segoe UI"/>
          <w:b/>
          <w:bCs/>
          <w:szCs w:val="22"/>
          <w:lang w:val="sk-SK"/>
        </w:rPr>
      </w:pPr>
      <w:r w:rsidRPr="00993524">
        <w:rPr>
          <w:rFonts w:cs="Segoe UI"/>
          <w:b/>
          <w:bCs/>
          <w:szCs w:val="22"/>
          <w:lang w:val="sk-SK"/>
        </w:rPr>
        <w:t>Príjemnejšie a funkčnejšie priestory pre pacientov aj personál</w:t>
      </w:r>
    </w:p>
    <w:p w14:paraId="7D7E886B" w14:textId="505D2CD6" w:rsidR="005727A2" w:rsidRDefault="005727A2" w:rsidP="00993524">
      <w:pPr>
        <w:rPr>
          <w:rFonts w:cs="Segoe UI"/>
          <w:szCs w:val="22"/>
          <w:lang w:val="sk-SK"/>
        </w:rPr>
      </w:pPr>
    </w:p>
    <w:p w14:paraId="5B5FE54A" w14:textId="6F10DF3C" w:rsidR="006F0298" w:rsidRDefault="0071620C" w:rsidP="00C02D43">
      <w:pPr>
        <w:rPr>
          <w:rFonts w:cs="Segoe UI"/>
          <w:szCs w:val="22"/>
          <w:lang w:val="sk-SK"/>
        </w:rPr>
      </w:pPr>
      <w:r w:rsidRPr="0071620C">
        <w:rPr>
          <w:rFonts w:cs="Segoe UI"/>
          <w:szCs w:val="22"/>
          <w:lang w:val="sk-SK"/>
        </w:rPr>
        <w:t xml:space="preserve">Fyziatricko-rehabilitačné oddelenie UNB získalo v rámci iniciatívy </w:t>
      </w:r>
      <w:r w:rsidRPr="00CE2C33">
        <w:rPr>
          <w:rFonts w:cs="Segoe UI"/>
          <w:szCs w:val="22"/>
          <w:lang w:val="sk-SK"/>
        </w:rPr>
        <w:t>desiatky</w:t>
      </w:r>
      <w:r w:rsidRPr="0071620C">
        <w:rPr>
          <w:rFonts w:cs="Segoe UI"/>
          <w:szCs w:val="22"/>
          <w:lang w:val="sk-SK"/>
        </w:rPr>
        <w:t xml:space="preserve"> črepníkových kvetov a</w:t>
      </w:r>
      <w:r w:rsidR="00C11D22">
        <w:rPr>
          <w:rFonts w:cs="Segoe UI"/>
          <w:szCs w:val="22"/>
          <w:lang w:val="sk-SK"/>
        </w:rPr>
        <w:t xml:space="preserve"> takmer 70 kusov kancelárskeho </w:t>
      </w:r>
      <w:r w:rsidRPr="0071620C">
        <w:rPr>
          <w:rFonts w:cs="Segoe UI"/>
          <w:szCs w:val="22"/>
          <w:lang w:val="sk-SK"/>
        </w:rPr>
        <w:t>nábyt</w:t>
      </w:r>
      <w:r w:rsidR="00C11D22">
        <w:rPr>
          <w:rFonts w:cs="Segoe UI"/>
          <w:szCs w:val="22"/>
          <w:lang w:val="sk-SK"/>
        </w:rPr>
        <w:t>ku</w:t>
      </w:r>
      <w:r w:rsidRPr="0071620C">
        <w:rPr>
          <w:rFonts w:cs="Segoe UI"/>
          <w:szCs w:val="22"/>
          <w:lang w:val="sk-SK"/>
        </w:rPr>
        <w:t xml:space="preserve">. </w:t>
      </w:r>
      <w:r w:rsidR="006F0298">
        <w:rPr>
          <w:lang w:val="sk-SK"/>
        </w:rPr>
        <w:t>K</w:t>
      </w:r>
      <w:r w:rsidR="004A146C" w:rsidRPr="004A146C">
        <w:rPr>
          <w:rFonts w:cs="Segoe UI"/>
          <w:szCs w:val="22"/>
          <w:lang w:val="sk-SK"/>
        </w:rPr>
        <w:t>vety oživili oddychovú zónu so sedením pre pacientov, ktorí čakajú na vyšetrenia, a vytvorili príjemnejšie prostredie v priestoroch oddelenia. Uzamykateľné skrinky slúžia ako praktické úložné priestory v ordináciách, na chodbách aj v telocvični, k</w:t>
      </w:r>
      <w:r w:rsidR="002F1A84">
        <w:rPr>
          <w:rFonts w:cs="Segoe UI"/>
          <w:szCs w:val="22"/>
          <w:lang w:val="sk-SK"/>
        </w:rPr>
        <w:t>de</w:t>
      </w:r>
      <w:r w:rsidR="004A146C" w:rsidRPr="004A146C">
        <w:rPr>
          <w:rFonts w:cs="Segoe UI"/>
          <w:szCs w:val="22"/>
          <w:lang w:val="sk-SK"/>
        </w:rPr>
        <w:t xml:space="preserve"> </w:t>
      </w:r>
      <w:r w:rsidR="00D645B7">
        <w:rPr>
          <w:rFonts w:cs="Segoe UI"/>
          <w:szCs w:val="22"/>
          <w:lang w:val="sk-SK"/>
        </w:rPr>
        <w:t xml:space="preserve">si </w:t>
      </w:r>
      <w:r w:rsidR="004A146C" w:rsidRPr="004A146C">
        <w:rPr>
          <w:rFonts w:cs="Segoe UI"/>
          <w:szCs w:val="22"/>
          <w:lang w:val="sk-SK"/>
        </w:rPr>
        <w:t xml:space="preserve">môžu pacienti aj pracovníci bezpečne odložiť svoje osobné veci. </w:t>
      </w:r>
      <w:r w:rsidR="00985B4A">
        <w:rPr>
          <w:rFonts w:cs="Segoe UI"/>
          <w:szCs w:val="22"/>
          <w:lang w:val="sk-SK"/>
        </w:rPr>
        <w:t xml:space="preserve">Skrinky poslúžili aj na kompletnú obnovu </w:t>
      </w:r>
      <w:r w:rsidR="004A146C" w:rsidRPr="004A146C">
        <w:rPr>
          <w:rFonts w:cs="Segoe UI"/>
          <w:szCs w:val="22"/>
          <w:lang w:val="sk-SK"/>
        </w:rPr>
        <w:t xml:space="preserve">archívnej miestnosti </w:t>
      </w:r>
      <w:r w:rsidR="00C77D3C">
        <w:rPr>
          <w:rFonts w:cs="Segoe UI"/>
          <w:szCs w:val="22"/>
          <w:lang w:val="sk-SK"/>
        </w:rPr>
        <w:t xml:space="preserve">a pomohli </w:t>
      </w:r>
      <w:r w:rsidR="004A146C" w:rsidRPr="004A146C">
        <w:rPr>
          <w:rFonts w:cs="Segoe UI"/>
          <w:szCs w:val="22"/>
          <w:lang w:val="sk-SK"/>
        </w:rPr>
        <w:t>vytvori</w:t>
      </w:r>
      <w:r w:rsidR="00C77D3C">
        <w:rPr>
          <w:rFonts w:cs="Segoe UI"/>
          <w:szCs w:val="22"/>
          <w:lang w:val="sk-SK"/>
        </w:rPr>
        <w:t>ť</w:t>
      </w:r>
      <w:r w:rsidR="004A146C" w:rsidRPr="004A146C">
        <w:rPr>
          <w:rFonts w:cs="Segoe UI"/>
          <w:szCs w:val="22"/>
          <w:lang w:val="sk-SK"/>
        </w:rPr>
        <w:t xml:space="preserve"> prehľadnejší systém uskladnenia dokumentácie.</w:t>
      </w:r>
    </w:p>
    <w:p w14:paraId="56E22378" w14:textId="77777777" w:rsidR="00746E7E" w:rsidRDefault="00746E7E" w:rsidP="00C02D43">
      <w:pPr>
        <w:rPr>
          <w:rFonts w:cs="Segoe UI"/>
          <w:szCs w:val="22"/>
          <w:lang w:val="sk-SK"/>
        </w:rPr>
      </w:pPr>
    </w:p>
    <w:p w14:paraId="267FE204" w14:textId="77777777" w:rsidR="00AA0F62" w:rsidRDefault="00AA0F62" w:rsidP="00AA0F62">
      <w:pPr>
        <w:rPr>
          <w:rFonts w:cs="Segoe UI"/>
          <w:b/>
          <w:bCs/>
          <w:szCs w:val="22"/>
          <w:lang w:val="sk-SK"/>
        </w:rPr>
      </w:pPr>
      <w:r>
        <w:rPr>
          <w:noProof/>
          <w:lang w:val="sk-SK" w:eastAsia="sk-SK"/>
        </w:rPr>
        <w:drawing>
          <wp:inline distT="0" distB="0" distL="0" distR="0" wp14:anchorId="2DD124A1" wp14:editId="4B770808">
            <wp:extent cx="5768975" cy="3844925"/>
            <wp:effectExtent l="0" t="0" r="3175" b="3175"/>
            <wp:docPr id="1262330695" name="Obrázok 4" descr="Obrázok, na ktorom je stena, vnútri, posteľ, dvere&#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30695" name="Obrázok 4" descr="Obrázok, na ktorom je stena, vnútri, posteľ, dvere&#10;&#10;Obsah vygenerovaný pomocou AI môže byť nespráv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975" cy="3844925"/>
                    </a:xfrm>
                    <a:prstGeom prst="rect">
                      <a:avLst/>
                    </a:prstGeom>
                    <a:noFill/>
                    <a:ln>
                      <a:noFill/>
                    </a:ln>
                  </pic:spPr>
                </pic:pic>
              </a:graphicData>
            </a:graphic>
          </wp:inline>
        </w:drawing>
      </w:r>
    </w:p>
    <w:p w14:paraId="130E7CA9" w14:textId="53A12548" w:rsidR="00AA0F62" w:rsidRPr="00307279" w:rsidRDefault="00AA0F62" w:rsidP="00AA0F62">
      <w:pPr>
        <w:rPr>
          <w:rFonts w:cs="Segoe UI"/>
          <w:sz w:val="16"/>
          <w:szCs w:val="16"/>
          <w:lang w:val="sk-SK"/>
        </w:rPr>
      </w:pPr>
      <w:r>
        <w:rPr>
          <w:rFonts w:cs="Segoe UI"/>
          <w:sz w:val="16"/>
          <w:szCs w:val="16"/>
          <w:lang w:val="sk-SK"/>
        </w:rPr>
        <w:t xml:space="preserve">Ordinácia </w:t>
      </w:r>
      <w:r w:rsidR="005A686C">
        <w:rPr>
          <w:rFonts w:cs="Segoe UI"/>
          <w:sz w:val="16"/>
          <w:szCs w:val="16"/>
          <w:lang w:val="sk-SK"/>
        </w:rPr>
        <w:t>F</w:t>
      </w:r>
      <w:r w:rsidRPr="00307279">
        <w:rPr>
          <w:rFonts w:cs="Segoe UI"/>
          <w:sz w:val="16"/>
          <w:szCs w:val="16"/>
          <w:lang w:val="sk-SK"/>
        </w:rPr>
        <w:t xml:space="preserve">yziatricko-rehabilitačného oddelenia s novými </w:t>
      </w:r>
      <w:r>
        <w:rPr>
          <w:rFonts w:cs="Segoe UI"/>
          <w:sz w:val="16"/>
          <w:szCs w:val="16"/>
          <w:lang w:val="sk-SK"/>
        </w:rPr>
        <w:t xml:space="preserve">praktickými </w:t>
      </w:r>
      <w:r w:rsidRPr="00307279">
        <w:rPr>
          <w:rFonts w:cs="Segoe UI"/>
          <w:sz w:val="16"/>
          <w:szCs w:val="16"/>
          <w:lang w:val="sk-SK"/>
        </w:rPr>
        <w:t>úložnými skrinkami</w:t>
      </w:r>
      <w:r>
        <w:rPr>
          <w:rFonts w:cs="Segoe UI"/>
          <w:sz w:val="16"/>
          <w:szCs w:val="16"/>
          <w:lang w:val="sk-SK"/>
        </w:rPr>
        <w:t>.</w:t>
      </w:r>
    </w:p>
    <w:p w14:paraId="042F5295" w14:textId="77777777" w:rsidR="00AA0F62" w:rsidRDefault="00AA0F62" w:rsidP="00C02D43">
      <w:pPr>
        <w:rPr>
          <w:rFonts w:cs="Segoe UI"/>
          <w:szCs w:val="22"/>
          <w:lang w:val="sk-SK"/>
        </w:rPr>
      </w:pPr>
    </w:p>
    <w:p w14:paraId="4AE9E727" w14:textId="21FE316B" w:rsidR="00B8304E" w:rsidRPr="00FF6911" w:rsidRDefault="00984ED8" w:rsidP="00B8304E">
      <w:pPr>
        <w:rPr>
          <w:rFonts w:cs="Segoe UI"/>
          <w:szCs w:val="22"/>
          <w:lang w:val="sk-SK"/>
        </w:rPr>
      </w:pPr>
      <w:r>
        <w:rPr>
          <w:rFonts w:cs="Segoe UI"/>
          <w:szCs w:val="22"/>
          <w:lang w:val="sk-SK"/>
        </w:rPr>
        <w:t xml:space="preserve">Spoločnosť </w:t>
      </w:r>
      <w:r w:rsidR="00B8304E" w:rsidRPr="00B8304E">
        <w:rPr>
          <w:rFonts w:cs="Segoe UI"/>
          <w:szCs w:val="22"/>
          <w:lang w:val="sk-SK"/>
        </w:rPr>
        <w:t>Henkel Slovensko už nemocnic</w:t>
      </w:r>
      <w:r w:rsidR="0042596F">
        <w:rPr>
          <w:rFonts w:cs="Segoe UI"/>
          <w:szCs w:val="22"/>
          <w:lang w:val="sk-SK"/>
        </w:rPr>
        <w:t>u</w:t>
      </w:r>
      <w:r w:rsidR="00B8304E" w:rsidRPr="00B8304E">
        <w:rPr>
          <w:rFonts w:cs="Segoe UI"/>
          <w:szCs w:val="22"/>
          <w:lang w:val="sk-SK"/>
        </w:rPr>
        <w:t xml:space="preserve"> na Antolskej </w:t>
      </w:r>
      <w:r w:rsidR="0042596F">
        <w:rPr>
          <w:rFonts w:cs="Segoe UI"/>
          <w:szCs w:val="22"/>
          <w:lang w:val="sk-SK"/>
        </w:rPr>
        <w:t xml:space="preserve">podporila </w:t>
      </w:r>
      <w:r w:rsidR="00B8304E" w:rsidRPr="00B8304E">
        <w:rPr>
          <w:rFonts w:cs="Segoe UI"/>
          <w:szCs w:val="22"/>
          <w:lang w:val="sk-SK"/>
        </w:rPr>
        <w:t>aj v</w:t>
      </w:r>
      <w:r w:rsidR="00D63B43">
        <w:rPr>
          <w:rFonts w:cs="Segoe UI"/>
          <w:szCs w:val="22"/>
          <w:lang w:val="sk-SK"/>
        </w:rPr>
        <w:t> </w:t>
      </w:r>
      <w:r w:rsidR="00B8304E" w:rsidRPr="00B8304E">
        <w:rPr>
          <w:rFonts w:cs="Segoe UI"/>
          <w:szCs w:val="22"/>
          <w:lang w:val="sk-SK"/>
        </w:rPr>
        <w:t>minulosti</w:t>
      </w:r>
      <w:r w:rsidR="00D63B43">
        <w:rPr>
          <w:rFonts w:cs="Segoe UI"/>
          <w:szCs w:val="22"/>
          <w:lang w:val="sk-SK"/>
        </w:rPr>
        <w:t xml:space="preserve">, a to </w:t>
      </w:r>
      <w:r w:rsidR="0034650B" w:rsidRPr="0034650B">
        <w:rPr>
          <w:rFonts w:cs="Segoe UI"/>
          <w:szCs w:val="22"/>
          <w:lang w:val="sk-SK"/>
        </w:rPr>
        <w:t>počas kritick</w:t>
      </w:r>
      <w:r w:rsidR="0034650B">
        <w:rPr>
          <w:rFonts w:cs="Segoe UI"/>
          <w:szCs w:val="22"/>
          <w:lang w:val="sk-SK"/>
        </w:rPr>
        <w:t xml:space="preserve">ého obdobia </w:t>
      </w:r>
      <w:r w:rsidR="0034650B" w:rsidRPr="0034650B">
        <w:rPr>
          <w:rFonts w:cs="Segoe UI"/>
          <w:szCs w:val="22"/>
          <w:lang w:val="sk-SK"/>
        </w:rPr>
        <w:t>pandémie COVID-19, keď bol akútny nedostatok zdravotníckeho materiálu</w:t>
      </w:r>
      <w:r w:rsidR="00D63B43">
        <w:rPr>
          <w:rFonts w:cs="Segoe UI"/>
          <w:szCs w:val="22"/>
          <w:lang w:val="sk-SK"/>
        </w:rPr>
        <w:t>.</w:t>
      </w:r>
      <w:r w:rsidR="00B8304E" w:rsidRPr="00B8304E">
        <w:rPr>
          <w:rFonts w:cs="Segoe UI"/>
          <w:szCs w:val="22"/>
          <w:lang w:val="sk-SK"/>
        </w:rPr>
        <w:t xml:space="preserve"> </w:t>
      </w:r>
      <w:r w:rsidR="00D63B43">
        <w:rPr>
          <w:rFonts w:cs="Segoe UI"/>
          <w:szCs w:val="22"/>
          <w:lang w:val="sk-SK"/>
        </w:rPr>
        <w:t>Z</w:t>
      </w:r>
      <w:r w:rsidR="00B8304E" w:rsidRPr="00B8304E">
        <w:rPr>
          <w:rFonts w:cs="Segoe UI"/>
          <w:szCs w:val="22"/>
          <w:lang w:val="sk-SK"/>
        </w:rPr>
        <w:t xml:space="preserve">amestnankyne spoločnosti </w:t>
      </w:r>
      <w:r w:rsidR="00D63B43">
        <w:rPr>
          <w:rFonts w:cs="Segoe UI"/>
          <w:szCs w:val="22"/>
          <w:lang w:val="sk-SK"/>
        </w:rPr>
        <w:t xml:space="preserve">vtedy zabezpečili </w:t>
      </w:r>
      <w:r w:rsidR="00B8304E" w:rsidRPr="00B8304E">
        <w:rPr>
          <w:rFonts w:cs="Segoe UI"/>
          <w:szCs w:val="22"/>
          <w:lang w:val="sk-SK"/>
        </w:rPr>
        <w:t xml:space="preserve">prostredníctvom finančnej podpory </w:t>
      </w:r>
      <w:r w:rsidR="00D63B43">
        <w:rPr>
          <w:rFonts w:cs="Segoe UI"/>
          <w:szCs w:val="22"/>
          <w:lang w:val="sk-SK"/>
        </w:rPr>
        <w:t xml:space="preserve">z </w:t>
      </w:r>
      <w:r w:rsidR="00DB4BA1">
        <w:rPr>
          <w:rFonts w:cs="Segoe UI"/>
          <w:szCs w:val="22"/>
          <w:lang w:val="sk-SK"/>
        </w:rPr>
        <w:lastRenderedPageBreak/>
        <w:t xml:space="preserve">interného grantového programu </w:t>
      </w:r>
      <w:r w:rsidR="00DB4BA1" w:rsidRPr="00DB4BA1">
        <w:rPr>
          <w:b/>
          <w:bCs/>
          <w:lang w:val="sk-SK"/>
        </w:rPr>
        <w:t xml:space="preserve">Make an Impact on Tomorrow (MIT) </w:t>
      </w:r>
      <w:r w:rsidR="00B8304E" w:rsidRPr="00B8304E">
        <w:rPr>
          <w:rFonts w:cs="Segoe UI"/>
          <w:szCs w:val="22"/>
          <w:lang w:val="sk-SK"/>
        </w:rPr>
        <w:t>kúpu germicídnych žiaričov na Fyziatricko-rehabilitačné oddelenie a Centrálny príjem, čo sú oddelenia prvého kontaktu s pacientmi.</w:t>
      </w:r>
      <w:r w:rsidR="00FF6911">
        <w:rPr>
          <w:rFonts w:cs="Segoe UI"/>
          <w:szCs w:val="22"/>
          <w:lang w:val="sk-SK"/>
        </w:rPr>
        <w:t xml:space="preserve"> </w:t>
      </w:r>
      <w:r w:rsidR="00FF6911" w:rsidRPr="00FF6911">
        <w:rPr>
          <w:rFonts w:cs="Segoe UI"/>
          <w:szCs w:val="22"/>
          <w:lang w:val="sk-SK"/>
        </w:rPr>
        <w:t xml:space="preserve">Program MIT je </w:t>
      </w:r>
      <w:r w:rsidR="00FF6911">
        <w:rPr>
          <w:rFonts w:cs="Segoe UI"/>
          <w:szCs w:val="22"/>
          <w:lang w:val="sk-SK"/>
        </w:rPr>
        <w:t>celosvetovou</w:t>
      </w:r>
      <w:r w:rsidR="00FF6911" w:rsidRPr="00FF6911">
        <w:rPr>
          <w:rFonts w:cs="Segoe UI"/>
          <w:szCs w:val="22"/>
          <w:lang w:val="sk-SK"/>
        </w:rPr>
        <w:t xml:space="preserve"> dobrovoľníckou iniciatívou spoločnosti Henkel, ktorá umožňuje zamestnancom aktívne sa zapájať do komunitných projektov a získavať pre ne finančnú alebo vecnú podporu.</w:t>
      </w:r>
    </w:p>
    <w:p w14:paraId="5BFE651A" w14:textId="77777777" w:rsidR="00A43237" w:rsidRPr="00B71239" w:rsidRDefault="00A43237" w:rsidP="00C02D43">
      <w:pPr>
        <w:rPr>
          <w:rFonts w:cs="Segoe UI"/>
          <w:szCs w:val="22"/>
          <w:lang w:val="sk-SK"/>
        </w:rPr>
      </w:pPr>
    </w:p>
    <w:p w14:paraId="56AC8909" w14:textId="31BDC7E3" w:rsidR="002A2975" w:rsidRDefault="00540724" w:rsidP="3CBDF2F2">
      <w:pPr>
        <w:rPr>
          <w:rFonts w:cs="Segoe UI"/>
          <w:lang w:val="sk-SK"/>
        </w:rPr>
      </w:pPr>
      <w:r w:rsidRPr="3CBDF2F2">
        <w:rPr>
          <w:rFonts w:cs="Segoe UI"/>
          <w:i/>
          <w:iCs/>
          <w:lang w:val="sk-SK"/>
        </w:rPr>
        <w:t xml:space="preserve">„Pomoc od spoločnosti Henkel Slovensko si nesmierne vážime. Počas náročného obdobia pandémie nám darované germicídne žiariče pomohli chrániť zdravie našich kolegov aj pacientov. Na našom oddelení sa denne vystrieda veľké množstvo pacientov a zároveň tu naši pracovníci trávia podstatnú časť svojho dňa. Všetci preto ocenia kvalitné vybavenie a príjemné prostredie, ktoré prispieva k dobre fungujúcemu chodu oddelenia,“ </w:t>
      </w:r>
      <w:r w:rsidR="00DB1663" w:rsidRPr="3CBDF2F2">
        <w:rPr>
          <w:rFonts w:cs="Segoe UI"/>
          <w:lang w:val="sk-SK"/>
        </w:rPr>
        <w:t>uviedla primárka oddelenia MUDr. Zuzana Mrázová, ktorá si dar spolu s vedúcou fyzioterapeutkou PhDr. Barborou Koštia</w:t>
      </w:r>
      <w:r w:rsidR="2B88247A" w:rsidRPr="3CBDF2F2">
        <w:rPr>
          <w:rFonts w:cs="Segoe UI"/>
          <w:lang w:val="sk-SK"/>
        </w:rPr>
        <w:t>l</w:t>
      </w:r>
      <w:r w:rsidR="00DB1663" w:rsidRPr="3CBDF2F2">
        <w:rPr>
          <w:rFonts w:cs="Segoe UI"/>
          <w:lang w:val="sk-SK"/>
        </w:rPr>
        <w:t>ovou osobne prevzala.</w:t>
      </w:r>
    </w:p>
    <w:p w14:paraId="6B7D0810" w14:textId="287B6BE9" w:rsidR="003558BD" w:rsidRDefault="003558BD" w:rsidP="00643D8A">
      <w:pPr>
        <w:rPr>
          <w:rFonts w:cs="Segoe UI"/>
          <w:szCs w:val="22"/>
          <w:lang w:val="sk-SK"/>
        </w:rPr>
      </w:pPr>
    </w:p>
    <w:p w14:paraId="6D1559EA" w14:textId="64E5725E" w:rsidR="00310E2E" w:rsidRDefault="00A531A8" w:rsidP="00643D8A">
      <w:pPr>
        <w:rPr>
          <w:rFonts w:cs="Segoe UI"/>
          <w:szCs w:val="22"/>
          <w:lang w:val="sk-SK"/>
        </w:rPr>
      </w:pPr>
      <w:r>
        <w:rPr>
          <w:noProof/>
          <w:lang w:val="sk-SK" w:eastAsia="sk-SK"/>
        </w:rPr>
        <w:drawing>
          <wp:inline distT="0" distB="0" distL="0" distR="0" wp14:anchorId="370178AD" wp14:editId="3DE67200">
            <wp:extent cx="5768975" cy="3844925"/>
            <wp:effectExtent l="0" t="0" r="3175" b="3175"/>
            <wp:docPr id="2099886050" name="Obrázok 5" descr="Obrázok, na ktorom je ošatenie, osoba, úsmev, sten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86050" name="Obrázok 5" descr="Obrázok, na ktorom je ošatenie, osoba, úsmev, stena&#10;&#10;Obsah vygenerovaný pomocou AI môže byť nespráv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975" cy="3844925"/>
                    </a:xfrm>
                    <a:prstGeom prst="rect">
                      <a:avLst/>
                    </a:prstGeom>
                    <a:noFill/>
                    <a:ln>
                      <a:noFill/>
                    </a:ln>
                  </pic:spPr>
                </pic:pic>
              </a:graphicData>
            </a:graphic>
          </wp:inline>
        </w:drawing>
      </w:r>
    </w:p>
    <w:p w14:paraId="460B84B3" w14:textId="30788574" w:rsidR="00A531A8" w:rsidRPr="00B36FBB" w:rsidRDefault="006229A2" w:rsidP="00643D8A">
      <w:pPr>
        <w:rPr>
          <w:rFonts w:cs="Segoe UI"/>
          <w:sz w:val="16"/>
          <w:szCs w:val="16"/>
          <w:lang w:val="sk-SK"/>
        </w:rPr>
      </w:pPr>
      <w:r w:rsidRPr="3CBDF2F2">
        <w:rPr>
          <w:rFonts w:cs="Segoe UI"/>
          <w:sz w:val="16"/>
          <w:szCs w:val="16"/>
          <w:lang w:val="sk-SK"/>
        </w:rPr>
        <w:t>Zástupkyne spoločnosti Henkel Slovensko</w:t>
      </w:r>
      <w:r w:rsidR="00AA0F62" w:rsidRPr="3CBDF2F2">
        <w:rPr>
          <w:rFonts w:cs="Segoe UI"/>
          <w:sz w:val="16"/>
          <w:szCs w:val="16"/>
          <w:lang w:val="sk-SK"/>
        </w:rPr>
        <w:t xml:space="preserve"> Eva Čongová a Monika Jursová</w:t>
      </w:r>
      <w:r w:rsidRPr="3CBDF2F2">
        <w:rPr>
          <w:rFonts w:cs="Segoe UI"/>
          <w:sz w:val="16"/>
          <w:szCs w:val="16"/>
          <w:lang w:val="sk-SK"/>
        </w:rPr>
        <w:t xml:space="preserve"> odovzdali dar primárke oddelenia MUDr. Zuzane Mrázovej </w:t>
      </w:r>
      <w:r w:rsidR="00AA0F62" w:rsidRPr="3CBDF2F2">
        <w:rPr>
          <w:rFonts w:cs="Segoe UI"/>
          <w:sz w:val="16"/>
          <w:szCs w:val="16"/>
          <w:lang w:val="sk-SK"/>
        </w:rPr>
        <w:t xml:space="preserve">a </w:t>
      </w:r>
      <w:r w:rsidRPr="3CBDF2F2">
        <w:rPr>
          <w:rFonts w:cs="Segoe UI"/>
          <w:sz w:val="16"/>
          <w:szCs w:val="16"/>
          <w:lang w:val="sk-SK"/>
        </w:rPr>
        <w:t>vedúc</w:t>
      </w:r>
      <w:r w:rsidR="00AA0F62" w:rsidRPr="3CBDF2F2">
        <w:rPr>
          <w:rFonts w:cs="Segoe UI"/>
          <w:sz w:val="16"/>
          <w:szCs w:val="16"/>
          <w:lang w:val="sk-SK"/>
        </w:rPr>
        <w:t>ej</w:t>
      </w:r>
      <w:r w:rsidRPr="3CBDF2F2">
        <w:rPr>
          <w:rFonts w:cs="Segoe UI"/>
          <w:sz w:val="16"/>
          <w:szCs w:val="16"/>
          <w:lang w:val="sk-SK"/>
        </w:rPr>
        <w:t xml:space="preserve"> fyzioterapeutk</w:t>
      </w:r>
      <w:r w:rsidR="00AA0F62" w:rsidRPr="3CBDF2F2">
        <w:rPr>
          <w:rFonts w:cs="Segoe UI"/>
          <w:sz w:val="16"/>
          <w:szCs w:val="16"/>
          <w:lang w:val="sk-SK"/>
        </w:rPr>
        <w:t>e</w:t>
      </w:r>
      <w:r w:rsidRPr="3CBDF2F2">
        <w:rPr>
          <w:rFonts w:cs="Segoe UI"/>
          <w:sz w:val="16"/>
          <w:szCs w:val="16"/>
          <w:lang w:val="sk-SK"/>
        </w:rPr>
        <w:t xml:space="preserve"> PhDr. Barbor</w:t>
      </w:r>
      <w:r w:rsidR="00AA0F62" w:rsidRPr="3CBDF2F2">
        <w:rPr>
          <w:rFonts w:cs="Segoe UI"/>
          <w:sz w:val="16"/>
          <w:szCs w:val="16"/>
          <w:lang w:val="sk-SK"/>
        </w:rPr>
        <w:t>e</w:t>
      </w:r>
      <w:r w:rsidRPr="3CBDF2F2">
        <w:rPr>
          <w:rFonts w:cs="Segoe UI"/>
          <w:sz w:val="16"/>
          <w:szCs w:val="16"/>
          <w:lang w:val="sk-SK"/>
        </w:rPr>
        <w:t xml:space="preserve"> Koštia</w:t>
      </w:r>
      <w:r w:rsidR="524FAEF3" w:rsidRPr="3CBDF2F2">
        <w:rPr>
          <w:rFonts w:cs="Segoe UI"/>
          <w:sz w:val="16"/>
          <w:szCs w:val="16"/>
          <w:lang w:val="sk-SK"/>
        </w:rPr>
        <w:t>l</w:t>
      </w:r>
      <w:r w:rsidRPr="3CBDF2F2">
        <w:rPr>
          <w:rFonts w:cs="Segoe UI"/>
          <w:sz w:val="16"/>
          <w:szCs w:val="16"/>
          <w:lang w:val="sk-SK"/>
        </w:rPr>
        <w:t>ov</w:t>
      </w:r>
      <w:r w:rsidR="00AA0F62" w:rsidRPr="3CBDF2F2">
        <w:rPr>
          <w:rFonts w:cs="Segoe UI"/>
          <w:sz w:val="16"/>
          <w:szCs w:val="16"/>
          <w:lang w:val="sk-SK"/>
        </w:rPr>
        <w:t>ej.</w:t>
      </w:r>
    </w:p>
    <w:p w14:paraId="59FF9AE7" w14:textId="77777777" w:rsidR="00A531A8" w:rsidRDefault="00A531A8" w:rsidP="00643D8A">
      <w:pPr>
        <w:rPr>
          <w:rFonts w:cs="Segoe UI"/>
          <w:szCs w:val="22"/>
          <w:lang w:val="sk-SK"/>
        </w:rPr>
      </w:pPr>
    </w:p>
    <w:p w14:paraId="5A55D15D" w14:textId="73949655" w:rsidR="00484F7E" w:rsidRPr="00484F7E" w:rsidRDefault="00484F7E" w:rsidP="00484F7E">
      <w:pPr>
        <w:rPr>
          <w:rFonts w:cs="Segoe UI"/>
          <w:b/>
          <w:bCs/>
          <w:szCs w:val="22"/>
          <w:lang w:val="sk-SK"/>
        </w:rPr>
      </w:pPr>
      <w:r w:rsidRPr="00484F7E">
        <w:rPr>
          <w:rFonts w:cs="Segoe UI"/>
          <w:b/>
          <w:bCs/>
          <w:szCs w:val="22"/>
          <w:lang w:val="sk-SK"/>
        </w:rPr>
        <w:t>Udržateľnosť spojená so spoločenskou zodpovednosťou</w:t>
      </w:r>
    </w:p>
    <w:p w14:paraId="7C2B562E" w14:textId="77777777" w:rsidR="008B260A" w:rsidRDefault="008B260A" w:rsidP="00643D8A">
      <w:pPr>
        <w:rPr>
          <w:rFonts w:cs="Segoe UI"/>
          <w:szCs w:val="22"/>
          <w:lang w:val="sk-SK"/>
        </w:rPr>
      </w:pPr>
    </w:p>
    <w:p w14:paraId="7C1A583C" w14:textId="36CC99B4" w:rsidR="00795FA1" w:rsidRDefault="00CB630B" w:rsidP="00CB630B">
      <w:pPr>
        <w:rPr>
          <w:rFonts w:cs="Segoe UI"/>
          <w:szCs w:val="22"/>
          <w:lang w:val="sk-SK"/>
        </w:rPr>
      </w:pPr>
      <w:r w:rsidRPr="00CB630B">
        <w:rPr>
          <w:rFonts w:cs="Segoe UI"/>
          <w:szCs w:val="22"/>
          <w:lang w:val="sk-SK"/>
        </w:rPr>
        <w:lastRenderedPageBreak/>
        <w:t>Henkel Slovensko dlhodobo kladie dôraz na spoločenskú zodpovednosť a aktívne podporuje iniciatívy, ktoré prispievajú k pozitívnym zmenám v komunite – či už finančne, materiálne, alebo zapojením svojich zamestnancov do dobrovoľníckych aktivít.</w:t>
      </w:r>
      <w:r w:rsidR="009126E9">
        <w:rPr>
          <w:rFonts w:cs="Segoe UI"/>
          <w:szCs w:val="22"/>
          <w:lang w:val="sk-SK"/>
        </w:rPr>
        <w:t xml:space="preserve"> </w:t>
      </w:r>
      <w:r w:rsidR="00425CBD">
        <w:rPr>
          <w:rFonts w:cs="Segoe UI"/>
          <w:szCs w:val="22"/>
          <w:lang w:val="sk-SK"/>
        </w:rPr>
        <w:t>P</w:t>
      </w:r>
      <w:r w:rsidR="00071BF3">
        <w:rPr>
          <w:rFonts w:cs="Segoe UI"/>
          <w:szCs w:val="22"/>
          <w:lang w:val="sk-SK"/>
        </w:rPr>
        <w:t xml:space="preserve">ri </w:t>
      </w:r>
      <w:r w:rsidR="009126E9" w:rsidRPr="009126E9">
        <w:rPr>
          <w:rFonts w:cs="Segoe UI"/>
          <w:szCs w:val="22"/>
          <w:lang w:val="sk-SK"/>
        </w:rPr>
        <w:t>sťahovaní do nového sídla darovala nábyt</w:t>
      </w:r>
      <w:r w:rsidR="008B69A3">
        <w:rPr>
          <w:rFonts w:cs="Segoe UI"/>
          <w:szCs w:val="22"/>
          <w:lang w:val="sk-SK"/>
        </w:rPr>
        <w:t>ok</w:t>
      </w:r>
      <w:r w:rsidR="009126E9" w:rsidRPr="009126E9">
        <w:rPr>
          <w:rFonts w:cs="Segoe UI"/>
          <w:szCs w:val="22"/>
          <w:lang w:val="sk-SK"/>
        </w:rPr>
        <w:t>, rastl</w:t>
      </w:r>
      <w:r w:rsidR="008B69A3">
        <w:rPr>
          <w:rFonts w:cs="Segoe UI"/>
          <w:szCs w:val="22"/>
          <w:lang w:val="sk-SK"/>
        </w:rPr>
        <w:t>iny</w:t>
      </w:r>
      <w:r w:rsidR="009126E9" w:rsidRPr="009126E9">
        <w:rPr>
          <w:rFonts w:cs="Segoe UI"/>
          <w:szCs w:val="22"/>
          <w:lang w:val="sk-SK"/>
        </w:rPr>
        <w:t xml:space="preserve"> a ďalš</w:t>
      </w:r>
      <w:r w:rsidR="007C4905">
        <w:rPr>
          <w:rFonts w:cs="Segoe UI"/>
          <w:szCs w:val="22"/>
          <w:lang w:val="sk-SK"/>
        </w:rPr>
        <w:t>í</w:t>
      </w:r>
      <w:r w:rsidR="009126E9" w:rsidRPr="009126E9">
        <w:rPr>
          <w:rFonts w:cs="Segoe UI"/>
          <w:szCs w:val="22"/>
          <w:lang w:val="sk-SK"/>
        </w:rPr>
        <w:t xml:space="preserve"> inventár rodin</w:t>
      </w:r>
      <w:r w:rsidR="007C4905">
        <w:rPr>
          <w:rFonts w:cs="Segoe UI"/>
          <w:szCs w:val="22"/>
          <w:lang w:val="sk-SK"/>
        </w:rPr>
        <w:t>ám</w:t>
      </w:r>
      <w:r w:rsidR="009126E9" w:rsidRPr="009126E9">
        <w:rPr>
          <w:rFonts w:cs="Segoe UI"/>
          <w:szCs w:val="22"/>
          <w:lang w:val="sk-SK"/>
        </w:rPr>
        <w:t xml:space="preserve"> v núdzi, zariadenia</w:t>
      </w:r>
      <w:r w:rsidR="007C4905">
        <w:rPr>
          <w:rFonts w:cs="Segoe UI"/>
          <w:szCs w:val="22"/>
          <w:lang w:val="sk-SK"/>
        </w:rPr>
        <w:t>m</w:t>
      </w:r>
      <w:r w:rsidR="009126E9" w:rsidRPr="009126E9">
        <w:rPr>
          <w:rFonts w:cs="Segoe UI"/>
          <w:szCs w:val="22"/>
          <w:lang w:val="sk-SK"/>
        </w:rPr>
        <w:t xml:space="preserve"> pre seniorov, škol</w:t>
      </w:r>
      <w:r w:rsidR="007C4905">
        <w:rPr>
          <w:rFonts w:cs="Segoe UI"/>
          <w:szCs w:val="22"/>
          <w:lang w:val="sk-SK"/>
        </w:rPr>
        <w:t>ám</w:t>
      </w:r>
      <w:r w:rsidR="009126E9" w:rsidRPr="009126E9">
        <w:rPr>
          <w:rFonts w:cs="Segoe UI"/>
          <w:szCs w:val="22"/>
          <w:lang w:val="sk-SK"/>
        </w:rPr>
        <w:t xml:space="preserve"> či neziskov</w:t>
      </w:r>
      <w:r w:rsidR="007C4905">
        <w:rPr>
          <w:rFonts w:cs="Segoe UI"/>
          <w:szCs w:val="22"/>
          <w:lang w:val="sk-SK"/>
        </w:rPr>
        <w:t>ým</w:t>
      </w:r>
      <w:r w:rsidR="009126E9" w:rsidRPr="009126E9">
        <w:rPr>
          <w:rFonts w:cs="Segoe UI"/>
          <w:szCs w:val="22"/>
          <w:lang w:val="sk-SK"/>
        </w:rPr>
        <w:t xml:space="preserve"> organizáci</w:t>
      </w:r>
      <w:r w:rsidR="007C4905">
        <w:rPr>
          <w:rFonts w:cs="Segoe UI"/>
          <w:szCs w:val="22"/>
          <w:lang w:val="sk-SK"/>
        </w:rPr>
        <w:t>ám</w:t>
      </w:r>
      <w:r w:rsidR="009126E9" w:rsidRPr="009126E9">
        <w:rPr>
          <w:rFonts w:cs="Segoe UI"/>
          <w:szCs w:val="22"/>
          <w:lang w:val="sk-SK"/>
        </w:rPr>
        <w:t xml:space="preserve">. Tento krok ukázal, že aj veľké organizačné zmeny môžu byť príležitosťou </w:t>
      </w:r>
      <w:r w:rsidR="00CF5274" w:rsidRPr="00CF5274">
        <w:rPr>
          <w:rFonts w:cs="Segoe UI"/>
          <w:szCs w:val="22"/>
          <w:lang w:val="sk-SK"/>
        </w:rPr>
        <w:t>prepoji</w:t>
      </w:r>
      <w:r w:rsidR="00CF5274">
        <w:rPr>
          <w:rFonts w:cs="Segoe UI"/>
          <w:szCs w:val="22"/>
          <w:lang w:val="sk-SK"/>
        </w:rPr>
        <w:t>ť</w:t>
      </w:r>
      <w:r w:rsidR="00CF5274" w:rsidRPr="00CF5274">
        <w:rPr>
          <w:rFonts w:cs="Segoe UI"/>
          <w:szCs w:val="22"/>
          <w:lang w:val="sk-SK"/>
        </w:rPr>
        <w:t xml:space="preserve"> environmentálnu zodpovednosť s konkrétnou pomocou ľuďom.</w:t>
      </w:r>
    </w:p>
    <w:p w14:paraId="2D10B841" w14:textId="77777777" w:rsidR="00C07FCB" w:rsidRDefault="00C07FCB" w:rsidP="00CB630B">
      <w:pPr>
        <w:rPr>
          <w:rFonts w:cs="Segoe UI"/>
          <w:szCs w:val="22"/>
          <w:lang w:val="sk-SK"/>
        </w:rPr>
      </w:pPr>
    </w:p>
    <w:p w14:paraId="54844145" w14:textId="4A0303F3" w:rsidR="00CB630B" w:rsidRDefault="00106479" w:rsidP="00CB630B">
      <w:pPr>
        <w:rPr>
          <w:rFonts w:cs="Segoe UI"/>
          <w:szCs w:val="22"/>
          <w:lang w:val="sk-SK"/>
        </w:rPr>
      </w:pPr>
      <w:r w:rsidRPr="00106479">
        <w:rPr>
          <w:rFonts w:cs="Segoe UI"/>
          <w:i/>
          <w:szCs w:val="22"/>
          <w:lang w:val="sk-SK"/>
        </w:rPr>
        <w:t>„</w:t>
      </w:r>
      <w:r w:rsidR="00C07FCB" w:rsidRPr="00106479">
        <w:rPr>
          <w:rFonts w:cs="Segoe UI"/>
          <w:i/>
          <w:szCs w:val="22"/>
          <w:lang w:val="sk-SK"/>
        </w:rPr>
        <w:t>Jednou z ambícií nášho podnikania je, aby naše rozhodnutia mali aj pozitívny spoločenský dopad. Záleží nám na tom, aby sme boli príkladom toho, že aj malé zmeny môžu mať veľký význam – najmä tam, kde pacienti hľadajú podporu a zdravotníci každý deň vykonávajú náročnú a zodpovednú prácu. Teší nás, že v rámci zmeny nášho sídla a sťahovania sme dokázali podporiť a spríjemniť nemocničné prostredie. Zároveň sme tým ukázali, že konať a uvažovať udržateľne je možné aj pri projektoch, akým je sťahovanie, a že znovupoužitie vecí môže byť prirodzenou súčasťou zodpovedného prístupu,</w:t>
      </w:r>
      <w:r w:rsidRPr="00106479">
        <w:rPr>
          <w:rFonts w:cs="Segoe UI"/>
          <w:i/>
          <w:szCs w:val="22"/>
          <w:lang w:val="sk-SK"/>
        </w:rPr>
        <w:t>“</w:t>
      </w:r>
      <w:r>
        <w:rPr>
          <w:rFonts w:cs="Segoe UI"/>
          <w:szCs w:val="22"/>
          <w:lang w:val="sk-SK"/>
        </w:rPr>
        <w:t xml:space="preserve"> </w:t>
      </w:r>
      <w:r w:rsidR="00AB7FEA">
        <w:rPr>
          <w:rFonts w:cs="Segoe UI"/>
          <w:szCs w:val="22"/>
          <w:lang w:val="sk-SK"/>
        </w:rPr>
        <w:t>uzatvára</w:t>
      </w:r>
      <w:r w:rsidR="00CB630B" w:rsidRPr="00CB630B">
        <w:rPr>
          <w:rFonts w:cs="Segoe UI"/>
          <w:szCs w:val="22"/>
          <w:lang w:val="sk-SK"/>
        </w:rPr>
        <w:t xml:space="preserve"> </w:t>
      </w:r>
      <w:r w:rsidR="00FB0E52">
        <w:rPr>
          <w:rFonts w:cs="Segoe UI"/>
          <w:szCs w:val="22"/>
          <w:lang w:val="sk-SK"/>
        </w:rPr>
        <w:t xml:space="preserve">Zuzana </w:t>
      </w:r>
      <w:proofErr w:type="spellStart"/>
      <w:r w:rsidR="00FB0E52">
        <w:rPr>
          <w:rFonts w:cs="Segoe UI"/>
          <w:szCs w:val="22"/>
          <w:lang w:val="sk-SK"/>
        </w:rPr>
        <w:t>Kaňuchová</w:t>
      </w:r>
      <w:proofErr w:type="spellEnd"/>
      <w:r w:rsidR="00CB630B" w:rsidRPr="00CB630B">
        <w:rPr>
          <w:rFonts w:cs="Segoe UI"/>
          <w:szCs w:val="22"/>
          <w:lang w:val="sk-SK"/>
        </w:rPr>
        <w:t>,</w:t>
      </w:r>
      <w:r w:rsidR="004D2ECB">
        <w:rPr>
          <w:rFonts w:cs="Segoe UI"/>
          <w:szCs w:val="22"/>
          <w:lang w:val="sk-SK"/>
        </w:rPr>
        <w:t xml:space="preserve"> </w:t>
      </w:r>
      <w:r w:rsidR="004D2ECB" w:rsidRPr="004D2ECB">
        <w:rPr>
          <w:rFonts w:cs="Segoe UI"/>
          <w:szCs w:val="22"/>
          <w:lang w:val="sk-SK"/>
        </w:rPr>
        <w:t>riaditeľka korporátnej komunikácie spoločnosti Henkel Slovensko, Henkel ČR a Henkel Magyarország</w:t>
      </w:r>
      <w:r w:rsidR="00CB630B" w:rsidRPr="00CB630B">
        <w:rPr>
          <w:rFonts w:cs="Segoe UI"/>
          <w:szCs w:val="22"/>
          <w:lang w:val="sk-SK"/>
        </w:rPr>
        <w:t>.</w:t>
      </w:r>
    </w:p>
    <w:p w14:paraId="7AAA7AE8" w14:textId="77777777" w:rsidR="00311BDB" w:rsidRDefault="00311BDB" w:rsidP="00CB630B">
      <w:pPr>
        <w:rPr>
          <w:rFonts w:cs="Segoe UI"/>
          <w:szCs w:val="22"/>
          <w:lang w:val="sk-SK"/>
        </w:rPr>
      </w:pPr>
    </w:p>
    <w:p w14:paraId="09C515FB" w14:textId="77777777" w:rsidR="00EC5AEC" w:rsidRPr="00EC5AEC" w:rsidRDefault="00EC5AEC" w:rsidP="00EC5AEC">
      <w:pPr>
        <w:rPr>
          <w:rFonts w:cs="Segoe UI"/>
          <w:b/>
          <w:bCs/>
          <w:sz w:val="18"/>
          <w:szCs w:val="18"/>
          <w:lang w:val="sk-SK"/>
        </w:rPr>
      </w:pPr>
      <w:r w:rsidRPr="00EC5AEC">
        <w:rPr>
          <w:rFonts w:cs="Segoe UI"/>
          <w:b/>
          <w:bCs/>
          <w:sz w:val="18"/>
          <w:szCs w:val="18"/>
          <w:lang w:val="sk-SK"/>
        </w:rPr>
        <w:t>O Fyziatricko-rehabilitačnom oddelení UNB</w:t>
      </w:r>
    </w:p>
    <w:p w14:paraId="4A698565" w14:textId="77777777" w:rsidR="00EC5AEC" w:rsidRPr="00EC5AEC" w:rsidRDefault="00EC5AEC" w:rsidP="00EC5AEC">
      <w:pPr>
        <w:rPr>
          <w:rFonts w:cs="Segoe UI"/>
          <w:b/>
          <w:bCs/>
          <w:sz w:val="18"/>
          <w:szCs w:val="18"/>
          <w:lang w:val="sk-SK"/>
        </w:rPr>
      </w:pPr>
    </w:p>
    <w:p w14:paraId="68E8FF12" w14:textId="07DF5772" w:rsidR="00EC5AEC" w:rsidRPr="00EC5AEC" w:rsidRDefault="00EC5AEC" w:rsidP="00EC5AEC">
      <w:pPr>
        <w:rPr>
          <w:rFonts w:cs="Segoe UI"/>
          <w:sz w:val="18"/>
          <w:szCs w:val="18"/>
          <w:lang w:val="sk-SK"/>
        </w:rPr>
      </w:pPr>
      <w:r w:rsidRPr="00EC5AEC">
        <w:rPr>
          <w:rFonts w:cs="Segoe UI"/>
          <w:sz w:val="18"/>
          <w:szCs w:val="18"/>
          <w:lang w:val="sk-SK"/>
        </w:rPr>
        <w:t xml:space="preserve">Fyziatricko-rehabilitačné oddelenie Univerzitnej nemocnice Bratislava poskytuje komplexnú rehabilitačnú starostlivosť. Oddelenie je rozdelené na lôžkovú a ambulantnú časť. </w:t>
      </w:r>
      <w:r w:rsidR="009B7E1B">
        <w:rPr>
          <w:rFonts w:cs="Segoe UI"/>
          <w:sz w:val="18"/>
          <w:szCs w:val="18"/>
          <w:lang w:val="sk-SK"/>
        </w:rPr>
        <w:t>V lôžkovej časti sú h</w:t>
      </w:r>
      <w:r w:rsidRPr="00EC5AEC">
        <w:rPr>
          <w:rFonts w:cs="Segoe UI"/>
          <w:sz w:val="18"/>
          <w:szCs w:val="18"/>
          <w:lang w:val="sk-SK"/>
        </w:rPr>
        <w:t>ospitalizovaní pacienti po úrazoch, po ortopedických operáciách, po cievnych mozgových príhodách či s bolesťami chrbtice. Ambulantná časť poskytuje komplexnú rehabilitačnú starostlivosť vrátane masáží, elektroliečby, vodoliečby, cvičenia pre tehotné ženy aj psychorelaxácie.</w:t>
      </w:r>
    </w:p>
    <w:p w14:paraId="54348818" w14:textId="77777777" w:rsidR="00356DDD" w:rsidRPr="00EC5AEC" w:rsidRDefault="00356DDD" w:rsidP="00643D8A">
      <w:pPr>
        <w:rPr>
          <w:rFonts w:cs="Segoe UI"/>
          <w:sz w:val="18"/>
          <w:szCs w:val="18"/>
          <w:lang w:val="sk-SK"/>
        </w:rPr>
      </w:pPr>
    </w:p>
    <w:p w14:paraId="3411FCC1" w14:textId="24475CC2" w:rsidR="00D06825" w:rsidRPr="00B71239" w:rsidRDefault="004002DD" w:rsidP="004002DD">
      <w:pPr>
        <w:rPr>
          <w:rStyle w:val="AboutandContactHeadline"/>
          <w:lang w:val="sk-SK"/>
        </w:rPr>
      </w:pPr>
      <w:r w:rsidRPr="00B71239">
        <w:rPr>
          <w:rStyle w:val="AboutandContactHeadline"/>
          <w:lang w:val="sk-SK" w:bidi="bo-CN"/>
        </w:rPr>
        <w:t>O spoločnosti Henkel</w:t>
      </w:r>
    </w:p>
    <w:p w14:paraId="6800F443" w14:textId="6BEF0573" w:rsidR="00BF605A" w:rsidRPr="00167065" w:rsidRDefault="00BF605A" w:rsidP="00BF605A">
      <w:pPr>
        <w:rPr>
          <w:rStyle w:val="AboutandContactHeadline"/>
          <w:b w:val="0"/>
          <w:bCs w:val="0"/>
          <w:lang w:val="sk-SK"/>
        </w:rPr>
      </w:pPr>
      <w:r w:rsidRPr="00B71239">
        <w:rPr>
          <w:rStyle w:val="AboutandContactBody"/>
          <w:lang w:val="sk-SK" w:bidi="bo-CN"/>
        </w:rPr>
        <w:t>Vďaka svojim značkám, inováciám a technológiám je spoločnosť Henkel svetovým lídrom na trhoch s priemyselným a spotrebným tovarom.</w:t>
      </w:r>
      <w:r w:rsidRPr="00B71239">
        <w:rPr>
          <w:rStyle w:val="AboutandContactBody"/>
          <w:lang w:val="sk-SK"/>
        </w:rPr>
        <w:t xml:space="preserve"> </w:t>
      </w:r>
      <w:r w:rsidRPr="00B71239">
        <w:rPr>
          <w:rStyle w:val="AboutandContactBody"/>
          <w:lang w:val="sk-SK" w:bidi="bo-CN"/>
        </w:rPr>
        <w:t>Obchodná divízia Adhesive Technologies je globálnym lídrom na trhu so spojovacími a lepiacimi materiálmi</w:t>
      </w:r>
      <w:r w:rsidR="00E54B2E">
        <w:rPr>
          <w:rStyle w:val="AboutandContactBody"/>
          <w:lang w:val="sk-SK" w:bidi="bo-CN"/>
        </w:rPr>
        <w:t>, tmelmi</w:t>
      </w:r>
      <w:r w:rsidRPr="00B71239">
        <w:rPr>
          <w:rStyle w:val="AboutandContactBody"/>
          <w:lang w:val="sk-SK" w:bidi="bo-CN"/>
        </w:rPr>
        <w:t xml:space="preserve"> a funkčnými nátermi.</w:t>
      </w:r>
      <w:r w:rsidRPr="00B71239">
        <w:rPr>
          <w:rStyle w:val="AboutandContactBody"/>
          <w:lang w:val="sk-SK"/>
        </w:rPr>
        <w:t xml:space="preserve"> </w:t>
      </w:r>
      <w:r w:rsidRPr="00B71239">
        <w:rPr>
          <w:rStyle w:val="AboutandContactBody"/>
          <w:lang w:val="sk-SK" w:bidi="bo-CN"/>
        </w:rPr>
        <w:t xml:space="preserve">Obchodná divízia Consumer Brands sa drží na popredných miestach na mnohých svetových trhoch predovšetkým v segmentoch vlasovej kozmetiky a pracích a čistiacich prostriedkov pre </w:t>
      </w:r>
      <w:r w:rsidRPr="00DE270C">
        <w:rPr>
          <w:rStyle w:val="AboutandContactBody"/>
          <w:lang w:val="sk-SK" w:bidi="bo-CN"/>
        </w:rPr>
        <w:t>domácnosť.</w:t>
      </w:r>
      <w:r w:rsidRPr="00DE270C">
        <w:rPr>
          <w:rStyle w:val="AboutandContactBody"/>
          <w:lang w:val="sk-SK"/>
        </w:rPr>
        <w:t xml:space="preserve"> </w:t>
      </w:r>
      <w:r w:rsidRPr="00DE270C">
        <w:rPr>
          <w:rStyle w:val="AboutandContactBody"/>
          <w:lang w:val="sk-SK" w:bidi="bo-CN"/>
        </w:rPr>
        <w:t>Medzi tri najsilnejšie značky spoločnosti patria Loctite, Persil a Schwarzkopf.</w:t>
      </w:r>
      <w:r w:rsidRPr="00DE270C">
        <w:rPr>
          <w:rStyle w:val="AboutandContactBody"/>
          <w:lang w:val="sk-SK"/>
        </w:rPr>
        <w:t xml:space="preserve"> </w:t>
      </w:r>
      <w:r w:rsidRPr="00DE270C">
        <w:rPr>
          <w:rStyle w:val="AboutandContactBody"/>
          <w:lang w:val="sk-SK" w:bidi="bo-CN"/>
        </w:rPr>
        <w:t>Vo finančnom roku 202</w:t>
      </w:r>
      <w:r w:rsidR="00981A94">
        <w:rPr>
          <w:rStyle w:val="AboutandContactBody"/>
          <w:lang w:val="sk-SK" w:bidi="bo-CN"/>
        </w:rPr>
        <w:t>4</w:t>
      </w:r>
      <w:r w:rsidRPr="00DE270C">
        <w:rPr>
          <w:rStyle w:val="AboutandContactBody"/>
          <w:lang w:val="sk-SK" w:bidi="bo-CN"/>
        </w:rPr>
        <w:t xml:space="preserve"> vykázala spoločnosť Henkel obrat vo výške viac než 2</w:t>
      </w:r>
      <w:r w:rsidR="00BE74BB">
        <w:rPr>
          <w:rStyle w:val="AboutandContactBody"/>
          <w:lang w:val="sk-SK" w:bidi="bo-CN"/>
        </w:rPr>
        <w:t>1,</w:t>
      </w:r>
      <w:r w:rsidR="00BD2831">
        <w:rPr>
          <w:rStyle w:val="AboutandContactBody"/>
          <w:lang w:val="sk-SK" w:bidi="bo-CN"/>
        </w:rPr>
        <w:t>6</w:t>
      </w:r>
      <w:r w:rsidRPr="00DE270C">
        <w:rPr>
          <w:rStyle w:val="AboutandContactBody"/>
          <w:lang w:val="sk-SK" w:bidi="bo-CN"/>
        </w:rPr>
        <w:t xml:space="preserve"> mld. eur a upravený prevádzkový zisk približne vo výške </w:t>
      </w:r>
      <w:r w:rsidR="00F12341">
        <w:rPr>
          <w:rStyle w:val="AboutandContactBody"/>
          <w:lang w:val="sk-SK" w:bidi="bo-CN"/>
        </w:rPr>
        <w:t>3</w:t>
      </w:r>
      <w:r w:rsidRPr="00DE270C">
        <w:rPr>
          <w:rStyle w:val="AboutandContactBody"/>
          <w:lang w:val="sk-SK" w:bidi="bo-CN"/>
        </w:rPr>
        <w:t>,</w:t>
      </w:r>
      <w:r w:rsidR="00F12341">
        <w:rPr>
          <w:rStyle w:val="AboutandContactBody"/>
          <w:lang w:val="sk-SK" w:bidi="bo-CN"/>
        </w:rPr>
        <w:t>1</w:t>
      </w:r>
      <w:r w:rsidRPr="00DE270C">
        <w:rPr>
          <w:rStyle w:val="AboutandContactBody"/>
          <w:lang w:val="sk-SK" w:bidi="bo-CN"/>
        </w:rPr>
        <w:t xml:space="preserve"> mld. eur.</w:t>
      </w:r>
      <w:r w:rsidRPr="00DE270C">
        <w:rPr>
          <w:rStyle w:val="AboutandContactBody"/>
          <w:lang w:val="sk-SK"/>
        </w:rPr>
        <w:t xml:space="preserve"> </w:t>
      </w:r>
      <w:r w:rsidRPr="00DE270C">
        <w:rPr>
          <w:rStyle w:val="AboutandContactBody"/>
          <w:lang w:val="sk-SK" w:bidi="bo-CN"/>
        </w:rPr>
        <w:t>Prioritné akcie spoločnosti Henkel sú kótované na nemeckom akciovom indexe DAX.</w:t>
      </w:r>
      <w:r w:rsidRPr="00DE270C">
        <w:rPr>
          <w:rStyle w:val="AboutandContactBody"/>
          <w:lang w:val="sk-SK"/>
        </w:rPr>
        <w:t xml:space="preserve"> </w:t>
      </w:r>
      <w:r w:rsidRPr="00DE270C">
        <w:rPr>
          <w:rStyle w:val="AboutandContactBody"/>
          <w:lang w:val="sk-SK" w:bidi="bo-CN"/>
        </w:rPr>
        <w:t>Udržateľnosť už</w:t>
      </w:r>
      <w:r w:rsidRPr="00B71239">
        <w:rPr>
          <w:rStyle w:val="AboutandContactBody"/>
          <w:lang w:val="sk-SK" w:bidi="bo-CN"/>
        </w:rPr>
        <w:t xml:space="preserve"> dlhodobo patrí medzi tradičné priority spoločnosti Henkel, pričom na plnenie konkrétnych cieľov má spoločnosť vypracovanú jasnú stratégiu dlhodobej udržateľnosti.</w:t>
      </w:r>
      <w:r w:rsidRPr="00B71239">
        <w:rPr>
          <w:rStyle w:val="AboutandContactBody"/>
          <w:lang w:val="sk-SK"/>
        </w:rPr>
        <w:t xml:space="preserve"> </w:t>
      </w:r>
      <w:r w:rsidRPr="00B71239">
        <w:rPr>
          <w:rStyle w:val="AboutandContactBody"/>
          <w:lang w:val="sk-SK" w:bidi="bo-CN"/>
        </w:rPr>
        <w:t xml:space="preserve">Spoločnosť Henkel bola založená v roku 1876 a dnes celosvetovo zamestnáva </w:t>
      </w:r>
      <w:r w:rsidR="002B24B9">
        <w:rPr>
          <w:rStyle w:val="AboutandContactBody"/>
          <w:lang w:val="sk-SK" w:bidi="bo-CN"/>
        </w:rPr>
        <w:t xml:space="preserve">približne </w:t>
      </w:r>
      <w:r w:rsidR="00BE74BB">
        <w:rPr>
          <w:rStyle w:val="AboutandContactBody"/>
          <w:lang w:val="sk-SK" w:bidi="bo-CN"/>
        </w:rPr>
        <w:t>4</w:t>
      </w:r>
      <w:r w:rsidR="00EF6666">
        <w:rPr>
          <w:rStyle w:val="AboutandContactBody"/>
          <w:lang w:val="sk-SK" w:bidi="bo-CN"/>
        </w:rPr>
        <w:t>7</w:t>
      </w:r>
      <w:r w:rsidRPr="00B71239">
        <w:rPr>
          <w:rStyle w:val="AboutandContactBody"/>
          <w:lang w:val="sk-SK" w:bidi="bo-CN"/>
        </w:rPr>
        <w:t> 000 zamestnancov, ktorých spája silná firemná kultúra, spoločné hodnoty a spoločné poslanie:</w:t>
      </w:r>
      <w:r w:rsidRPr="00B71239">
        <w:rPr>
          <w:rStyle w:val="AboutandContactBody"/>
          <w:lang w:val="sk-SK"/>
        </w:rPr>
        <w:t xml:space="preserve"> </w:t>
      </w:r>
      <w:r w:rsidRPr="00B71239">
        <w:rPr>
          <w:rStyle w:val="AboutandContactBody"/>
          <w:lang w:val="sk-SK" w:bidi="bo-CN"/>
        </w:rPr>
        <w:t>„Pioneers at heart for the good of generations“.</w:t>
      </w:r>
      <w:r w:rsidRPr="00B71239">
        <w:rPr>
          <w:rStyle w:val="AboutandContactBody"/>
          <w:lang w:val="sk-SK"/>
        </w:rPr>
        <w:t xml:space="preserve"> </w:t>
      </w:r>
      <w:r w:rsidRPr="00B71239">
        <w:rPr>
          <w:rStyle w:val="AboutandContactBody"/>
          <w:lang w:val="sk-SK" w:bidi="bo-CN"/>
        </w:rPr>
        <w:t>Viac informácií nájdete na stránkach</w:t>
      </w:r>
      <w:r>
        <w:rPr>
          <w:rStyle w:val="AboutandContactBody"/>
          <w:lang w:val="sk-SK" w:bidi="bo-CN"/>
        </w:rPr>
        <w:t xml:space="preserve"> </w:t>
      </w:r>
      <w:hyperlink r:id="rId15" w:history="1">
        <w:r w:rsidRPr="00B05873">
          <w:rPr>
            <w:rStyle w:val="Hypertextovprepojenie"/>
            <w:szCs w:val="24"/>
            <w:lang w:val="sk-SK" w:bidi="bo-CN"/>
          </w:rPr>
          <w:t>www.henkel.com</w:t>
        </w:r>
      </w:hyperlink>
      <w:r>
        <w:rPr>
          <w:rStyle w:val="AboutandContactBody"/>
          <w:lang w:val="sk-SK" w:bidi="bo-CN"/>
        </w:rPr>
        <w:t xml:space="preserve">. </w:t>
      </w:r>
    </w:p>
    <w:p w14:paraId="1FEEC7B3" w14:textId="77777777" w:rsidR="00BB5D0B" w:rsidRDefault="00BB5D0B" w:rsidP="00BF6E82">
      <w:pPr>
        <w:rPr>
          <w:rStyle w:val="AboutandContactHeadline"/>
          <w:lang w:val="sk-SK"/>
        </w:rPr>
      </w:pPr>
    </w:p>
    <w:p w14:paraId="01BFB646" w14:textId="77777777" w:rsidR="001864C0" w:rsidRPr="00B71239" w:rsidRDefault="001864C0" w:rsidP="001864C0">
      <w:pPr>
        <w:rPr>
          <w:rStyle w:val="AboutandContactHeadline"/>
          <w:lang w:val="sk-SK"/>
        </w:rPr>
      </w:pPr>
      <w:r w:rsidRPr="00B71239">
        <w:rPr>
          <w:rStyle w:val="AboutandContactHeadline"/>
          <w:lang w:val="sk-SK"/>
        </w:rPr>
        <w:t>O spoločnosti Henkel Slovensko</w:t>
      </w:r>
    </w:p>
    <w:p w14:paraId="68E0D0F8" w14:textId="2D66BDB3" w:rsidR="006D488C" w:rsidRPr="006D488C" w:rsidRDefault="006D488C" w:rsidP="006D488C">
      <w:pPr>
        <w:rPr>
          <w:sz w:val="18"/>
          <w:lang w:val="sk-SK"/>
        </w:rPr>
      </w:pPr>
      <w:r w:rsidRPr="006D488C">
        <w:rPr>
          <w:sz w:val="18"/>
          <w:lang w:val="sk-SK"/>
        </w:rPr>
        <w:t>HENKEL SLOVENSKO spol. s r. o.</w:t>
      </w:r>
      <w:r w:rsidRPr="006D488C">
        <w:rPr>
          <w:b/>
          <w:bCs/>
          <w:sz w:val="18"/>
          <w:lang w:val="sk-SK"/>
        </w:rPr>
        <w:t> </w:t>
      </w:r>
      <w:r w:rsidRPr="006D488C">
        <w:rPr>
          <w:sz w:val="18"/>
          <w:lang w:val="sk-SK"/>
        </w:rPr>
        <w:t>pôsobí na slovenskom trhu od roku 1991 a zastrešuje obe obchodné divízie spoločnosti – Henkel Consumer Brands a Henkel Adhesive Technologies. Významnou súčasťou je aj GBS</w:t>
      </w:r>
      <w:r w:rsidRPr="006D488C">
        <w:rPr>
          <w:sz w:val="18"/>
          <w:vertAlign w:val="superscript"/>
          <w:lang w:val="sk-SK"/>
        </w:rPr>
        <w:t>+</w:t>
      </w:r>
      <w:r w:rsidRPr="006D488C">
        <w:rPr>
          <w:sz w:val="18"/>
          <w:lang w:val="sk-SK"/>
        </w:rPr>
        <w:t xml:space="preserve"> Bratislava – najväčšia expertná pobočka skupiny Henkel na svete. Od svojho založenia v roku 2006 poskytuje </w:t>
      </w:r>
      <w:r w:rsidRPr="006D488C">
        <w:rPr>
          <w:sz w:val="18"/>
          <w:lang w:val="sk-SK"/>
        </w:rPr>
        <w:lastRenderedPageBreak/>
        <w:t>služby naprieč Európou a ďalšími regiónmi vo viac ako 30 jazykoch a zamestnáva vyše 1 600 odborníkov. Spolu s lokálnym obchodným zastúpením, ktoré ponúka viac než 50 značiek, má Henkel na Slovensku viac ako 1 900 zamestnancov. Spoločnosť je osem rokov po sebe ocenená titulom Najzamestnávateľ v kategórii Centrá zdieľaných služieb. Taktiež získala množstvo uznaní za svoj prístup k diverzite, rovnosti a inklúzii, udržateľnosti, starostlivosti o zdravie zamestnancov a inovatívnej komunikácii. Viac informácií nájdete na</w:t>
      </w:r>
      <w:r w:rsidR="002F160A">
        <w:rPr>
          <w:sz w:val="18"/>
          <w:lang w:val="sk-SK"/>
        </w:rPr>
        <w:t xml:space="preserve"> stránke</w:t>
      </w:r>
      <w:r w:rsidRPr="006D488C">
        <w:rPr>
          <w:sz w:val="18"/>
          <w:lang w:val="sk-SK"/>
        </w:rPr>
        <w:t xml:space="preserve"> </w:t>
      </w:r>
      <w:hyperlink r:id="rId16" w:tgtFrame="_new" w:history="1">
        <w:r w:rsidRPr="006D488C">
          <w:rPr>
            <w:rStyle w:val="Hypertextovprepojenie"/>
            <w:szCs w:val="24"/>
            <w:lang w:val="sk-SK"/>
          </w:rPr>
          <w:t>www.henkel.sk</w:t>
        </w:r>
      </w:hyperlink>
      <w:r w:rsidR="002F160A">
        <w:rPr>
          <w:sz w:val="18"/>
          <w:lang w:val="sk-SK"/>
        </w:rPr>
        <w:t>.</w:t>
      </w:r>
    </w:p>
    <w:p w14:paraId="15EDB3FA" w14:textId="77777777" w:rsidR="001864C0" w:rsidRPr="00B71239" w:rsidRDefault="001864C0" w:rsidP="001864C0">
      <w:pPr>
        <w:rPr>
          <w:rStyle w:val="AboutandContactHeadline"/>
          <w:lang w:val="sk-SK"/>
        </w:rPr>
      </w:pPr>
    </w:p>
    <w:p w14:paraId="2B59EE83" w14:textId="77777777" w:rsidR="00574A5A" w:rsidRPr="00574A5A" w:rsidRDefault="00574A5A" w:rsidP="00574A5A">
      <w:pPr>
        <w:rPr>
          <w:b/>
          <w:bCs/>
          <w:sz w:val="18"/>
          <w:lang w:val="sk-SK"/>
        </w:rPr>
      </w:pPr>
      <w:r w:rsidRPr="00574A5A">
        <w:rPr>
          <w:b/>
          <w:bCs/>
          <w:sz w:val="18"/>
          <w:lang w:val="sk-SK"/>
        </w:rPr>
        <w:t xml:space="preserve">Kontakt  </w:t>
      </w:r>
    </w:p>
    <w:p w14:paraId="341FEBCF" w14:textId="77777777" w:rsidR="00574A5A" w:rsidRPr="00574A5A" w:rsidRDefault="00574A5A" w:rsidP="00574A5A">
      <w:pPr>
        <w:rPr>
          <w:sz w:val="18"/>
          <w:lang w:val="sk-SK"/>
        </w:rPr>
      </w:pPr>
      <w:r w:rsidRPr="00574A5A">
        <w:rPr>
          <w:sz w:val="18"/>
          <w:lang w:val="sk-SK"/>
        </w:rPr>
        <w:t>Martina Poliačková</w:t>
      </w:r>
      <w:r w:rsidRPr="00574A5A">
        <w:rPr>
          <w:sz w:val="18"/>
          <w:lang w:val="sk-SK"/>
        </w:rPr>
        <w:tab/>
      </w:r>
      <w:r w:rsidRPr="00574A5A">
        <w:rPr>
          <w:sz w:val="18"/>
          <w:lang w:val="sk-SK"/>
        </w:rPr>
        <w:tab/>
      </w:r>
      <w:r w:rsidRPr="00574A5A">
        <w:rPr>
          <w:sz w:val="18"/>
          <w:lang w:val="sk-SK"/>
        </w:rPr>
        <w:tab/>
      </w:r>
      <w:r w:rsidRPr="00574A5A">
        <w:rPr>
          <w:sz w:val="18"/>
          <w:lang w:val="sk-SK"/>
        </w:rPr>
        <w:tab/>
      </w:r>
      <w:r w:rsidRPr="00574A5A">
        <w:rPr>
          <w:sz w:val="18"/>
          <w:lang w:val="sk-SK"/>
        </w:rPr>
        <w:tab/>
      </w:r>
      <w:r w:rsidRPr="00574A5A">
        <w:rPr>
          <w:sz w:val="18"/>
          <w:lang w:val="sk-SK"/>
        </w:rPr>
        <w:tab/>
      </w:r>
    </w:p>
    <w:p w14:paraId="47A64455" w14:textId="77777777" w:rsidR="00574A5A" w:rsidRPr="00574A5A" w:rsidRDefault="00574A5A" w:rsidP="00574A5A">
      <w:pPr>
        <w:rPr>
          <w:sz w:val="18"/>
          <w:lang w:val="sk-SK"/>
        </w:rPr>
      </w:pPr>
      <w:r w:rsidRPr="00574A5A">
        <w:rPr>
          <w:sz w:val="18"/>
          <w:lang w:val="sk-SK"/>
        </w:rPr>
        <w:t>Agentúra Seesame</w:t>
      </w:r>
      <w:r w:rsidRPr="00574A5A">
        <w:rPr>
          <w:sz w:val="18"/>
          <w:lang w:val="sk-SK"/>
        </w:rPr>
        <w:tab/>
      </w:r>
      <w:r w:rsidRPr="00574A5A">
        <w:rPr>
          <w:sz w:val="18"/>
          <w:lang w:val="sk-SK"/>
        </w:rPr>
        <w:tab/>
      </w:r>
    </w:p>
    <w:p w14:paraId="50984C71" w14:textId="77777777" w:rsidR="00574A5A" w:rsidRPr="00574A5A" w:rsidRDefault="00574A5A" w:rsidP="00574A5A">
      <w:pPr>
        <w:rPr>
          <w:sz w:val="18"/>
          <w:lang w:val="sk-SK"/>
        </w:rPr>
      </w:pPr>
    </w:p>
    <w:p w14:paraId="7DB9638A" w14:textId="77777777" w:rsidR="00574A5A" w:rsidRPr="00574A5A" w:rsidRDefault="00574A5A" w:rsidP="00574A5A">
      <w:pPr>
        <w:rPr>
          <w:sz w:val="18"/>
          <w:lang w:val="sk-SK"/>
        </w:rPr>
      </w:pPr>
      <w:r w:rsidRPr="00574A5A">
        <w:rPr>
          <w:sz w:val="18"/>
          <w:lang w:val="sk-SK"/>
        </w:rPr>
        <w:t>Telefón: +421 907 726 211</w:t>
      </w:r>
      <w:r w:rsidRPr="00574A5A">
        <w:rPr>
          <w:sz w:val="18"/>
          <w:lang w:val="sk-SK"/>
        </w:rPr>
        <w:tab/>
      </w:r>
      <w:r w:rsidRPr="00574A5A">
        <w:rPr>
          <w:sz w:val="18"/>
          <w:lang w:val="sk-SK"/>
        </w:rPr>
        <w:tab/>
      </w:r>
      <w:r w:rsidRPr="00574A5A">
        <w:rPr>
          <w:sz w:val="18"/>
          <w:lang w:val="sk-SK"/>
        </w:rPr>
        <w:tab/>
      </w:r>
    </w:p>
    <w:p w14:paraId="4C2C92D4" w14:textId="77777777" w:rsidR="00574A5A" w:rsidRPr="00574A5A" w:rsidRDefault="00574A5A" w:rsidP="00574A5A">
      <w:pPr>
        <w:rPr>
          <w:sz w:val="18"/>
          <w:lang w:val="sk-SK"/>
        </w:rPr>
      </w:pPr>
      <w:r w:rsidRPr="00574A5A">
        <w:rPr>
          <w:sz w:val="18"/>
          <w:lang w:val="sk-SK"/>
        </w:rPr>
        <w:t xml:space="preserve">E-mail: </w:t>
      </w:r>
      <w:hyperlink r:id="rId17" w:history="1">
        <w:r w:rsidRPr="00574A5A">
          <w:rPr>
            <w:rStyle w:val="Hypertextovprepojenie"/>
            <w:szCs w:val="24"/>
            <w:lang w:val="sk-SK"/>
          </w:rPr>
          <w:t>poliackova@seesame.com</w:t>
        </w:r>
      </w:hyperlink>
      <w:r w:rsidRPr="00574A5A">
        <w:rPr>
          <w:sz w:val="18"/>
          <w:lang w:val="sk-SK"/>
        </w:rPr>
        <w:t xml:space="preserve"> </w:t>
      </w:r>
    </w:p>
    <w:sectPr w:rsidR="00574A5A" w:rsidRPr="00574A5A" w:rsidSect="000A44A0">
      <w:headerReference w:type="even" r:id="rId18"/>
      <w:footerReference w:type="default" r:id="rId19"/>
      <w:headerReference w:type="first" r:id="rId20"/>
      <w:footerReference w:type="first" r:id="rId21"/>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A983A" w14:textId="77777777" w:rsidR="00CE07B4" w:rsidRDefault="00CE07B4">
      <w:r>
        <w:separator/>
      </w:r>
    </w:p>
  </w:endnote>
  <w:endnote w:type="continuationSeparator" w:id="0">
    <w:p w14:paraId="38878A2D" w14:textId="77777777" w:rsidR="00CE07B4" w:rsidRDefault="00CE07B4">
      <w:r>
        <w:continuationSeparator/>
      </w:r>
    </w:p>
  </w:endnote>
  <w:endnote w:type="continuationNotice" w:id="1">
    <w:p w14:paraId="437150B6" w14:textId="77777777" w:rsidR="00CE07B4" w:rsidRDefault="00CE07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D10C9" w14:textId="71D0DA2E" w:rsidR="00CF6F33" w:rsidRPr="00112A28" w:rsidRDefault="00112A28" w:rsidP="00112A28">
    <w:pPr>
      <w:pStyle w:val="Pta"/>
      <w:tabs>
        <w:tab w:val="clear" w:pos="7083"/>
        <w:tab w:val="clear" w:pos="8640"/>
        <w:tab w:val="right" w:pos="9071"/>
      </w:tabs>
      <w:jc w:val="both"/>
    </w:pPr>
    <w:r w:rsidRPr="00BF6E82">
      <w:t>Henkel AG &amp; Co. KGaA</w:t>
    </w:r>
    <w:r>
      <w:tab/>
    </w:r>
    <w:r w:rsidR="00AB2F94">
      <w:t>Strana</w:t>
    </w:r>
    <w:r w:rsidRPr="00BF6E82">
      <w:t xml:space="preserve"> </w:t>
    </w:r>
    <w:r w:rsidRPr="00BF6E82">
      <w:fldChar w:fldCharType="begin"/>
    </w:r>
    <w:r w:rsidRPr="00BF6E82">
      <w:instrText xml:space="preserve"> PAGE  \* Arabic  \* MERGEFORMAT </w:instrText>
    </w:r>
    <w:r w:rsidRPr="00BF6E82">
      <w:fldChar w:fldCharType="separate"/>
    </w:r>
    <w:r w:rsidR="008E3B79">
      <w:t>2</w:t>
    </w:r>
    <w:r w:rsidRPr="00BF6E82">
      <w:fldChar w:fldCharType="end"/>
    </w:r>
    <w:r w:rsidRPr="00BF6E82">
      <w:t>/</w:t>
    </w:r>
    <w:r w:rsidR="00CE07B4">
      <w:fldChar w:fldCharType="begin"/>
    </w:r>
    <w:r w:rsidR="00CE07B4">
      <w:instrText>NUMPAGES  \* Arabic  \* MERGEFORMAT</w:instrText>
    </w:r>
    <w:r w:rsidR="00CE07B4">
      <w:fldChar w:fldCharType="separate"/>
    </w:r>
    <w:r w:rsidR="008E3B79">
      <w:t>5</w:t>
    </w:r>
    <w:r w:rsidR="00CE07B4">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A058E" w14:textId="67309F82" w:rsidR="00CF6F33" w:rsidRPr="00992A11" w:rsidRDefault="00B942A8" w:rsidP="00992A11">
    <w:pPr>
      <w:pStyle w:val="Pta"/>
    </w:pPr>
    <w:r>
      <w:rPr>
        <w:lang w:val="sk-SK" w:eastAsia="sk-SK"/>
      </w:rPr>
      <w:drawing>
        <wp:anchor distT="0" distB="0" distL="114300" distR="114300" simplePos="0" relativeHeight="251658242" behindDoc="1" locked="0" layoutInCell="1" allowOverlap="1" wp14:anchorId="37205134" wp14:editId="24BAA3A6">
          <wp:simplePos x="0" y="0"/>
          <wp:positionH relativeFrom="margin">
            <wp:align>center</wp:align>
          </wp:positionH>
          <wp:positionV relativeFrom="paragraph">
            <wp:posOffset>-412750</wp:posOffset>
          </wp:positionV>
          <wp:extent cx="6207760" cy="387350"/>
          <wp:effectExtent l="0" t="0" r="2540" b="0"/>
          <wp:wrapTight wrapText="bothSides">
            <wp:wrapPolygon edited="0">
              <wp:start x="0" y="0"/>
              <wp:lineTo x="0" y="20184"/>
              <wp:lineTo x="21543" y="20184"/>
              <wp:lineTo x="21543"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07760" cy="387350"/>
                  </a:xfrm>
                  <a:prstGeom prst="rect">
                    <a:avLst/>
                  </a:prstGeom>
                </pic:spPr>
              </pic:pic>
            </a:graphicData>
          </a:graphic>
          <wp14:sizeRelH relativeFrom="page">
            <wp14:pctWidth>0</wp14:pctWidth>
          </wp14:sizeRelH>
          <wp14:sizeRelV relativeFrom="page">
            <wp14:pctHeight>0</wp14:pctHeight>
          </wp14:sizeRelV>
        </wp:anchor>
      </w:drawing>
    </w:r>
    <w:r>
      <w:t>Strana</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106479">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106479">
      <w:t>5</w:t>
    </w:r>
    <w:r w:rsidR="00CF6F33" w:rsidRPr="00992A1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384DD" w14:textId="77777777" w:rsidR="00CE07B4" w:rsidRDefault="00CE07B4">
      <w:r>
        <w:separator/>
      </w:r>
    </w:p>
  </w:footnote>
  <w:footnote w:type="continuationSeparator" w:id="0">
    <w:p w14:paraId="1C4F6397" w14:textId="77777777" w:rsidR="00CE07B4" w:rsidRDefault="00CE07B4">
      <w:r>
        <w:continuationSeparator/>
      </w:r>
    </w:p>
  </w:footnote>
  <w:footnote w:type="continuationNotice" w:id="1">
    <w:p w14:paraId="697C65EB" w14:textId="77777777" w:rsidR="00CE07B4" w:rsidRDefault="00CE07B4">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ACE39" w14:textId="77777777" w:rsidR="00112A28" w:rsidRDefault="00112A28" w:rsidP="00112A28">
    <w:pPr>
      <w:pStyle w:val="Hlavika"/>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86010" w14:textId="2E30C780" w:rsidR="00CF6F33" w:rsidRPr="00514611" w:rsidRDefault="0059722C" w:rsidP="00EB46D9">
    <w:pPr>
      <w:pStyle w:val="Hlavika"/>
      <w:rPr>
        <w:lang w:val="sk-SK"/>
      </w:rPr>
    </w:pPr>
    <w:r w:rsidRPr="00514611">
      <w:rPr>
        <w:noProof/>
        <w:lang w:val="sk-SK" w:eastAsia="sk-SK"/>
      </w:rPr>
      <w:drawing>
        <wp:anchor distT="0" distB="0" distL="114300" distR="114300" simplePos="0" relativeHeight="251658241" behindDoc="0" locked="1" layoutInCell="1" allowOverlap="1" wp14:anchorId="5559ED3E" wp14:editId="6E3F6630">
          <wp:simplePos x="0" y="0"/>
          <wp:positionH relativeFrom="margin">
            <wp:align>right</wp:align>
          </wp:positionH>
          <wp:positionV relativeFrom="topMargin">
            <wp:posOffset>695325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514611">
      <w:rPr>
        <w:noProof/>
        <w:lang w:val="sk-SK" w:eastAsia="sk-SK"/>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3687688">
            <v:group id="Group 16" style="position:absolute;margin-left:14.2pt;margin-top:297.7pt;width:14.15pt;height:297.65pt;z-index:251658240;mso-position-horizontal-relative:page;mso-position-vertical-relative:page" coordsize="283,5953" coordorigin=",5954" o:spid="_x0000_s1026" w14:anchorId="516FD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r w:rsidR="00B71239" w:rsidRPr="00514611">
      <w:rPr>
        <w:noProof/>
        <w:lang w:val="sk-SK"/>
      </w:rPr>
      <w:t>Tlačová</w:t>
    </w:r>
    <w:r w:rsidR="00B422EC" w:rsidRPr="00514611">
      <w:rPr>
        <w:lang w:val="sk-SK"/>
      </w:rPr>
      <w:t xml:space="preserve"> </w:t>
    </w:r>
    <w:r w:rsidR="00B71239" w:rsidRPr="00514611">
      <w:rPr>
        <w:lang w:val="sk-SK"/>
      </w:rPr>
      <w:t>správa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ACA89C"/>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F2E26DC0"/>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20D2779A"/>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7600810A"/>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97985238"/>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EA2E75C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35349418"/>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5DBC8CCC"/>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88"/>
    <w:multiLevelType w:val="singleLevel"/>
    <w:tmpl w:val="68BA2E02"/>
    <w:lvl w:ilvl="0">
      <w:start w:val="1"/>
      <w:numFmt w:val="decimal"/>
      <w:pStyle w:val="slovanzoznam"/>
      <w:lvlText w:val="%1."/>
      <w:lvlJc w:val="left"/>
      <w:pPr>
        <w:tabs>
          <w:tab w:val="num" w:pos="360"/>
        </w:tabs>
        <w:ind w:left="360" w:hanging="360"/>
      </w:pPr>
    </w:lvl>
  </w:abstractNum>
  <w:abstractNum w:abstractNumId="9">
    <w:nsid w:val="FFFFFF89"/>
    <w:multiLevelType w:val="singleLevel"/>
    <w:tmpl w:val="8EB4159A"/>
    <w:lvl w:ilvl="0">
      <w:start w:val="1"/>
      <w:numFmt w:val="bullet"/>
      <w:pStyle w:val="Zoznamsodrkami"/>
      <w:lvlText w:val=""/>
      <w:lvlJc w:val="left"/>
      <w:pPr>
        <w:tabs>
          <w:tab w:val="num" w:pos="360"/>
        </w:tabs>
        <w:ind w:left="360" w:hanging="360"/>
      </w:pPr>
      <w:rPr>
        <w:rFonts w:ascii="Symbol" w:hAnsi="Symbol" w:hint="default"/>
      </w:rPr>
    </w:lvl>
  </w:abstractNum>
  <w:abstractNum w:abstractNumId="1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5"/>
  </w:num>
  <w:num w:numId="4">
    <w:abstractNumId w:val="13"/>
  </w:num>
  <w:num w:numId="5">
    <w:abstractNumId w:val="12"/>
  </w:num>
  <w:num w:numId="6">
    <w:abstractNumId w:val="14"/>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uzana Kanuchova">
    <w15:presenceInfo w15:providerId="AD" w15:userId="S::zuzana.kanuchova@henkel.com::167214f6-3ae6-4dbc-95d2-f9f5c2fc6b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51C"/>
    <w:rsid w:val="00000839"/>
    <w:rsid w:val="00002AA4"/>
    <w:rsid w:val="00005267"/>
    <w:rsid w:val="00006346"/>
    <w:rsid w:val="00014C2D"/>
    <w:rsid w:val="00016EE4"/>
    <w:rsid w:val="00021C67"/>
    <w:rsid w:val="00030557"/>
    <w:rsid w:val="00030F51"/>
    <w:rsid w:val="00035A84"/>
    <w:rsid w:val="00040CC9"/>
    <w:rsid w:val="00051E86"/>
    <w:rsid w:val="000575F9"/>
    <w:rsid w:val="000618FC"/>
    <w:rsid w:val="0006344D"/>
    <w:rsid w:val="000665A2"/>
    <w:rsid w:val="00067071"/>
    <w:rsid w:val="00071BF3"/>
    <w:rsid w:val="000722E8"/>
    <w:rsid w:val="00080D10"/>
    <w:rsid w:val="0008247B"/>
    <w:rsid w:val="0008357F"/>
    <w:rsid w:val="000A1A02"/>
    <w:rsid w:val="000A44A0"/>
    <w:rsid w:val="000B695A"/>
    <w:rsid w:val="000C2041"/>
    <w:rsid w:val="000C210A"/>
    <w:rsid w:val="000C56DD"/>
    <w:rsid w:val="000D1672"/>
    <w:rsid w:val="000D3CBC"/>
    <w:rsid w:val="000D6831"/>
    <w:rsid w:val="000E2F62"/>
    <w:rsid w:val="000E38ED"/>
    <w:rsid w:val="000E5C2F"/>
    <w:rsid w:val="000E7F24"/>
    <w:rsid w:val="000F03BE"/>
    <w:rsid w:val="000F1757"/>
    <w:rsid w:val="000F225B"/>
    <w:rsid w:val="000F7FAF"/>
    <w:rsid w:val="00105975"/>
    <w:rsid w:val="00106479"/>
    <w:rsid w:val="00111F4D"/>
    <w:rsid w:val="00112A28"/>
    <w:rsid w:val="00114FB6"/>
    <w:rsid w:val="00115230"/>
    <w:rsid w:val="00115B5F"/>
    <w:rsid w:val="001162B4"/>
    <w:rsid w:val="00122CBC"/>
    <w:rsid w:val="00126D4A"/>
    <w:rsid w:val="001310DD"/>
    <w:rsid w:val="00132DA9"/>
    <w:rsid w:val="0013305B"/>
    <w:rsid w:val="00133B99"/>
    <w:rsid w:val="0013788C"/>
    <w:rsid w:val="001443BD"/>
    <w:rsid w:val="00153CF0"/>
    <w:rsid w:val="0015592D"/>
    <w:rsid w:val="0015662C"/>
    <w:rsid w:val="001577E9"/>
    <w:rsid w:val="0016138C"/>
    <w:rsid w:val="001616BF"/>
    <w:rsid w:val="00163417"/>
    <w:rsid w:val="001731CE"/>
    <w:rsid w:val="00173E03"/>
    <w:rsid w:val="001864C0"/>
    <w:rsid w:val="001864D0"/>
    <w:rsid w:val="0019030F"/>
    <w:rsid w:val="001A1617"/>
    <w:rsid w:val="001A3A1F"/>
    <w:rsid w:val="001B04ED"/>
    <w:rsid w:val="001B7C0D"/>
    <w:rsid w:val="001B7C20"/>
    <w:rsid w:val="001C0B32"/>
    <w:rsid w:val="001C4BE1"/>
    <w:rsid w:val="001D53A9"/>
    <w:rsid w:val="001D71D8"/>
    <w:rsid w:val="001D7ADF"/>
    <w:rsid w:val="001E0F71"/>
    <w:rsid w:val="001E1F47"/>
    <w:rsid w:val="001E6D05"/>
    <w:rsid w:val="001E7C28"/>
    <w:rsid w:val="001F1BDF"/>
    <w:rsid w:val="001F7110"/>
    <w:rsid w:val="001F7E96"/>
    <w:rsid w:val="00202284"/>
    <w:rsid w:val="00204A5C"/>
    <w:rsid w:val="00204FE3"/>
    <w:rsid w:val="00212488"/>
    <w:rsid w:val="00220628"/>
    <w:rsid w:val="00222298"/>
    <w:rsid w:val="002304D2"/>
    <w:rsid w:val="00234ABD"/>
    <w:rsid w:val="002359F9"/>
    <w:rsid w:val="00236E2A"/>
    <w:rsid w:val="00237F62"/>
    <w:rsid w:val="0024586A"/>
    <w:rsid w:val="00256F0C"/>
    <w:rsid w:val="00262C05"/>
    <w:rsid w:val="00281D14"/>
    <w:rsid w:val="00282C13"/>
    <w:rsid w:val="002A0DF7"/>
    <w:rsid w:val="002A2975"/>
    <w:rsid w:val="002A60E0"/>
    <w:rsid w:val="002B24B9"/>
    <w:rsid w:val="002B4CB7"/>
    <w:rsid w:val="002C1344"/>
    <w:rsid w:val="002C252E"/>
    <w:rsid w:val="002C63F8"/>
    <w:rsid w:val="002C6773"/>
    <w:rsid w:val="002D2A3D"/>
    <w:rsid w:val="002D7288"/>
    <w:rsid w:val="002E0B17"/>
    <w:rsid w:val="002E4FFB"/>
    <w:rsid w:val="002E7DED"/>
    <w:rsid w:val="002F160A"/>
    <w:rsid w:val="002F1A84"/>
    <w:rsid w:val="002F7E11"/>
    <w:rsid w:val="00301A48"/>
    <w:rsid w:val="00304087"/>
    <w:rsid w:val="00307279"/>
    <w:rsid w:val="00310ACD"/>
    <w:rsid w:val="00310E2E"/>
    <w:rsid w:val="00311BDB"/>
    <w:rsid w:val="0031379F"/>
    <w:rsid w:val="00316352"/>
    <w:rsid w:val="00320A26"/>
    <w:rsid w:val="00321344"/>
    <w:rsid w:val="0033451C"/>
    <w:rsid w:val="00336854"/>
    <w:rsid w:val="0034015C"/>
    <w:rsid w:val="003442F4"/>
    <w:rsid w:val="0034650B"/>
    <w:rsid w:val="00353705"/>
    <w:rsid w:val="003558BD"/>
    <w:rsid w:val="003562E8"/>
    <w:rsid w:val="00356DDD"/>
    <w:rsid w:val="00362D5A"/>
    <w:rsid w:val="0036357D"/>
    <w:rsid w:val="003649BC"/>
    <w:rsid w:val="00365E44"/>
    <w:rsid w:val="00367AA1"/>
    <w:rsid w:val="00372E36"/>
    <w:rsid w:val="00376EE9"/>
    <w:rsid w:val="00377CBB"/>
    <w:rsid w:val="00385185"/>
    <w:rsid w:val="003877B6"/>
    <w:rsid w:val="00393887"/>
    <w:rsid w:val="00394C6B"/>
    <w:rsid w:val="003A3DF7"/>
    <w:rsid w:val="003A4E62"/>
    <w:rsid w:val="003B1069"/>
    <w:rsid w:val="003B390A"/>
    <w:rsid w:val="003C15DE"/>
    <w:rsid w:val="003C1B49"/>
    <w:rsid w:val="003C466F"/>
    <w:rsid w:val="003C4EB2"/>
    <w:rsid w:val="003D3F93"/>
    <w:rsid w:val="003F1AF3"/>
    <w:rsid w:val="003F4D8D"/>
    <w:rsid w:val="004002DD"/>
    <w:rsid w:val="00402D5A"/>
    <w:rsid w:val="00407264"/>
    <w:rsid w:val="0042596F"/>
    <w:rsid w:val="00425CBD"/>
    <w:rsid w:val="004313E7"/>
    <w:rsid w:val="004378BB"/>
    <w:rsid w:val="00443DC4"/>
    <w:rsid w:val="0044763B"/>
    <w:rsid w:val="00451F34"/>
    <w:rsid w:val="00452F13"/>
    <w:rsid w:val="004629B3"/>
    <w:rsid w:val="0046376E"/>
    <w:rsid w:val="00464E68"/>
    <w:rsid w:val="0046690F"/>
    <w:rsid w:val="00472FEC"/>
    <w:rsid w:val="00484F7E"/>
    <w:rsid w:val="00490A03"/>
    <w:rsid w:val="00493327"/>
    <w:rsid w:val="00494DBE"/>
    <w:rsid w:val="00495CE6"/>
    <w:rsid w:val="004A146C"/>
    <w:rsid w:val="004A25E4"/>
    <w:rsid w:val="004A323C"/>
    <w:rsid w:val="004B54E8"/>
    <w:rsid w:val="004B623F"/>
    <w:rsid w:val="004C4FEB"/>
    <w:rsid w:val="004C6B79"/>
    <w:rsid w:val="004D059B"/>
    <w:rsid w:val="004D2ECB"/>
    <w:rsid w:val="004D4CB6"/>
    <w:rsid w:val="004D57D3"/>
    <w:rsid w:val="004D69D5"/>
    <w:rsid w:val="004D70FF"/>
    <w:rsid w:val="004E0870"/>
    <w:rsid w:val="004E3341"/>
    <w:rsid w:val="004F10C1"/>
    <w:rsid w:val="00502E62"/>
    <w:rsid w:val="00504452"/>
    <w:rsid w:val="00506B8A"/>
    <w:rsid w:val="005116D3"/>
    <w:rsid w:val="00514611"/>
    <w:rsid w:val="0051504F"/>
    <w:rsid w:val="0052212B"/>
    <w:rsid w:val="00525ACE"/>
    <w:rsid w:val="00530731"/>
    <w:rsid w:val="00531B98"/>
    <w:rsid w:val="00534B46"/>
    <w:rsid w:val="00540358"/>
    <w:rsid w:val="00540724"/>
    <w:rsid w:val="00540D47"/>
    <w:rsid w:val="00550864"/>
    <w:rsid w:val="0055571E"/>
    <w:rsid w:val="00556F67"/>
    <w:rsid w:val="005727A2"/>
    <w:rsid w:val="00573B00"/>
    <w:rsid w:val="00574A5A"/>
    <w:rsid w:val="005833F0"/>
    <w:rsid w:val="00586CAF"/>
    <w:rsid w:val="005873E9"/>
    <w:rsid w:val="00591180"/>
    <w:rsid w:val="005961CD"/>
    <w:rsid w:val="0059722C"/>
    <w:rsid w:val="00597D07"/>
    <w:rsid w:val="005A3846"/>
    <w:rsid w:val="005A686C"/>
    <w:rsid w:val="005B1F0C"/>
    <w:rsid w:val="005B6A58"/>
    <w:rsid w:val="005C7112"/>
    <w:rsid w:val="005C7F8C"/>
    <w:rsid w:val="005D0561"/>
    <w:rsid w:val="005D0AD9"/>
    <w:rsid w:val="005D1B3A"/>
    <w:rsid w:val="005D22F6"/>
    <w:rsid w:val="005D2C71"/>
    <w:rsid w:val="005E0C30"/>
    <w:rsid w:val="005E69D9"/>
    <w:rsid w:val="005F27F4"/>
    <w:rsid w:val="005F3239"/>
    <w:rsid w:val="005F6567"/>
    <w:rsid w:val="0060543A"/>
    <w:rsid w:val="00605F43"/>
    <w:rsid w:val="00607256"/>
    <w:rsid w:val="006144B1"/>
    <w:rsid w:val="006229A2"/>
    <w:rsid w:val="00624941"/>
    <w:rsid w:val="00625D15"/>
    <w:rsid w:val="006335F1"/>
    <w:rsid w:val="006345B6"/>
    <w:rsid w:val="00635712"/>
    <w:rsid w:val="00641884"/>
    <w:rsid w:val="00643D8A"/>
    <w:rsid w:val="006513EB"/>
    <w:rsid w:val="00652229"/>
    <w:rsid w:val="00652793"/>
    <w:rsid w:val="00654FCE"/>
    <w:rsid w:val="006626CA"/>
    <w:rsid w:val="00663487"/>
    <w:rsid w:val="006701DE"/>
    <w:rsid w:val="00672382"/>
    <w:rsid w:val="00680AA5"/>
    <w:rsid w:val="00682643"/>
    <w:rsid w:val="00682EB9"/>
    <w:rsid w:val="0068441A"/>
    <w:rsid w:val="00690B19"/>
    <w:rsid w:val="006A0A3C"/>
    <w:rsid w:val="006A5EEA"/>
    <w:rsid w:val="006A79F0"/>
    <w:rsid w:val="006B2977"/>
    <w:rsid w:val="006B47EE"/>
    <w:rsid w:val="006B499F"/>
    <w:rsid w:val="006C1724"/>
    <w:rsid w:val="006D488C"/>
    <w:rsid w:val="006D4996"/>
    <w:rsid w:val="006D54AB"/>
    <w:rsid w:val="006E0CDB"/>
    <w:rsid w:val="006E1365"/>
    <w:rsid w:val="006E3006"/>
    <w:rsid w:val="006E5032"/>
    <w:rsid w:val="006E5BDA"/>
    <w:rsid w:val="006F0298"/>
    <w:rsid w:val="006F0ED4"/>
    <w:rsid w:val="006F0FC7"/>
    <w:rsid w:val="006F1A21"/>
    <w:rsid w:val="006F39A9"/>
    <w:rsid w:val="006F670F"/>
    <w:rsid w:val="00703272"/>
    <w:rsid w:val="0070733C"/>
    <w:rsid w:val="00710C5D"/>
    <w:rsid w:val="0071348C"/>
    <w:rsid w:val="00714A1B"/>
    <w:rsid w:val="0071620C"/>
    <w:rsid w:val="0071675B"/>
    <w:rsid w:val="00716FBF"/>
    <w:rsid w:val="00717273"/>
    <w:rsid w:val="00720FD4"/>
    <w:rsid w:val="00724AF2"/>
    <w:rsid w:val="00725058"/>
    <w:rsid w:val="007259F9"/>
    <w:rsid w:val="0073096C"/>
    <w:rsid w:val="007405B9"/>
    <w:rsid w:val="00742398"/>
    <w:rsid w:val="00746E7E"/>
    <w:rsid w:val="007472CB"/>
    <w:rsid w:val="007507B5"/>
    <w:rsid w:val="0075091D"/>
    <w:rsid w:val="00753A24"/>
    <w:rsid w:val="0075720A"/>
    <w:rsid w:val="00770591"/>
    <w:rsid w:val="00772188"/>
    <w:rsid w:val="007813D0"/>
    <w:rsid w:val="00785993"/>
    <w:rsid w:val="007866E2"/>
    <w:rsid w:val="00786BA3"/>
    <w:rsid w:val="0079202F"/>
    <w:rsid w:val="00795AF2"/>
    <w:rsid w:val="00795FA1"/>
    <w:rsid w:val="00797244"/>
    <w:rsid w:val="007A2AAD"/>
    <w:rsid w:val="007A4432"/>
    <w:rsid w:val="007A784E"/>
    <w:rsid w:val="007B499C"/>
    <w:rsid w:val="007B4D4B"/>
    <w:rsid w:val="007C4905"/>
    <w:rsid w:val="007D231B"/>
    <w:rsid w:val="007D2A02"/>
    <w:rsid w:val="007E65B0"/>
    <w:rsid w:val="007E6EA1"/>
    <w:rsid w:val="007F0F63"/>
    <w:rsid w:val="007F2B1E"/>
    <w:rsid w:val="007F62B4"/>
    <w:rsid w:val="00801517"/>
    <w:rsid w:val="00806870"/>
    <w:rsid w:val="00817AE8"/>
    <w:rsid w:val="00817DE8"/>
    <w:rsid w:val="008229F5"/>
    <w:rsid w:val="0082699A"/>
    <w:rsid w:val="00833CEB"/>
    <w:rsid w:val="008372D2"/>
    <w:rsid w:val="008377BC"/>
    <w:rsid w:val="00843EE2"/>
    <w:rsid w:val="00844C17"/>
    <w:rsid w:val="00847726"/>
    <w:rsid w:val="00852511"/>
    <w:rsid w:val="008614F1"/>
    <w:rsid w:val="0086268E"/>
    <w:rsid w:val="008639B3"/>
    <w:rsid w:val="00863C1A"/>
    <w:rsid w:val="0087142D"/>
    <w:rsid w:val="00872C35"/>
    <w:rsid w:val="008733D9"/>
    <w:rsid w:val="00873956"/>
    <w:rsid w:val="00880E72"/>
    <w:rsid w:val="008825EE"/>
    <w:rsid w:val="008856B4"/>
    <w:rsid w:val="0088596E"/>
    <w:rsid w:val="0089796A"/>
    <w:rsid w:val="008A2375"/>
    <w:rsid w:val="008B260A"/>
    <w:rsid w:val="008B69A3"/>
    <w:rsid w:val="008C52EF"/>
    <w:rsid w:val="008D76C5"/>
    <w:rsid w:val="008E0AFA"/>
    <w:rsid w:val="008E3B79"/>
    <w:rsid w:val="008E73BA"/>
    <w:rsid w:val="008E75D3"/>
    <w:rsid w:val="008F125E"/>
    <w:rsid w:val="008F200E"/>
    <w:rsid w:val="008F4D2F"/>
    <w:rsid w:val="00906292"/>
    <w:rsid w:val="009076AF"/>
    <w:rsid w:val="009126E9"/>
    <w:rsid w:val="00916BBE"/>
    <w:rsid w:val="00917162"/>
    <w:rsid w:val="00921190"/>
    <w:rsid w:val="009251CC"/>
    <w:rsid w:val="0092714E"/>
    <w:rsid w:val="00936F40"/>
    <w:rsid w:val="00942002"/>
    <w:rsid w:val="00943B05"/>
    <w:rsid w:val="00947885"/>
    <w:rsid w:val="00952168"/>
    <w:rsid w:val="009527FE"/>
    <w:rsid w:val="00970084"/>
    <w:rsid w:val="009739A0"/>
    <w:rsid w:val="00974F84"/>
    <w:rsid w:val="009767C7"/>
    <w:rsid w:val="00981A94"/>
    <w:rsid w:val="009827BF"/>
    <w:rsid w:val="009840A0"/>
    <w:rsid w:val="00984ED8"/>
    <w:rsid w:val="0098579A"/>
    <w:rsid w:val="00985B4A"/>
    <w:rsid w:val="0099195A"/>
    <w:rsid w:val="00992A11"/>
    <w:rsid w:val="00993524"/>
    <w:rsid w:val="00994681"/>
    <w:rsid w:val="0099486A"/>
    <w:rsid w:val="009A0E26"/>
    <w:rsid w:val="009A16EC"/>
    <w:rsid w:val="009B29B7"/>
    <w:rsid w:val="009B3B37"/>
    <w:rsid w:val="009B42BB"/>
    <w:rsid w:val="009B7D1F"/>
    <w:rsid w:val="009B7E1B"/>
    <w:rsid w:val="009C088E"/>
    <w:rsid w:val="009C4504"/>
    <w:rsid w:val="009C4D35"/>
    <w:rsid w:val="009D1522"/>
    <w:rsid w:val="009D7252"/>
    <w:rsid w:val="009E243F"/>
    <w:rsid w:val="009E5EB4"/>
    <w:rsid w:val="009F5779"/>
    <w:rsid w:val="00A044D6"/>
    <w:rsid w:val="00A04ADB"/>
    <w:rsid w:val="00A11E0F"/>
    <w:rsid w:val="00A13610"/>
    <w:rsid w:val="00A23264"/>
    <w:rsid w:val="00A26CB6"/>
    <w:rsid w:val="00A32F82"/>
    <w:rsid w:val="00A32F8B"/>
    <w:rsid w:val="00A3756F"/>
    <w:rsid w:val="00A40D64"/>
    <w:rsid w:val="00A41DE8"/>
    <w:rsid w:val="00A42D6F"/>
    <w:rsid w:val="00A43237"/>
    <w:rsid w:val="00A45A62"/>
    <w:rsid w:val="00A531A8"/>
    <w:rsid w:val="00A54AC5"/>
    <w:rsid w:val="00A55DC3"/>
    <w:rsid w:val="00A56D41"/>
    <w:rsid w:val="00A605D4"/>
    <w:rsid w:val="00A61353"/>
    <w:rsid w:val="00A614D8"/>
    <w:rsid w:val="00A66DB1"/>
    <w:rsid w:val="00A67A92"/>
    <w:rsid w:val="00A87870"/>
    <w:rsid w:val="00A91A70"/>
    <w:rsid w:val="00AA0F62"/>
    <w:rsid w:val="00AA1B85"/>
    <w:rsid w:val="00AB1CB6"/>
    <w:rsid w:val="00AB1D9A"/>
    <w:rsid w:val="00AB2F94"/>
    <w:rsid w:val="00AB7FEA"/>
    <w:rsid w:val="00AC46CF"/>
    <w:rsid w:val="00AC67B1"/>
    <w:rsid w:val="00AD1068"/>
    <w:rsid w:val="00AD3F0F"/>
    <w:rsid w:val="00AD44FE"/>
    <w:rsid w:val="00AE0785"/>
    <w:rsid w:val="00AE49F1"/>
    <w:rsid w:val="00AF21ED"/>
    <w:rsid w:val="00B05CCA"/>
    <w:rsid w:val="00B07A36"/>
    <w:rsid w:val="00B14271"/>
    <w:rsid w:val="00B14C02"/>
    <w:rsid w:val="00B16270"/>
    <w:rsid w:val="00B21584"/>
    <w:rsid w:val="00B25AF4"/>
    <w:rsid w:val="00B2685D"/>
    <w:rsid w:val="00B30351"/>
    <w:rsid w:val="00B33C2A"/>
    <w:rsid w:val="00B36FBB"/>
    <w:rsid w:val="00B422EC"/>
    <w:rsid w:val="00B618D1"/>
    <w:rsid w:val="00B6547F"/>
    <w:rsid w:val="00B71239"/>
    <w:rsid w:val="00B726D4"/>
    <w:rsid w:val="00B8214F"/>
    <w:rsid w:val="00B8304E"/>
    <w:rsid w:val="00B86A4F"/>
    <w:rsid w:val="00B93035"/>
    <w:rsid w:val="00B9337E"/>
    <w:rsid w:val="00B942A8"/>
    <w:rsid w:val="00B9479D"/>
    <w:rsid w:val="00B958E8"/>
    <w:rsid w:val="00B97E4A"/>
    <w:rsid w:val="00BA09B2"/>
    <w:rsid w:val="00BA5B46"/>
    <w:rsid w:val="00BB5D0B"/>
    <w:rsid w:val="00BC0995"/>
    <w:rsid w:val="00BC7CC6"/>
    <w:rsid w:val="00BD2831"/>
    <w:rsid w:val="00BE74BB"/>
    <w:rsid w:val="00BE793A"/>
    <w:rsid w:val="00BF201A"/>
    <w:rsid w:val="00BF2B82"/>
    <w:rsid w:val="00BF432A"/>
    <w:rsid w:val="00BF605A"/>
    <w:rsid w:val="00BF6E82"/>
    <w:rsid w:val="00C02D1B"/>
    <w:rsid w:val="00C02D43"/>
    <w:rsid w:val="00C060C7"/>
    <w:rsid w:val="00C07FCB"/>
    <w:rsid w:val="00C11D22"/>
    <w:rsid w:val="00C2313B"/>
    <w:rsid w:val="00C24C17"/>
    <w:rsid w:val="00C30529"/>
    <w:rsid w:val="00C32857"/>
    <w:rsid w:val="00C34B12"/>
    <w:rsid w:val="00C3758F"/>
    <w:rsid w:val="00C40B88"/>
    <w:rsid w:val="00C42C93"/>
    <w:rsid w:val="00C43F41"/>
    <w:rsid w:val="00C47D87"/>
    <w:rsid w:val="00C50DBB"/>
    <w:rsid w:val="00C5376E"/>
    <w:rsid w:val="00C64AD8"/>
    <w:rsid w:val="00C66B47"/>
    <w:rsid w:val="00C77D3C"/>
    <w:rsid w:val="00C808A6"/>
    <w:rsid w:val="00C82960"/>
    <w:rsid w:val="00C97091"/>
    <w:rsid w:val="00C97260"/>
    <w:rsid w:val="00CA2001"/>
    <w:rsid w:val="00CB5812"/>
    <w:rsid w:val="00CB5B6C"/>
    <w:rsid w:val="00CB630B"/>
    <w:rsid w:val="00CC052E"/>
    <w:rsid w:val="00CD16BE"/>
    <w:rsid w:val="00CD4616"/>
    <w:rsid w:val="00CD47AC"/>
    <w:rsid w:val="00CD56AF"/>
    <w:rsid w:val="00CD6857"/>
    <w:rsid w:val="00CE07B4"/>
    <w:rsid w:val="00CE2C33"/>
    <w:rsid w:val="00CE33D5"/>
    <w:rsid w:val="00CF3A39"/>
    <w:rsid w:val="00CF5274"/>
    <w:rsid w:val="00CF5D37"/>
    <w:rsid w:val="00CF6F33"/>
    <w:rsid w:val="00D02248"/>
    <w:rsid w:val="00D041B1"/>
    <w:rsid w:val="00D063B8"/>
    <w:rsid w:val="00D06825"/>
    <w:rsid w:val="00D17E3B"/>
    <w:rsid w:val="00D232FB"/>
    <w:rsid w:val="00D23C09"/>
    <w:rsid w:val="00D23CED"/>
    <w:rsid w:val="00D24BD2"/>
    <w:rsid w:val="00D2573D"/>
    <w:rsid w:val="00D260A2"/>
    <w:rsid w:val="00D30CC6"/>
    <w:rsid w:val="00D3260C"/>
    <w:rsid w:val="00D35790"/>
    <w:rsid w:val="00D45703"/>
    <w:rsid w:val="00D517A8"/>
    <w:rsid w:val="00D5653B"/>
    <w:rsid w:val="00D62EF1"/>
    <w:rsid w:val="00D6309D"/>
    <w:rsid w:val="00D63B43"/>
    <w:rsid w:val="00D63BB5"/>
    <w:rsid w:val="00D644CA"/>
    <w:rsid w:val="00D645B7"/>
    <w:rsid w:val="00D66FC2"/>
    <w:rsid w:val="00D76C7E"/>
    <w:rsid w:val="00D771DE"/>
    <w:rsid w:val="00D7776D"/>
    <w:rsid w:val="00D927EA"/>
    <w:rsid w:val="00D9293F"/>
    <w:rsid w:val="00D93598"/>
    <w:rsid w:val="00DA1E18"/>
    <w:rsid w:val="00DA2009"/>
    <w:rsid w:val="00DA2190"/>
    <w:rsid w:val="00DB05B1"/>
    <w:rsid w:val="00DB1663"/>
    <w:rsid w:val="00DB4BA1"/>
    <w:rsid w:val="00DB5A79"/>
    <w:rsid w:val="00DC2465"/>
    <w:rsid w:val="00DC3239"/>
    <w:rsid w:val="00DD512E"/>
    <w:rsid w:val="00DE1177"/>
    <w:rsid w:val="00DE270C"/>
    <w:rsid w:val="00DE2CEA"/>
    <w:rsid w:val="00DE3030"/>
    <w:rsid w:val="00DE6A3C"/>
    <w:rsid w:val="00DE74F4"/>
    <w:rsid w:val="00DE7F97"/>
    <w:rsid w:val="00DF1010"/>
    <w:rsid w:val="00DF5AEA"/>
    <w:rsid w:val="00DF63F6"/>
    <w:rsid w:val="00E079D7"/>
    <w:rsid w:val="00E13747"/>
    <w:rsid w:val="00E25AEA"/>
    <w:rsid w:val="00E30DEF"/>
    <w:rsid w:val="00E30ED2"/>
    <w:rsid w:val="00E31276"/>
    <w:rsid w:val="00E37F70"/>
    <w:rsid w:val="00E4177E"/>
    <w:rsid w:val="00E446C1"/>
    <w:rsid w:val="00E54B2E"/>
    <w:rsid w:val="00E65EAB"/>
    <w:rsid w:val="00E758B9"/>
    <w:rsid w:val="00E7790A"/>
    <w:rsid w:val="00E85569"/>
    <w:rsid w:val="00E856AF"/>
    <w:rsid w:val="00E85BBD"/>
    <w:rsid w:val="00E86B83"/>
    <w:rsid w:val="00E87C64"/>
    <w:rsid w:val="00E9165D"/>
    <w:rsid w:val="00E93A01"/>
    <w:rsid w:val="00E93FF8"/>
    <w:rsid w:val="00E962F0"/>
    <w:rsid w:val="00E96EAF"/>
    <w:rsid w:val="00EA0201"/>
    <w:rsid w:val="00EA1752"/>
    <w:rsid w:val="00EA2BDC"/>
    <w:rsid w:val="00EA5A89"/>
    <w:rsid w:val="00EA5BDB"/>
    <w:rsid w:val="00EB46D9"/>
    <w:rsid w:val="00EC142D"/>
    <w:rsid w:val="00EC1E16"/>
    <w:rsid w:val="00EC510B"/>
    <w:rsid w:val="00EC5AEC"/>
    <w:rsid w:val="00ED0024"/>
    <w:rsid w:val="00ED0F85"/>
    <w:rsid w:val="00ED2B5C"/>
    <w:rsid w:val="00ED3269"/>
    <w:rsid w:val="00ED51A8"/>
    <w:rsid w:val="00EE1A8C"/>
    <w:rsid w:val="00EE4643"/>
    <w:rsid w:val="00EF1330"/>
    <w:rsid w:val="00EF15FF"/>
    <w:rsid w:val="00EF4A30"/>
    <w:rsid w:val="00EF5AE8"/>
    <w:rsid w:val="00EF6666"/>
    <w:rsid w:val="00EF6EE0"/>
    <w:rsid w:val="00EF7111"/>
    <w:rsid w:val="00EF7D1A"/>
    <w:rsid w:val="00F02168"/>
    <w:rsid w:val="00F03686"/>
    <w:rsid w:val="00F0448F"/>
    <w:rsid w:val="00F0716C"/>
    <w:rsid w:val="00F12341"/>
    <w:rsid w:val="00F266D9"/>
    <w:rsid w:val="00F270E9"/>
    <w:rsid w:val="00F275C0"/>
    <w:rsid w:val="00F30D88"/>
    <w:rsid w:val="00F346B6"/>
    <w:rsid w:val="00F36145"/>
    <w:rsid w:val="00F37BDD"/>
    <w:rsid w:val="00F41050"/>
    <w:rsid w:val="00F41503"/>
    <w:rsid w:val="00F43B75"/>
    <w:rsid w:val="00F466C8"/>
    <w:rsid w:val="00F4683B"/>
    <w:rsid w:val="00F469A9"/>
    <w:rsid w:val="00F50B46"/>
    <w:rsid w:val="00F50D1F"/>
    <w:rsid w:val="00F6203E"/>
    <w:rsid w:val="00F635FC"/>
    <w:rsid w:val="00F63824"/>
    <w:rsid w:val="00F63D03"/>
    <w:rsid w:val="00F65E2F"/>
    <w:rsid w:val="00F67DF1"/>
    <w:rsid w:val="00F71E93"/>
    <w:rsid w:val="00F8309B"/>
    <w:rsid w:val="00F833C9"/>
    <w:rsid w:val="00F90064"/>
    <w:rsid w:val="00F910E7"/>
    <w:rsid w:val="00F96AFD"/>
    <w:rsid w:val="00FA1398"/>
    <w:rsid w:val="00FA2E19"/>
    <w:rsid w:val="00FA697F"/>
    <w:rsid w:val="00FB0E52"/>
    <w:rsid w:val="00FB2215"/>
    <w:rsid w:val="00FB3595"/>
    <w:rsid w:val="00FB5521"/>
    <w:rsid w:val="00FB610D"/>
    <w:rsid w:val="00FC4477"/>
    <w:rsid w:val="00FC46FB"/>
    <w:rsid w:val="00FD0A38"/>
    <w:rsid w:val="00FD2BD3"/>
    <w:rsid w:val="00FD4371"/>
    <w:rsid w:val="00FD4CCA"/>
    <w:rsid w:val="00FD4DB8"/>
    <w:rsid w:val="00FE2A1B"/>
    <w:rsid w:val="00FE2A9E"/>
    <w:rsid w:val="00FE4986"/>
    <w:rsid w:val="00FF3797"/>
    <w:rsid w:val="00FF6911"/>
    <w:rsid w:val="00FF6C10"/>
    <w:rsid w:val="0B4E0D5F"/>
    <w:rsid w:val="0EC4170D"/>
    <w:rsid w:val="2B88247A"/>
    <w:rsid w:val="3CBDF2F2"/>
    <w:rsid w:val="4CB2439F"/>
    <w:rsid w:val="524FAEF3"/>
    <w:rsid w:val="5CA1CBF4"/>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000f"/>
    </o:shapedefaults>
    <o:shapelayout v:ext="edit">
      <o:idmap v:ext="edit" data="1"/>
    </o:shapelayout>
  </w:shapeDefaults>
  <w:decimalSymbol w:val=","/>
  <w:listSeparator w:val=";"/>
  <w14:docId w14:val="3FB4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atentStyles>
  <w:style w:type="paragraph" w:default="1" w:styleId="Normlny">
    <w:name w:val="Normal"/>
    <w:qFormat/>
    <w:rsid w:val="002A2975"/>
    <w:pPr>
      <w:spacing w:line="276" w:lineRule="auto"/>
      <w:jc w:val="both"/>
    </w:pPr>
    <w:rPr>
      <w:sz w:val="22"/>
    </w:rPr>
  </w:style>
  <w:style w:type="paragraph" w:styleId="Nadpis1">
    <w:name w:val="heading 1"/>
    <w:basedOn w:val="Normlny"/>
    <w:next w:val="Normlny"/>
    <w:link w:val="Nadpis1Char"/>
    <w:uiPriority w:val="99"/>
    <w:qFormat/>
    <w:rsid w:val="00097261"/>
    <w:pPr>
      <w:keepNext/>
      <w:spacing w:line="420" w:lineRule="atLeast"/>
      <w:outlineLvl w:val="0"/>
    </w:pPr>
    <w:rPr>
      <w:rFonts w:cs="Arial"/>
      <w:b/>
      <w:bCs/>
      <w:kern w:val="32"/>
      <w:sz w:val="36"/>
      <w:szCs w:val="32"/>
    </w:rPr>
  </w:style>
  <w:style w:type="paragraph" w:styleId="Nadpis2">
    <w:name w:val="heading 2"/>
    <w:basedOn w:val="Normlny"/>
    <w:next w:val="Normlny"/>
    <w:qFormat/>
    <w:rsid w:val="003F46B0"/>
    <w:pPr>
      <w:keepNext/>
      <w:outlineLvl w:val="1"/>
    </w:pPr>
    <w:rPr>
      <w:rFonts w:cs="Arial"/>
      <w:bCs/>
      <w:iCs/>
      <w:color w:val="E1000F"/>
      <w:szCs w:val="28"/>
    </w:rPr>
  </w:style>
  <w:style w:type="paragraph" w:styleId="Nadpis3">
    <w:name w:val="heading 3"/>
    <w:basedOn w:val="Nadpis2"/>
    <w:next w:val="Normlny"/>
    <w:qFormat/>
    <w:rsid w:val="006F1596"/>
    <w:pPr>
      <w:outlineLvl w:val="2"/>
    </w:pPr>
    <w:rPr>
      <w:color w:val="auto"/>
    </w:rPr>
  </w:style>
  <w:style w:type="paragraph" w:styleId="Nadpis4">
    <w:name w:val="heading 4"/>
    <w:basedOn w:val="Normlny"/>
    <w:next w:val="Normlny"/>
    <w:link w:val="Nadpis4Char"/>
    <w:semiHidden/>
    <w:unhideWhenUsed/>
    <w:qFormat/>
    <w:rsid w:val="004002DD"/>
    <w:pPr>
      <w:keepNext/>
      <w:keepLines/>
      <w:spacing w:before="40"/>
      <w:outlineLvl w:val="3"/>
    </w:pPr>
    <w:rPr>
      <w:rFonts w:asciiTheme="majorHAnsi" w:eastAsiaTheme="majorEastAsia" w:hAnsiTheme="majorHAnsi" w:cstheme="majorBidi"/>
      <w:i/>
      <w:iCs/>
      <w:color w:val="474E55" w:themeColor="accent1" w:themeShade="BF"/>
    </w:rPr>
  </w:style>
  <w:style w:type="paragraph" w:styleId="Nadpis5">
    <w:name w:val="heading 5"/>
    <w:basedOn w:val="Normlny"/>
    <w:next w:val="Normlny"/>
    <w:link w:val="Nadpis5Char"/>
    <w:semiHidden/>
    <w:unhideWhenUsed/>
    <w:qFormat/>
    <w:rsid w:val="004002DD"/>
    <w:pPr>
      <w:keepNext/>
      <w:keepLines/>
      <w:spacing w:before="40"/>
      <w:outlineLvl w:val="4"/>
    </w:pPr>
    <w:rPr>
      <w:rFonts w:asciiTheme="majorHAnsi" w:eastAsiaTheme="majorEastAsia" w:hAnsiTheme="majorHAnsi" w:cstheme="majorBidi"/>
      <w:color w:val="474E55" w:themeColor="accent1" w:themeShade="BF"/>
    </w:rPr>
  </w:style>
  <w:style w:type="paragraph" w:styleId="Nadpis6">
    <w:name w:val="heading 6"/>
    <w:basedOn w:val="Normlny"/>
    <w:next w:val="Normlny"/>
    <w:link w:val="Nadpis6Char"/>
    <w:semiHidden/>
    <w:unhideWhenUsed/>
    <w:qFormat/>
    <w:rsid w:val="004002DD"/>
    <w:pPr>
      <w:keepNext/>
      <w:keepLines/>
      <w:spacing w:before="40"/>
      <w:outlineLvl w:val="5"/>
    </w:pPr>
    <w:rPr>
      <w:rFonts w:asciiTheme="majorHAnsi" w:eastAsiaTheme="majorEastAsia" w:hAnsiTheme="majorHAnsi" w:cstheme="majorBidi"/>
      <w:color w:val="2F3439" w:themeColor="accent1" w:themeShade="7F"/>
    </w:rPr>
  </w:style>
  <w:style w:type="paragraph" w:styleId="Nadpis7">
    <w:name w:val="heading 7"/>
    <w:basedOn w:val="Normlny"/>
    <w:next w:val="Normlny"/>
    <w:link w:val="Nadpis7Char"/>
    <w:semiHidden/>
    <w:unhideWhenUsed/>
    <w:qFormat/>
    <w:rsid w:val="004002DD"/>
    <w:pPr>
      <w:keepNext/>
      <w:keepLines/>
      <w:spacing w:before="40"/>
      <w:outlineLvl w:val="6"/>
    </w:pPr>
    <w:rPr>
      <w:rFonts w:asciiTheme="majorHAnsi" w:eastAsiaTheme="majorEastAsia" w:hAnsiTheme="majorHAnsi" w:cstheme="majorBidi"/>
      <w:i/>
      <w:iCs/>
      <w:color w:val="2F3439" w:themeColor="accent1" w:themeShade="7F"/>
    </w:rPr>
  </w:style>
  <w:style w:type="paragraph" w:styleId="Nadpis8">
    <w:name w:val="heading 8"/>
    <w:basedOn w:val="Normlny"/>
    <w:next w:val="Normlny"/>
    <w:link w:val="Nadpis8Char"/>
    <w:semiHidden/>
    <w:unhideWhenUsed/>
    <w:qFormat/>
    <w:rsid w:val="004002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4002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ta">
    <w:name w:val="footer"/>
    <w:basedOn w:val="Normlny"/>
    <w:link w:val="Pta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lny"/>
    <w:rsid w:val="006F1596"/>
    <w:pPr>
      <w:spacing w:after="300"/>
    </w:pPr>
    <w:rPr>
      <w:color w:val="415055"/>
      <w:sz w:val="24"/>
    </w:rPr>
  </w:style>
  <w:style w:type="paragraph" w:customStyle="1" w:styleId="NumBullet">
    <w:name w:val="Num_Bullet"/>
    <w:basedOn w:val="Normlny"/>
    <w:rsid w:val="00576BC8"/>
    <w:pPr>
      <w:numPr>
        <w:numId w:val="1"/>
      </w:numPr>
      <w:tabs>
        <w:tab w:val="clear" w:pos="567"/>
        <w:tab w:val="left" w:pos="357"/>
      </w:tabs>
      <w:ind w:left="357" w:hanging="357"/>
    </w:pPr>
  </w:style>
  <w:style w:type="paragraph" w:customStyle="1" w:styleId="Page1Name">
    <w:name w:val="Page1_Name"/>
    <w:basedOn w:val="Normlny"/>
    <w:rsid w:val="004F237B"/>
    <w:pPr>
      <w:spacing w:after="420" w:line="360" w:lineRule="atLeast"/>
    </w:pPr>
    <w:rPr>
      <w:b/>
      <w:sz w:val="30"/>
    </w:rPr>
  </w:style>
  <w:style w:type="paragraph" w:customStyle="1" w:styleId="Page1Title">
    <w:name w:val="Page1_Title"/>
    <w:basedOn w:val="Norm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Mriekatabuky">
    <w:name w:val="Table Grid"/>
    <w:basedOn w:val="Normlnatabuka"/>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lny"/>
    <w:rsid w:val="0048435F"/>
    <w:pPr>
      <w:spacing w:line="300" w:lineRule="atLeast"/>
    </w:pPr>
    <w:rPr>
      <w:sz w:val="24"/>
    </w:rPr>
  </w:style>
  <w:style w:type="character" w:customStyle="1" w:styleId="Nadpis1Char">
    <w:name w:val="Nadpis 1 Char"/>
    <w:link w:val="Nadpis1"/>
    <w:uiPriority w:val="99"/>
    <w:locked/>
    <w:rsid w:val="00B422EC"/>
    <w:rPr>
      <w:rFonts w:ascii="Arial" w:hAnsi="Arial" w:cs="Arial"/>
      <w:b/>
      <w:bCs/>
      <w:kern w:val="32"/>
      <w:sz w:val="36"/>
      <w:szCs w:val="32"/>
      <w:lang w:val="de-DE"/>
    </w:rPr>
  </w:style>
  <w:style w:type="character" w:styleId="Hypertextovprepojenie">
    <w:name w:val="Hyperlink"/>
    <w:rsid w:val="00336854"/>
    <w:rPr>
      <w:rFonts w:ascii="Segoe UI" w:hAnsi="Segoe UI"/>
      <w:color w:val="0000FF"/>
      <w:sz w:val="18"/>
      <w:szCs w:val="18"/>
      <w:u w:val="single"/>
    </w:rPr>
  </w:style>
  <w:style w:type="paragraph" w:customStyle="1" w:styleId="MittleresRaster1-Akzent21">
    <w:name w:val="Mittleres Raster 1 - Akzent 21"/>
    <w:basedOn w:val="Normlny"/>
    <w:uiPriority w:val="34"/>
    <w:qFormat/>
    <w:rsid w:val="00B422EC"/>
    <w:pPr>
      <w:ind w:left="720"/>
    </w:pPr>
  </w:style>
  <w:style w:type="paragraph" w:styleId="Textbubliny">
    <w:name w:val="Balloon Text"/>
    <w:basedOn w:val="Normlny"/>
    <w:link w:val="TextbublinyChar"/>
    <w:rsid w:val="00336854"/>
    <w:pPr>
      <w:spacing w:line="240" w:lineRule="auto"/>
    </w:pPr>
    <w:rPr>
      <w:sz w:val="18"/>
      <w:szCs w:val="18"/>
    </w:rPr>
  </w:style>
  <w:style w:type="character" w:customStyle="1" w:styleId="TextbublinyChar">
    <w:name w:val="Text bubliny Char"/>
    <w:link w:val="Textbubliny"/>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taChar">
    <w:name w:val="Päta Char"/>
    <w:link w:val="Pta"/>
    <w:uiPriority w:val="99"/>
    <w:rsid w:val="00992A11"/>
    <w:rPr>
      <w:rFonts w:ascii="Segoe UI" w:hAnsi="Segoe UI"/>
      <w:bCs/>
      <w:noProof/>
      <w:sz w:val="12"/>
      <w:szCs w:val="24"/>
      <w:lang w:val="de-DE"/>
    </w:rPr>
  </w:style>
  <w:style w:type="character" w:customStyle="1"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lny"/>
    <w:rsid w:val="00974F84"/>
    <w:rPr>
      <w:szCs w:val="20"/>
    </w:rPr>
  </w:style>
  <w:style w:type="paragraph" w:customStyle="1" w:styleId="Style12ptJustifiedLinespacing15lines1">
    <w:name w:val="Style 12 pt Justified Line spacing:  1.5 lines1"/>
    <w:basedOn w:val="Normlny"/>
    <w:rsid w:val="00974F84"/>
    <w:pPr>
      <w:spacing w:before="120"/>
    </w:pPr>
    <w:rPr>
      <w:szCs w:val="20"/>
    </w:rPr>
  </w:style>
  <w:style w:type="character" w:customStyle="1" w:styleId="Headline">
    <w:name w:val="Headline"/>
    <w:basedOn w:val="Predvolenpsmoodseku"/>
    <w:rsid w:val="00A3756F"/>
    <w:rPr>
      <w:b/>
      <w:bCs/>
      <w:sz w:val="32"/>
    </w:rPr>
  </w:style>
  <w:style w:type="paragraph" w:customStyle="1" w:styleId="MonthDayYear">
    <w:name w:val="Month Day Year"/>
    <w:basedOn w:val="Normlny"/>
    <w:rsid w:val="00643D8A"/>
    <w:pPr>
      <w:spacing w:before="120"/>
      <w:ind w:right="-1"/>
      <w:jc w:val="right"/>
    </w:pPr>
    <w:rPr>
      <w:szCs w:val="20"/>
    </w:rPr>
  </w:style>
  <w:style w:type="paragraph" w:customStyle="1" w:styleId="Topline">
    <w:name w:val="Topline"/>
    <w:basedOn w:val="Normlny"/>
    <w:qFormat/>
    <w:rsid w:val="00472FEC"/>
    <w:pPr>
      <w:spacing w:before="560" w:after="560"/>
    </w:pPr>
    <w:rPr>
      <w:rFonts w:cs="Segoe UI"/>
      <w:szCs w:val="22"/>
    </w:rPr>
  </w:style>
  <w:style w:type="character" w:customStyle="1" w:styleId="AboutandContactBody">
    <w:name w:val="About and Contact Body"/>
    <w:basedOn w:val="Predvolenpsmoodseku"/>
    <w:rsid w:val="00336854"/>
    <w:rPr>
      <w:rFonts w:ascii="Segoe UI" w:hAnsi="Segoe UI"/>
      <w:sz w:val="18"/>
    </w:rPr>
  </w:style>
  <w:style w:type="character" w:customStyle="1" w:styleId="AboutandContactHeadline">
    <w:name w:val="About and Contact Headline"/>
    <w:basedOn w:val="Predvolenpsmoodseku"/>
    <w:rsid w:val="00336854"/>
    <w:rPr>
      <w:rFonts w:ascii="Segoe UI" w:hAnsi="Segoe UI"/>
      <w:b/>
      <w:bCs/>
      <w:sz w:val="18"/>
    </w:rPr>
  </w:style>
  <w:style w:type="paragraph" w:styleId="AdresaHTML">
    <w:name w:val="HTML Address"/>
    <w:basedOn w:val="Normlny"/>
    <w:link w:val="AdresaHTMLChar"/>
    <w:rsid w:val="004002DD"/>
    <w:pPr>
      <w:spacing w:line="240" w:lineRule="auto"/>
    </w:pPr>
    <w:rPr>
      <w:i/>
      <w:iCs/>
    </w:rPr>
  </w:style>
  <w:style w:type="character" w:customStyle="1" w:styleId="AdresaHTMLChar">
    <w:name w:val="Adresa HTML Char"/>
    <w:basedOn w:val="Predvolenpsmoodseku"/>
    <w:link w:val="AdresaHTML"/>
    <w:rsid w:val="004002DD"/>
    <w:rPr>
      <w:i/>
      <w:iCs/>
      <w:sz w:val="22"/>
    </w:rPr>
  </w:style>
  <w:style w:type="paragraph" w:styleId="Adresanaoblke">
    <w:name w:val="envelope address"/>
    <w:basedOn w:val="Normlny"/>
    <w:rsid w:val="004002DD"/>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Bezriadkovania">
    <w:name w:val="No Spacing"/>
    <w:uiPriority w:val="99"/>
    <w:qFormat/>
    <w:rsid w:val="004002DD"/>
    <w:pPr>
      <w:jc w:val="both"/>
    </w:pPr>
    <w:rPr>
      <w:sz w:val="22"/>
    </w:rPr>
  </w:style>
  <w:style w:type="paragraph" w:styleId="Bibliografia">
    <w:name w:val="Bibliography"/>
    <w:basedOn w:val="Normlny"/>
    <w:next w:val="Normlny"/>
    <w:uiPriority w:val="61"/>
    <w:semiHidden/>
    <w:unhideWhenUsed/>
    <w:rsid w:val="004002DD"/>
  </w:style>
  <w:style w:type="paragraph" w:styleId="Citcia">
    <w:name w:val="Quote"/>
    <w:basedOn w:val="Normlny"/>
    <w:next w:val="Normlny"/>
    <w:link w:val="CitciaChar"/>
    <w:uiPriority w:val="64"/>
    <w:qFormat/>
    <w:rsid w:val="004002DD"/>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64"/>
    <w:rsid w:val="004002DD"/>
    <w:rPr>
      <w:i/>
      <w:iCs/>
      <w:color w:val="404040" w:themeColor="text1" w:themeTint="BF"/>
      <w:sz w:val="22"/>
    </w:rPr>
  </w:style>
  <w:style w:type="paragraph" w:styleId="slovanzoznam">
    <w:name w:val="List Number"/>
    <w:basedOn w:val="Normlny"/>
    <w:rsid w:val="004002DD"/>
    <w:pPr>
      <w:numPr>
        <w:numId w:val="7"/>
      </w:numPr>
      <w:contextualSpacing/>
    </w:pPr>
  </w:style>
  <w:style w:type="paragraph" w:styleId="slovanzoznam2">
    <w:name w:val="List Number 2"/>
    <w:basedOn w:val="Normlny"/>
    <w:rsid w:val="004002DD"/>
    <w:pPr>
      <w:numPr>
        <w:numId w:val="8"/>
      </w:numPr>
      <w:contextualSpacing/>
    </w:pPr>
  </w:style>
  <w:style w:type="paragraph" w:styleId="slovanzoznam3">
    <w:name w:val="List Number 3"/>
    <w:basedOn w:val="Normlny"/>
    <w:rsid w:val="004002DD"/>
    <w:pPr>
      <w:numPr>
        <w:numId w:val="9"/>
      </w:numPr>
      <w:contextualSpacing/>
    </w:pPr>
  </w:style>
  <w:style w:type="paragraph" w:styleId="slovanzoznam4">
    <w:name w:val="List Number 4"/>
    <w:basedOn w:val="Normlny"/>
    <w:rsid w:val="004002DD"/>
    <w:pPr>
      <w:numPr>
        <w:numId w:val="10"/>
      </w:numPr>
      <w:contextualSpacing/>
    </w:pPr>
  </w:style>
  <w:style w:type="paragraph" w:styleId="slovanzoznam5">
    <w:name w:val="List Number 5"/>
    <w:basedOn w:val="Normlny"/>
    <w:rsid w:val="004002DD"/>
    <w:pPr>
      <w:numPr>
        <w:numId w:val="11"/>
      </w:numPr>
      <w:contextualSpacing/>
    </w:pPr>
  </w:style>
  <w:style w:type="paragraph" w:styleId="Dtum">
    <w:name w:val="Date"/>
    <w:basedOn w:val="Normlny"/>
    <w:next w:val="Normlny"/>
    <w:link w:val="DtumChar"/>
    <w:rsid w:val="004002DD"/>
  </w:style>
  <w:style w:type="character" w:customStyle="1" w:styleId="DtumChar">
    <w:name w:val="Dátum Char"/>
    <w:basedOn w:val="Predvolenpsmoodseku"/>
    <w:link w:val="Dtum"/>
    <w:rsid w:val="004002DD"/>
    <w:rPr>
      <w:sz w:val="22"/>
    </w:rPr>
  </w:style>
  <w:style w:type="paragraph" w:styleId="Hlavikaobsahu">
    <w:name w:val="TOC Heading"/>
    <w:basedOn w:val="Nadpis1"/>
    <w:next w:val="Normlny"/>
    <w:uiPriority w:val="62"/>
    <w:semiHidden/>
    <w:unhideWhenUsed/>
    <w:qFormat/>
    <w:rsid w:val="004002DD"/>
    <w:pPr>
      <w:keepLines/>
      <w:spacing w:before="240" w:line="276" w:lineRule="auto"/>
      <w:outlineLvl w:val="9"/>
    </w:pPr>
    <w:rPr>
      <w:rFonts w:asciiTheme="majorHAnsi" w:eastAsiaTheme="majorEastAsia" w:hAnsiTheme="majorHAnsi" w:cstheme="majorBidi"/>
      <w:b w:val="0"/>
      <w:bCs w:val="0"/>
      <w:color w:val="474E55" w:themeColor="accent1" w:themeShade="BF"/>
      <w:kern w:val="0"/>
      <w:sz w:val="32"/>
    </w:rPr>
  </w:style>
  <w:style w:type="paragraph" w:styleId="Hlavikasprvy">
    <w:name w:val="Message Header"/>
    <w:basedOn w:val="Normlny"/>
    <w:link w:val="HlavikasprvyChar"/>
    <w:rsid w:val="004002D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HlavikasprvyChar">
    <w:name w:val="Hlavička správy Char"/>
    <w:basedOn w:val="Predvolenpsmoodseku"/>
    <w:link w:val="Hlavikasprvy"/>
    <w:rsid w:val="004002DD"/>
    <w:rPr>
      <w:rFonts w:asciiTheme="majorHAnsi" w:eastAsiaTheme="majorEastAsia" w:hAnsiTheme="majorHAnsi" w:cstheme="majorBidi"/>
      <w:sz w:val="24"/>
      <w:shd w:val="pct20" w:color="auto" w:fill="auto"/>
    </w:rPr>
  </w:style>
  <w:style w:type="paragraph" w:styleId="Hlavikazoznamucitci">
    <w:name w:val="toa heading"/>
    <w:basedOn w:val="Normlny"/>
    <w:next w:val="Normlny"/>
    <w:rsid w:val="004002DD"/>
    <w:pPr>
      <w:spacing w:before="120"/>
    </w:pPr>
    <w:rPr>
      <w:rFonts w:asciiTheme="majorHAnsi" w:eastAsiaTheme="majorEastAsia" w:hAnsiTheme="majorHAnsi" w:cstheme="majorBidi"/>
      <w:b/>
      <w:bCs/>
      <w:sz w:val="24"/>
    </w:rPr>
  </w:style>
  <w:style w:type="character" w:customStyle="1" w:styleId="Nadpis4Char">
    <w:name w:val="Nadpis 4 Char"/>
    <w:basedOn w:val="Predvolenpsmoodseku"/>
    <w:link w:val="Nadpis4"/>
    <w:semiHidden/>
    <w:rsid w:val="004002DD"/>
    <w:rPr>
      <w:rFonts w:asciiTheme="majorHAnsi" w:eastAsiaTheme="majorEastAsia" w:hAnsiTheme="majorHAnsi" w:cstheme="majorBidi"/>
      <w:i/>
      <w:iCs/>
      <w:color w:val="474E55" w:themeColor="accent1" w:themeShade="BF"/>
      <w:sz w:val="22"/>
    </w:rPr>
  </w:style>
  <w:style w:type="character" w:customStyle="1" w:styleId="Nadpis5Char">
    <w:name w:val="Nadpis 5 Char"/>
    <w:basedOn w:val="Predvolenpsmoodseku"/>
    <w:link w:val="Nadpis5"/>
    <w:semiHidden/>
    <w:rsid w:val="004002DD"/>
    <w:rPr>
      <w:rFonts w:asciiTheme="majorHAnsi" w:eastAsiaTheme="majorEastAsia" w:hAnsiTheme="majorHAnsi" w:cstheme="majorBidi"/>
      <w:color w:val="474E55" w:themeColor="accent1" w:themeShade="BF"/>
      <w:sz w:val="22"/>
    </w:rPr>
  </w:style>
  <w:style w:type="character" w:customStyle="1" w:styleId="Nadpis6Char">
    <w:name w:val="Nadpis 6 Char"/>
    <w:basedOn w:val="Predvolenpsmoodseku"/>
    <w:link w:val="Nadpis6"/>
    <w:semiHidden/>
    <w:rsid w:val="004002DD"/>
    <w:rPr>
      <w:rFonts w:asciiTheme="majorHAnsi" w:eastAsiaTheme="majorEastAsia" w:hAnsiTheme="majorHAnsi" w:cstheme="majorBidi"/>
      <w:color w:val="2F3439" w:themeColor="accent1" w:themeShade="7F"/>
      <w:sz w:val="22"/>
    </w:rPr>
  </w:style>
  <w:style w:type="character" w:customStyle="1" w:styleId="Nadpis7Char">
    <w:name w:val="Nadpis 7 Char"/>
    <w:basedOn w:val="Predvolenpsmoodseku"/>
    <w:link w:val="Nadpis7"/>
    <w:semiHidden/>
    <w:rsid w:val="004002DD"/>
    <w:rPr>
      <w:rFonts w:asciiTheme="majorHAnsi" w:eastAsiaTheme="majorEastAsia" w:hAnsiTheme="majorHAnsi" w:cstheme="majorBidi"/>
      <w:i/>
      <w:iCs/>
      <w:color w:val="2F3439" w:themeColor="accent1" w:themeShade="7F"/>
      <w:sz w:val="22"/>
    </w:rPr>
  </w:style>
  <w:style w:type="character" w:customStyle="1" w:styleId="Nadpis8Char">
    <w:name w:val="Nadpis 8 Char"/>
    <w:basedOn w:val="Predvolenpsmoodseku"/>
    <w:link w:val="Nadpis8"/>
    <w:semiHidden/>
    <w:rsid w:val="004002D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semiHidden/>
    <w:rsid w:val="004002DD"/>
    <w:rPr>
      <w:rFonts w:asciiTheme="majorHAnsi" w:eastAsiaTheme="majorEastAsia" w:hAnsiTheme="majorHAnsi" w:cstheme="majorBidi"/>
      <w:i/>
      <w:iCs/>
      <w:color w:val="272727" w:themeColor="text1" w:themeTint="D8"/>
      <w:sz w:val="21"/>
      <w:szCs w:val="21"/>
    </w:rPr>
  </w:style>
  <w:style w:type="paragraph" w:styleId="Nadpispoznmky">
    <w:name w:val="Note Heading"/>
    <w:basedOn w:val="Normlny"/>
    <w:next w:val="Normlny"/>
    <w:link w:val="NadpispoznmkyChar"/>
    <w:rsid w:val="004002DD"/>
    <w:pPr>
      <w:spacing w:line="240" w:lineRule="auto"/>
    </w:pPr>
  </w:style>
  <w:style w:type="character" w:customStyle="1" w:styleId="NadpispoznmkyChar">
    <w:name w:val="Nadpis poznámky Char"/>
    <w:basedOn w:val="Predvolenpsmoodseku"/>
    <w:link w:val="Nadpispoznmky"/>
    <w:rsid w:val="004002DD"/>
    <w:rPr>
      <w:sz w:val="22"/>
    </w:rPr>
  </w:style>
  <w:style w:type="paragraph" w:styleId="Register1">
    <w:name w:val="index 1"/>
    <w:basedOn w:val="Normlny"/>
    <w:next w:val="Normlny"/>
    <w:rsid w:val="004002DD"/>
    <w:pPr>
      <w:spacing w:line="240" w:lineRule="auto"/>
      <w:ind w:left="220" w:hanging="220"/>
    </w:pPr>
  </w:style>
  <w:style w:type="paragraph" w:styleId="Nadpisregistra">
    <w:name w:val="index heading"/>
    <w:basedOn w:val="Normlny"/>
    <w:next w:val="Register1"/>
    <w:rsid w:val="004002DD"/>
    <w:rPr>
      <w:rFonts w:asciiTheme="majorHAnsi" w:eastAsiaTheme="majorEastAsia" w:hAnsiTheme="majorHAnsi" w:cstheme="majorBidi"/>
      <w:b/>
      <w:bCs/>
    </w:rPr>
  </w:style>
  <w:style w:type="paragraph" w:styleId="Nzov">
    <w:name w:val="Title"/>
    <w:basedOn w:val="Normlny"/>
    <w:next w:val="Normlny"/>
    <w:link w:val="NzovChar"/>
    <w:qFormat/>
    <w:rsid w:val="004002DD"/>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4002DD"/>
    <w:rPr>
      <w:rFonts w:asciiTheme="majorHAnsi" w:eastAsiaTheme="majorEastAsia" w:hAnsiTheme="majorHAnsi" w:cstheme="majorBidi"/>
      <w:spacing w:val="-10"/>
      <w:kern w:val="28"/>
      <w:sz w:val="56"/>
      <w:szCs w:val="56"/>
    </w:rPr>
  </w:style>
  <w:style w:type="paragraph" w:styleId="Normlnywebov">
    <w:name w:val="Normal (Web)"/>
    <w:basedOn w:val="Normlny"/>
    <w:rsid w:val="004002DD"/>
    <w:rPr>
      <w:rFonts w:ascii="Times New Roman" w:hAnsi="Times New Roman"/>
      <w:sz w:val="24"/>
    </w:rPr>
  </w:style>
  <w:style w:type="paragraph" w:styleId="Normlnysozarkami">
    <w:name w:val="Normal Indent"/>
    <w:basedOn w:val="Normlny"/>
    <w:rsid w:val="004002DD"/>
    <w:pPr>
      <w:ind w:left="708"/>
    </w:pPr>
  </w:style>
  <w:style w:type="paragraph" w:styleId="Obsah1">
    <w:name w:val="toc 1"/>
    <w:basedOn w:val="Normlny"/>
    <w:next w:val="Normlny"/>
    <w:rsid w:val="004002DD"/>
    <w:pPr>
      <w:spacing w:after="100"/>
    </w:pPr>
  </w:style>
  <w:style w:type="paragraph" w:styleId="Obsah2">
    <w:name w:val="toc 2"/>
    <w:basedOn w:val="Normlny"/>
    <w:next w:val="Normlny"/>
    <w:rsid w:val="004002DD"/>
    <w:pPr>
      <w:spacing w:after="100"/>
      <w:ind w:left="220"/>
    </w:pPr>
  </w:style>
  <w:style w:type="paragraph" w:styleId="Obsah3">
    <w:name w:val="toc 3"/>
    <w:basedOn w:val="Normlny"/>
    <w:next w:val="Normlny"/>
    <w:rsid w:val="004002DD"/>
    <w:pPr>
      <w:spacing w:after="100"/>
      <w:ind w:left="440"/>
    </w:pPr>
  </w:style>
  <w:style w:type="paragraph" w:styleId="Obsah4">
    <w:name w:val="toc 4"/>
    <w:basedOn w:val="Normlny"/>
    <w:next w:val="Normlny"/>
    <w:rsid w:val="004002DD"/>
    <w:pPr>
      <w:spacing w:after="100"/>
      <w:ind w:left="660"/>
    </w:pPr>
  </w:style>
  <w:style w:type="paragraph" w:styleId="Obsah5">
    <w:name w:val="toc 5"/>
    <w:basedOn w:val="Normlny"/>
    <w:next w:val="Normlny"/>
    <w:rsid w:val="004002DD"/>
    <w:pPr>
      <w:spacing w:after="100"/>
      <w:ind w:left="880"/>
    </w:pPr>
  </w:style>
  <w:style w:type="paragraph" w:styleId="Obsah6">
    <w:name w:val="toc 6"/>
    <w:basedOn w:val="Normlny"/>
    <w:next w:val="Normlny"/>
    <w:rsid w:val="004002DD"/>
    <w:pPr>
      <w:spacing w:after="100"/>
      <w:ind w:left="1100"/>
    </w:pPr>
  </w:style>
  <w:style w:type="paragraph" w:styleId="Obsah7">
    <w:name w:val="toc 7"/>
    <w:basedOn w:val="Normlny"/>
    <w:next w:val="Normlny"/>
    <w:rsid w:val="004002DD"/>
    <w:pPr>
      <w:spacing w:after="100"/>
      <w:ind w:left="1320"/>
    </w:pPr>
  </w:style>
  <w:style w:type="paragraph" w:styleId="Obsah8">
    <w:name w:val="toc 8"/>
    <w:basedOn w:val="Normlny"/>
    <w:next w:val="Normlny"/>
    <w:rsid w:val="004002DD"/>
    <w:pPr>
      <w:spacing w:after="100"/>
      <w:ind w:left="1540"/>
    </w:pPr>
  </w:style>
  <w:style w:type="paragraph" w:styleId="Obsah9">
    <w:name w:val="toc 9"/>
    <w:basedOn w:val="Normlny"/>
    <w:next w:val="Normlny"/>
    <w:rsid w:val="004002DD"/>
    <w:pPr>
      <w:spacing w:after="100"/>
      <w:ind w:left="1760"/>
    </w:pPr>
  </w:style>
  <w:style w:type="paragraph" w:styleId="Obyajntext">
    <w:name w:val="Plain Text"/>
    <w:basedOn w:val="Normlny"/>
    <w:link w:val="ObyajntextChar"/>
    <w:rsid w:val="004002DD"/>
    <w:pPr>
      <w:spacing w:line="240" w:lineRule="auto"/>
    </w:pPr>
    <w:rPr>
      <w:rFonts w:ascii="Consolas" w:hAnsi="Consolas"/>
      <w:sz w:val="21"/>
      <w:szCs w:val="21"/>
    </w:rPr>
  </w:style>
  <w:style w:type="character" w:customStyle="1" w:styleId="ObyajntextChar">
    <w:name w:val="Obyčajný text Char"/>
    <w:basedOn w:val="Predvolenpsmoodseku"/>
    <w:link w:val="Obyajntext"/>
    <w:rsid w:val="004002DD"/>
    <w:rPr>
      <w:rFonts w:ascii="Consolas" w:hAnsi="Consolas"/>
      <w:sz w:val="21"/>
      <w:szCs w:val="21"/>
    </w:rPr>
  </w:style>
  <w:style w:type="paragraph" w:styleId="Odsekzoznamu">
    <w:name w:val="List Paragraph"/>
    <w:basedOn w:val="Normlny"/>
    <w:uiPriority w:val="63"/>
    <w:qFormat/>
    <w:rsid w:val="004002DD"/>
    <w:pPr>
      <w:ind w:left="720"/>
      <w:contextualSpacing/>
    </w:pPr>
  </w:style>
  <w:style w:type="paragraph" w:styleId="Oslovenie">
    <w:name w:val="Salutation"/>
    <w:basedOn w:val="Normlny"/>
    <w:next w:val="Normlny"/>
    <w:link w:val="OslovenieChar"/>
    <w:rsid w:val="004002DD"/>
  </w:style>
  <w:style w:type="character" w:customStyle="1" w:styleId="OslovenieChar">
    <w:name w:val="Oslovenie Char"/>
    <w:basedOn w:val="Predvolenpsmoodseku"/>
    <w:link w:val="Oslovenie"/>
    <w:rsid w:val="004002DD"/>
    <w:rPr>
      <w:sz w:val="22"/>
    </w:rPr>
  </w:style>
  <w:style w:type="paragraph" w:styleId="Oznaitext">
    <w:name w:val="Block Text"/>
    <w:basedOn w:val="Normlny"/>
    <w:rsid w:val="004002DD"/>
    <w:pPr>
      <w:pBdr>
        <w:top w:val="single" w:sz="2" w:space="10" w:color="5F6973" w:themeColor="accent1"/>
        <w:left w:val="single" w:sz="2" w:space="10" w:color="5F6973" w:themeColor="accent1"/>
        <w:bottom w:val="single" w:sz="2" w:space="10" w:color="5F6973" w:themeColor="accent1"/>
        <w:right w:val="single" w:sz="2" w:space="10" w:color="5F6973" w:themeColor="accent1"/>
      </w:pBdr>
      <w:ind w:left="1152" w:right="1152"/>
    </w:pPr>
    <w:rPr>
      <w:rFonts w:asciiTheme="minorHAnsi" w:eastAsiaTheme="minorEastAsia" w:hAnsiTheme="minorHAnsi" w:cstheme="minorBidi"/>
      <w:i/>
      <w:iCs/>
      <w:color w:val="5F6973" w:themeColor="accent1"/>
    </w:rPr>
  </w:style>
  <w:style w:type="paragraph" w:styleId="Podpis">
    <w:name w:val="Signature"/>
    <w:basedOn w:val="Normlny"/>
    <w:link w:val="PodpisChar"/>
    <w:rsid w:val="004002DD"/>
    <w:pPr>
      <w:spacing w:line="240" w:lineRule="auto"/>
      <w:ind w:left="4252"/>
    </w:pPr>
  </w:style>
  <w:style w:type="character" w:customStyle="1" w:styleId="PodpisChar">
    <w:name w:val="Podpis Char"/>
    <w:basedOn w:val="Predvolenpsmoodseku"/>
    <w:link w:val="Podpis"/>
    <w:rsid w:val="004002DD"/>
    <w:rPr>
      <w:sz w:val="22"/>
    </w:rPr>
  </w:style>
  <w:style w:type="paragraph" w:styleId="Podpise-mailu">
    <w:name w:val="E-mail Signature"/>
    <w:basedOn w:val="Normlny"/>
    <w:link w:val="Podpise-mailuChar"/>
    <w:rsid w:val="004002DD"/>
    <w:pPr>
      <w:spacing w:line="240" w:lineRule="auto"/>
    </w:pPr>
  </w:style>
  <w:style w:type="character" w:customStyle="1" w:styleId="Podpise-mailuChar">
    <w:name w:val="Podpis e-mailu Char"/>
    <w:basedOn w:val="Predvolenpsmoodseku"/>
    <w:link w:val="Podpise-mailu"/>
    <w:rsid w:val="004002DD"/>
    <w:rPr>
      <w:sz w:val="22"/>
    </w:rPr>
  </w:style>
  <w:style w:type="paragraph" w:styleId="Podtitul">
    <w:name w:val="Subtitle"/>
    <w:basedOn w:val="Normlny"/>
    <w:next w:val="Normlny"/>
    <w:link w:val="PodtitulChar"/>
    <w:qFormat/>
    <w:rsid w:val="004002D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rsid w:val="004002DD"/>
    <w:rPr>
      <w:rFonts w:asciiTheme="minorHAnsi" w:eastAsiaTheme="minorEastAsia" w:hAnsiTheme="minorHAnsi" w:cstheme="minorBidi"/>
      <w:color w:val="5A5A5A" w:themeColor="text1" w:themeTint="A5"/>
      <w:spacing w:val="15"/>
      <w:sz w:val="22"/>
      <w:szCs w:val="22"/>
    </w:rPr>
  </w:style>
  <w:style w:type="paragraph" w:styleId="Pokraovaniezoznamu">
    <w:name w:val="List Continue"/>
    <w:basedOn w:val="Normlny"/>
    <w:rsid w:val="004002DD"/>
    <w:pPr>
      <w:spacing w:after="120"/>
      <w:ind w:left="283"/>
      <w:contextualSpacing/>
    </w:pPr>
  </w:style>
  <w:style w:type="paragraph" w:styleId="Pokraovaniezoznamu2">
    <w:name w:val="List Continue 2"/>
    <w:basedOn w:val="Normlny"/>
    <w:rsid w:val="004002DD"/>
    <w:pPr>
      <w:spacing w:after="120"/>
      <w:ind w:left="566"/>
      <w:contextualSpacing/>
    </w:pPr>
  </w:style>
  <w:style w:type="paragraph" w:styleId="Pokraovaniezoznamu3">
    <w:name w:val="List Continue 3"/>
    <w:basedOn w:val="Normlny"/>
    <w:rsid w:val="004002DD"/>
    <w:pPr>
      <w:spacing w:after="120"/>
      <w:ind w:left="849"/>
      <w:contextualSpacing/>
    </w:pPr>
  </w:style>
  <w:style w:type="paragraph" w:styleId="Pokraovaniezoznamu4">
    <w:name w:val="List Continue 4"/>
    <w:basedOn w:val="Normlny"/>
    <w:rsid w:val="004002DD"/>
    <w:pPr>
      <w:spacing w:after="120"/>
      <w:ind w:left="1132"/>
      <w:contextualSpacing/>
    </w:pPr>
  </w:style>
  <w:style w:type="paragraph" w:styleId="Pokraovaniezoznamu5">
    <w:name w:val="List Continue 5"/>
    <w:basedOn w:val="Normlny"/>
    <w:rsid w:val="004002DD"/>
    <w:pPr>
      <w:spacing w:after="120"/>
      <w:ind w:left="1415"/>
      <w:contextualSpacing/>
    </w:pPr>
  </w:style>
  <w:style w:type="paragraph" w:styleId="Popis">
    <w:name w:val="caption"/>
    <w:basedOn w:val="Normlny"/>
    <w:next w:val="Normlny"/>
    <w:semiHidden/>
    <w:unhideWhenUsed/>
    <w:qFormat/>
    <w:rsid w:val="004002DD"/>
    <w:pPr>
      <w:spacing w:after="200" w:line="240" w:lineRule="auto"/>
    </w:pPr>
    <w:rPr>
      <w:i/>
      <w:iCs/>
      <w:color w:val="E1000F" w:themeColor="text2"/>
      <w:sz w:val="18"/>
      <w:szCs w:val="18"/>
    </w:rPr>
  </w:style>
  <w:style w:type="paragraph" w:styleId="PredformtovanHTML">
    <w:name w:val="HTML Preformatted"/>
    <w:basedOn w:val="Normlny"/>
    <w:link w:val="PredformtovanHTMLChar"/>
    <w:semiHidden/>
    <w:unhideWhenUsed/>
    <w:rsid w:val="004002DD"/>
    <w:pPr>
      <w:spacing w:line="240" w:lineRule="auto"/>
    </w:pPr>
    <w:rPr>
      <w:rFonts w:ascii="Consolas" w:hAnsi="Consolas"/>
      <w:sz w:val="20"/>
      <w:szCs w:val="20"/>
    </w:rPr>
  </w:style>
  <w:style w:type="character" w:customStyle="1" w:styleId="PredformtovanHTMLChar">
    <w:name w:val="Predformátované HTML Char"/>
    <w:basedOn w:val="Predvolenpsmoodseku"/>
    <w:link w:val="PredformtovanHTML"/>
    <w:semiHidden/>
    <w:rsid w:val="004002DD"/>
    <w:rPr>
      <w:rFonts w:ascii="Consolas" w:hAnsi="Consolas"/>
      <w:sz w:val="20"/>
      <w:szCs w:val="20"/>
    </w:rPr>
  </w:style>
  <w:style w:type="paragraph" w:styleId="Textkomentra">
    <w:name w:val="annotation text"/>
    <w:basedOn w:val="Normlny"/>
    <w:link w:val="TextkomentraChar"/>
    <w:rsid w:val="004002DD"/>
    <w:pPr>
      <w:spacing w:line="240" w:lineRule="auto"/>
    </w:pPr>
    <w:rPr>
      <w:sz w:val="20"/>
      <w:szCs w:val="20"/>
    </w:rPr>
  </w:style>
  <w:style w:type="character" w:customStyle="1" w:styleId="TextkomentraChar">
    <w:name w:val="Text komentára Char"/>
    <w:basedOn w:val="Predvolenpsmoodseku"/>
    <w:link w:val="Textkomentra"/>
    <w:rsid w:val="004002DD"/>
    <w:rPr>
      <w:sz w:val="20"/>
      <w:szCs w:val="20"/>
    </w:rPr>
  </w:style>
  <w:style w:type="paragraph" w:styleId="Predmetkomentra">
    <w:name w:val="annotation subject"/>
    <w:basedOn w:val="Textkomentra"/>
    <w:next w:val="Textkomentra"/>
    <w:link w:val="PredmetkomentraChar"/>
    <w:rsid w:val="004002DD"/>
    <w:rPr>
      <w:b/>
      <w:bCs/>
    </w:rPr>
  </w:style>
  <w:style w:type="character" w:customStyle="1" w:styleId="PredmetkomentraChar">
    <w:name w:val="Predmet komentára Char"/>
    <w:basedOn w:val="TextkomentraChar"/>
    <w:link w:val="Predmetkomentra"/>
    <w:rsid w:val="004002DD"/>
    <w:rPr>
      <w:b/>
      <w:bCs/>
      <w:sz w:val="20"/>
      <w:szCs w:val="20"/>
    </w:rPr>
  </w:style>
  <w:style w:type="paragraph" w:styleId="Zkladntext">
    <w:name w:val="Body Text"/>
    <w:basedOn w:val="Normlny"/>
    <w:link w:val="ZkladntextChar"/>
    <w:rsid w:val="004002DD"/>
    <w:pPr>
      <w:spacing w:after="120"/>
    </w:pPr>
  </w:style>
  <w:style w:type="character" w:customStyle="1" w:styleId="ZkladntextChar">
    <w:name w:val="Základný text Char"/>
    <w:basedOn w:val="Predvolenpsmoodseku"/>
    <w:link w:val="Zkladntext"/>
    <w:rsid w:val="004002DD"/>
    <w:rPr>
      <w:sz w:val="22"/>
    </w:rPr>
  </w:style>
  <w:style w:type="paragraph" w:styleId="Prvzarkazkladnhotextu">
    <w:name w:val="Body Text First Indent"/>
    <w:basedOn w:val="Zkladntext"/>
    <w:link w:val="PrvzarkazkladnhotextuChar"/>
    <w:rsid w:val="004002DD"/>
    <w:pPr>
      <w:spacing w:after="0"/>
      <w:ind w:firstLine="360"/>
    </w:pPr>
  </w:style>
  <w:style w:type="character" w:customStyle="1" w:styleId="PrvzarkazkladnhotextuChar">
    <w:name w:val="Prvá zarážka základného textu Char"/>
    <w:basedOn w:val="ZkladntextChar"/>
    <w:link w:val="Prvzarkazkladnhotextu"/>
    <w:rsid w:val="004002DD"/>
    <w:rPr>
      <w:sz w:val="22"/>
    </w:rPr>
  </w:style>
  <w:style w:type="paragraph" w:styleId="Zarkazkladnhotextu">
    <w:name w:val="Body Text Indent"/>
    <w:basedOn w:val="Normlny"/>
    <w:link w:val="ZarkazkladnhotextuChar"/>
    <w:rsid w:val="004002DD"/>
    <w:pPr>
      <w:spacing w:after="120"/>
      <w:ind w:left="283"/>
    </w:pPr>
  </w:style>
  <w:style w:type="character" w:customStyle="1" w:styleId="ZarkazkladnhotextuChar">
    <w:name w:val="Zarážka základného textu Char"/>
    <w:basedOn w:val="Predvolenpsmoodseku"/>
    <w:link w:val="Zarkazkladnhotextu"/>
    <w:rsid w:val="004002DD"/>
    <w:rPr>
      <w:sz w:val="22"/>
    </w:rPr>
  </w:style>
  <w:style w:type="paragraph" w:styleId="Prvzarkazkladnhotextu2">
    <w:name w:val="Body Text First Indent 2"/>
    <w:basedOn w:val="Zarkazkladnhotextu"/>
    <w:link w:val="Prvzarkazkladnhotextu2Char"/>
    <w:rsid w:val="004002DD"/>
    <w:pPr>
      <w:spacing w:after="0"/>
      <w:ind w:left="360" w:firstLine="360"/>
    </w:pPr>
  </w:style>
  <w:style w:type="character" w:customStyle="1" w:styleId="Prvzarkazkladnhotextu2Char">
    <w:name w:val="Prvá zarážka základného textu 2 Char"/>
    <w:basedOn w:val="ZarkazkladnhotextuChar"/>
    <w:link w:val="Prvzarkazkladnhotextu2"/>
    <w:rsid w:val="004002DD"/>
    <w:rPr>
      <w:sz w:val="22"/>
    </w:rPr>
  </w:style>
  <w:style w:type="paragraph" w:styleId="Register2">
    <w:name w:val="index 2"/>
    <w:basedOn w:val="Normlny"/>
    <w:next w:val="Normlny"/>
    <w:rsid w:val="004002DD"/>
    <w:pPr>
      <w:spacing w:line="240" w:lineRule="auto"/>
      <w:ind w:left="440" w:hanging="220"/>
    </w:pPr>
  </w:style>
  <w:style w:type="paragraph" w:styleId="Register3">
    <w:name w:val="index 3"/>
    <w:basedOn w:val="Normlny"/>
    <w:next w:val="Normlny"/>
    <w:rsid w:val="004002DD"/>
    <w:pPr>
      <w:spacing w:line="240" w:lineRule="auto"/>
      <w:ind w:left="660" w:hanging="220"/>
    </w:pPr>
  </w:style>
  <w:style w:type="paragraph" w:styleId="Register4">
    <w:name w:val="index 4"/>
    <w:basedOn w:val="Normlny"/>
    <w:next w:val="Normlny"/>
    <w:rsid w:val="004002DD"/>
    <w:pPr>
      <w:spacing w:line="240" w:lineRule="auto"/>
      <w:ind w:left="880" w:hanging="220"/>
    </w:pPr>
  </w:style>
  <w:style w:type="paragraph" w:styleId="Register5">
    <w:name w:val="index 5"/>
    <w:basedOn w:val="Normlny"/>
    <w:next w:val="Normlny"/>
    <w:rsid w:val="004002DD"/>
    <w:pPr>
      <w:spacing w:line="240" w:lineRule="auto"/>
      <w:ind w:left="1100" w:hanging="220"/>
    </w:pPr>
  </w:style>
  <w:style w:type="paragraph" w:styleId="Register6">
    <w:name w:val="index 6"/>
    <w:basedOn w:val="Normlny"/>
    <w:next w:val="Normlny"/>
    <w:rsid w:val="004002DD"/>
    <w:pPr>
      <w:spacing w:line="240" w:lineRule="auto"/>
      <w:ind w:left="1320" w:hanging="220"/>
    </w:pPr>
  </w:style>
  <w:style w:type="paragraph" w:styleId="Register7">
    <w:name w:val="index 7"/>
    <w:basedOn w:val="Normlny"/>
    <w:next w:val="Normlny"/>
    <w:rsid w:val="004002DD"/>
    <w:pPr>
      <w:spacing w:line="240" w:lineRule="auto"/>
      <w:ind w:left="1540" w:hanging="220"/>
    </w:pPr>
  </w:style>
  <w:style w:type="paragraph" w:styleId="Register8">
    <w:name w:val="index 8"/>
    <w:basedOn w:val="Normlny"/>
    <w:next w:val="Normlny"/>
    <w:rsid w:val="004002DD"/>
    <w:pPr>
      <w:spacing w:line="240" w:lineRule="auto"/>
      <w:ind w:left="1760" w:hanging="220"/>
    </w:pPr>
  </w:style>
  <w:style w:type="paragraph" w:styleId="Register9">
    <w:name w:val="index 9"/>
    <w:basedOn w:val="Normlny"/>
    <w:next w:val="Normlny"/>
    <w:rsid w:val="004002DD"/>
    <w:pPr>
      <w:spacing w:line="240" w:lineRule="auto"/>
      <w:ind w:left="1980" w:hanging="220"/>
    </w:pPr>
  </w:style>
  <w:style w:type="paragraph" w:styleId="Spiatonadresanaoblke">
    <w:name w:val="envelope return"/>
    <w:basedOn w:val="Normlny"/>
    <w:rsid w:val="004002DD"/>
    <w:pPr>
      <w:spacing w:line="240" w:lineRule="auto"/>
    </w:pPr>
    <w:rPr>
      <w:rFonts w:asciiTheme="majorHAnsi" w:eastAsiaTheme="majorEastAsia" w:hAnsiTheme="majorHAnsi" w:cstheme="majorBidi"/>
      <w:sz w:val="20"/>
      <w:szCs w:val="20"/>
    </w:rPr>
  </w:style>
  <w:style w:type="paragraph" w:styleId="truktradokumentu">
    <w:name w:val="Document Map"/>
    <w:basedOn w:val="Normlny"/>
    <w:link w:val="truktradokumentuChar"/>
    <w:rsid w:val="004002DD"/>
    <w:pPr>
      <w:spacing w:line="240" w:lineRule="auto"/>
    </w:pPr>
    <w:rPr>
      <w:rFonts w:cs="Segoe UI"/>
      <w:sz w:val="16"/>
      <w:szCs w:val="16"/>
    </w:rPr>
  </w:style>
  <w:style w:type="character" w:customStyle="1" w:styleId="truktradokumentuChar">
    <w:name w:val="Štruktúra dokumentu Char"/>
    <w:basedOn w:val="Predvolenpsmoodseku"/>
    <w:link w:val="truktradokumentu"/>
    <w:rsid w:val="004002DD"/>
    <w:rPr>
      <w:rFonts w:cs="Segoe UI"/>
      <w:sz w:val="16"/>
      <w:szCs w:val="16"/>
    </w:rPr>
  </w:style>
  <w:style w:type="paragraph" w:styleId="Textmakra">
    <w:name w:val="macro"/>
    <w:link w:val="TextmakraChar"/>
    <w:rsid w:val="004002DD"/>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sz w:val="20"/>
      <w:szCs w:val="20"/>
    </w:rPr>
  </w:style>
  <w:style w:type="character" w:customStyle="1" w:styleId="TextmakraChar">
    <w:name w:val="Text makra Char"/>
    <w:basedOn w:val="Predvolenpsmoodseku"/>
    <w:link w:val="Textmakra"/>
    <w:rsid w:val="004002DD"/>
    <w:rPr>
      <w:rFonts w:ascii="Consolas" w:hAnsi="Consolas"/>
      <w:sz w:val="20"/>
      <w:szCs w:val="20"/>
    </w:rPr>
  </w:style>
  <w:style w:type="paragraph" w:styleId="Textpoznmkypodiarou">
    <w:name w:val="footnote text"/>
    <w:basedOn w:val="Normlny"/>
    <w:link w:val="TextpoznmkypodiarouChar"/>
    <w:rsid w:val="004002DD"/>
    <w:pPr>
      <w:spacing w:line="240" w:lineRule="auto"/>
    </w:pPr>
    <w:rPr>
      <w:sz w:val="20"/>
      <w:szCs w:val="20"/>
    </w:rPr>
  </w:style>
  <w:style w:type="character" w:customStyle="1" w:styleId="TextpoznmkypodiarouChar">
    <w:name w:val="Text poznámky pod čiarou Char"/>
    <w:basedOn w:val="Predvolenpsmoodseku"/>
    <w:link w:val="Textpoznmkypodiarou"/>
    <w:rsid w:val="004002DD"/>
    <w:rPr>
      <w:sz w:val="20"/>
      <w:szCs w:val="20"/>
    </w:rPr>
  </w:style>
  <w:style w:type="paragraph" w:styleId="Textvysvetlivky">
    <w:name w:val="endnote text"/>
    <w:basedOn w:val="Normlny"/>
    <w:link w:val="TextvysvetlivkyChar"/>
    <w:rsid w:val="004002DD"/>
    <w:pPr>
      <w:spacing w:line="240" w:lineRule="auto"/>
    </w:pPr>
    <w:rPr>
      <w:sz w:val="20"/>
      <w:szCs w:val="20"/>
    </w:rPr>
  </w:style>
  <w:style w:type="character" w:customStyle="1" w:styleId="TextvysvetlivkyChar">
    <w:name w:val="Text vysvetlivky Char"/>
    <w:basedOn w:val="Predvolenpsmoodseku"/>
    <w:link w:val="Textvysvetlivky"/>
    <w:rsid w:val="004002DD"/>
    <w:rPr>
      <w:sz w:val="20"/>
      <w:szCs w:val="20"/>
    </w:rPr>
  </w:style>
  <w:style w:type="paragraph" w:styleId="Zkladntext2">
    <w:name w:val="Body Text 2"/>
    <w:basedOn w:val="Normlny"/>
    <w:link w:val="Zkladntext2Char"/>
    <w:rsid w:val="004002DD"/>
    <w:pPr>
      <w:spacing w:after="120" w:line="480" w:lineRule="auto"/>
    </w:pPr>
  </w:style>
  <w:style w:type="character" w:customStyle="1" w:styleId="Zkladntext2Char">
    <w:name w:val="Základný text 2 Char"/>
    <w:basedOn w:val="Predvolenpsmoodseku"/>
    <w:link w:val="Zkladntext2"/>
    <w:rsid w:val="004002DD"/>
    <w:rPr>
      <w:sz w:val="22"/>
    </w:rPr>
  </w:style>
  <w:style w:type="paragraph" w:styleId="Zkladntext3">
    <w:name w:val="Body Text 3"/>
    <w:basedOn w:val="Normlny"/>
    <w:link w:val="Zkladntext3Char"/>
    <w:rsid w:val="004002DD"/>
    <w:pPr>
      <w:spacing w:after="120"/>
    </w:pPr>
    <w:rPr>
      <w:sz w:val="16"/>
      <w:szCs w:val="16"/>
    </w:rPr>
  </w:style>
  <w:style w:type="character" w:customStyle="1" w:styleId="Zkladntext3Char">
    <w:name w:val="Základný text 3 Char"/>
    <w:basedOn w:val="Predvolenpsmoodseku"/>
    <w:link w:val="Zkladntext3"/>
    <w:rsid w:val="004002DD"/>
    <w:rPr>
      <w:sz w:val="16"/>
      <w:szCs w:val="16"/>
    </w:rPr>
  </w:style>
  <w:style w:type="paragraph" w:styleId="Zarkazkladnhotextu2">
    <w:name w:val="Body Text Indent 2"/>
    <w:basedOn w:val="Normlny"/>
    <w:link w:val="Zarkazkladnhotextu2Char"/>
    <w:rsid w:val="004002DD"/>
    <w:pPr>
      <w:spacing w:after="120" w:line="480" w:lineRule="auto"/>
      <w:ind w:left="283"/>
    </w:pPr>
  </w:style>
  <w:style w:type="character" w:customStyle="1" w:styleId="Zarkazkladnhotextu2Char">
    <w:name w:val="Zarážka základného textu 2 Char"/>
    <w:basedOn w:val="Predvolenpsmoodseku"/>
    <w:link w:val="Zarkazkladnhotextu2"/>
    <w:rsid w:val="004002DD"/>
    <w:rPr>
      <w:sz w:val="22"/>
    </w:rPr>
  </w:style>
  <w:style w:type="paragraph" w:styleId="Zarkazkladnhotextu3">
    <w:name w:val="Body Text Indent 3"/>
    <w:basedOn w:val="Normlny"/>
    <w:link w:val="Zarkazkladnhotextu3Char"/>
    <w:rsid w:val="004002DD"/>
    <w:pPr>
      <w:spacing w:after="120"/>
      <w:ind w:left="283"/>
    </w:pPr>
    <w:rPr>
      <w:sz w:val="16"/>
      <w:szCs w:val="16"/>
    </w:rPr>
  </w:style>
  <w:style w:type="character" w:customStyle="1" w:styleId="Zarkazkladnhotextu3Char">
    <w:name w:val="Zarážka základného textu 3 Char"/>
    <w:basedOn w:val="Predvolenpsmoodseku"/>
    <w:link w:val="Zarkazkladnhotextu3"/>
    <w:rsid w:val="004002DD"/>
    <w:rPr>
      <w:sz w:val="16"/>
      <w:szCs w:val="16"/>
    </w:rPr>
  </w:style>
  <w:style w:type="paragraph" w:styleId="Zver">
    <w:name w:val="Closing"/>
    <w:basedOn w:val="Normlny"/>
    <w:link w:val="ZverChar"/>
    <w:rsid w:val="004002DD"/>
    <w:pPr>
      <w:spacing w:line="240" w:lineRule="auto"/>
      <w:ind w:left="4252"/>
    </w:pPr>
  </w:style>
  <w:style w:type="character" w:customStyle="1" w:styleId="ZverChar">
    <w:name w:val="Záver Char"/>
    <w:basedOn w:val="Predvolenpsmoodseku"/>
    <w:link w:val="Zver"/>
    <w:rsid w:val="004002DD"/>
    <w:rPr>
      <w:sz w:val="22"/>
    </w:rPr>
  </w:style>
  <w:style w:type="paragraph" w:styleId="Zoznam">
    <w:name w:val="List"/>
    <w:basedOn w:val="Normlny"/>
    <w:rsid w:val="004002DD"/>
    <w:pPr>
      <w:ind w:left="283" w:hanging="283"/>
      <w:contextualSpacing/>
    </w:pPr>
  </w:style>
  <w:style w:type="paragraph" w:styleId="Zoznam2">
    <w:name w:val="List 2"/>
    <w:basedOn w:val="Normlny"/>
    <w:rsid w:val="004002DD"/>
    <w:pPr>
      <w:ind w:left="566" w:hanging="283"/>
      <w:contextualSpacing/>
    </w:pPr>
  </w:style>
  <w:style w:type="paragraph" w:styleId="Zoznam3">
    <w:name w:val="List 3"/>
    <w:basedOn w:val="Normlny"/>
    <w:rsid w:val="004002DD"/>
    <w:pPr>
      <w:ind w:left="849" w:hanging="283"/>
      <w:contextualSpacing/>
    </w:pPr>
  </w:style>
  <w:style w:type="paragraph" w:styleId="Zoznam4">
    <w:name w:val="List 4"/>
    <w:basedOn w:val="Normlny"/>
    <w:rsid w:val="004002DD"/>
    <w:pPr>
      <w:ind w:left="1132" w:hanging="283"/>
      <w:contextualSpacing/>
    </w:pPr>
  </w:style>
  <w:style w:type="paragraph" w:styleId="Zoznam5">
    <w:name w:val="List 5"/>
    <w:basedOn w:val="Normlny"/>
    <w:rsid w:val="004002DD"/>
    <w:pPr>
      <w:ind w:left="1415" w:hanging="283"/>
      <w:contextualSpacing/>
    </w:pPr>
  </w:style>
  <w:style w:type="paragraph" w:styleId="Zoznamcitci">
    <w:name w:val="table of authorities"/>
    <w:basedOn w:val="Normlny"/>
    <w:next w:val="Normlny"/>
    <w:rsid w:val="004002DD"/>
    <w:pPr>
      <w:ind w:left="220" w:hanging="220"/>
    </w:pPr>
  </w:style>
  <w:style w:type="paragraph" w:styleId="Zoznamobrzkov">
    <w:name w:val="table of figures"/>
    <w:basedOn w:val="Normlny"/>
    <w:next w:val="Normlny"/>
    <w:rsid w:val="004002DD"/>
  </w:style>
  <w:style w:type="paragraph" w:styleId="Zoznamsodrkami">
    <w:name w:val="List Bullet"/>
    <w:basedOn w:val="Normlny"/>
    <w:rsid w:val="004002DD"/>
    <w:pPr>
      <w:numPr>
        <w:numId w:val="12"/>
      </w:numPr>
      <w:contextualSpacing/>
    </w:pPr>
  </w:style>
  <w:style w:type="paragraph" w:styleId="Zoznamsodrkami2">
    <w:name w:val="List Bullet 2"/>
    <w:basedOn w:val="Normlny"/>
    <w:rsid w:val="004002DD"/>
    <w:pPr>
      <w:numPr>
        <w:numId w:val="13"/>
      </w:numPr>
      <w:contextualSpacing/>
    </w:pPr>
  </w:style>
  <w:style w:type="paragraph" w:styleId="Zoznamsodrkami3">
    <w:name w:val="List Bullet 3"/>
    <w:basedOn w:val="Normlny"/>
    <w:rsid w:val="004002DD"/>
    <w:pPr>
      <w:numPr>
        <w:numId w:val="14"/>
      </w:numPr>
      <w:contextualSpacing/>
    </w:pPr>
  </w:style>
  <w:style w:type="paragraph" w:styleId="Zoznamsodrkami4">
    <w:name w:val="List Bullet 4"/>
    <w:basedOn w:val="Normlny"/>
    <w:rsid w:val="004002DD"/>
    <w:pPr>
      <w:numPr>
        <w:numId w:val="15"/>
      </w:numPr>
      <w:contextualSpacing/>
    </w:pPr>
  </w:style>
  <w:style w:type="paragraph" w:styleId="Zoznamsodrkami5">
    <w:name w:val="List Bullet 5"/>
    <w:basedOn w:val="Normlny"/>
    <w:rsid w:val="004002DD"/>
    <w:pPr>
      <w:numPr>
        <w:numId w:val="16"/>
      </w:numPr>
      <w:contextualSpacing/>
    </w:pPr>
  </w:style>
  <w:style w:type="paragraph" w:styleId="Zvraznencitcia">
    <w:name w:val="Intense Quote"/>
    <w:basedOn w:val="Normlny"/>
    <w:next w:val="Normlny"/>
    <w:link w:val="ZvraznencitciaChar"/>
    <w:uiPriority w:val="65"/>
    <w:qFormat/>
    <w:rsid w:val="004002DD"/>
    <w:pPr>
      <w:pBdr>
        <w:top w:val="single" w:sz="4" w:space="10" w:color="5F6973" w:themeColor="accent1"/>
        <w:bottom w:val="single" w:sz="4" w:space="10" w:color="5F6973" w:themeColor="accent1"/>
      </w:pBdr>
      <w:spacing w:before="360" w:after="360"/>
      <w:ind w:left="864" w:right="864"/>
      <w:jc w:val="center"/>
    </w:pPr>
    <w:rPr>
      <w:i/>
      <w:iCs/>
      <w:color w:val="5F6973" w:themeColor="accent1"/>
    </w:rPr>
  </w:style>
  <w:style w:type="character" w:customStyle="1" w:styleId="ZvraznencitciaChar">
    <w:name w:val="Zvýraznená citácia Char"/>
    <w:basedOn w:val="Predvolenpsmoodseku"/>
    <w:link w:val="Zvraznencitcia"/>
    <w:uiPriority w:val="65"/>
    <w:rsid w:val="004002DD"/>
    <w:rPr>
      <w:i/>
      <w:iCs/>
      <w:color w:val="5F6973" w:themeColor="accent1"/>
      <w:sz w:val="22"/>
    </w:rPr>
  </w:style>
  <w:style w:type="paragraph" w:styleId="Revzia">
    <w:name w:val="Revision"/>
    <w:hidden/>
    <w:uiPriority w:val="62"/>
    <w:unhideWhenUsed/>
    <w:rsid w:val="00C07FCB"/>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atentStyles>
  <w:style w:type="paragraph" w:default="1" w:styleId="Normlny">
    <w:name w:val="Normal"/>
    <w:qFormat/>
    <w:rsid w:val="002A2975"/>
    <w:pPr>
      <w:spacing w:line="276" w:lineRule="auto"/>
      <w:jc w:val="both"/>
    </w:pPr>
    <w:rPr>
      <w:sz w:val="22"/>
    </w:rPr>
  </w:style>
  <w:style w:type="paragraph" w:styleId="Nadpis1">
    <w:name w:val="heading 1"/>
    <w:basedOn w:val="Normlny"/>
    <w:next w:val="Normlny"/>
    <w:link w:val="Nadpis1Char"/>
    <w:uiPriority w:val="99"/>
    <w:qFormat/>
    <w:rsid w:val="00097261"/>
    <w:pPr>
      <w:keepNext/>
      <w:spacing w:line="420" w:lineRule="atLeast"/>
      <w:outlineLvl w:val="0"/>
    </w:pPr>
    <w:rPr>
      <w:rFonts w:cs="Arial"/>
      <w:b/>
      <w:bCs/>
      <w:kern w:val="32"/>
      <w:sz w:val="36"/>
      <w:szCs w:val="32"/>
    </w:rPr>
  </w:style>
  <w:style w:type="paragraph" w:styleId="Nadpis2">
    <w:name w:val="heading 2"/>
    <w:basedOn w:val="Normlny"/>
    <w:next w:val="Normlny"/>
    <w:qFormat/>
    <w:rsid w:val="003F46B0"/>
    <w:pPr>
      <w:keepNext/>
      <w:outlineLvl w:val="1"/>
    </w:pPr>
    <w:rPr>
      <w:rFonts w:cs="Arial"/>
      <w:bCs/>
      <w:iCs/>
      <w:color w:val="E1000F"/>
      <w:szCs w:val="28"/>
    </w:rPr>
  </w:style>
  <w:style w:type="paragraph" w:styleId="Nadpis3">
    <w:name w:val="heading 3"/>
    <w:basedOn w:val="Nadpis2"/>
    <w:next w:val="Normlny"/>
    <w:qFormat/>
    <w:rsid w:val="006F1596"/>
    <w:pPr>
      <w:outlineLvl w:val="2"/>
    </w:pPr>
    <w:rPr>
      <w:color w:val="auto"/>
    </w:rPr>
  </w:style>
  <w:style w:type="paragraph" w:styleId="Nadpis4">
    <w:name w:val="heading 4"/>
    <w:basedOn w:val="Normlny"/>
    <w:next w:val="Normlny"/>
    <w:link w:val="Nadpis4Char"/>
    <w:semiHidden/>
    <w:unhideWhenUsed/>
    <w:qFormat/>
    <w:rsid w:val="004002DD"/>
    <w:pPr>
      <w:keepNext/>
      <w:keepLines/>
      <w:spacing w:before="40"/>
      <w:outlineLvl w:val="3"/>
    </w:pPr>
    <w:rPr>
      <w:rFonts w:asciiTheme="majorHAnsi" w:eastAsiaTheme="majorEastAsia" w:hAnsiTheme="majorHAnsi" w:cstheme="majorBidi"/>
      <w:i/>
      <w:iCs/>
      <w:color w:val="474E55" w:themeColor="accent1" w:themeShade="BF"/>
    </w:rPr>
  </w:style>
  <w:style w:type="paragraph" w:styleId="Nadpis5">
    <w:name w:val="heading 5"/>
    <w:basedOn w:val="Normlny"/>
    <w:next w:val="Normlny"/>
    <w:link w:val="Nadpis5Char"/>
    <w:semiHidden/>
    <w:unhideWhenUsed/>
    <w:qFormat/>
    <w:rsid w:val="004002DD"/>
    <w:pPr>
      <w:keepNext/>
      <w:keepLines/>
      <w:spacing w:before="40"/>
      <w:outlineLvl w:val="4"/>
    </w:pPr>
    <w:rPr>
      <w:rFonts w:asciiTheme="majorHAnsi" w:eastAsiaTheme="majorEastAsia" w:hAnsiTheme="majorHAnsi" w:cstheme="majorBidi"/>
      <w:color w:val="474E55" w:themeColor="accent1" w:themeShade="BF"/>
    </w:rPr>
  </w:style>
  <w:style w:type="paragraph" w:styleId="Nadpis6">
    <w:name w:val="heading 6"/>
    <w:basedOn w:val="Normlny"/>
    <w:next w:val="Normlny"/>
    <w:link w:val="Nadpis6Char"/>
    <w:semiHidden/>
    <w:unhideWhenUsed/>
    <w:qFormat/>
    <w:rsid w:val="004002DD"/>
    <w:pPr>
      <w:keepNext/>
      <w:keepLines/>
      <w:spacing w:before="40"/>
      <w:outlineLvl w:val="5"/>
    </w:pPr>
    <w:rPr>
      <w:rFonts w:asciiTheme="majorHAnsi" w:eastAsiaTheme="majorEastAsia" w:hAnsiTheme="majorHAnsi" w:cstheme="majorBidi"/>
      <w:color w:val="2F3439" w:themeColor="accent1" w:themeShade="7F"/>
    </w:rPr>
  </w:style>
  <w:style w:type="paragraph" w:styleId="Nadpis7">
    <w:name w:val="heading 7"/>
    <w:basedOn w:val="Normlny"/>
    <w:next w:val="Normlny"/>
    <w:link w:val="Nadpis7Char"/>
    <w:semiHidden/>
    <w:unhideWhenUsed/>
    <w:qFormat/>
    <w:rsid w:val="004002DD"/>
    <w:pPr>
      <w:keepNext/>
      <w:keepLines/>
      <w:spacing w:before="40"/>
      <w:outlineLvl w:val="6"/>
    </w:pPr>
    <w:rPr>
      <w:rFonts w:asciiTheme="majorHAnsi" w:eastAsiaTheme="majorEastAsia" w:hAnsiTheme="majorHAnsi" w:cstheme="majorBidi"/>
      <w:i/>
      <w:iCs/>
      <w:color w:val="2F3439" w:themeColor="accent1" w:themeShade="7F"/>
    </w:rPr>
  </w:style>
  <w:style w:type="paragraph" w:styleId="Nadpis8">
    <w:name w:val="heading 8"/>
    <w:basedOn w:val="Normlny"/>
    <w:next w:val="Normlny"/>
    <w:link w:val="Nadpis8Char"/>
    <w:semiHidden/>
    <w:unhideWhenUsed/>
    <w:qFormat/>
    <w:rsid w:val="004002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4002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ta">
    <w:name w:val="footer"/>
    <w:basedOn w:val="Normlny"/>
    <w:link w:val="Pta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lny"/>
    <w:rsid w:val="006F1596"/>
    <w:pPr>
      <w:spacing w:after="300"/>
    </w:pPr>
    <w:rPr>
      <w:color w:val="415055"/>
      <w:sz w:val="24"/>
    </w:rPr>
  </w:style>
  <w:style w:type="paragraph" w:customStyle="1" w:styleId="NumBullet">
    <w:name w:val="Num_Bullet"/>
    <w:basedOn w:val="Normlny"/>
    <w:rsid w:val="00576BC8"/>
    <w:pPr>
      <w:numPr>
        <w:numId w:val="1"/>
      </w:numPr>
      <w:tabs>
        <w:tab w:val="clear" w:pos="567"/>
        <w:tab w:val="left" w:pos="357"/>
      </w:tabs>
      <w:ind w:left="357" w:hanging="357"/>
    </w:pPr>
  </w:style>
  <w:style w:type="paragraph" w:customStyle="1" w:styleId="Page1Name">
    <w:name w:val="Page1_Name"/>
    <w:basedOn w:val="Normlny"/>
    <w:rsid w:val="004F237B"/>
    <w:pPr>
      <w:spacing w:after="420" w:line="360" w:lineRule="atLeast"/>
    </w:pPr>
    <w:rPr>
      <w:b/>
      <w:sz w:val="30"/>
    </w:rPr>
  </w:style>
  <w:style w:type="paragraph" w:customStyle="1" w:styleId="Page1Title">
    <w:name w:val="Page1_Title"/>
    <w:basedOn w:val="Norm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Mriekatabuky">
    <w:name w:val="Table Grid"/>
    <w:basedOn w:val="Normlnatabuka"/>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lny"/>
    <w:rsid w:val="0048435F"/>
    <w:pPr>
      <w:spacing w:line="300" w:lineRule="atLeast"/>
    </w:pPr>
    <w:rPr>
      <w:sz w:val="24"/>
    </w:rPr>
  </w:style>
  <w:style w:type="character" w:customStyle="1" w:styleId="Nadpis1Char">
    <w:name w:val="Nadpis 1 Char"/>
    <w:link w:val="Nadpis1"/>
    <w:uiPriority w:val="99"/>
    <w:locked/>
    <w:rsid w:val="00B422EC"/>
    <w:rPr>
      <w:rFonts w:ascii="Arial" w:hAnsi="Arial" w:cs="Arial"/>
      <w:b/>
      <w:bCs/>
      <w:kern w:val="32"/>
      <w:sz w:val="36"/>
      <w:szCs w:val="32"/>
      <w:lang w:val="de-DE"/>
    </w:rPr>
  </w:style>
  <w:style w:type="character" w:styleId="Hypertextovprepojenie">
    <w:name w:val="Hyperlink"/>
    <w:rsid w:val="00336854"/>
    <w:rPr>
      <w:rFonts w:ascii="Segoe UI" w:hAnsi="Segoe UI"/>
      <w:color w:val="0000FF"/>
      <w:sz w:val="18"/>
      <w:szCs w:val="18"/>
      <w:u w:val="single"/>
    </w:rPr>
  </w:style>
  <w:style w:type="paragraph" w:customStyle="1" w:styleId="MittleresRaster1-Akzent21">
    <w:name w:val="Mittleres Raster 1 - Akzent 21"/>
    <w:basedOn w:val="Normlny"/>
    <w:uiPriority w:val="34"/>
    <w:qFormat/>
    <w:rsid w:val="00B422EC"/>
    <w:pPr>
      <w:ind w:left="720"/>
    </w:pPr>
  </w:style>
  <w:style w:type="paragraph" w:styleId="Textbubliny">
    <w:name w:val="Balloon Text"/>
    <w:basedOn w:val="Normlny"/>
    <w:link w:val="TextbublinyChar"/>
    <w:rsid w:val="00336854"/>
    <w:pPr>
      <w:spacing w:line="240" w:lineRule="auto"/>
    </w:pPr>
    <w:rPr>
      <w:sz w:val="18"/>
      <w:szCs w:val="18"/>
    </w:rPr>
  </w:style>
  <w:style w:type="character" w:customStyle="1" w:styleId="TextbublinyChar">
    <w:name w:val="Text bubliny Char"/>
    <w:link w:val="Textbubliny"/>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taChar">
    <w:name w:val="Päta Char"/>
    <w:link w:val="Pta"/>
    <w:uiPriority w:val="99"/>
    <w:rsid w:val="00992A11"/>
    <w:rPr>
      <w:rFonts w:ascii="Segoe UI" w:hAnsi="Segoe UI"/>
      <w:bCs/>
      <w:noProof/>
      <w:sz w:val="12"/>
      <w:szCs w:val="24"/>
      <w:lang w:val="de-DE"/>
    </w:rPr>
  </w:style>
  <w:style w:type="character" w:customStyle="1"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lny"/>
    <w:rsid w:val="00974F84"/>
    <w:rPr>
      <w:szCs w:val="20"/>
    </w:rPr>
  </w:style>
  <w:style w:type="paragraph" w:customStyle="1" w:styleId="Style12ptJustifiedLinespacing15lines1">
    <w:name w:val="Style 12 pt Justified Line spacing:  1.5 lines1"/>
    <w:basedOn w:val="Normlny"/>
    <w:rsid w:val="00974F84"/>
    <w:pPr>
      <w:spacing w:before="120"/>
    </w:pPr>
    <w:rPr>
      <w:szCs w:val="20"/>
    </w:rPr>
  </w:style>
  <w:style w:type="character" w:customStyle="1" w:styleId="Headline">
    <w:name w:val="Headline"/>
    <w:basedOn w:val="Predvolenpsmoodseku"/>
    <w:rsid w:val="00A3756F"/>
    <w:rPr>
      <w:b/>
      <w:bCs/>
      <w:sz w:val="32"/>
    </w:rPr>
  </w:style>
  <w:style w:type="paragraph" w:customStyle="1" w:styleId="MonthDayYear">
    <w:name w:val="Month Day Year"/>
    <w:basedOn w:val="Normlny"/>
    <w:rsid w:val="00643D8A"/>
    <w:pPr>
      <w:spacing w:before="120"/>
      <w:ind w:right="-1"/>
      <w:jc w:val="right"/>
    </w:pPr>
    <w:rPr>
      <w:szCs w:val="20"/>
    </w:rPr>
  </w:style>
  <w:style w:type="paragraph" w:customStyle="1" w:styleId="Topline">
    <w:name w:val="Topline"/>
    <w:basedOn w:val="Normlny"/>
    <w:qFormat/>
    <w:rsid w:val="00472FEC"/>
    <w:pPr>
      <w:spacing w:before="560" w:after="560"/>
    </w:pPr>
    <w:rPr>
      <w:rFonts w:cs="Segoe UI"/>
      <w:szCs w:val="22"/>
    </w:rPr>
  </w:style>
  <w:style w:type="character" w:customStyle="1" w:styleId="AboutandContactBody">
    <w:name w:val="About and Contact Body"/>
    <w:basedOn w:val="Predvolenpsmoodseku"/>
    <w:rsid w:val="00336854"/>
    <w:rPr>
      <w:rFonts w:ascii="Segoe UI" w:hAnsi="Segoe UI"/>
      <w:sz w:val="18"/>
    </w:rPr>
  </w:style>
  <w:style w:type="character" w:customStyle="1" w:styleId="AboutandContactHeadline">
    <w:name w:val="About and Contact Headline"/>
    <w:basedOn w:val="Predvolenpsmoodseku"/>
    <w:rsid w:val="00336854"/>
    <w:rPr>
      <w:rFonts w:ascii="Segoe UI" w:hAnsi="Segoe UI"/>
      <w:b/>
      <w:bCs/>
      <w:sz w:val="18"/>
    </w:rPr>
  </w:style>
  <w:style w:type="paragraph" w:styleId="AdresaHTML">
    <w:name w:val="HTML Address"/>
    <w:basedOn w:val="Normlny"/>
    <w:link w:val="AdresaHTMLChar"/>
    <w:rsid w:val="004002DD"/>
    <w:pPr>
      <w:spacing w:line="240" w:lineRule="auto"/>
    </w:pPr>
    <w:rPr>
      <w:i/>
      <w:iCs/>
    </w:rPr>
  </w:style>
  <w:style w:type="character" w:customStyle="1" w:styleId="AdresaHTMLChar">
    <w:name w:val="Adresa HTML Char"/>
    <w:basedOn w:val="Predvolenpsmoodseku"/>
    <w:link w:val="AdresaHTML"/>
    <w:rsid w:val="004002DD"/>
    <w:rPr>
      <w:i/>
      <w:iCs/>
      <w:sz w:val="22"/>
    </w:rPr>
  </w:style>
  <w:style w:type="paragraph" w:styleId="Adresanaoblke">
    <w:name w:val="envelope address"/>
    <w:basedOn w:val="Normlny"/>
    <w:rsid w:val="004002DD"/>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Bezriadkovania">
    <w:name w:val="No Spacing"/>
    <w:uiPriority w:val="99"/>
    <w:qFormat/>
    <w:rsid w:val="004002DD"/>
    <w:pPr>
      <w:jc w:val="both"/>
    </w:pPr>
    <w:rPr>
      <w:sz w:val="22"/>
    </w:rPr>
  </w:style>
  <w:style w:type="paragraph" w:styleId="Bibliografia">
    <w:name w:val="Bibliography"/>
    <w:basedOn w:val="Normlny"/>
    <w:next w:val="Normlny"/>
    <w:uiPriority w:val="61"/>
    <w:semiHidden/>
    <w:unhideWhenUsed/>
    <w:rsid w:val="004002DD"/>
  </w:style>
  <w:style w:type="paragraph" w:styleId="Citcia">
    <w:name w:val="Quote"/>
    <w:basedOn w:val="Normlny"/>
    <w:next w:val="Normlny"/>
    <w:link w:val="CitciaChar"/>
    <w:uiPriority w:val="64"/>
    <w:qFormat/>
    <w:rsid w:val="004002DD"/>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64"/>
    <w:rsid w:val="004002DD"/>
    <w:rPr>
      <w:i/>
      <w:iCs/>
      <w:color w:val="404040" w:themeColor="text1" w:themeTint="BF"/>
      <w:sz w:val="22"/>
    </w:rPr>
  </w:style>
  <w:style w:type="paragraph" w:styleId="slovanzoznam">
    <w:name w:val="List Number"/>
    <w:basedOn w:val="Normlny"/>
    <w:rsid w:val="004002DD"/>
    <w:pPr>
      <w:numPr>
        <w:numId w:val="7"/>
      </w:numPr>
      <w:contextualSpacing/>
    </w:pPr>
  </w:style>
  <w:style w:type="paragraph" w:styleId="slovanzoznam2">
    <w:name w:val="List Number 2"/>
    <w:basedOn w:val="Normlny"/>
    <w:rsid w:val="004002DD"/>
    <w:pPr>
      <w:numPr>
        <w:numId w:val="8"/>
      </w:numPr>
      <w:contextualSpacing/>
    </w:pPr>
  </w:style>
  <w:style w:type="paragraph" w:styleId="slovanzoznam3">
    <w:name w:val="List Number 3"/>
    <w:basedOn w:val="Normlny"/>
    <w:rsid w:val="004002DD"/>
    <w:pPr>
      <w:numPr>
        <w:numId w:val="9"/>
      </w:numPr>
      <w:contextualSpacing/>
    </w:pPr>
  </w:style>
  <w:style w:type="paragraph" w:styleId="slovanzoznam4">
    <w:name w:val="List Number 4"/>
    <w:basedOn w:val="Normlny"/>
    <w:rsid w:val="004002DD"/>
    <w:pPr>
      <w:numPr>
        <w:numId w:val="10"/>
      </w:numPr>
      <w:contextualSpacing/>
    </w:pPr>
  </w:style>
  <w:style w:type="paragraph" w:styleId="slovanzoznam5">
    <w:name w:val="List Number 5"/>
    <w:basedOn w:val="Normlny"/>
    <w:rsid w:val="004002DD"/>
    <w:pPr>
      <w:numPr>
        <w:numId w:val="11"/>
      </w:numPr>
      <w:contextualSpacing/>
    </w:pPr>
  </w:style>
  <w:style w:type="paragraph" w:styleId="Dtum">
    <w:name w:val="Date"/>
    <w:basedOn w:val="Normlny"/>
    <w:next w:val="Normlny"/>
    <w:link w:val="DtumChar"/>
    <w:rsid w:val="004002DD"/>
  </w:style>
  <w:style w:type="character" w:customStyle="1" w:styleId="DtumChar">
    <w:name w:val="Dátum Char"/>
    <w:basedOn w:val="Predvolenpsmoodseku"/>
    <w:link w:val="Dtum"/>
    <w:rsid w:val="004002DD"/>
    <w:rPr>
      <w:sz w:val="22"/>
    </w:rPr>
  </w:style>
  <w:style w:type="paragraph" w:styleId="Hlavikaobsahu">
    <w:name w:val="TOC Heading"/>
    <w:basedOn w:val="Nadpis1"/>
    <w:next w:val="Normlny"/>
    <w:uiPriority w:val="62"/>
    <w:semiHidden/>
    <w:unhideWhenUsed/>
    <w:qFormat/>
    <w:rsid w:val="004002DD"/>
    <w:pPr>
      <w:keepLines/>
      <w:spacing w:before="240" w:line="276" w:lineRule="auto"/>
      <w:outlineLvl w:val="9"/>
    </w:pPr>
    <w:rPr>
      <w:rFonts w:asciiTheme="majorHAnsi" w:eastAsiaTheme="majorEastAsia" w:hAnsiTheme="majorHAnsi" w:cstheme="majorBidi"/>
      <w:b w:val="0"/>
      <w:bCs w:val="0"/>
      <w:color w:val="474E55" w:themeColor="accent1" w:themeShade="BF"/>
      <w:kern w:val="0"/>
      <w:sz w:val="32"/>
    </w:rPr>
  </w:style>
  <w:style w:type="paragraph" w:styleId="Hlavikasprvy">
    <w:name w:val="Message Header"/>
    <w:basedOn w:val="Normlny"/>
    <w:link w:val="HlavikasprvyChar"/>
    <w:rsid w:val="004002D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HlavikasprvyChar">
    <w:name w:val="Hlavička správy Char"/>
    <w:basedOn w:val="Predvolenpsmoodseku"/>
    <w:link w:val="Hlavikasprvy"/>
    <w:rsid w:val="004002DD"/>
    <w:rPr>
      <w:rFonts w:asciiTheme="majorHAnsi" w:eastAsiaTheme="majorEastAsia" w:hAnsiTheme="majorHAnsi" w:cstheme="majorBidi"/>
      <w:sz w:val="24"/>
      <w:shd w:val="pct20" w:color="auto" w:fill="auto"/>
    </w:rPr>
  </w:style>
  <w:style w:type="paragraph" w:styleId="Hlavikazoznamucitci">
    <w:name w:val="toa heading"/>
    <w:basedOn w:val="Normlny"/>
    <w:next w:val="Normlny"/>
    <w:rsid w:val="004002DD"/>
    <w:pPr>
      <w:spacing w:before="120"/>
    </w:pPr>
    <w:rPr>
      <w:rFonts w:asciiTheme="majorHAnsi" w:eastAsiaTheme="majorEastAsia" w:hAnsiTheme="majorHAnsi" w:cstheme="majorBidi"/>
      <w:b/>
      <w:bCs/>
      <w:sz w:val="24"/>
    </w:rPr>
  </w:style>
  <w:style w:type="character" w:customStyle="1" w:styleId="Nadpis4Char">
    <w:name w:val="Nadpis 4 Char"/>
    <w:basedOn w:val="Predvolenpsmoodseku"/>
    <w:link w:val="Nadpis4"/>
    <w:semiHidden/>
    <w:rsid w:val="004002DD"/>
    <w:rPr>
      <w:rFonts w:asciiTheme="majorHAnsi" w:eastAsiaTheme="majorEastAsia" w:hAnsiTheme="majorHAnsi" w:cstheme="majorBidi"/>
      <w:i/>
      <w:iCs/>
      <w:color w:val="474E55" w:themeColor="accent1" w:themeShade="BF"/>
      <w:sz w:val="22"/>
    </w:rPr>
  </w:style>
  <w:style w:type="character" w:customStyle="1" w:styleId="Nadpis5Char">
    <w:name w:val="Nadpis 5 Char"/>
    <w:basedOn w:val="Predvolenpsmoodseku"/>
    <w:link w:val="Nadpis5"/>
    <w:semiHidden/>
    <w:rsid w:val="004002DD"/>
    <w:rPr>
      <w:rFonts w:asciiTheme="majorHAnsi" w:eastAsiaTheme="majorEastAsia" w:hAnsiTheme="majorHAnsi" w:cstheme="majorBidi"/>
      <w:color w:val="474E55" w:themeColor="accent1" w:themeShade="BF"/>
      <w:sz w:val="22"/>
    </w:rPr>
  </w:style>
  <w:style w:type="character" w:customStyle="1" w:styleId="Nadpis6Char">
    <w:name w:val="Nadpis 6 Char"/>
    <w:basedOn w:val="Predvolenpsmoodseku"/>
    <w:link w:val="Nadpis6"/>
    <w:semiHidden/>
    <w:rsid w:val="004002DD"/>
    <w:rPr>
      <w:rFonts w:asciiTheme="majorHAnsi" w:eastAsiaTheme="majorEastAsia" w:hAnsiTheme="majorHAnsi" w:cstheme="majorBidi"/>
      <w:color w:val="2F3439" w:themeColor="accent1" w:themeShade="7F"/>
      <w:sz w:val="22"/>
    </w:rPr>
  </w:style>
  <w:style w:type="character" w:customStyle="1" w:styleId="Nadpis7Char">
    <w:name w:val="Nadpis 7 Char"/>
    <w:basedOn w:val="Predvolenpsmoodseku"/>
    <w:link w:val="Nadpis7"/>
    <w:semiHidden/>
    <w:rsid w:val="004002DD"/>
    <w:rPr>
      <w:rFonts w:asciiTheme="majorHAnsi" w:eastAsiaTheme="majorEastAsia" w:hAnsiTheme="majorHAnsi" w:cstheme="majorBidi"/>
      <w:i/>
      <w:iCs/>
      <w:color w:val="2F3439" w:themeColor="accent1" w:themeShade="7F"/>
      <w:sz w:val="22"/>
    </w:rPr>
  </w:style>
  <w:style w:type="character" w:customStyle="1" w:styleId="Nadpis8Char">
    <w:name w:val="Nadpis 8 Char"/>
    <w:basedOn w:val="Predvolenpsmoodseku"/>
    <w:link w:val="Nadpis8"/>
    <w:semiHidden/>
    <w:rsid w:val="004002D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semiHidden/>
    <w:rsid w:val="004002DD"/>
    <w:rPr>
      <w:rFonts w:asciiTheme="majorHAnsi" w:eastAsiaTheme="majorEastAsia" w:hAnsiTheme="majorHAnsi" w:cstheme="majorBidi"/>
      <w:i/>
      <w:iCs/>
      <w:color w:val="272727" w:themeColor="text1" w:themeTint="D8"/>
      <w:sz w:val="21"/>
      <w:szCs w:val="21"/>
    </w:rPr>
  </w:style>
  <w:style w:type="paragraph" w:styleId="Nadpispoznmky">
    <w:name w:val="Note Heading"/>
    <w:basedOn w:val="Normlny"/>
    <w:next w:val="Normlny"/>
    <w:link w:val="NadpispoznmkyChar"/>
    <w:rsid w:val="004002DD"/>
    <w:pPr>
      <w:spacing w:line="240" w:lineRule="auto"/>
    </w:pPr>
  </w:style>
  <w:style w:type="character" w:customStyle="1" w:styleId="NadpispoznmkyChar">
    <w:name w:val="Nadpis poznámky Char"/>
    <w:basedOn w:val="Predvolenpsmoodseku"/>
    <w:link w:val="Nadpispoznmky"/>
    <w:rsid w:val="004002DD"/>
    <w:rPr>
      <w:sz w:val="22"/>
    </w:rPr>
  </w:style>
  <w:style w:type="paragraph" w:styleId="Register1">
    <w:name w:val="index 1"/>
    <w:basedOn w:val="Normlny"/>
    <w:next w:val="Normlny"/>
    <w:rsid w:val="004002DD"/>
    <w:pPr>
      <w:spacing w:line="240" w:lineRule="auto"/>
      <w:ind w:left="220" w:hanging="220"/>
    </w:pPr>
  </w:style>
  <w:style w:type="paragraph" w:styleId="Nadpisregistra">
    <w:name w:val="index heading"/>
    <w:basedOn w:val="Normlny"/>
    <w:next w:val="Register1"/>
    <w:rsid w:val="004002DD"/>
    <w:rPr>
      <w:rFonts w:asciiTheme="majorHAnsi" w:eastAsiaTheme="majorEastAsia" w:hAnsiTheme="majorHAnsi" w:cstheme="majorBidi"/>
      <w:b/>
      <w:bCs/>
    </w:rPr>
  </w:style>
  <w:style w:type="paragraph" w:styleId="Nzov">
    <w:name w:val="Title"/>
    <w:basedOn w:val="Normlny"/>
    <w:next w:val="Normlny"/>
    <w:link w:val="NzovChar"/>
    <w:qFormat/>
    <w:rsid w:val="004002DD"/>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4002DD"/>
    <w:rPr>
      <w:rFonts w:asciiTheme="majorHAnsi" w:eastAsiaTheme="majorEastAsia" w:hAnsiTheme="majorHAnsi" w:cstheme="majorBidi"/>
      <w:spacing w:val="-10"/>
      <w:kern w:val="28"/>
      <w:sz w:val="56"/>
      <w:szCs w:val="56"/>
    </w:rPr>
  </w:style>
  <w:style w:type="paragraph" w:styleId="Normlnywebov">
    <w:name w:val="Normal (Web)"/>
    <w:basedOn w:val="Normlny"/>
    <w:rsid w:val="004002DD"/>
    <w:rPr>
      <w:rFonts w:ascii="Times New Roman" w:hAnsi="Times New Roman"/>
      <w:sz w:val="24"/>
    </w:rPr>
  </w:style>
  <w:style w:type="paragraph" w:styleId="Normlnysozarkami">
    <w:name w:val="Normal Indent"/>
    <w:basedOn w:val="Normlny"/>
    <w:rsid w:val="004002DD"/>
    <w:pPr>
      <w:ind w:left="708"/>
    </w:pPr>
  </w:style>
  <w:style w:type="paragraph" w:styleId="Obsah1">
    <w:name w:val="toc 1"/>
    <w:basedOn w:val="Normlny"/>
    <w:next w:val="Normlny"/>
    <w:rsid w:val="004002DD"/>
    <w:pPr>
      <w:spacing w:after="100"/>
    </w:pPr>
  </w:style>
  <w:style w:type="paragraph" w:styleId="Obsah2">
    <w:name w:val="toc 2"/>
    <w:basedOn w:val="Normlny"/>
    <w:next w:val="Normlny"/>
    <w:rsid w:val="004002DD"/>
    <w:pPr>
      <w:spacing w:after="100"/>
      <w:ind w:left="220"/>
    </w:pPr>
  </w:style>
  <w:style w:type="paragraph" w:styleId="Obsah3">
    <w:name w:val="toc 3"/>
    <w:basedOn w:val="Normlny"/>
    <w:next w:val="Normlny"/>
    <w:rsid w:val="004002DD"/>
    <w:pPr>
      <w:spacing w:after="100"/>
      <w:ind w:left="440"/>
    </w:pPr>
  </w:style>
  <w:style w:type="paragraph" w:styleId="Obsah4">
    <w:name w:val="toc 4"/>
    <w:basedOn w:val="Normlny"/>
    <w:next w:val="Normlny"/>
    <w:rsid w:val="004002DD"/>
    <w:pPr>
      <w:spacing w:after="100"/>
      <w:ind w:left="660"/>
    </w:pPr>
  </w:style>
  <w:style w:type="paragraph" w:styleId="Obsah5">
    <w:name w:val="toc 5"/>
    <w:basedOn w:val="Normlny"/>
    <w:next w:val="Normlny"/>
    <w:rsid w:val="004002DD"/>
    <w:pPr>
      <w:spacing w:after="100"/>
      <w:ind w:left="880"/>
    </w:pPr>
  </w:style>
  <w:style w:type="paragraph" w:styleId="Obsah6">
    <w:name w:val="toc 6"/>
    <w:basedOn w:val="Normlny"/>
    <w:next w:val="Normlny"/>
    <w:rsid w:val="004002DD"/>
    <w:pPr>
      <w:spacing w:after="100"/>
      <w:ind w:left="1100"/>
    </w:pPr>
  </w:style>
  <w:style w:type="paragraph" w:styleId="Obsah7">
    <w:name w:val="toc 7"/>
    <w:basedOn w:val="Normlny"/>
    <w:next w:val="Normlny"/>
    <w:rsid w:val="004002DD"/>
    <w:pPr>
      <w:spacing w:after="100"/>
      <w:ind w:left="1320"/>
    </w:pPr>
  </w:style>
  <w:style w:type="paragraph" w:styleId="Obsah8">
    <w:name w:val="toc 8"/>
    <w:basedOn w:val="Normlny"/>
    <w:next w:val="Normlny"/>
    <w:rsid w:val="004002DD"/>
    <w:pPr>
      <w:spacing w:after="100"/>
      <w:ind w:left="1540"/>
    </w:pPr>
  </w:style>
  <w:style w:type="paragraph" w:styleId="Obsah9">
    <w:name w:val="toc 9"/>
    <w:basedOn w:val="Normlny"/>
    <w:next w:val="Normlny"/>
    <w:rsid w:val="004002DD"/>
    <w:pPr>
      <w:spacing w:after="100"/>
      <w:ind w:left="1760"/>
    </w:pPr>
  </w:style>
  <w:style w:type="paragraph" w:styleId="Obyajntext">
    <w:name w:val="Plain Text"/>
    <w:basedOn w:val="Normlny"/>
    <w:link w:val="ObyajntextChar"/>
    <w:rsid w:val="004002DD"/>
    <w:pPr>
      <w:spacing w:line="240" w:lineRule="auto"/>
    </w:pPr>
    <w:rPr>
      <w:rFonts w:ascii="Consolas" w:hAnsi="Consolas"/>
      <w:sz w:val="21"/>
      <w:szCs w:val="21"/>
    </w:rPr>
  </w:style>
  <w:style w:type="character" w:customStyle="1" w:styleId="ObyajntextChar">
    <w:name w:val="Obyčajný text Char"/>
    <w:basedOn w:val="Predvolenpsmoodseku"/>
    <w:link w:val="Obyajntext"/>
    <w:rsid w:val="004002DD"/>
    <w:rPr>
      <w:rFonts w:ascii="Consolas" w:hAnsi="Consolas"/>
      <w:sz w:val="21"/>
      <w:szCs w:val="21"/>
    </w:rPr>
  </w:style>
  <w:style w:type="paragraph" w:styleId="Odsekzoznamu">
    <w:name w:val="List Paragraph"/>
    <w:basedOn w:val="Normlny"/>
    <w:uiPriority w:val="63"/>
    <w:qFormat/>
    <w:rsid w:val="004002DD"/>
    <w:pPr>
      <w:ind w:left="720"/>
      <w:contextualSpacing/>
    </w:pPr>
  </w:style>
  <w:style w:type="paragraph" w:styleId="Oslovenie">
    <w:name w:val="Salutation"/>
    <w:basedOn w:val="Normlny"/>
    <w:next w:val="Normlny"/>
    <w:link w:val="OslovenieChar"/>
    <w:rsid w:val="004002DD"/>
  </w:style>
  <w:style w:type="character" w:customStyle="1" w:styleId="OslovenieChar">
    <w:name w:val="Oslovenie Char"/>
    <w:basedOn w:val="Predvolenpsmoodseku"/>
    <w:link w:val="Oslovenie"/>
    <w:rsid w:val="004002DD"/>
    <w:rPr>
      <w:sz w:val="22"/>
    </w:rPr>
  </w:style>
  <w:style w:type="paragraph" w:styleId="Oznaitext">
    <w:name w:val="Block Text"/>
    <w:basedOn w:val="Normlny"/>
    <w:rsid w:val="004002DD"/>
    <w:pPr>
      <w:pBdr>
        <w:top w:val="single" w:sz="2" w:space="10" w:color="5F6973" w:themeColor="accent1"/>
        <w:left w:val="single" w:sz="2" w:space="10" w:color="5F6973" w:themeColor="accent1"/>
        <w:bottom w:val="single" w:sz="2" w:space="10" w:color="5F6973" w:themeColor="accent1"/>
        <w:right w:val="single" w:sz="2" w:space="10" w:color="5F6973" w:themeColor="accent1"/>
      </w:pBdr>
      <w:ind w:left="1152" w:right="1152"/>
    </w:pPr>
    <w:rPr>
      <w:rFonts w:asciiTheme="minorHAnsi" w:eastAsiaTheme="minorEastAsia" w:hAnsiTheme="minorHAnsi" w:cstheme="minorBidi"/>
      <w:i/>
      <w:iCs/>
      <w:color w:val="5F6973" w:themeColor="accent1"/>
    </w:rPr>
  </w:style>
  <w:style w:type="paragraph" w:styleId="Podpis">
    <w:name w:val="Signature"/>
    <w:basedOn w:val="Normlny"/>
    <w:link w:val="PodpisChar"/>
    <w:rsid w:val="004002DD"/>
    <w:pPr>
      <w:spacing w:line="240" w:lineRule="auto"/>
      <w:ind w:left="4252"/>
    </w:pPr>
  </w:style>
  <w:style w:type="character" w:customStyle="1" w:styleId="PodpisChar">
    <w:name w:val="Podpis Char"/>
    <w:basedOn w:val="Predvolenpsmoodseku"/>
    <w:link w:val="Podpis"/>
    <w:rsid w:val="004002DD"/>
    <w:rPr>
      <w:sz w:val="22"/>
    </w:rPr>
  </w:style>
  <w:style w:type="paragraph" w:styleId="Podpise-mailu">
    <w:name w:val="E-mail Signature"/>
    <w:basedOn w:val="Normlny"/>
    <w:link w:val="Podpise-mailuChar"/>
    <w:rsid w:val="004002DD"/>
    <w:pPr>
      <w:spacing w:line="240" w:lineRule="auto"/>
    </w:pPr>
  </w:style>
  <w:style w:type="character" w:customStyle="1" w:styleId="Podpise-mailuChar">
    <w:name w:val="Podpis e-mailu Char"/>
    <w:basedOn w:val="Predvolenpsmoodseku"/>
    <w:link w:val="Podpise-mailu"/>
    <w:rsid w:val="004002DD"/>
    <w:rPr>
      <w:sz w:val="22"/>
    </w:rPr>
  </w:style>
  <w:style w:type="paragraph" w:styleId="Podtitul">
    <w:name w:val="Subtitle"/>
    <w:basedOn w:val="Normlny"/>
    <w:next w:val="Normlny"/>
    <w:link w:val="PodtitulChar"/>
    <w:qFormat/>
    <w:rsid w:val="004002D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rsid w:val="004002DD"/>
    <w:rPr>
      <w:rFonts w:asciiTheme="minorHAnsi" w:eastAsiaTheme="minorEastAsia" w:hAnsiTheme="minorHAnsi" w:cstheme="minorBidi"/>
      <w:color w:val="5A5A5A" w:themeColor="text1" w:themeTint="A5"/>
      <w:spacing w:val="15"/>
      <w:sz w:val="22"/>
      <w:szCs w:val="22"/>
    </w:rPr>
  </w:style>
  <w:style w:type="paragraph" w:styleId="Pokraovaniezoznamu">
    <w:name w:val="List Continue"/>
    <w:basedOn w:val="Normlny"/>
    <w:rsid w:val="004002DD"/>
    <w:pPr>
      <w:spacing w:after="120"/>
      <w:ind w:left="283"/>
      <w:contextualSpacing/>
    </w:pPr>
  </w:style>
  <w:style w:type="paragraph" w:styleId="Pokraovaniezoznamu2">
    <w:name w:val="List Continue 2"/>
    <w:basedOn w:val="Normlny"/>
    <w:rsid w:val="004002DD"/>
    <w:pPr>
      <w:spacing w:after="120"/>
      <w:ind w:left="566"/>
      <w:contextualSpacing/>
    </w:pPr>
  </w:style>
  <w:style w:type="paragraph" w:styleId="Pokraovaniezoznamu3">
    <w:name w:val="List Continue 3"/>
    <w:basedOn w:val="Normlny"/>
    <w:rsid w:val="004002DD"/>
    <w:pPr>
      <w:spacing w:after="120"/>
      <w:ind w:left="849"/>
      <w:contextualSpacing/>
    </w:pPr>
  </w:style>
  <w:style w:type="paragraph" w:styleId="Pokraovaniezoznamu4">
    <w:name w:val="List Continue 4"/>
    <w:basedOn w:val="Normlny"/>
    <w:rsid w:val="004002DD"/>
    <w:pPr>
      <w:spacing w:after="120"/>
      <w:ind w:left="1132"/>
      <w:contextualSpacing/>
    </w:pPr>
  </w:style>
  <w:style w:type="paragraph" w:styleId="Pokraovaniezoznamu5">
    <w:name w:val="List Continue 5"/>
    <w:basedOn w:val="Normlny"/>
    <w:rsid w:val="004002DD"/>
    <w:pPr>
      <w:spacing w:after="120"/>
      <w:ind w:left="1415"/>
      <w:contextualSpacing/>
    </w:pPr>
  </w:style>
  <w:style w:type="paragraph" w:styleId="Popis">
    <w:name w:val="caption"/>
    <w:basedOn w:val="Normlny"/>
    <w:next w:val="Normlny"/>
    <w:semiHidden/>
    <w:unhideWhenUsed/>
    <w:qFormat/>
    <w:rsid w:val="004002DD"/>
    <w:pPr>
      <w:spacing w:after="200" w:line="240" w:lineRule="auto"/>
    </w:pPr>
    <w:rPr>
      <w:i/>
      <w:iCs/>
      <w:color w:val="E1000F" w:themeColor="text2"/>
      <w:sz w:val="18"/>
      <w:szCs w:val="18"/>
    </w:rPr>
  </w:style>
  <w:style w:type="paragraph" w:styleId="PredformtovanHTML">
    <w:name w:val="HTML Preformatted"/>
    <w:basedOn w:val="Normlny"/>
    <w:link w:val="PredformtovanHTMLChar"/>
    <w:semiHidden/>
    <w:unhideWhenUsed/>
    <w:rsid w:val="004002DD"/>
    <w:pPr>
      <w:spacing w:line="240" w:lineRule="auto"/>
    </w:pPr>
    <w:rPr>
      <w:rFonts w:ascii="Consolas" w:hAnsi="Consolas"/>
      <w:sz w:val="20"/>
      <w:szCs w:val="20"/>
    </w:rPr>
  </w:style>
  <w:style w:type="character" w:customStyle="1" w:styleId="PredformtovanHTMLChar">
    <w:name w:val="Predformátované HTML Char"/>
    <w:basedOn w:val="Predvolenpsmoodseku"/>
    <w:link w:val="PredformtovanHTML"/>
    <w:semiHidden/>
    <w:rsid w:val="004002DD"/>
    <w:rPr>
      <w:rFonts w:ascii="Consolas" w:hAnsi="Consolas"/>
      <w:sz w:val="20"/>
      <w:szCs w:val="20"/>
    </w:rPr>
  </w:style>
  <w:style w:type="paragraph" w:styleId="Textkomentra">
    <w:name w:val="annotation text"/>
    <w:basedOn w:val="Normlny"/>
    <w:link w:val="TextkomentraChar"/>
    <w:rsid w:val="004002DD"/>
    <w:pPr>
      <w:spacing w:line="240" w:lineRule="auto"/>
    </w:pPr>
    <w:rPr>
      <w:sz w:val="20"/>
      <w:szCs w:val="20"/>
    </w:rPr>
  </w:style>
  <w:style w:type="character" w:customStyle="1" w:styleId="TextkomentraChar">
    <w:name w:val="Text komentára Char"/>
    <w:basedOn w:val="Predvolenpsmoodseku"/>
    <w:link w:val="Textkomentra"/>
    <w:rsid w:val="004002DD"/>
    <w:rPr>
      <w:sz w:val="20"/>
      <w:szCs w:val="20"/>
    </w:rPr>
  </w:style>
  <w:style w:type="paragraph" w:styleId="Predmetkomentra">
    <w:name w:val="annotation subject"/>
    <w:basedOn w:val="Textkomentra"/>
    <w:next w:val="Textkomentra"/>
    <w:link w:val="PredmetkomentraChar"/>
    <w:rsid w:val="004002DD"/>
    <w:rPr>
      <w:b/>
      <w:bCs/>
    </w:rPr>
  </w:style>
  <w:style w:type="character" w:customStyle="1" w:styleId="PredmetkomentraChar">
    <w:name w:val="Predmet komentára Char"/>
    <w:basedOn w:val="TextkomentraChar"/>
    <w:link w:val="Predmetkomentra"/>
    <w:rsid w:val="004002DD"/>
    <w:rPr>
      <w:b/>
      <w:bCs/>
      <w:sz w:val="20"/>
      <w:szCs w:val="20"/>
    </w:rPr>
  </w:style>
  <w:style w:type="paragraph" w:styleId="Zkladntext">
    <w:name w:val="Body Text"/>
    <w:basedOn w:val="Normlny"/>
    <w:link w:val="ZkladntextChar"/>
    <w:rsid w:val="004002DD"/>
    <w:pPr>
      <w:spacing w:after="120"/>
    </w:pPr>
  </w:style>
  <w:style w:type="character" w:customStyle="1" w:styleId="ZkladntextChar">
    <w:name w:val="Základný text Char"/>
    <w:basedOn w:val="Predvolenpsmoodseku"/>
    <w:link w:val="Zkladntext"/>
    <w:rsid w:val="004002DD"/>
    <w:rPr>
      <w:sz w:val="22"/>
    </w:rPr>
  </w:style>
  <w:style w:type="paragraph" w:styleId="Prvzarkazkladnhotextu">
    <w:name w:val="Body Text First Indent"/>
    <w:basedOn w:val="Zkladntext"/>
    <w:link w:val="PrvzarkazkladnhotextuChar"/>
    <w:rsid w:val="004002DD"/>
    <w:pPr>
      <w:spacing w:after="0"/>
      <w:ind w:firstLine="360"/>
    </w:pPr>
  </w:style>
  <w:style w:type="character" w:customStyle="1" w:styleId="PrvzarkazkladnhotextuChar">
    <w:name w:val="Prvá zarážka základného textu Char"/>
    <w:basedOn w:val="ZkladntextChar"/>
    <w:link w:val="Prvzarkazkladnhotextu"/>
    <w:rsid w:val="004002DD"/>
    <w:rPr>
      <w:sz w:val="22"/>
    </w:rPr>
  </w:style>
  <w:style w:type="paragraph" w:styleId="Zarkazkladnhotextu">
    <w:name w:val="Body Text Indent"/>
    <w:basedOn w:val="Normlny"/>
    <w:link w:val="ZarkazkladnhotextuChar"/>
    <w:rsid w:val="004002DD"/>
    <w:pPr>
      <w:spacing w:after="120"/>
      <w:ind w:left="283"/>
    </w:pPr>
  </w:style>
  <w:style w:type="character" w:customStyle="1" w:styleId="ZarkazkladnhotextuChar">
    <w:name w:val="Zarážka základného textu Char"/>
    <w:basedOn w:val="Predvolenpsmoodseku"/>
    <w:link w:val="Zarkazkladnhotextu"/>
    <w:rsid w:val="004002DD"/>
    <w:rPr>
      <w:sz w:val="22"/>
    </w:rPr>
  </w:style>
  <w:style w:type="paragraph" w:styleId="Prvzarkazkladnhotextu2">
    <w:name w:val="Body Text First Indent 2"/>
    <w:basedOn w:val="Zarkazkladnhotextu"/>
    <w:link w:val="Prvzarkazkladnhotextu2Char"/>
    <w:rsid w:val="004002DD"/>
    <w:pPr>
      <w:spacing w:after="0"/>
      <w:ind w:left="360" w:firstLine="360"/>
    </w:pPr>
  </w:style>
  <w:style w:type="character" w:customStyle="1" w:styleId="Prvzarkazkladnhotextu2Char">
    <w:name w:val="Prvá zarážka základného textu 2 Char"/>
    <w:basedOn w:val="ZarkazkladnhotextuChar"/>
    <w:link w:val="Prvzarkazkladnhotextu2"/>
    <w:rsid w:val="004002DD"/>
    <w:rPr>
      <w:sz w:val="22"/>
    </w:rPr>
  </w:style>
  <w:style w:type="paragraph" w:styleId="Register2">
    <w:name w:val="index 2"/>
    <w:basedOn w:val="Normlny"/>
    <w:next w:val="Normlny"/>
    <w:rsid w:val="004002DD"/>
    <w:pPr>
      <w:spacing w:line="240" w:lineRule="auto"/>
      <w:ind w:left="440" w:hanging="220"/>
    </w:pPr>
  </w:style>
  <w:style w:type="paragraph" w:styleId="Register3">
    <w:name w:val="index 3"/>
    <w:basedOn w:val="Normlny"/>
    <w:next w:val="Normlny"/>
    <w:rsid w:val="004002DD"/>
    <w:pPr>
      <w:spacing w:line="240" w:lineRule="auto"/>
      <w:ind w:left="660" w:hanging="220"/>
    </w:pPr>
  </w:style>
  <w:style w:type="paragraph" w:styleId="Register4">
    <w:name w:val="index 4"/>
    <w:basedOn w:val="Normlny"/>
    <w:next w:val="Normlny"/>
    <w:rsid w:val="004002DD"/>
    <w:pPr>
      <w:spacing w:line="240" w:lineRule="auto"/>
      <w:ind w:left="880" w:hanging="220"/>
    </w:pPr>
  </w:style>
  <w:style w:type="paragraph" w:styleId="Register5">
    <w:name w:val="index 5"/>
    <w:basedOn w:val="Normlny"/>
    <w:next w:val="Normlny"/>
    <w:rsid w:val="004002DD"/>
    <w:pPr>
      <w:spacing w:line="240" w:lineRule="auto"/>
      <w:ind w:left="1100" w:hanging="220"/>
    </w:pPr>
  </w:style>
  <w:style w:type="paragraph" w:styleId="Register6">
    <w:name w:val="index 6"/>
    <w:basedOn w:val="Normlny"/>
    <w:next w:val="Normlny"/>
    <w:rsid w:val="004002DD"/>
    <w:pPr>
      <w:spacing w:line="240" w:lineRule="auto"/>
      <w:ind w:left="1320" w:hanging="220"/>
    </w:pPr>
  </w:style>
  <w:style w:type="paragraph" w:styleId="Register7">
    <w:name w:val="index 7"/>
    <w:basedOn w:val="Normlny"/>
    <w:next w:val="Normlny"/>
    <w:rsid w:val="004002DD"/>
    <w:pPr>
      <w:spacing w:line="240" w:lineRule="auto"/>
      <w:ind w:left="1540" w:hanging="220"/>
    </w:pPr>
  </w:style>
  <w:style w:type="paragraph" w:styleId="Register8">
    <w:name w:val="index 8"/>
    <w:basedOn w:val="Normlny"/>
    <w:next w:val="Normlny"/>
    <w:rsid w:val="004002DD"/>
    <w:pPr>
      <w:spacing w:line="240" w:lineRule="auto"/>
      <w:ind w:left="1760" w:hanging="220"/>
    </w:pPr>
  </w:style>
  <w:style w:type="paragraph" w:styleId="Register9">
    <w:name w:val="index 9"/>
    <w:basedOn w:val="Normlny"/>
    <w:next w:val="Normlny"/>
    <w:rsid w:val="004002DD"/>
    <w:pPr>
      <w:spacing w:line="240" w:lineRule="auto"/>
      <w:ind w:left="1980" w:hanging="220"/>
    </w:pPr>
  </w:style>
  <w:style w:type="paragraph" w:styleId="Spiatonadresanaoblke">
    <w:name w:val="envelope return"/>
    <w:basedOn w:val="Normlny"/>
    <w:rsid w:val="004002DD"/>
    <w:pPr>
      <w:spacing w:line="240" w:lineRule="auto"/>
    </w:pPr>
    <w:rPr>
      <w:rFonts w:asciiTheme="majorHAnsi" w:eastAsiaTheme="majorEastAsia" w:hAnsiTheme="majorHAnsi" w:cstheme="majorBidi"/>
      <w:sz w:val="20"/>
      <w:szCs w:val="20"/>
    </w:rPr>
  </w:style>
  <w:style w:type="paragraph" w:styleId="truktradokumentu">
    <w:name w:val="Document Map"/>
    <w:basedOn w:val="Normlny"/>
    <w:link w:val="truktradokumentuChar"/>
    <w:rsid w:val="004002DD"/>
    <w:pPr>
      <w:spacing w:line="240" w:lineRule="auto"/>
    </w:pPr>
    <w:rPr>
      <w:rFonts w:cs="Segoe UI"/>
      <w:sz w:val="16"/>
      <w:szCs w:val="16"/>
    </w:rPr>
  </w:style>
  <w:style w:type="character" w:customStyle="1" w:styleId="truktradokumentuChar">
    <w:name w:val="Štruktúra dokumentu Char"/>
    <w:basedOn w:val="Predvolenpsmoodseku"/>
    <w:link w:val="truktradokumentu"/>
    <w:rsid w:val="004002DD"/>
    <w:rPr>
      <w:rFonts w:cs="Segoe UI"/>
      <w:sz w:val="16"/>
      <w:szCs w:val="16"/>
    </w:rPr>
  </w:style>
  <w:style w:type="paragraph" w:styleId="Textmakra">
    <w:name w:val="macro"/>
    <w:link w:val="TextmakraChar"/>
    <w:rsid w:val="004002DD"/>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sz w:val="20"/>
      <w:szCs w:val="20"/>
    </w:rPr>
  </w:style>
  <w:style w:type="character" w:customStyle="1" w:styleId="TextmakraChar">
    <w:name w:val="Text makra Char"/>
    <w:basedOn w:val="Predvolenpsmoodseku"/>
    <w:link w:val="Textmakra"/>
    <w:rsid w:val="004002DD"/>
    <w:rPr>
      <w:rFonts w:ascii="Consolas" w:hAnsi="Consolas"/>
      <w:sz w:val="20"/>
      <w:szCs w:val="20"/>
    </w:rPr>
  </w:style>
  <w:style w:type="paragraph" w:styleId="Textpoznmkypodiarou">
    <w:name w:val="footnote text"/>
    <w:basedOn w:val="Normlny"/>
    <w:link w:val="TextpoznmkypodiarouChar"/>
    <w:rsid w:val="004002DD"/>
    <w:pPr>
      <w:spacing w:line="240" w:lineRule="auto"/>
    </w:pPr>
    <w:rPr>
      <w:sz w:val="20"/>
      <w:szCs w:val="20"/>
    </w:rPr>
  </w:style>
  <w:style w:type="character" w:customStyle="1" w:styleId="TextpoznmkypodiarouChar">
    <w:name w:val="Text poznámky pod čiarou Char"/>
    <w:basedOn w:val="Predvolenpsmoodseku"/>
    <w:link w:val="Textpoznmkypodiarou"/>
    <w:rsid w:val="004002DD"/>
    <w:rPr>
      <w:sz w:val="20"/>
      <w:szCs w:val="20"/>
    </w:rPr>
  </w:style>
  <w:style w:type="paragraph" w:styleId="Textvysvetlivky">
    <w:name w:val="endnote text"/>
    <w:basedOn w:val="Normlny"/>
    <w:link w:val="TextvysvetlivkyChar"/>
    <w:rsid w:val="004002DD"/>
    <w:pPr>
      <w:spacing w:line="240" w:lineRule="auto"/>
    </w:pPr>
    <w:rPr>
      <w:sz w:val="20"/>
      <w:szCs w:val="20"/>
    </w:rPr>
  </w:style>
  <w:style w:type="character" w:customStyle="1" w:styleId="TextvysvetlivkyChar">
    <w:name w:val="Text vysvetlivky Char"/>
    <w:basedOn w:val="Predvolenpsmoodseku"/>
    <w:link w:val="Textvysvetlivky"/>
    <w:rsid w:val="004002DD"/>
    <w:rPr>
      <w:sz w:val="20"/>
      <w:szCs w:val="20"/>
    </w:rPr>
  </w:style>
  <w:style w:type="paragraph" w:styleId="Zkladntext2">
    <w:name w:val="Body Text 2"/>
    <w:basedOn w:val="Normlny"/>
    <w:link w:val="Zkladntext2Char"/>
    <w:rsid w:val="004002DD"/>
    <w:pPr>
      <w:spacing w:after="120" w:line="480" w:lineRule="auto"/>
    </w:pPr>
  </w:style>
  <w:style w:type="character" w:customStyle="1" w:styleId="Zkladntext2Char">
    <w:name w:val="Základný text 2 Char"/>
    <w:basedOn w:val="Predvolenpsmoodseku"/>
    <w:link w:val="Zkladntext2"/>
    <w:rsid w:val="004002DD"/>
    <w:rPr>
      <w:sz w:val="22"/>
    </w:rPr>
  </w:style>
  <w:style w:type="paragraph" w:styleId="Zkladntext3">
    <w:name w:val="Body Text 3"/>
    <w:basedOn w:val="Normlny"/>
    <w:link w:val="Zkladntext3Char"/>
    <w:rsid w:val="004002DD"/>
    <w:pPr>
      <w:spacing w:after="120"/>
    </w:pPr>
    <w:rPr>
      <w:sz w:val="16"/>
      <w:szCs w:val="16"/>
    </w:rPr>
  </w:style>
  <w:style w:type="character" w:customStyle="1" w:styleId="Zkladntext3Char">
    <w:name w:val="Základný text 3 Char"/>
    <w:basedOn w:val="Predvolenpsmoodseku"/>
    <w:link w:val="Zkladntext3"/>
    <w:rsid w:val="004002DD"/>
    <w:rPr>
      <w:sz w:val="16"/>
      <w:szCs w:val="16"/>
    </w:rPr>
  </w:style>
  <w:style w:type="paragraph" w:styleId="Zarkazkladnhotextu2">
    <w:name w:val="Body Text Indent 2"/>
    <w:basedOn w:val="Normlny"/>
    <w:link w:val="Zarkazkladnhotextu2Char"/>
    <w:rsid w:val="004002DD"/>
    <w:pPr>
      <w:spacing w:after="120" w:line="480" w:lineRule="auto"/>
      <w:ind w:left="283"/>
    </w:pPr>
  </w:style>
  <w:style w:type="character" w:customStyle="1" w:styleId="Zarkazkladnhotextu2Char">
    <w:name w:val="Zarážka základného textu 2 Char"/>
    <w:basedOn w:val="Predvolenpsmoodseku"/>
    <w:link w:val="Zarkazkladnhotextu2"/>
    <w:rsid w:val="004002DD"/>
    <w:rPr>
      <w:sz w:val="22"/>
    </w:rPr>
  </w:style>
  <w:style w:type="paragraph" w:styleId="Zarkazkladnhotextu3">
    <w:name w:val="Body Text Indent 3"/>
    <w:basedOn w:val="Normlny"/>
    <w:link w:val="Zarkazkladnhotextu3Char"/>
    <w:rsid w:val="004002DD"/>
    <w:pPr>
      <w:spacing w:after="120"/>
      <w:ind w:left="283"/>
    </w:pPr>
    <w:rPr>
      <w:sz w:val="16"/>
      <w:szCs w:val="16"/>
    </w:rPr>
  </w:style>
  <w:style w:type="character" w:customStyle="1" w:styleId="Zarkazkladnhotextu3Char">
    <w:name w:val="Zarážka základného textu 3 Char"/>
    <w:basedOn w:val="Predvolenpsmoodseku"/>
    <w:link w:val="Zarkazkladnhotextu3"/>
    <w:rsid w:val="004002DD"/>
    <w:rPr>
      <w:sz w:val="16"/>
      <w:szCs w:val="16"/>
    </w:rPr>
  </w:style>
  <w:style w:type="paragraph" w:styleId="Zver">
    <w:name w:val="Closing"/>
    <w:basedOn w:val="Normlny"/>
    <w:link w:val="ZverChar"/>
    <w:rsid w:val="004002DD"/>
    <w:pPr>
      <w:spacing w:line="240" w:lineRule="auto"/>
      <w:ind w:left="4252"/>
    </w:pPr>
  </w:style>
  <w:style w:type="character" w:customStyle="1" w:styleId="ZverChar">
    <w:name w:val="Záver Char"/>
    <w:basedOn w:val="Predvolenpsmoodseku"/>
    <w:link w:val="Zver"/>
    <w:rsid w:val="004002DD"/>
    <w:rPr>
      <w:sz w:val="22"/>
    </w:rPr>
  </w:style>
  <w:style w:type="paragraph" w:styleId="Zoznam">
    <w:name w:val="List"/>
    <w:basedOn w:val="Normlny"/>
    <w:rsid w:val="004002DD"/>
    <w:pPr>
      <w:ind w:left="283" w:hanging="283"/>
      <w:contextualSpacing/>
    </w:pPr>
  </w:style>
  <w:style w:type="paragraph" w:styleId="Zoznam2">
    <w:name w:val="List 2"/>
    <w:basedOn w:val="Normlny"/>
    <w:rsid w:val="004002DD"/>
    <w:pPr>
      <w:ind w:left="566" w:hanging="283"/>
      <w:contextualSpacing/>
    </w:pPr>
  </w:style>
  <w:style w:type="paragraph" w:styleId="Zoznam3">
    <w:name w:val="List 3"/>
    <w:basedOn w:val="Normlny"/>
    <w:rsid w:val="004002DD"/>
    <w:pPr>
      <w:ind w:left="849" w:hanging="283"/>
      <w:contextualSpacing/>
    </w:pPr>
  </w:style>
  <w:style w:type="paragraph" w:styleId="Zoznam4">
    <w:name w:val="List 4"/>
    <w:basedOn w:val="Normlny"/>
    <w:rsid w:val="004002DD"/>
    <w:pPr>
      <w:ind w:left="1132" w:hanging="283"/>
      <w:contextualSpacing/>
    </w:pPr>
  </w:style>
  <w:style w:type="paragraph" w:styleId="Zoznam5">
    <w:name w:val="List 5"/>
    <w:basedOn w:val="Normlny"/>
    <w:rsid w:val="004002DD"/>
    <w:pPr>
      <w:ind w:left="1415" w:hanging="283"/>
      <w:contextualSpacing/>
    </w:pPr>
  </w:style>
  <w:style w:type="paragraph" w:styleId="Zoznamcitci">
    <w:name w:val="table of authorities"/>
    <w:basedOn w:val="Normlny"/>
    <w:next w:val="Normlny"/>
    <w:rsid w:val="004002DD"/>
    <w:pPr>
      <w:ind w:left="220" w:hanging="220"/>
    </w:pPr>
  </w:style>
  <w:style w:type="paragraph" w:styleId="Zoznamobrzkov">
    <w:name w:val="table of figures"/>
    <w:basedOn w:val="Normlny"/>
    <w:next w:val="Normlny"/>
    <w:rsid w:val="004002DD"/>
  </w:style>
  <w:style w:type="paragraph" w:styleId="Zoznamsodrkami">
    <w:name w:val="List Bullet"/>
    <w:basedOn w:val="Normlny"/>
    <w:rsid w:val="004002DD"/>
    <w:pPr>
      <w:numPr>
        <w:numId w:val="12"/>
      </w:numPr>
      <w:contextualSpacing/>
    </w:pPr>
  </w:style>
  <w:style w:type="paragraph" w:styleId="Zoznamsodrkami2">
    <w:name w:val="List Bullet 2"/>
    <w:basedOn w:val="Normlny"/>
    <w:rsid w:val="004002DD"/>
    <w:pPr>
      <w:numPr>
        <w:numId w:val="13"/>
      </w:numPr>
      <w:contextualSpacing/>
    </w:pPr>
  </w:style>
  <w:style w:type="paragraph" w:styleId="Zoznamsodrkami3">
    <w:name w:val="List Bullet 3"/>
    <w:basedOn w:val="Normlny"/>
    <w:rsid w:val="004002DD"/>
    <w:pPr>
      <w:numPr>
        <w:numId w:val="14"/>
      </w:numPr>
      <w:contextualSpacing/>
    </w:pPr>
  </w:style>
  <w:style w:type="paragraph" w:styleId="Zoznamsodrkami4">
    <w:name w:val="List Bullet 4"/>
    <w:basedOn w:val="Normlny"/>
    <w:rsid w:val="004002DD"/>
    <w:pPr>
      <w:numPr>
        <w:numId w:val="15"/>
      </w:numPr>
      <w:contextualSpacing/>
    </w:pPr>
  </w:style>
  <w:style w:type="paragraph" w:styleId="Zoznamsodrkami5">
    <w:name w:val="List Bullet 5"/>
    <w:basedOn w:val="Normlny"/>
    <w:rsid w:val="004002DD"/>
    <w:pPr>
      <w:numPr>
        <w:numId w:val="16"/>
      </w:numPr>
      <w:contextualSpacing/>
    </w:pPr>
  </w:style>
  <w:style w:type="paragraph" w:styleId="Zvraznencitcia">
    <w:name w:val="Intense Quote"/>
    <w:basedOn w:val="Normlny"/>
    <w:next w:val="Normlny"/>
    <w:link w:val="ZvraznencitciaChar"/>
    <w:uiPriority w:val="65"/>
    <w:qFormat/>
    <w:rsid w:val="004002DD"/>
    <w:pPr>
      <w:pBdr>
        <w:top w:val="single" w:sz="4" w:space="10" w:color="5F6973" w:themeColor="accent1"/>
        <w:bottom w:val="single" w:sz="4" w:space="10" w:color="5F6973" w:themeColor="accent1"/>
      </w:pBdr>
      <w:spacing w:before="360" w:after="360"/>
      <w:ind w:left="864" w:right="864"/>
      <w:jc w:val="center"/>
    </w:pPr>
    <w:rPr>
      <w:i/>
      <w:iCs/>
      <w:color w:val="5F6973" w:themeColor="accent1"/>
    </w:rPr>
  </w:style>
  <w:style w:type="character" w:customStyle="1" w:styleId="ZvraznencitciaChar">
    <w:name w:val="Zvýraznená citácia Char"/>
    <w:basedOn w:val="Predvolenpsmoodseku"/>
    <w:link w:val="Zvraznencitcia"/>
    <w:uiPriority w:val="65"/>
    <w:rsid w:val="004002DD"/>
    <w:rPr>
      <w:i/>
      <w:iCs/>
      <w:color w:val="5F6973" w:themeColor="accent1"/>
      <w:sz w:val="22"/>
    </w:rPr>
  </w:style>
  <w:style w:type="paragraph" w:styleId="Revzia">
    <w:name w:val="Revision"/>
    <w:hidden/>
    <w:uiPriority w:val="62"/>
    <w:unhideWhenUsed/>
    <w:rsid w:val="00C07FC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432919">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6375881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6793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poliackova@seesame.com" TargetMode="External"/><Relationship Id="rId2" Type="http://schemas.openxmlformats.org/officeDocument/2006/relationships/customXml" Target="../customXml/item2.xml"/><Relationship Id="rId16" Type="http://schemas.openxmlformats.org/officeDocument/2006/relationships/hyperlink" Target="http://www.henkel.s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henkel.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b6b4b2-766e-4d60-98b3-6175b639c8a8" xsi:nil="true"/>
    <lcf76f155ced4ddcb4097134ff3c332f xmlns="abed4518-919d-4839-afd6-808ec5b6ae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A283F239FC9A47B3A603CC7E078231" ma:contentTypeVersion="20" ma:contentTypeDescription="Umožňuje vytvoriť nový dokument." ma:contentTypeScope="" ma:versionID="83cdd6d30a7a8bd9b49fe8f3965c2f6c">
  <xsd:schema xmlns:xsd="http://www.w3.org/2001/XMLSchema" xmlns:xs="http://www.w3.org/2001/XMLSchema" xmlns:p="http://schemas.microsoft.com/office/2006/metadata/properties" xmlns:ns2="abed4518-919d-4839-afd6-808ec5b6ae4e" xmlns:ns3="29b6b4b2-766e-4d60-98b3-6175b639c8a8" targetNamespace="http://schemas.microsoft.com/office/2006/metadata/properties" ma:root="true" ma:fieldsID="0bfc4ebd4cbc581725a5101ba8de93fe" ns2:_="" ns3:_="">
    <xsd:import namespace="abed4518-919d-4839-afd6-808ec5b6ae4e"/>
    <xsd:import namespace="29b6b4b2-766e-4d60-98b3-6175b639c8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d4518-919d-4839-afd6-808ec5b6a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a" ma:readOnly="false" ma:fieldId="{5cf76f15-5ced-4ddc-b409-7134ff3c332f}" ma:taxonomyMulti="true" ma:sspId="19ef1d94-6b49-4afa-a106-32bcc93ffe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b6b4b2-766e-4d60-98b3-6175b639c8a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4d0f1b-8a8a-4021-a461-b397733c585f}" ma:internalName="TaxCatchAll" ma:showField="CatchAllData" ma:web="29b6b4b2-766e-4d60-98b3-6175b639c8a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29b6b4b2-766e-4d60-98b3-6175b639c8a8"/>
    <ds:schemaRef ds:uri="abed4518-919d-4839-afd6-808ec5b6ae4e"/>
  </ds:schemaRefs>
</ds:datastoreItem>
</file>

<file path=customXml/itemProps2.xml><?xml version="1.0" encoding="utf-8"?>
<ds:datastoreItem xmlns:ds="http://schemas.openxmlformats.org/officeDocument/2006/customXml" ds:itemID="{E6F28B5D-D54D-4E40-AE10-30B922258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d4518-919d-4839-afd6-808ec5b6ae4e"/>
    <ds:schemaRef ds:uri="29b6b4b2-766e-4d60-98b3-6175b639c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F7FE0BBE-E26A-43C3-85A2-CF046495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12</TotalTime>
  <Pages>1</Pages>
  <Words>1104</Words>
  <Characters>6298</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Pressemitteilung</vt:lpstr>
    </vt:vector>
  </TitlesOfParts>
  <Company>Henkel AG &amp; Co. KGaA</Company>
  <LinksUpToDate>false</LinksUpToDate>
  <CharactersWithSpaces>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Martina</cp:lastModifiedBy>
  <cp:revision>4</cp:revision>
  <cp:lastPrinted>2016-11-16T19:11:00Z</cp:lastPrinted>
  <dcterms:created xsi:type="dcterms:W3CDTF">2025-12-17T09:11:00Z</dcterms:created>
  <dcterms:modified xsi:type="dcterms:W3CDTF">2025-12-17T09:57:00Z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0x01010068A283F239FC9A47B3A603CC7E078231</vt:lpwstr>
  </property>
  <property fmtid="{D5CDD505-2E9C-101B-9397-08002B2CF9AE}" pid="3" name="MediaServiceImageTags">
    <vt:lpwstr/>
  </property>
  <property fmtid="{D5CDD505-2E9C-101B-9397-08002B2CF9AE}" pid="4" name="GrammarlyDocumentId">
    <vt:lpwstr>4a5502be2729f09ff8c7eb50ee4ca3860a4c3dbb2480334eeebb2a56a6a9d583</vt:lpwstr>
  </property>
</Properties>
</file>