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879F" w14:textId="77777777" w:rsidR="00577050" w:rsidRPr="00EB46D9" w:rsidRDefault="00577050" w:rsidP="00577050">
      <w:pPr>
        <w:pStyle w:val="Kopfzeile"/>
      </w:pPr>
      <w:r w:rsidRPr="00EB46D9">
        <w:drawing>
          <wp:anchor distT="0" distB="0" distL="114300" distR="114300" simplePos="0" relativeHeight="251662336" behindDoc="0" locked="1" layoutInCell="1" allowOverlap="1" wp14:anchorId="4DFBE3E9" wp14:editId="46CD6BD3">
            <wp:simplePos x="0" y="0"/>
            <wp:positionH relativeFrom="margin">
              <wp:posOffset>4803775</wp:posOffset>
            </wp:positionH>
            <wp:positionV relativeFrom="margin">
              <wp:posOffset>-420370</wp:posOffset>
            </wp:positionV>
            <wp:extent cx="1281430" cy="735330"/>
            <wp:effectExtent l="0" t="0" r="0" b="7620"/>
            <wp:wrapNone/>
            <wp:docPr id="24135246" name="Picture 14" descr="Ein Bild, das Logo, Schrift, Tex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5246" name="Picture 14" descr="Ein Bild, das Logo, Schrift, Text, Grafiken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l="4736" t="10539" r="5063" b="12550"/>
                    <a:stretch>
                      <a:fillRect/>
                    </a:stretch>
                  </pic:blipFill>
                  <pic:spPr bwMode="auto">
                    <a:xfrm>
                      <a:off x="0" y="0"/>
                      <a:ext cx="1281430" cy="735330"/>
                    </a:xfrm>
                    <a:prstGeom prst="rect">
                      <a:avLst/>
                    </a:prstGeom>
                    <a:noFill/>
                  </pic:spPr>
                </pic:pic>
              </a:graphicData>
            </a:graphic>
            <wp14:sizeRelH relativeFrom="page">
              <wp14:pctWidth>0</wp14:pctWidth>
            </wp14:sizeRelH>
            <wp14:sizeRelV relativeFrom="page">
              <wp14:pctHeight>0</wp14:pctHeight>
            </wp14:sizeRelV>
          </wp:anchor>
        </w:drawing>
      </w:r>
      <w:r w:rsidRPr="00EB46D9">
        <mc:AlternateContent>
          <mc:Choice Requires="wpg">
            <w:drawing>
              <wp:anchor distT="0" distB="0" distL="114300" distR="114300" simplePos="0" relativeHeight="251661312" behindDoc="0" locked="0" layoutInCell="1" allowOverlap="1" wp14:anchorId="1FA62477" wp14:editId="43D1A5B3">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4694CFF" id="Group 16" o:spid="_x0000_s1026" style="position:absolute;margin-left:14.2pt;margin-top:297.7pt;width:14.15pt;height:297.65pt;z-index:251661312;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Pr="00B62D6C">
        <w:t>Presseinformation</w:t>
      </w:r>
    </w:p>
    <w:p w14:paraId="15410A56" w14:textId="4E1C1D74" w:rsidR="00577050" w:rsidRPr="00F27FF1" w:rsidRDefault="00746329" w:rsidP="00577050">
      <w:pPr>
        <w:pStyle w:val="MonthDayYear"/>
        <w:rPr>
          <w:iCs/>
        </w:rPr>
      </w:pPr>
      <w:r>
        <w:t>Dezember</w:t>
      </w:r>
      <w:r w:rsidR="00577050" w:rsidRPr="00F27FF1">
        <w:t xml:space="preserve"> 202</w:t>
      </w:r>
      <w:r w:rsidR="00577050">
        <w:t>5</w:t>
      </w:r>
    </w:p>
    <w:p w14:paraId="3329799C" w14:textId="77777777" w:rsidR="000E7C73" w:rsidRDefault="000E7C73" w:rsidP="00577050">
      <w:pPr>
        <w:rPr>
          <w:rFonts w:ascii="Segoe UI" w:eastAsia="Times New Roman" w:hAnsi="Segoe UI" w:cs="Segoe UI"/>
          <w:kern w:val="0"/>
          <w14:ligatures w14:val="none"/>
        </w:rPr>
      </w:pPr>
    </w:p>
    <w:p w14:paraId="08865AA1" w14:textId="6DFDCD28" w:rsidR="008E624D" w:rsidRPr="008E624D" w:rsidRDefault="00746329" w:rsidP="008E624D">
      <w:pPr>
        <w:rPr>
          <w:rFonts w:ascii="Segoe UI" w:eastAsia="Times New Roman" w:hAnsi="Segoe UI" w:cs="Segoe UI"/>
          <w:kern w:val="0"/>
          <w14:ligatures w14:val="none"/>
        </w:rPr>
      </w:pPr>
      <w:r>
        <w:rPr>
          <w:rFonts w:ascii="Segoe UI" w:eastAsia="Times New Roman" w:hAnsi="Segoe UI" w:cs="Segoe UI"/>
          <w:b/>
          <w:bCs/>
          <w:kern w:val="0"/>
          <w14:ligatures w14:val="none"/>
        </w:rPr>
        <w:t>Die Haar-Trends 2026</w:t>
      </w:r>
    </w:p>
    <w:p w14:paraId="7A4E5E5A" w14:textId="25382AD4" w:rsidR="008E624D" w:rsidRPr="008E624D" w:rsidRDefault="00746329" w:rsidP="000332D8">
      <w:pPr>
        <w:jc w:val="both"/>
        <w:rPr>
          <w:rFonts w:ascii="Segoe UI" w:eastAsia="Times New Roman" w:hAnsi="Segoe UI" w:cs="Segoe UI"/>
          <w:b/>
          <w:bCs/>
          <w:kern w:val="0"/>
          <w:sz w:val="32"/>
          <w:szCs w:val="32"/>
          <w14:ligatures w14:val="none"/>
        </w:rPr>
      </w:pPr>
      <w:r>
        <w:rPr>
          <w:rFonts w:ascii="Segoe UI" w:eastAsia="Times New Roman" w:hAnsi="Segoe UI" w:cs="Segoe UI"/>
          <w:b/>
          <w:bCs/>
          <w:kern w:val="0"/>
          <w:sz w:val="32"/>
          <w:szCs w:val="32"/>
          <w14:ligatures w14:val="none"/>
        </w:rPr>
        <w:t xml:space="preserve">Der </w:t>
      </w:r>
      <w:r w:rsidRPr="00746329">
        <w:rPr>
          <w:rFonts w:ascii="Segoe UI" w:eastAsia="Times New Roman" w:hAnsi="Segoe UI" w:cs="Segoe UI"/>
          <w:b/>
          <w:bCs/>
          <w:kern w:val="0"/>
          <w:sz w:val="32"/>
          <w:szCs w:val="32"/>
          <w14:ligatures w14:val="none"/>
        </w:rPr>
        <w:t xml:space="preserve">Haar-Guide für 2026 – </w:t>
      </w:r>
      <w:r>
        <w:rPr>
          <w:rFonts w:ascii="Segoe UI" w:eastAsia="Times New Roman" w:hAnsi="Segoe UI" w:cs="Segoe UI"/>
          <w:b/>
          <w:bCs/>
          <w:kern w:val="0"/>
          <w:sz w:val="32"/>
          <w:szCs w:val="32"/>
          <w14:ligatures w14:val="none"/>
        </w:rPr>
        <w:t>s</w:t>
      </w:r>
      <w:r w:rsidRPr="00746329">
        <w:rPr>
          <w:rFonts w:ascii="Segoe UI" w:eastAsia="Times New Roman" w:hAnsi="Segoe UI" w:cs="Segoe UI"/>
          <w:b/>
          <w:bCs/>
          <w:kern w:val="0"/>
          <w:sz w:val="32"/>
          <w:szCs w:val="32"/>
          <w14:ligatures w14:val="none"/>
        </w:rPr>
        <w:t xml:space="preserve">trahlend, </w:t>
      </w:r>
      <w:r>
        <w:rPr>
          <w:rFonts w:ascii="Segoe UI" w:eastAsia="Times New Roman" w:hAnsi="Segoe UI" w:cs="Segoe UI"/>
          <w:b/>
          <w:bCs/>
          <w:kern w:val="0"/>
          <w:sz w:val="32"/>
          <w:szCs w:val="32"/>
          <w14:ligatures w14:val="none"/>
        </w:rPr>
        <w:t>s</w:t>
      </w:r>
      <w:r w:rsidRPr="00746329">
        <w:rPr>
          <w:rFonts w:ascii="Segoe UI" w:eastAsia="Times New Roman" w:hAnsi="Segoe UI" w:cs="Segoe UI"/>
          <w:b/>
          <w:bCs/>
          <w:kern w:val="0"/>
          <w:sz w:val="32"/>
          <w:szCs w:val="32"/>
          <w14:ligatures w14:val="none"/>
        </w:rPr>
        <w:t xml:space="preserve">tark &amp; </w:t>
      </w:r>
      <w:r>
        <w:rPr>
          <w:rFonts w:ascii="Segoe UI" w:eastAsia="Times New Roman" w:hAnsi="Segoe UI" w:cs="Segoe UI"/>
          <w:b/>
          <w:bCs/>
          <w:kern w:val="0"/>
          <w:sz w:val="32"/>
          <w:szCs w:val="32"/>
          <w14:ligatures w14:val="none"/>
        </w:rPr>
        <w:t>s</w:t>
      </w:r>
      <w:r w:rsidRPr="00746329">
        <w:rPr>
          <w:rFonts w:ascii="Segoe UI" w:eastAsia="Times New Roman" w:hAnsi="Segoe UI" w:cs="Segoe UI"/>
          <w:b/>
          <w:bCs/>
          <w:kern w:val="0"/>
          <w:sz w:val="32"/>
          <w:szCs w:val="32"/>
          <w14:ligatures w14:val="none"/>
        </w:rPr>
        <w:t>tylisch</w:t>
      </w:r>
    </w:p>
    <w:p w14:paraId="2B792E17" w14:textId="4B0EF27B" w:rsidR="008E624D" w:rsidRPr="008E624D" w:rsidRDefault="00746329" w:rsidP="008E624D">
      <w:pPr>
        <w:jc w:val="both"/>
        <w:rPr>
          <w:rFonts w:cs="Segoe UI"/>
          <w:b/>
          <w:bCs/>
        </w:rPr>
      </w:pPr>
      <w:r w:rsidRPr="00746329">
        <w:rPr>
          <w:rFonts w:cs="Segoe UI"/>
          <w:b/>
          <w:bCs/>
        </w:rPr>
        <w:t xml:space="preserve">Die Tage werden </w:t>
      </w:r>
      <w:r>
        <w:rPr>
          <w:rFonts w:cs="Segoe UI"/>
          <w:b/>
          <w:bCs/>
        </w:rPr>
        <w:t>wieder länger</w:t>
      </w:r>
      <w:r w:rsidRPr="00746329">
        <w:rPr>
          <w:rFonts w:cs="Segoe UI"/>
          <w:b/>
          <w:bCs/>
        </w:rPr>
        <w:t xml:space="preserve">, die Trends klarer: 2026 steht vor der Tür und mit ihm eine ganz neue Ära für unsere Haare! </w:t>
      </w:r>
      <w:r>
        <w:rPr>
          <w:rFonts w:cs="Segoe UI"/>
          <w:b/>
          <w:bCs/>
        </w:rPr>
        <w:t>S</w:t>
      </w:r>
      <w:r w:rsidRPr="00746329">
        <w:rPr>
          <w:rFonts w:cs="Segoe UI"/>
          <w:b/>
          <w:bCs/>
        </w:rPr>
        <w:t xml:space="preserve">tarre Looks und </w:t>
      </w:r>
      <w:proofErr w:type="gramStart"/>
      <w:r w:rsidRPr="00746329">
        <w:rPr>
          <w:rFonts w:cs="Segoe UI"/>
          <w:b/>
          <w:bCs/>
        </w:rPr>
        <w:t>aufwendige Stylings</w:t>
      </w:r>
      <w:proofErr w:type="gramEnd"/>
      <w:r w:rsidRPr="00746329">
        <w:rPr>
          <w:rFonts w:cs="Segoe UI"/>
          <w:b/>
          <w:bCs/>
        </w:rPr>
        <w:t xml:space="preserve"> </w:t>
      </w:r>
      <w:r>
        <w:rPr>
          <w:rFonts w:cs="Segoe UI"/>
          <w:b/>
          <w:bCs/>
        </w:rPr>
        <w:t xml:space="preserve">gehören der Vergangenheit an </w:t>
      </w:r>
      <w:r w:rsidRPr="00746329">
        <w:rPr>
          <w:rFonts w:cs="Segoe UI"/>
          <w:b/>
          <w:bCs/>
        </w:rPr>
        <w:t xml:space="preserve">– das kommende Jahr feiert Natürlichkeit mit einem luxuriösen Twist. Es geht darum, </w:t>
      </w:r>
      <w:r>
        <w:rPr>
          <w:rFonts w:cs="Segoe UI"/>
          <w:b/>
          <w:bCs/>
        </w:rPr>
        <w:t>die</w:t>
      </w:r>
      <w:r w:rsidRPr="00746329">
        <w:rPr>
          <w:rFonts w:cs="Segoe UI"/>
          <w:b/>
          <w:bCs/>
        </w:rPr>
        <w:t xml:space="preserve"> individuelle Haarstruktur zu lieben, sie zu pflegen und mit smarten Farb- und Styling-Kniffen zum absoluten Statement zu machen. </w:t>
      </w:r>
      <w:r>
        <w:rPr>
          <w:rFonts w:cs="Segoe UI"/>
          <w:b/>
          <w:bCs/>
        </w:rPr>
        <w:t>W</w:t>
      </w:r>
      <w:r w:rsidRPr="00746329">
        <w:rPr>
          <w:rFonts w:cs="Segoe UI"/>
          <w:b/>
          <w:bCs/>
        </w:rPr>
        <w:t>as</w:t>
      </w:r>
      <w:r>
        <w:rPr>
          <w:rFonts w:cs="Segoe UI"/>
          <w:b/>
          <w:bCs/>
        </w:rPr>
        <w:t xml:space="preserve"> wird</w:t>
      </w:r>
      <w:r w:rsidRPr="00746329">
        <w:rPr>
          <w:rFonts w:cs="Segoe UI"/>
          <w:b/>
          <w:bCs/>
        </w:rPr>
        <w:t xml:space="preserve"> die Laufstege und </w:t>
      </w:r>
      <w:proofErr w:type="spellStart"/>
      <w:r w:rsidRPr="00746329">
        <w:rPr>
          <w:rFonts w:cs="Segoe UI"/>
          <w:b/>
          <w:bCs/>
        </w:rPr>
        <w:t>Social</w:t>
      </w:r>
      <w:proofErr w:type="spellEnd"/>
      <w:r w:rsidRPr="00746329">
        <w:rPr>
          <w:rFonts w:cs="Segoe UI"/>
          <w:b/>
          <w:bCs/>
        </w:rPr>
        <w:t xml:space="preserve"> Media Feeds im Sturm erobern? </w:t>
      </w:r>
      <w:r>
        <w:rPr>
          <w:rFonts w:cs="Segoe UI"/>
          <w:b/>
          <w:bCs/>
        </w:rPr>
        <w:t>T</w:t>
      </w:r>
      <w:r w:rsidRPr="00746329">
        <w:rPr>
          <w:rFonts w:cs="Segoe UI"/>
          <w:b/>
          <w:bCs/>
        </w:rPr>
        <w:t>rendigste Farben und die coolsten Styles, die easy in den Alltag integrierbar sind und dabei maximale Wirkung erzielen.</w:t>
      </w:r>
      <w:r w:rsidR="008E624D" w:rsidRPr="008E624D">
        <w:rPr>
          <w:rFonts w:cs="Segoe UI"/>
          <w:b/>
          <w:bCs/>
        </w:rPr>
        <w:t xml:space="preserve"> </w:t>
      </w:r>
    </w:p>
    <w:p w14:paraId="6C131C41" w14:textId="3C9218FA" w:rsidR="000332D8" w:rsidRDefault="00746329" w:rsidP="000332D8">
      <w:pPr>
        <w:jc w:val="both"/>
        <w:rPr>
          <w:rFonts w:cs="Segoe UI"/>
        </w:rPr>
      </w:pPr>
      <w:r>
        <w:rPr>
          <w:rFonts w:cs="Segoe UI"/>
        </w:rPr>
        <w:t xml:space="preserve">Es ist Zeit </w:t>
      </w:r>
      <w:r w:rsidRPr="00746329">
        <w:rPr>
          <w:rFonts w:cs="Segoe UI"/>
        </w:rPr>
        <w:t xml:space="preserve">für ein Hair-Update! </w:t>
      </w:r>
      <w:r>
        <w:rPr>
          <w:rFonts w:cs="Segoe UI"/>
        </w:rPr>
        <w:t xml:space="preserve">Hier </w:t>
      </w:r>
      <w:r w:rsidRPr="00746329">
        <w:rPr>
          <w:rFonts w:cs="Segoe UI"/>
        </w:rPr>
        <w:t xml:space="preserve">zeigen </w:t>
      </w:r>
      <w:r>
        <w:rPr>
          <w:rFonts w:cs="Segoe UI"/>
        </w:rPr>
        <w:t>w</w:t>
      </w:r>
      <w:r w:rsidRPr="00746329">
        <w:rPr>
          <w:rFonts w:cs="Segoe UI"/>
        </w:rPr>
        <w:t>ir, wie mit wenig Aufwand sensationelle Ergebnisse erzielt</w:t>
      </w:r>
      <w:r>
        <w:rPr>
          <w:rFonts w:cs="Segoe UI"/>
        </w:rPr>
        <w:t xml:space="preserve"> werden können</w:t>
      </w:r>
      <w:r w:rsidRPr="00746329">
        <w:rPr>
          <w:rFonts w:cs="Segoe UI"/>
        </w:rPr>
        <w:t xml:space="preserve">, die nicht nur topaktuell sind, sondern auch den persönlichen Glow unterstreichen. Denn eins ist sicher: Ein gesundes, glänzendes Haar ist der absolute Wow-Faktor, der jedem Look das gewisse Etwas verleiht. </w:t>
      </w:r>
      <w:r>
        <w:rPr>
          <w:rFonts w:cs="Segoe UI"/>
        </w:rPr>
        <w:t xml:space="preserve">Hier </w:t>
      </w:r>
      <w:r w:rsidRPr="00746329">
        <w:rPr>
          <w:rFonts w:cs="Segoe UI"/>
        </w:rPr>
        <w:t>die Must-haves für 2026!</w:t>
      </w:r>
    </w:p>
    <w:p w14:paraId="185D0824" w14:textId="701B4694" w:rsidR="007237F9" w:rsidRPr="006A628A" w:rsidRDefault="007237F9" w:rsidP="007237F9">
      <w:pPr>
        <w:jc w:val="both"/>
        <w:rPr>
          <w:rFonts w:cs="Segoe UI"/>
          <w:b/>
          <w:bCs/>
        </w:rPr>
      </w:pPr>
      <w:r w:rsidRPr="006A628A">
        <w:rPr>
          <w:rFonts w:cs="Segoe UI"/>
          <w:b/>
          <w:bCs/>
        </w:rPr>
        <w:t>Produktempfehlungen:</w:t>
      </w:r>
    </w:p>
    <w:p w14:paraId="04CA19F7" w14:textId="2D918818" w:rsidR="005B5558" w:rsidRPr="005B5558" w:rsidRDefault="00746329" w:rsidP="005B5558">
      <w:pPr>
        <w:pStyle w:val="Listenabsatz"/>
        <w:numPr>
          <w:ilvl w:val="0"/>
          <w:numId w:val="8"/>
        </w:numPr>
        <w:jc w:val="both"/>
        <w:rPr>
          <w:rFonts w:cs="Segoe UI"/>
        </w:rPr>
      </w:pPr>
      <w:r w:rsidRPr="005B5558">
        <w:rPr>
          <w:rFonts w:cs="Segoe UI"/>
          <w:b/>
          <w:bCs/>
          <w:lang w:val="en-US"/>
        </w:rPr>
        <w:t xml:space="preserve">Crème Supreme 9-0 </w:t>
      </w:r>
      <w:proofErr w:type="spellStart"/>
      <w:r w:rsidRPr="005B5558">
        <w:rPr>
          <w:rFonts w:cs="Segoe UI"/>
          <w:b/>
          <w:bCs/>
          <w:lang w:val="en-US"/>
        </w:rPr>
        <w:t>Natürliches</w:t>
      </w:r>
      <w:proofErr w:type="spellEnd"/>
      <w:r w:rsidRPr="005B5558">
        <w:rPr>
          <w:rFonts w:cs="Segoe UI"/>
          <w:b/>
          <w:bCs/>
          <w:lang w:val="en-US"/>
        </w:rPr>
        <w:t xml:space="preserve"> </w:t>
      </w:r>
      <w:proofErr w:type="spellStart"/>
      <w:r w:rsidRPr="005B5558">
        <w:rPr>
          <w:rFonts w:cs="Segoe UI"/>
          <w:b/>
          <w:bCs/>
          <w:lang w:val="en-US"/>
        </w:rPr>
        <w:t>Hellblond</w:t>
      </w:r>
      <w:proofErr w:type="spellEnd"/>
      <w:r w:rsidRPr="005B5558">
        <w:rPr>
          <w:rFonts w:cs="Segoe UI"/>
          <w:b/>
          <w:bCs/>
          <w:lang w:val="en-US"/>
        </w:rPr>
        <w:t xml:space="preserve"> </w:t>
      </w:r>
      <w:proofErr w:type="spellStart"/>
      <w:r w:rsidRPr="005B5558">
        <w:rPr>
          <w:rFonts w:cs="Segoe UI"/>
          <w:b/>
          <w:bCs/>
          <w:lang w:val="en-US"/>
        </w:rPr>
        <w:t>Pflegende</w:t>
      </w:r>
      <w:proofErr w:type="spellEnd"/>
      <w:r w:rsidRPr="005B5558">
        <w:rPr>
          <w:rFonts w:cs="Segoe UI"/>
          <w:b/>
          <w:bCs/>
          <w:lang w:val="en-US"/>
        </w:rPr>
        <w:t xml:space="preserve"> Creme Coloration</w:t>
      </w:r>
    </w:p>
    <w:p w14:paraId="24918B23" w14:textId="5852D319" w:rsidR="00746329" w:rsidRPr="005B5558" w:rsidRDefault="00746329" w:rsidP="003B0B6C">
      <w:pPr>
        <w:pStyle w:val="Listenabsatz"/>
        <w:numPr>
          <w:ilvl w:val="0"/>
          <w:numId w:val="7"/>
        </w:numPr>
        <w:spacing w:after="0"/>
        <w:jc w:val="both"/>
        <w:rPr>
          <w:rFonts w:cs="Segoe UI"/>
          <w:lang w:val="en-US"/>
        </w:rPr>
      </w:pPr>
      <w:proofErr w:type="spellStart"/>
      <w:r w:rsidRPr="005B5558">
        <w:rPr>
          <w:rFonts w:cs="Segoe UI"/>
          <w:lang w:val="en-US"/>
        </w:rPr>
        <w:t>Pflegende</w:t>
      </w:r>
      <w:proofErr w:type="spellEnd"/>
      <w:r w:rsidRPr="005B5558">
        <w:rPr>
          <w:rFonts w:cs="Segoe UI"/>
          <w:lang w:val="en-US"/>
        </w:rPr>
        <w:t xml:space="preserve"> Creme Coloration.</w:t>
      </w:r>
    </w:p>
    <w:p w14:paraId="7E937349" w14:textId="77777777" w:rsidR="00746329" w:rsidRPr="00746329" w:rsidRDefault="00746329" w:rsidP="00746329">
      <w:pPr>
        <w:numPr>
          <w:ilvl w:val="0"/>
          <w:numId w:val="6"/>
        </w:numPr>
        <w:spacing w:after="0"/>
        <w:ind w:left="714" w:hanging="357"/>
        <w:jc w:val="both"/>
        <w:rPr>
          <w:rFonts w:cs="Segoe UI"/>
        </w:rPr>
      </w:pPr>
      <w:r w:rsidRPr="00746329">
        <w:rPr>
          <w:rFonts w:cs="Segoe UI"/>
        </w:rPr>
        <w:t>Einzigartige Formel: 3x Bonding </w:t>
      </w:r>
      <w:proofErr w:type="spellStart"/>
      <w:r w:rsidRPr="00746329">
        <w:rPr>
          <w:rFonts w:cs="Segoe UI"/>
        </w:rPr>
        <w:t>HaptIQ</w:t>
      </w:r>
      <w:proofErr w:type="spellEnd"/>
      <w:r w:rsidRPr="00746329">
        <w:rPr>
          <w:rFonts w:cs="Segoe UI"/>
        </w:rPr>
        <w:t> System schützt vor sichtbaren Haarschäden.</w:t>
      </w:r>
    </w:p>
    <w:p w14:paraId="79BAB2D9" w14:textId="62537AD9" w:rsidR="00746329" w:rsidRPr="00746329" w:rsidRDefault="00746329" w:rsidP="00746329">
      <w:pPr>
        <w:numPr>
          <w:ilvl w:val="0"/>
          <w:numId w:val="6"/>
        </w:numPr>
        <w:spacing w:after="0"/>
        <w:ind w:left="714" w:hanging="357"/>
        <w:jc w:val="both"/>
        <w:rPr>
          <w:rFonts w:cs="Segoe UI"/>
        </w:rPr>
      </w:pPr>
      <w:r w:rsidRPr="00746329">
        <w:rPr>
          <w:rFonts w:cs="Segoe UI"/>
        </w:rPr>
        <w:t xml:space="preserve">Intensive </w:t>
      </w:r>
      <w:r w:rsidR="005B5558">
        <w:rPr>
          <w:rFonts w:cs="Segoe UI"/>
        </w:rPr>
        <w:t>und</w:t>
      </w:r>
      <w:r w:rsidRPr="00746329">
        <w:rPr>
          <w:rFonts w:cs="Segoe UI"/>
        </w:rPr>
        <w:t xml:space="preserve"> gleichmäßige Farbergebnisse. </w:t>
      </w:r>
    </w:p>
    <w:p w14:paraId="0A6C2E70" w14:textId="0F40A9FD" w:rsidR="00746329" w:rsidRDefault="00746329" w:rsidP="00746329">
      <w:pPr>
        <w:numPr>
          <w:ilvl w:val="0"/>
          <w:numId w:val="6"/>
        </w:numPr>
        <w:spacing w:after="0"/>
        <w:ind w:left="714" w:hanging="357"/>
        <w:jc w:val="both"/>
        <w:rPr>
          <w:rFonts w:cs="Segoe UI"/>
        </w:rPr>
      </w:pPr>
      <w:r w:rsidRPr="00746329">
        <w:rPr>
          <w:rFonts w:cs="Segoe UI"/>
        </w:rPr>
        <w:t xml:space="preserve">Pflegende Wirkung mit 100 </w:t>
      </w:r>
      <w:r w:rsidR="005B5558">
        <w:rPr>
          <w:rFonts w:cs="Segoe UI"/>
        </w:rPr>
        <w:t>Prozent</w:t>
      </w:r>
      <w:r w:rsidRPr="00746329">
        <w:rPr>
          <w:rFonts w:cs="Segoe UI"/>
        </w:rPr>
        <w:t xml:space="preserve"> Grauabdeckung.</w:t>
      </w:r>
    </w:p>
    <w:p w14:paraId="3A1FFE57" w14:textId="77777777" w:rsidR="005B5558" w:rsidRPr="00746329" w:rsidRDefault="005B5558" w:rsidP="005B5558">
      <w:pPr>
        <w:spacing w:after="0"/>
        <w:jc w:val="both"/>
        <w:rPr>
          <w:rFonts w:cs="Segoe UI"/>
        </w:rPr>
      </w:pPr>
    </w:p>
    <w:p w14:paraId="6C79BC69" w14:textId="464BDEBD" w:rsidR="005B5558" w:rsidRPr="005B5558" w:rsidRDefault="005B5558" w:rsidP="005B5558">
      <w:pPr>
        <w:numPr>
          <w:ilvl w:val="0"/>
          <w:numId w:val="9"/>
        </w:numPr>
        <w:jc w:val="both"/>
        <w:rPr>
          <w:rFonts w:cs="Segoe UI"/>
          <w:b/>
          <w:bCs/>
        </w:rPr>
      </w:pPr>
      <w:r w:rsidRPr="005B5558">
        <w:rPr>
          <w:rFonts w:cs="Segoe UI"/>
          <w:b/>
          <w:bCs/>
        </w:rPr>
        <w:t xml:space="preserve">Brillance Haar </w:t>
      </w:r>
      <w:proofErr w:type="spellStart"/>
      <w:r w:rsidRPr="005B5558">
        <w:rPr>
          <w:rFonts w:cs="Segoe UI"/>
          <w:b/>
          <w:bCs/>
        </w:rPr>
        <w:t>Glossing</w:t>
      </w:r>
      <w:proofErr w:type="spellEnd"/>
      <w:r w:rsidRPr="005B5558">
        <w:rPr>
          <w:rFonts w:cs="Segoe UI"/>
          <w:b/>
          <w:bCs/>
        </w:rPr>
        <w:t xml:space="preserve"> Kupfer</w:t>
      </w:r>
    </w:p>
    <w:p w14:paraId="153E0068" w14:textId="3BA438FB" w:rsidR="005B5558" w:rsidRPr="005B5558" w:rsidRDefault="005B5558" w:rsidP="005B5558">
      <w:pPr>
        <w:numPr>
          <w:ilvl w:val="0"/>
          <w:numId w:val="10"/>
        </w:numPr>
        <w:spacing w:after="0"/>
        <w:jc w:val="both"/>
        <w:rPr>
          <w:rFonts w:cs="Segoe UI"/>
        </w:rPr>
      </w:pPr>
      <w:r w:rsidRPr="005B5558">
        <w:rPr>
          <w:rFonts w:cs="Segoe UI"/>
        </w:rPr>
        <w:t>Hält bis zu </w:t>
      </w:r>
      <w:r>
        <w:rPr>
          <w:rFonts w:cs="Segoe UI"/>
        </w:rPr>
        <w:t>sechs</w:t>
      </w:r>
      <w:r w:rsidRPr="005B5558">
        <w:rPr>
          <w:rFonts w:cs="Segoe UI"/>
        </w:rPr>
        <w:t> Haarwäschen.</w:t>
      </w:r>
    </w:p>
    <w:p w14:paraId="06A25DCB" w14:textId="77777777" w:rsidR="005B5558" w:rsidRPr="005B5558" w:rsidRDefault="005B5558" w:rsidP="005B5558">
      <w:pPr>
        <w:numPr>
          <w:ilvl w:val="0"/>
          <w:numId w:val="10"/>
        </w:numPr>
        <w:spacing w:after="0"/>
        <w:jc w:val="both"/>
        <w:rPr>
          <w:rFonts w:cs="Segoe UI"/>
        </w:rPr>
      </w:pPr>
      <w:r w:rsidRPr="005B5558">
        <w:rPr>
          <w:rFonts w:cs="Segoe UI"/>
        </w:rPr>
        <w:t xml:space="preserve">Glanz-Behandlung – Mit dem Brillance Haar </w:t>
      </w:r>
      <w:proofErr w:type="spellStart"/>
      <w:r w:rsidRPr="005B5558">
        <w:rPr>
          <w:rFonts w:cs="Segoe UI"/>
        </w:rPr>
        <w:t>Glossing</w:t>
      </w:r>
      <w:proofErr w:type="spellEnd"/>
      <w:r w:rsidRPr="005B5558">
        <w:rPr>
          <w:rFonts w:cs="Segoe UI"/>
        </w:rPr>
        <w:t xml:space="preserve"> kann die Haarfarbe von zu Hause aus intensiviert und zum Strahlen gebracht werden. Sorgt für ein besseres Haargefühl.</w:t>
      </w:r>
    </w:p>
    <w:p w14:paraId="1DF4D737" w14:textId="4EEB641E" w:rsidR="005B5558" w:rsidRDefault="005B5558" w:rsidP="005B5558">
      <w:pPr>
        <w:numPr>
          <w:ilvl w:val="0"/>
          <w:numId w:val="10"/>
        </w:numPr>
        <w:spacing w:after="0"/>
        <w:jc w:val="both"/>
        <w:rPr>
          <w:rFonts w:cs="Segoe UI"/>
        </w:rPr>
      </w:pPr>
      <w:r w:rsidRPr="005B5558">
        <w:rPr>
          <w:rFonts w:cs="Segoe UI"/>
        </w:rPr>
        <w:t xml:space="preserve">Pflege-Boost – Die Haarpflege-Formel mit Bonding </w:t>
      </w:r>
      <w:proofErr w:type="spellStart"/>
      <w:r w:rsidRPr="005B5558">
        <w:rPr>
          <w:rFonts w:cs="Segoe UI"/>
        </w:rPr>
        <w:t>HaptIQ</w:t>
      </w:r>
      <w:proofErr w:type="spellEnd"/>
      <w:r w:rsidRPr="005B5558">
        <w:rPr>
          <w:rFonts w:cs="Segoe UI"/>
        </w:rPr>
        <w:t xml:space="preserve"> System hilft Schäden zu reduzieren und schützt vor Haarbruch </w:t>
      </w:r>
      <w:r>
        <w:rPr>
          <w:rFonts w:cs="Segoe UI"/>
        </w:rPr>
        <w:t>und</w:t>
      </w:r>
      <w:r w:rsidRPr="005B5558">
        <w:rPr>
          <w:rFonts w:cs="Segoe UI"/>
        </w:rPr>
        <w:t xml:space="preserve"> Spliss (im Vergleich zu unbehandeltem Haar), für brillanten, gesunden Farbglanz.</w:t>
      </w:r>
    </w:p>
    <w:p w14:paraId="360EF58A" w14:textId="77777777" w:rsidR="005B5558" w:rsidRPr="005B5558" w:rsidRDefault="005B5558" w:rsidP="005B5558">
      <w:pPr>
        <w:spacing w:after="0"/>
        <w:ind w:left="720"/>
        <w:jc w:val="both"/>
        <w:rPr>
          <w:rFonts w:cs="Segoe UI"/>
        </w:rPr>
      </w:pPr>
    </w:p>
    <w:p w14:paraId="6EA267A4" w14:textId="0B7D789B" w:rsidR="005B5558" w:rsidRPr="005B5558" w:rsidRDefault="005B5558" w:rsidP="005B5558">
      <w:pPr>
        <w:numPr>
          <w:ilvl w:val="0"/>
          <w:numId w:val="11"/>
        </w:numPr>
        <w:spacing w:after="0"/>
        <w:jc w:val="both"/>
        <w:rPr>
          <w:rFonts w:cs="Segoe UI"/>
          <w:b/>
          <w:bCs/>
        </w:rPr>
      </w:pPr>
      <w:r w:rsidRPr="005B5558">
        <w:rPr>
          <w:rFonts w:cs="Segoe UI"/>
          <w:b/>
          <w:bCs/>
        </w:rPr>
        <w:t>GLISS Night Glanz Sprühnebel, 100 ml</w:t>
      </w:r>
    </w:p>
    <w:p w14:paraId="676EFC02" w14:textId="3B255737" w:rsidR="005B5558" w:rsidRPr="005B5558" w:rsidRDefault="005B5558" w:rsidP="005B5558">
      <w:pPr>
        <w:numPr>
          <w:ilvl w:val="0"/>
          <w:numId w:val="12"/>
        </w:numPr>
        <w:spacing w:after="0"/>
        <w:jc w:val="both"/>
        <w:rPr>
          <w:rFonts w:cs="Segoe UI"/>
        </w:rPr>
      </w:pPr>
      <w:r w:rsidRPr="005B5558">
        <w:rPr>
          <w:rFonts w:cs="Segoe UI"/>
        </w:rPr>
        <w:t xml:space="preserve">Glanz im Schlaf – Die GLISS Night Glanz </w:t>
      </w:r>
      <w:proofErr w:type="spellStart"/>
      <w:r w:rsidRPr="005B5558">
        <w:rPr>
          <w:rFonts w:cs="Segoe UI"/>
        </w:rPr>
        <w:t>Leave</w:t>
      </w:r>
      <w:proofErr w:type="spellEnd"/>
      <w:r w:rsidRPr="005B5558">
        <w:rPr>
          <w:rFonts w:cs="Segoe UI"/>
        </w:rPr>
        <w:t xml:space="preserve"> in</w:t>
      </w:r>
      <w:r>
        <w:rPr>
          <w:rFonts w:cs="Segoe UI"/>
        </w:rPr>
        <w:t>-</w:t>
      </w:r>
      <w:r w:rsidRPr="005B5558">
        <w:rPr>
          <w:rFonts w:cs="Segoe UI"/>
        </w:rPr>
        <w:t xml:space="preserve">Pflege verwöhnt </w:t>
      </w:r>
      <w:r>
        <w:rPr>
          <w:rFonts w:cs="Segoe UI"/>
        </w:rPr>
        <w:t>das</w:t>
      </w:r>
      <w:r w:rsidRPr="005B5558">
        <w:rPr>
          <w:rFonts w:cs="Segoe UI"/>
        </w:rPr>
        <w:t xml:space="preserve"> Haar über Nacht und schenkt ihm seidigen Glanz sowie sofortige Kämmbarkeit – ganz ohne Rückstände.</w:t>
      </w:r>
    </w:p>
    <w:p w14:paraId="27C6B544" w14:textId="4862D8CB" w:rsidR="005B5558" w:rsidRPr="005B5558" w:rsidRDefault="005B5558" w:rsidP="005B5558">
      <w:pPr>
        <w:numPr>
          <w:ilvl w:val="0"/>
          <w:numId w:val="12"/>
        </w:numPr>
        <w:spacing w:after="0"/>
        <w:jc w:val="both"/>
        <w:rPr>
          <w:rFonts w:cs="Segoe UI"/>
        </w:rPr>
      </w:pPr>
      <w:r w:rsidRPr="005B5558">
        <w:rPr>
          <w:rFonts w:cs="Segoe UI"/>
        </w:rPr>
        <w:t xml:space="preserve">Leichte Formel – Mit seidigem Komplex &amp; Bonding </w:t>
      </w:r>
      <w:proofErr w:type="spellStart"/>
      <w:r w:rsidRPr="005B5558">
        <w:rPr>
          <w:rFonts w:cs="Segoe UI"/>
        </w:rPr>
        <w:t>HaptIQ</w:t>
      </w:r>
      <w:proofErr w:type="spellEnd"/>
      <w:r w:rsidRPr="005B5558">
        <w:rPr>
          <w:rFonts w:cs="Segoe UI"/>
        </w:rPr>
        <w:t xml:space="preserve"> System repariert </w:t>
      </w:r>
      <w:r>
        <w:rPr>
          <w:rFonts w:cs="Segoe UI"/>
        </w:rPr>
        <w:t>der</w:t>
      </w:r>
      <w:r w:rsidRPr="005B5558">
        <w:rPr>
          <w:rFonts w:cs="Segoe UI"/>
        </w:rPr>
        <w:t xml:space="preserve"> leichte Pflegespray das Haar langanhaltend, für weiches </w:t>
      </w:r>
      <w:r>
        <w:rPr>
          <w:rFonts w:cs="Segoe UI"/>
        </w:rPr>
        <w:t>und</w:t>
      </w:r>
      <w:r w:rsidRPr="005B5558">
        <w:rPr>
          <w:rFonts w:cs="Segoe UI"/>
        </w:rPr>
        <w:t xml:space="preserve"> glanzvolles Haar.</w:t>
      </w:r>
    </w:p>
    <w:p w14:paraId="0D24B1B2" w14:textId="77777777" w:rsidR="005B5558" w:rsidRPr="005B5558" w:rsidRDefault="005B5558" w:rsidP="005B5558">
      <w:pPr>
        <w:numPr>
          <w:ilvl w:val="0"/>
          <w:numId w:val="12"/>
        </w:numPr>
        <w:spacing w:after="0"/>
        <w:jc w:val="both"/>
        <w:rPr>
          <w:rFonts w:cs="Segoe UI"/>
        </w:rPr>
      </w:pPr>
      <w:r w:rsidRPr="005B5558">
        <w:rPr>
          <w:rFonts w:cs="Segoe UI"/>
        </w:rPr>
        <w:t>Silikonfrei.</w:t>
      </w:r>
    </w:p>
    <w:p w14:paraId="48D30CE2" w14:textId="53C1B1C9" w:rsidR="000E7C73" w:rsidRPr="005B5558" w:rsidRDefault="000E7C73" w:rsidP="005B5558">
      <w:pPr>
        <w:spacing w:after="0"/>
        <w:jc w:val="both"/>
        <w:rPr>
          <w:rFonts w:cs="Segoe UI"/>
        </w:rPr>
      </w:pPr>
    </w:p>
    <w:p w14:paraId="09FFAAFE" w14:textId="30572775" w:rsidR="007237F9" w:rsidRPr="007237F9" w:rsidRDefault="005B5558" w:rsidP="007237F9">
      <w:pPr>
        <w:jc w:val="both"/>
        <w:rPr>
          <w:rFonts w:cs="Segoe UI"/>
        </w:rPr>
      </w:pPr>
      <w:r w:rsidRPr="005B5558">
        <w:rPr>
          <w:rFonts w:cs="Segoe UI"/>
        </w:rPr>
        <w:t xml:space="preserve">2026 zelebriert eine Blondnuance, </w:t>
      </w:r>
      <w:proofErr w:type="gramStart"/>
      <w:r w:rsidRPr="005B5558">
        <w:rPr>
          <w:rFonts w:cs="Segoe UI"/>
        </w:rPr>
        <w:t>die Luxus</w:t>
      </w:r>
      <w:proofErr w:type="gramEnd"/>
      <w:r w:rsidRPr="005B5558">
        <w:rPr>
          <w:rFonts w:cs="Segoe UI"/>
        </w:rPr>
        <w:t xml:space="preserve"> und Natürlichkeit perfekt vereint: „</w:t>
      </w:r>
      <w:proofErr w:type="spellStart"/>
      <w:r w:rsidRPr="005B5558">
        <w:rPr>
          <w:rFonts w:cs="Segoe UI"/>
        </w:rPr>
        <w:t>Creamy</w:t>
      </w:r>
      <w:proofErr w:type="spellEnd"/>
      <w:r w:rsidRPr="005B5558">
        <w:rPr>
          <w:rFonts w:cs="Segoe UI"/>
        </w:rPr>
        <w:t xml:space="preserve"> Butter Blonde“</w:t>
      </w:r>
      <w:r>
        <w:rPr>
          <w:rFonts w:cs="Segoe UI"/>
        </w:rPr>
        <w:t xml:space="preserve"> -</w:t>
      </w:r>
      <w:r w:rsidRPr="005B5558">
        <w:rPr>
          <w:rFonts w:cs="Segoe UI"/>
        </w:rPr>
        <w:t xml:space="preserve"> </w:t>
      </w:r>
      <w:r>
        <w:rPr>
          <w:rFonts w:cs="Segoe UI"/>
        </w:rPr>
        <w:t>s</w:t>
      </w:r>
      <w:r w:rsidRPr="005B5558">
        <w:rPr>
          <w:rFonts w:cs="Segoe UI"/>
        </w:rPr>
        <w:t xml:space="preserve">onnenverwöhntes Haar, durchzogen von zarten Nuancen aus Vanille, cremigem Karamell und einem Hauch von Gold – strahlend, aber immer authentisch. Dieser Look verleiht jedem Teint eine jugendliche Frische und besticht durch seinen warmen, weichen Glanz, der wie von Natur aus wunderschön wirkt. Es ist die Definition von </w:t>
      </w:r>
      <w:proofErr w:type="spellStart"/>
      <w:r w:rsidRPr="005B5558">
        <w:rPr>
          <w:rFonts w:cs="Segoe UI"/>
        </w:rPr>
        <w:t>Understated</w:t>
      </w:r>
      <w:proofErr w:type="spellEnd"/>
      <w:r w:rsidRPr="005B5558">
        <w:rPr>
          <w:rFonts w:cs="Segoe UI"/>
        </w:rPr>
        <w:t>-Glamour, der nicht schreit, sondern flüstert.</w:t>
      </w:r>
    </w:p>
    <w:p w14:paraId="304F93FD" w14:textId="5B38902E" w:rsidR="007237F9" w:rsidRPr="007237F9" w:rsidRDefault="005B5558" w:rsidP="007237F9">
      <w:pPr>
        <w:jc w:val="both"/>
        <w:rPr>
          <w:rFonts w:cs="Segoe UI"/>
        </w:rPr>
      </w:pPr>
      <w:r>
        <w:rPr>
          <w:rFonts w:cs="Segoe UI"/>
        </w:rPr>
        <w:t xml:space="preserve">Das Ziel ist </w:t>
      </w:r>
      <w:r w:rsidRPr="005B5558">
        <w:rPr>
          <w:rFonts w:cs="Segoe UI"/>
        </w:rPr>
        <w:t>unwiderstehlichen Schimmer? Mit der </w:t>
      </w:r>
      <w:r w:rsidRPr="005B5558">
        <w:rPr>
          <w:rFonts w:cs="Segoe UI"/>
          <w:b/>
          <w:bCs/>
        </w:rPr>
        <w:t xml:space="preserve">CREME SUPREME | BASELINE 9-0 Natürliches Hellblond Pflegende Creme Coloration, </w:t>
      </w:r>
      <w:r w:rsidRPr="005B5558">
        <w:rPr>
          <w:rFonts w:cs="Segoe UI"/>
        </w:rPr>
        <w:t xml:space="preserve">die auch Markenbotschafterin </w:t>
      </w:r>
      <w:proofErr w:type="spellStart"/>
      <w:r w:rsidRPr="005B5558">
        <w:rPr>
          <w:rFonts w:cs="Segoe UI"/>
        </w:rPr>
        <w:t>Sienna</w:t>
      </w:r>
      <w:proofErr w:type="spellEnd"/>
      <w:r w:rsidRPr="005B5558">
        <w:rPr>
          <w:rFonts w:cs="Segoe UI"/>
        </w:rPr>
        <w:t xml:space="preserve"> Miller trägt, verwandelt </w:t>
      </w:r>
      <w:r>
        <w:rPr>
          <w:rFonts w:cs="Segoe UI"/>
        </w:rPr>
        <w:t>man</w:t>
      </w:r>
      <w:r w:rsidRPr="005B5558">
        <w:rPr>
          <w:rFonts w:cs="Segoe UI"/>
        </w:rPr>
        <w:t xml:space="preserve"> diesen Traum in Realität! Die permanente Coloration mit dem 3x Bonding </w:t>
      </w:r>
      <w:proofErr w:type="spellStart"/>
      <w:r w:rsidRPr="005B5558">
        <w:rPr>
          <w:rFonts w:cs="Segoe UI"/>
        </w:rPr>
        <w:t>HaptIQ</w:t>
      </w:r>
      <w:proofErr w:type="spellEnd"/>
      <w:r w:rsidRPr="005B5558">
        <w:rPr>
          <w:rFonts w:cs="Segoe UI"/>
        </w:rPr>
        <w:t xml:space="preserve"> System schützt d</w:t>
      </w:r>
      <w:r>
        <w:rPr>
          <w:rFonts w:cs="Segoe UI"/>
        </w:rPr>
        <w:t>as</w:t>
      </w:r>
      <w:r w:rsidRPr="005B5558">
        <w:rPr>
          <w:rFonts w:cs="Segoe UI"/>
        </w:rPr>
        <w:t xml:space="preserve"> Haar intensiv vor sichtbaren Schäden, während sie ein intensives und absolut gleichmäßiges Farbergebnis liefert. Dank des innovativen Bonding </w:t>
      </w:r>
      <w:proofErr w:type="spellStart"/>
      <w:r w:rsidRPr="005B5558">
        <w:rPr>
          <w:rFonts w:cs="Segoe UI"/>
        </w:rPr>
        <w:t>Pre</w:t>
      </w:r>
      <w:proofErr w:type="spellEnd"/>
      <w:r w:rsidRPr="005B5558">
        <w:rPr>
          <w:rFonts w:cs="Segoe UI"/>
        </w:rPr>
        <w:t>-Serums wird selbst strapaziertes Haar optimal vorbereitet, während die Bonding Haar-Maske im Anschluss neue Mikroverbindungen bildet und für unglaublich gepflegtes Haar sorgt. D</w:t>
      </w:r>
      <w:r>
        <w:rPr>
          <w:rFonts w:cs="Segoe UI"/>
        </w:rPr>
        <w:t>as</w:t>
      </w:r>
      <w:r w:rsidRPr="005B5558">
        <w:rPr>
          <w:rFonts w:cs="Segoe UI"/>
        </w:rPr>
        <w:t xml:space="preserve"> perfekte Blond, ganz ohne Kompromisse!</w:t>
      </w:r>
    </w:p>
    <w:p w14:paraId="694FA434" w14:textId="11B9EE0D" w:rsidR="004E0C7D" w:rsidRDefault="005B5558" w:rsidP="007237F9">
      <w:pPr>
        <w:jc w:val="both"/>
        <w:rPr>
          <w:rFonts w:cs="Segoe UI"/>
        </w:rPr>
      </w:pPr>
      <w:r w:rsidRPr="005B5558">
        <w:rPr>
          <w:rFonts w:cs="Segoe UI"/>
        </w:rPr>
        <w:t xml:space="preserve">Kupfer kehrt 2026 zurück – doch dieses Mal mit einer raffinierten Eleganz, die begeistert. „Copper Glow“ ist eine subtile Symphonie aus warmen Kupfer- und sanften Goldtönen, die </w:t>
      </w:r>
      <w:r>
        <w:rPr>
          <w:rFonts w:cs="Segoe UI"/>
        </w:rPr>
        <w:t>dem</w:t>
      </w:r>
      <w:r w:rsidRPr="005B5558">
        <w:rPr>
          <w:rFonts w:cs="Segoe UI"/>
        </w:rPr>
        <w:t xml:space="preserve"> Haar eine faszinierende Tiefe und einen unvergleichlichen Schimmer verleiht. Der Trend setzt auf fließende Übergänge und eine leuchtende Ausstrahlung, die an die letzten Strahlen der Abendsonne erinnert. Das Ergebnis ist ein natürlicher, lebendiger Look, der Wärme und puren Luxus ausstrahlt, ohne dabei aufdringlich zu wirken.</w:t>
      </w:r>
    </w:p>
    <w:p w14:paraId="10C58536" w14:textId="0566246C" w:rsidR="005B5558" w:rsidRPr="005B5558" w:rsidRDefault="005B5558" w:rsidP="005B5558">
      <w:pPr>
        <w:jc w:val="both"/>
        <w:rPr>
          <w:rFonts w:cs="Segoe UI"/>
        </w:rPr>
      </w:pPr>
      <w:r>
        <w:rPr>
          <w:rFonts w:cs="Segoe UI"/>
        </w:rPr>
        <w:t>D</w:t>
      </w:r>
      <w:r w:rsidRPr="005B5558">
        <w:rPr>
          <w:rFonts w:cs="Segoe UI"/>
        </w:rPr>
        <w:t>en Look aufwärmen und mit einem luxuriösen Schimmer veredeln? D</w:t>
      </w:r>
      <w:r>
        <w:rPr>
          <w:rFonts w:cs="Segoe UI"/>
        </w:rPr>
        <w:t>ann ist d</w:t>
      </w:r>
      <w:r w:rsidRPr="005B5558">
        <w:rPr>
          <w:rFonts w:cs="Segoe UI"/>
        </w:rPr>
        <w:t>as </w:t>
      </w:r>
      <w:r w:rsidRPr="005B5558">
        <w:rPr>
          <w:rFonts w:cs="Segoe UI"/>
          <w:b/>
          <w:bCs/>
        </w:rPr>
        <w:t xml:space="preserve">Brillance Haar </w:t>
      </w:r>
      <w:proofErr w:type="spellStart"/>
      <w:r w:rsidRPr="005B5558">
        <w:rPr>
          <w:rFonts w:cs="Segoe UI"/>
          <w:b/>
          <w:bCs/>
        </w:rPr>
        <w:t>Glossing</w:t>
      </w:r>
      <w:proofErr w:type="spellEnd"/>
      <w:r w:rsidRPr="005B5558">
        <w:rPr>
          <w:rFonts w:cs="Segoe UI"/>
          <w:b/>
          <w:bCs/>
        </w:rPr>
        <w:t xml:space="preserve"> Kupfer</w:t>
      </w:r>
      <w:r w:rsidRPr="005B5558">
        <w:rPr>
          <w:rFonts w:cs="Segoe UI"/>
        </w:rPr>
        <w:t xml:space="preserve"> ist </w:t>
      </w:r>
      <w:r w:rsidR="009E587A">
        <w:rPr>
          <w:rFonts w:cs="Segoe UI"/>
        </w:rPr>
        <w:t xml:space="preserve">der Schlüssel </w:t>
      </w:r>
      <w:r w:rsidRPr="005B5558">
        <w:rPr>
          <w:rFonts w:cs="Segoe UI"/>
        </w:rPr>
        <w:t xml:space="preserve">für diesen angesagten „Copper Glow“! Dieses </w:t>
      </w:r>
      <w:proofErr w:type="spellStart"/>
      <w:r w:rsidRPr="005B5558">
        <w:rPr>
          <w:rFonts w:cs="Segoe UI"/>
        </w:rPr>
        <w:t>Glossing</w:t>
      </w:r>
      <w:proofErr w:type="spellEnd"/>
      <w:r w:rsidRPr="005B5558">
        <w:rPr>
          <w:rFonts w:cs="Segoe UI"/>
        </w:rPr>
        <w:t xml:space="preserve"> intensiviert </w:t>
      </w:r>
      <w:r w:rsidR="009E587A">
        <w:rPr>
          <w:rFonts w:cs="Segoe UI"/>
        </w:rPr>
        <w:t>die</w:t>
      </w:r>
      <w:r w:rsidRPr="005B5558">
        <w:rPr>
          <w:rFonts w:cs="Segoe UI"/>
        </w:rPr>
        <w:t xml:space="preserve"> Haarfarbe ganz einfach von zu Hause aus und lässt sie bis zu </w:t>
      </w:r>
      <w:r w:rsidR="009E587A">
        <w:rPr>
          <w:rFonts w:cs="Segoe UI"/>
        </w:rPr>
        <w:t>sechs</w:t>
      </w:r>
      <w:r w:rsidRPr="005B5558">
        <w:rPr>
          <w:rFonts w:cs="Segoe UI"/>
        </w:rPr>
        <w:t xml:space="preserve"> Haarwäschen lang strahlen. Ideal, um </w:t>
      </w:r>
      <w:r w:rsidR="009E587A">
        <w:rPr>
          <w:rFonts w:cs="Segoe UI"/>
        </w:rPr>
        <w:t>die</w:t>
      </w:r>
      <w:r w:rsidRPr="005B5558">
        <w:rPr>
          <w:rFonts w:cs="Segoe UI"/>
        </w:rPr>
        <w:t xml:space="preserve"> Farbe zwischen zwei </w:t>
      </w:r>
      <w:proofErr w:type="spellStart"/>
      <w:r w:rsidRPr="005B5558">
        <w:rPr>
          <w:rFonts w:cs="Segoe UI"/>
        </w:rPr>
        <w:t>Colorationen</w:t>
      </w:r>
      <w:proofErr w:type="spellEnd"/>
      <w:r w:rsidRPr="005B5558">
        <w:rPr>
          <w:rFonts w:cs="Segoe UI"/>
        </w:rPr>
        <w:t xml:space="preserve"> aufzufrischen oder </w:t>
      </w:r>
      <w:r w:rsidR="009E587A">
        <w:rPr>
          <w:rFonts w:cs="Segoe UI"/>
        </w:rPr>
        <w:t>die</w:t>
      </w:r>
      <w:r w:rsidRPr="005B5558">
        <w:rPr>
          <w:rFonts w:cs="Segoe UI"/>
        </w:rPr>
        <w:t xml:space="preserve"> Naturhaarfarbe zu veredeln –</w:t>
      </w:r>
      <w:r w:rsidR="009E587A">
        <w:rPr>
          <w:rFonts w:cs="Segoe UI"/>
        </w:rPr>
        <w:t xml:space="preserve"> </w:t>
      </w:r>
      <w:r w:rsidRPr="005B5558">
        <w:rPr>
          <w:rFonts w:cs="Segoe UI"/>
        </w:rPr>
        <w:t xml:space="preserve">besonders </w:t>
      </w:r>
      <w:r w:rsidR="009E587A">
        <w:rPr>
          <w:rFonts w:cs="Segoe UI"/>
        </w:rPr>
        <w:t xml:space="preserve">empfohlen </w:t>
      </w:r>
      <w:r w:rsidRPr="005B5558">
        <w:rPr>
          <w:rFonts w:cs="Segoe UI"/>
        </w:rPr>
        <w:t xml:space="preserve">für mittelblondes bis hellbraunes Haar. Die Formel mit Bonding </w:t>
      </w:r>
      <w:proofErr w:type="spellStart"/>
      <w:r w:rsidRPr="005B5558">
        <w:rPr>
          <w:rFonts w:cs="Segoe UI"/>
        </w:rPr>
        <w:t>HaptIQ</w:t>
      </w:r>
      <w:proofErr w:type="spellEnd"/>
      <w:r w:rsidRPr="005B5558">
        <w:rPr>
          <w:rFonts w:cs="Segoe UI"/>
        </w:rPr>
        <w:t xml:space="preserve"> System schützt dabei vor Haarbruch und Spliss und zaubert einen brillanten, gesunden Farbglanz, der alle Blicke auf sich zieht!</w:t>
      </w:r>
    </w:p>
    <w:p w14:paraId="04941401" w14:textId="570D88A6" w:rsidR="005B5558" w:rsidRPr="005B5558" w:rsidRDefault="005B5558" w:rsidP="005B5558">
      <w:pPr>
        <w:jc w:val="both"/>
        <w:rPr>
          <w:rFonts w:cs="Segoe UI"/>
        </w:rPr>
      </w:pPr>
      <w:r w:rsidRPr="005B5558">
        <w:rPr>
          <w:rFonts w:cs="Segoe UI"/>
        </w:rPr>
        <w:t xml:space="preserve">Egal, für welchen Trend </w:t>
      </w:r>
      <w:r w:rsidR="009E587A">
        <w:rPr>
          <w:rFonts w:cs="Segoe UI"/>
        </w:rPr>
        <w:t>man s</w:t>
      </w:r>
      <w:r w:rsidRPr="005B5558">
        <w:rPr>
          <w:rFonts w:cs="Segoe UI"/>
        </w:rPr>
        <w:t xml:space="preserve">ich entscheidet – 2026 steht Glanz und gesundes Haar an erster Stelle. Von </w:t>
      </w:r>
      <w:proofErr w:type="spellStart"/>
      <w:r w:rsidRPr="005B5558">
        <w:rPr>
          <w:rFonts w:cs="Segoe UI"/>
        </w:rPr>
        <w:t>Sleek</w:t>
      </w:r>
      <w:proofErr w:type="spellEnd"/>
      <w:r w:rsidRPr="005B5558">
        <w:rPr>
          <w:rFonts w:cs="Segoe UI"/>
        </w:rPr>
        <w:t xml:space="preserve">-Looks über </w:t>
      </w:r>
      <w:proofErr w:type="spellStart"/>
      <w:r w:rsidRPr="005B5558">
        <w:rPr>
          <w:rFonts w:cs="Segoe UI"/>
        </w:rPr>
        <w:t>Undone</w:t>
      </w:r>
      <w:proofErr w:type="spellEnd"/>
      <w:r w:rsidRPr="005B5558">
        <w:rPr>
          <w:rFonts w:cs="Segoe UI"/>
        </w:rPr>
        <w:t xml:space="preserve"> Waves bis hin zu Haaren in Maxi-Länge, die Basis ist immer das gleiche: Geschmeidigkeit, strahlender Glanz und eine gesunde Haarstruktur, die jedes Styling zum Erfolg macht. Denn nur auf gesundem Haar können die angesagten Farben und Schnitte ihre volle Wirkung entfalten.</w:t>
      </w:r>
    </w:p>
    <w:p w14:paraId="609C8117" w14:textId="21AA2A0A" w:rsidR="005B5558" w:rsidRDefault="005B5558" w:rsidP="005B5558">
      <w:pPr>
        <w:jc w:val="both"/>
        <w:rPr>
          <w:rFonts w:cs="Segoe UI"/>
        </w:rPr>
      </w:pPr>
      <w:r w:rsidRPr="000E0015">
        <w:rPr>
          <w:rFonts w:cs="Segoe UI"/>
        </w:rPr>
        <w:t>Und genau hier kommt der </w:t>
      </w:r>
      <w:r w:rsidRPr="000E0015">
        <w:rPr>
          <w:rFonts w:cs="Segoe UI"/>
          <w:b/>
          <w:bCs/>
        </w:rPr>
        <w:t>GLISS Night Glanz Sprühnebel</w:t>
      </w:r>
      <w:r w:rsidRPr="000E0015">
        <w:rPr>
          <w:rFonts w:cs="Segoe UI"/>
        </w:rPr>
        <w:t xml:space="preserve"> ins Spiel – </w:t>
      </w:r>
      <w:r w:rsidR="000E0015">
        <w:rPr>
          <w:rFonts w:cs="Segoe UI"/>
        </w:rPr>
        <w:t>das</w:t>
      </w:r>
      <w:r w:rsidRPr="000E0015">
        <w:rPr>
          <w:rFonts w:cs="Segoe UI"/>
        </w:rPr>
        <w:t xml:space="preserve"> Must-have für </w:t>
      </w:r>
      <w:r w:rsidR="000E0015">
        <w:rPr>
          <w:rFonts w:cs="Segoe UI"/>
        </w:rPr>
        <w:t>die</w:t>
      </w:r>
      <w:r w:rsidRPr="000E0015">
        <w:rPr>
          <w:rFonts w:cs="Segoe UI"/>
        </w:rPr>
        <w:t xml:space="preserve"> abendliche Haarroutine </w:t>
      </w:r>
      <w:proofErr w:type="gramStart"/>
      <w:r w:rsidRPr="000E0015">
        <w:rPr>
          <w:rFonts w:cs="Segoe UI"/>
        </w:rPr>
        <w:t>in 2026</w:t>
      </w:r>
      <w:proofErr w:type="gramEnd"/>
      <w:r w:rsidRPr="000E0015">
        <w:rPr>
          <w:rFonts w:cs="Segoe UI"/>
        </w:rPr>
        <w:t>! Dies</w:t>
      </w:r>
      <w:r w:rsidR="000E0015">
        <w:rPr>
          <w:rFonts w:cs="Segoe UI"/>
        </w:rPr>
        <w:t>er</w:t>
      </w:r>
      <w:r w:rsidRPr="000E0015">
        <w:rPr>
          <w:rFonts w:cs="Segoe UI"/>
        </w:rPr>
        <w:t xml:space="preserve"> leichte </w:t>
      </w:r>
      <w:proofErr w:type="spellStart"/>
      <w:r w:rsidRPr="000E0015">
        <w:rPr>
          <w:rFonts w:cs="Segoe UI"/>
        </w:rPr>
        <w:t>Leave</w:t>
      </w:r>
      <w:proofErr w:type="spellEnd"/>
      <w:r w:rsidRPr="000E0015">
        <w:rPr>
          <w:rFonts w:cs="Segoe UI"/>
        </w:rPr>
        <w:t xml:space="preserve">-in-Pflegespray verwöhnt </w:t>
      </w:r>
      <w:r w:rsidR="000E0015">
        <w:rPr>
          <w:rFonts w:cs="Segoe UI"/>
        </w:rPr>
        <w:t>das</w:t>
      </w:r>
      <w:r w:rsidRPr="000E0015">
        <w:rPr>
          <w:rFonts w:cs="Segoe UI"/>
        </w:rPr>
        <w:t xml:space="preserve"> Haar über Nacht mit einem seidigen Komplex und dem Bonding </w:t>
      </w:r>
      <w:proofErr w:type="spellStart"/>
      <w:r w:rsidRPr="000E0015">
        <w:rPr>
          <w:rFonts w:cs="Segoe UI"/>
        </w:rPr>
        <w:t>HaptIQ</w:t>
      </w:r>
      <w:proofErr w:type="spellEnd"/>
      <w:r w:rsidRPr="000E0015">
        <w:rPr>
          <w:rFonts w:cs="Segoe UI"/>
        </w:rPr>
        <w:t xml:space="preserve"> System, repariert es langanhaltend und schenkt am Morgen sofortige Kämmbarkeit und unglaublichen Glanz – ganz ohne Rückstände.</w:t>
      </w:r>
      <w:r w:rsidRPr="005B5558">
        <w:rPr>
          <w:rFonts w:cs="Segoe UI"/>
        </w:rPr>
        <w:t> </w:t>
      </w:r>
    </w:p>
    <w:p w14:paraId="6D0BFB01" w14:textId="422D3443" w:rsidR="000E0015" w:rsidRPr="000E0015" w:rsidRDefault="000E0015" w:rsidP="000E0015">
      <w:pPr>
        <w:jc w:val="both"/>
        <w:rPr>
          <w:rFonts w:cs="Segoe UI"/>
          <w:b/>
          <w:bCs/>
        </w:rPr>
      </w:pPr>
      <w:r w:rsidRPr="000E0015">
        <w:rPr>
          <w:rFonts w:cs="Segoe UI"/>
          <w:b/>
          <w:bCs/>
        </w:rPr>
        <w:t>Styling-Trend: Der Bob – Der vielseitige Klassiker feiert 2026 sein Comeback</w:t>
      </w:r>
    </w:p>
    <w:p w14:paraId="435E7172" w14:textId="49F3DC9A" w:rsidR="0090198F" w:rsidRPr="0090198F" w:rsidRDefault="000E0015" w:rsidP="0090198F">
      <w:pPr>
        <w:jc w:val="both"/>
        <w:rPr>
          <w:rFonts w:cs="Segoe UI"/>
        </w:rPr>
      </w:pPr>
      <w:r w:rsidRPr="000E0015">
        <w:rPr>
          <w:rFonts w:cs="Segoe UI"/>
        </w:rPr>
        <w:t>Bob-Frisuren sind auch 2026 weiterhin absolut angesagt und beweisen einmal mehr ihre unschlagbare Vielseitigkeit. Egal, ob klassisch-glatt, oder lieber eine texturierte Variante mit Lagen und Schwung</w:t>
      </w:r>
      <w:r>
        <w:rPr>
          <w:rFonts w:cs="Segoe UI"/>
        </w:rPr>
        <w:t xml:space="preserve"> </w:t>
      </w:r>
      <w:r w:rsidRPr="000E0015">
        <w:rPr>
          <w:rFonts w:cs="Segoe UI"/>
        </w:rPr>
        <w:t>– dieser Schnitt wird in allen Variationen getragen und geliebt! Von scharf geschnittenen Kanten bis zu sanften Wellen, der Bob passt sich jeder Persönlichkeit an und strahlt immer eine gewisse Eleganz aus.</w:t>
      </w:r>
    </w:p>
    <w:p w14:paraId="7F6D9AFA" w14:textId="77777777" w:rsidR="000E0015" w:rsidRDefault="000E0015" w:rsidP="000E0015">
      <w:pPr>
        <w:jc w:val="both"/>
        <w:rPr>
          <w:rFonts w:cs="Segoe UI"/>
        </w:rPr>
      </w:pPr>
    </w:p>
    <w:p w14:paraId="72144BF3" w14:textId="2FA2463F" w:rsidR="000E0015" w:rsidRPr="000E0015" w:rsidRDefault="000E0015" w:rsidP="000E0015">
      <w:pPr>
        <w:jc w:val="both"/>
        <w:rPr>
          <w:rFonts w:cs="Segoe UI"/>
          <w:b/>
          <w:bCs/>
        </w:rPr>
      </w:pPr>
      <w:r w:rsidRPr="000E0015">
        <w:rPr>
          <w:rFonts w:cs="Segoe UI"/>
          <w:b/>
          <w:bCs/>
        </w:rPr>
        <w:t xml:space="preserve">Schritt für Schritt </w:t>
      </w:r>
      <w:r w:rsidRPr="000E0015">
        <w:rPr>
          <w:rFonts w:cs="Segoe UI"/>
          <w:b/>
          <w:bCs/>
        </w:rPr>
        <w:t xml:space="preserve">zum </w:t>
      </w:r>
      <w:r w:rsidRPr="000E0015">
        <w:rPr>
          <w:rFonts w:cs="Segoe UI"/>
          <w:b/>
          <w:bCs/>
        </w:rPr>
        <w:t>super-eleganten, glänzenden Look:</w:t>
      </w:r>
    </w:p>
    <w:p w14:paraId="0FB2A118" w14:textId="2185817D" w:rsidR="000E0015" w:rsidRPr="000E0015" w:rsidRDefault="000E0015" w:rsidP="000E0015">
      <w:pPr>
        <w:numPr>
          <w:ilvl w:val="0"/>
          <w:numId w:val="13"/>
        </w:numPr>
        <w:jc w:val="both"/>
        <w:rPr>
          <w:rFonts w:cs="Segoe UI"/>
        </w:rPr>
      </w:pPr>
      <w:r w:rsidRPr="000E0015">
        <w:rPr>
          <w:rFonts w:cs="Segoe UI"/>
          <w:b/>
          <w:bCs/>
        </w:rPr>
        <w:t>Vorbereitung ist alles</w:t>
      </w:r>
      <w:r w:rsidRPr="000E0015">
        <w:rPr>
          <w:rFonts w:cs="Segoe UI"/>
        </w:rPr>
        <w:t>: Start mit frisch gewaschenem und handtuchtrockenem Haar. Ein guter Hitzeschutz wie d</w:t>
      </w:r>
      <w:r>
        <w:rPr>
          <w:rFonts w:cs="Segoe UI"/>
        </w:rPr>
        <w:t>er</w:t>
      </w:r>
      <w:r w:rsidRPr="000E0015">
        <w:rPr>
          <w:rFonts w:cs="Segoe UI"/>
        </w:rPr>
        <w:t xml:space="preserve"> </w:t>
      </w:r>
      <w:hyperlink r:id="rId8" w:history="1">
        <w:proofErr w:type="spellStart"/>
        <w:r w:rsidRPr="000E0015">
          <w:rPr>
            <w:rStyle w:val="Hyperlink"/>
            <w:rFonts w:cs="Segoe UI"/>
            <w:sz w:val="22"/>
            <w:szCs w:val="22"/>
          </w:rPr>
          <w:t>taft</w:t>
        </w:r>
        <w:proofErr w:type="spellEnd"/>
        <w:r w:rsidRPr="000E0015">
          <w:rPr>
            <w:rStyle w:val="Hyperlink"/>
            <w:rFonts w:cs="Segoe UI"/>
            <w:sz w:val="22"/>
            <w:szCs w:val="22"/>
          </w:rPr>
          <w:t xml:space="preserve"> x GLISS </w:t>
        </w:r>
        <w:proofErr w:type="spellStart"/>
        <w:r w:rsidRPr="000E0015">
          <w:rPr>
            <w:rStyle w:val="Hyperlink"/>
            <w:rFonts w:cs="Segoe UI"/>
            <w:sz w:val="22"/>
            <w:szCs w:val="22"/>
          </w:rPr>
          <w:t>Lovely</w:t>
        </w:r>
        <w:proofErr w:type="spellEnd"/>
        <w:r w:rsidRPr="000E0015">
          <w:rPr>
            <w:rStyle w:val="Hyperlink"/>
            <w:rFonts w:cs="Segoe UI"/>
            <w:sz w:val="22"/>
            <w:szCs w:val="22"/>
          </w:rPr>
          <w:t xml:space="preserve"> Long Multitasking Hitzeschutz-Spray</w:t>
        </w:r>
      </w:hyperlink>
      <w:r w:rsidRPr="000E0015">
        <w:rPr>
          <w:rFonts w:cs="Segoe UI"/>
        </w:rPr>
        <w:t xml:space="preserve"> ist hier </w:t>
      </w:r>
      <w:r>
        <w:rPr>
          <w:rFonts w:cs="Segoe UI"/>
        </w:rPr>
        <w:t>perfekt</w:t>
      </w:r>
      <w:r w:rsidRPr="000E0015">
        <w:rPr>
          <w:rFonts w:cs="Segoe UI"/>
        </w:rPr>
        <w:t>, um das Haar zu schützen und Glanz zu fördern.</w:t>
      </w:r>
    </w:p>
    <w:p w14:paraId="52DABF74" w14:textId="42CBD8E8" w:rsidR="000E0015" w:rsidRPr="000E0015" w:rsidRDefault="000E0015" w:rsidP="000E0015">
      <w:pPr>
        <w:numPr>
          <w:ilvl w:val="0"/>
          <w:numId w:val="13"/>
        </w:numPr>
        <w:jc w:val="both"/>
        <w:rPr>
          <w:rFonts w:cs="Segoe UI"/>
        </w:rPr>
      </w:pPr>
      <w:r w:rsidRPr="000E0015">
        <w:rPr>
          <w:rFonts w:cs="Segoe UI"/>
          <w:b/>
          <w:bCs/>
        </w:rPr>
        <w:t>Der Scheitel macht's</w:t>
      </w:r>
      <w:r w:rsidRPr="000E0015">
        <w:rPr>
          <w:rFonts w:cs="Segoe UI"/>
        </w:rPr>
        <w:t>:  einen präzisen, tiefen Seitenscheitel</w:t>
      </w:r>
      <w:r>
        <w:rPr>
          <w:rFonts w:cs="Segoe UI"/>
        </w:rPr>
        <w:t xml:space="preserve"> ziehen -</w:t>
      </w:r>
      <w:r w:rsidRPr="000E0015">
        <w:rPr>
          <w:rFonts w:cs="Segoe UI"/>
        </w:rPr>
        <w:t xml:space="preserve"> </w:t>
      </w:r>
      <w:r>
        <w:rPr>
          <w:rFonts w:cs="Segoe UI"/>
        </w:rPr>
        <w:t>d</w:t>
      </w:r>
      <w:r w:rsidRPr="000E0015">
        <w:rPr>
          <w:rFonts w:cs="Segoe UI"/>
        </w:rPr>
        <w:t>ieser gibt dem Look sofort eine elegante und raffinierte Note.</w:t>
      </w:r>
    </w:p>
    <w:p w14:paraId="2CEFA5A6" w14:textId="73341BD0" w:rsidR="000E0015" w:rsidRPr="000E0015" w:rsidRDefault="000E0015" w:rsidP="000E0015">
      <w:pPr>
        <w:numPr>
          <w:ilvl w:val="0"/>
          <w:numId w:val="13"/>
        </w:numPr>
        <w:jc w:val="both"/>
        <w:rPr>
          <w:rFonts w:cs="Segoe UI"/>
        </w:rPr>
      </w:pPr>
      <w:r w:rsidRPr="000E0015">
        <w:rPr>
          <w:rFonts w:cs="Segoe UI"/>
          <w:b/>
          <w:bCs/>
        </w:rPr>
        <w:t>Föhnen für Geschmeidigkeit</w:t>
      </w:r>
      <w:r w:rsidRPr="000E0015">
        <w:rPr>
          <w:rFonts w:cs="Segoe UI"/>
        </w:rPr>
        <w:t>: </w:t>
      </w:r>
      <w:r>
        <w:rPr>
          <w:rFonts w:cs="Segoe UI"/>
        </w:rPr>
        <w:t xml:space="preserve">Die </w:t>
      </w:r>
      <w:r w:rsidRPr="000E0015">
        <w:rPr>
          <w:rFonts w:cs="Segoe UI"/>
        </w:rPr>
        <w:t>Haar</w:t>
      </w:r>
      <w:r>
        <w:rPr>
          <w:rFonts w:cs="Segoe UI"/>
        </w:rPr>
        <w:t>e</w:t>
      </w:r>
      <w:r w:rsidRPr="000E0015">
        <w:rPr>
          <w:rFonts w:cs="Segoe UI"/>
        </w:rPr>
        <w:t xml:space="preserve"> Strähne für Strähne </w:t>
      </w:r>
      <w:proofErr w:type="gramStart"/>
      <w:r w:rsidRPr="000E0015">
        <w:rPr>
          <w:rFonts w:cs="Segoe UI"/>
        </w:rPr>
        <w:t>trocken</w:t>
      </w:r>
      <w:r>
        <w:rPr>
          <w:rFonts w:cs="Segoe UI"/>
        </w:rPr>
        <w:t xml:space="preserve"> föhnen</w:t>
      </w:r>
      <w:proofErr w:type="gramEnd"/>
      <w:r w:rsidRPr="000E0015">
        <w:rPr>
          <w:rFonts w:cs="Segoe UI"/>
        </w:rPr>
        <w:t xml:space="preserve">. </w:t>
      </w:r>
      <w:r>
        <w:rPr>
          <w:rFonts w:cs="Segoe UI"/>
        </w:rPr>
        <w:t>D</w:t>
      </w:r>
      <w:r w:rsidRPr="000E0015">
        <w:rPr>
          <w:rFonts w:cs="Segoe UI"/>
        </w:rPr>
        <w:t>abei eine flache Paddel-Bürste oder eine Rundbürste</w:t>
      </w:r>
      <w:r w:rsidR="001A6B60">
        <w:rPr>
          <w:rFonts w:cs="Segoe UI"/>
        </w:rPr>
        <w:t xml:space="preserve"> verwenden</w:t>
      </w:r>
      <w:r w:rsidRPr="000E0015">
        <w:rPr>
          <w:rFonts w:cs="Segoe UI"/>
        </w:rPr>
        <w:t xml:space="preserve">, um das Haar beim Trocknen glatt zu ziehen. </w:t>
      </w:r>
      <w:r w:rsidR="001A6B60">
        <w:rPr>
          <w:rFonts w:cs="Segoe UI"/>
        </w:rPr>
        <w:t>D</w:t>
      </w:r>
      <w:r w:rsidRPr="000E0015">
        <w:rPr>
          <w:rFonts w:cs="Segoe UI"/>
        </w:rPr>
        <w:t>arauf</w:t>
      </w:r>
      <w:r w:rsidR="001A6B60">
        <w:rPr>
          <w:rFonts w:cs="Segoe UI"/>
        </w:rPr>
        <w:t xml:space="preserve"> achten</w:t>
      </w:r>
      <w:r w:rsidRPr="000E0015">
        <w:rPr>
          <w:rFonts w:cs="Segoe UI"/>
        </w:rPr>
        <w:t xml:space="preserve">, dass jede Strähne komplett trocken und glatt ist, um </w:t>
      </w:r>
      <w:proofErr w:type="spellStart"/>
      <w:r w:rsidRPr="000E0015">
        <w:rPr>
          <w:rFonts w:cs="Segoe UI"/>
        </w:rPr>
        <w:t>Frizz</w:t>
      </w:r>
      <w:proofErr w:type="spellEnd"/>
      <w:r w:rsidRPr="000E0015">
        <w:rPr>
          <w:rFonts w:cs="Segoe UI"/>
        </w:rPr>
        <w:t xml:space="preserve"> zu vermeiden.</w:t>
      </w:r>
    </w:p>
    <w:p w14:paraId="00B2A95A" w14:textId="051E07BF" w:rsidR="000E0015" w:rsidRPr="000E0015" w:rsidRDefault="000E0015" w:rsidP="000E0015">
      <w:pPr>
        <w:numPr>
          <w:ilvl w:val="0"/>
          <w:numId w:val="13"/>
        </w:numPr>
        <w:jc w:val="both"/>
        <w:rPr>
          <w:rFonts w:cs="Segoe UI"/>
        </w:rPr>
      </w:pPr>
      <w:r w:rsidRPr="000E0015">
        <w:rPr>
          <w:rFonts w:cs="Segoe UI"/>
          <w:b/>
          <w:bCs/>
        </w:rPr>
        <w:t>Glanz &amp; Form mit dem Glätteisen</w:t>
      </w:r>
      <w:r w:rsidRPr="000E0015">
        <w:rPr>
          <w:rFonts w:cs="Segoe UI"/>
        </w:rPr>
        <w:t xml:space="preserve">: Für den ultimativen </w:t>
      </w:r>
      <w:proofErr w:type="spellStart"/>
      <w:r w:rsidRPr="000E0015">
        <w:rPr>
          <w:rFonts w:cs="Segoe UI"/>
        </w:rPr>
        <w:t>Sleek</w:t>
      </w:r>
      <w:proofErr w:type="spellEnd"/>
      <w:r w:rsidRPr="000E0015">
        <w:rPr>
          <w:rFonts w:cs="Segoe UI"/>
        </w:rPr>
        <w:t>-Effekt und den leichten Schwung an den Spitzen, greif</w:t>
      </w:r>
      <w:r w:rsidR="001A6B60">
        <w:rPr>
          <w:rFonts w:cs="Segoe UI"/>
        </w:rPr>
        <w:t>t man</w:t>
      </w:r>
      <w:r w:rsidRPr="000E0015">
        <w:rPr>
          <w:rFonts w:cs="Segoe UI"/>
        </w:rPr>
        <w:t xml:space="preserve"> zum Glätteisen. </w:t>
      </w:r>
      <w:r w:rsidR="001A6B60">
        <w:rPr>
          <w:rFonts w:cs="Segoe UI"/>
        </w:rPr>
        <w:t>W</w:t>
      </w:r>
      <w:r w:rsidRPr="000E0015">
        <w:rPr>
          <w:rFonts w:cs="Segoe UI"/>
        </w:rPr>
        <w:t xml:space="preserve">ieder </w:t>
      </w:r>
      <w:proofErr w:type="spellStart"/>
      <w:r w:rsidRPr="000E0015">
        <w:rPr>
          <w:rFonts w:cs="Segoe UI"/>
        </w:rPr>
        <w:t>strähnenweise</w:t>
      </w:r>
      <w:proofErr w:type="spellEnd"/>
      <w:r w:rsidRPr="000E0015">
        <w:rPr>
          <w:rFonts w:cs="Segoe UI"/>
        </w:rPr>
        <w:t xml:space="preserve"> vor</w:t>
      </w:r>
      <w:r w:rsidR="001A6B60">
        <w:rPr>
          <w:rFonts w:cs="Segoe UI"/>
        </w:rPr>
        <w:t>arbeiten</w:t>
      </w:r>
      <w:r w:rsidRPr="000E0015">
        <w:rPr>
          <w:rFonts w:cs="Segoe UI"/>
        </w:rPr>
        <w:t xml:space="preserve">. </w:t>
      </w:r>
      <w:r w:rsidR="001A6B60">
        <w:rPr>
          <w:rFonts w:cs="Segoe UI"/>
        </w:rPr>
        <w:t>D</w:t>
      </w:r>
      <w:r w:rsidRPr="000E0015">
        <w:rPr>
          <w:rFonts w:cs="Segoe UI"/>
        </w:rPr>
        <w:t>as Glätteisen sanft von oben nach unten durch jede Strähne</w:t>
      </w:r>
      <w:r w:rsidR="001A6B60">
        <w:rPr>
          <w:rFonts w:cs="Segoe UI"/>
        </w:rPr>
        <w:t xml:space="preserve"> ziehen</w:t>
      </w:r>
      <w:r w:rsidRPr="000E0015">
        <w:rPr>
          <w:rFonts w:cs="Segoe UI"/>
        </w:rPr>
        <w:t>. An den Spitzen das Glätteisen leicht nach innen</w:t>
      </w:r>
      <w:r w:rsidR="001A6B60">
        <w:rPr>
          <w:rFonts w:cs="Segoe UI"/>
        </w:rPr>
        <w:t xml:space="preserve"> drehen</w:t>
      </w:r>
      <w:r w:rsidRPr="000E0015">
        <w:rPr>
          <w:rFonts w:cs="Segoe UI"/>
        </w:rPr>
        <w:t>, um diesen wunderschönen, weichen Schwung zu erzeugen, der das Gesicht umspielt.</w:t>
      </w:r>
    </w:p>
    <w:p w14:paraId="5101BDF2" w14:textId="4323476E" w:rsidR="0090198F" w:rsidRPr="001A6B60" w:rsidRDefault="000E0015" w:rsidP="001A6B60">
      <w:pPr>
        <w:pStyle w:val="Listenabsatz"/>
        <w:numPr>
          <w:ilvl w:val="0"/>
          <w:numId w:val="13"/>
        </w:numPr>
        <w:jc w:val="both"/>
        <w:rPr>
          <w:rFonts w:cs="Segoe UI"/>
        </w:rPr>
      </w:pPr>
      <w:r w:rsidRPr="001A6B60">
        <w:rPr>
          <w:rFonts w:cs="Segoe UI"/>
          <w:b/>
          <w:bCs/>
        </w:rPr>
        <w:t>Fixierung und Glanz-Finish</w:t>
      </w:r>
      <w:r w:rsidRPr="001A6B60">
        <w:rPr>
          <w:rFonts w:cs="Segoe UI"/>
        </w:rPr>
        <w:t xml:space="preserve">: Sobald </w:t>
      </w:r>
      <w:r w:rsidR="001A6B60">
        <w:rPr>
          <w:rFonts w:cs="Segoe UI"/>
        </w:rPr>
        <w:t>der</w:t>
      </w:r>
      <w:r w:rsidRPr="001A6B60">
        <w:rPr>
          <w:rFonts w:cs="Segoe UI"/>
        </w:rPr>
        <w:t xml:space="preserve"> Bob perfekt sitzt, den Look mit einem leichten Haarspray</w:t>
      </w:r>
      <w:r w:rsidR="001A6B60">
        <w:rPr>
          <w:rFonts w:cs="Segoe UI"/>
        </w:rPr>
        <w:t xml:space="preserve"> fixieren</w:t>
      </w:r>
      <w:r w:rsidRPr="001A6B60">
        <w:rPr>
          <w:rFonts w:cs="Segoe UI"/>
        </w:rPr>
        <w:t>. Für den extra Glanz-Kick kann</w:t>
      </w:r>
      <w:r w:rsidR="001A6B60">
        <w:rPr>
          <w:rFonts w:cs="Segoe UI"/>
        </w:rPr>
        <w:t xml:space="preserve"> man</w:t>
      </w:r>
      <w:r w:rsidRPr="001A6B60">
        <w:rPr>
          <w:rFonts w:cs="Segoe UI"/>
        </w:rPr>
        <w:t xml:space="preserve"> abschließend einen Glanzspray wie d</w:t>
      </w:r>
      <w:r w:rsidR="001A6B60">
        <w:rPr>
          <w:rFonts w:cs="Segoe UI"/>
        </w:rPr>
        <w:t>en</w:t>
      </w:r>
      <w:r w:rsidRPr="001A6B60">
        <w:rPr>
          <w:rFonts w:cs="Segoe UI"/>
        </w:rPr>
        <w:t xml:space="preserve"> </w:t>
      </w:r>
      <w:hyperlink r:id="rId9" w:history="1">
        <w:proofErr w:type="spellStart"/>
        <w:r w:rsidRPr="001A6B60">
          <w:rPr>
            <w:rStyle w:val="Hyperlink"/>
            <w:rFonts w:cs="Segoe UI"/>
            <w:sz w:val="22"/>
            <w:szCs w:val="22"/>
          </w:rPr>
          <w:t>taft</w:t>
        </w:r>
        <w:proofErr w:type="spellEnd"/>
        <w:r w:rsidRPr="001A6B60">
          <w:rPr>
            <w:rStyle w:val="Hyperlink"/>
            <w:rFonts w:cs="Segoe UI"/>
            <w:sz w:val="22"/>
            <w:szCs w:val="22"/>
          </w:rPr>
          <w:t xml:space="preserve"> Glanz Haar</w:t>
        </w:r>
        <w:r w:rsidRPr="001A6B60">
          <w:rPr>
            <w:rStyle w:val="Hyperlink"/>
            <w:rFonts w:cs="Segoe UI"/>
            <w:sz w:val="22"/>
            <w:szCs w:val="22"/>
          </w:rPr>
          <w:t>s</w:t>
        </w:r>
        <w:r w:rsidRPr="001A6B60">
          <w:rPr>
            <w:rStyle w:val="Hyperlink"/>
            <w:rFonts w:cs="Segoe UI"/>
            <w:sz w:val="22"/>
            <w:szCs w:val="22"/>
          </w:rPr>
          <w:t>pray</w:t>
        </w:r>
      </w:hyperlink>
      <w:r w:rsidRPr="001A6B60">
        <w:rPr>
          <w:rFonts w:cs="Segoe UI"/>
        </w:rPr>
        <w:t xml:space="preserve"> verwenden, der das Licht wunderbar reflektiert und das Haar gesund aussehen lässt.</w:t>
      </w:r>
    </w:p>
    <w:p w14:paraId="652D4C9C" w14:textId="77777777" w:rsidR="001A6B60" w:rsidRDefault="001A6B60" w:rsidP="001A6B60">
      <w:pPr>
        <w:jc w:val="both"/>
        <w:outlineLvl w:val="0"/>
        <w:rPr>
          <w:rFonts w:cs="Segoe UI"/>
        </w:rPr>
      </w:pPr>
      <w:r w:rsidRPr="001A6B60">
        <w:rPr>
          <w:rFonts w:cs="Segoe UI"/>
        </w:rPr>
        <w:t>Ob luxuriöses „</w:t>
      </w:r>
      <w:proofErr w:type="spellStart"/>
      <w:r w:rsidRPr="001A6B60">
        <w:rPr>
          <w:rFonts w:cs="Segoe UI"/>
        </w:rPr>
        <w:t>Creamy</w:t>
      </w:r>
      <w:proofErr w:type="spellEnd"/>
      <w:r w:rsidRPr="001A6B60">
        <w:rPr>
          <w:rFonts w:cs="Segoe UI"/>
        </w:rPr>
        <w:t xml:space="preserve"> Butter Blonde“, der leuchtende „Copper Glow“ oder die zeitlose Eleganz des Bobs – das kommende Jahr ist </w:t>
      </w:r>
      <w:r>
        <w:rPr>
          <w:rFonts w:cs="Segoe UI"/>
        </w:rPr>
        <w:t>die</w:t>
      </w:r>
      <w:r w:rsidRPr="001A6B60">
        <w:rPr>
          <w:rFonts w:cs="Segoe UI"/>
        </w:rPr>
        <w:t xml:space="preserve"> Bühne für „strahlend, stark &amp; stylisch“ inszenierte Haar-Momente. Es geht darum, mit den Trends zu spielen, </w:t>
      </w:r>
      <w:r>
        <w:rPr>
          <w:rFonts w:cs="Segoe UI"/>
        </w:rPr>
        <w:t>die</w:t>
      </w:r>
      <w:r w:rsidRPr="001A6B60">
        <w:rPr>
          <w:rFonts w:cs="Segoe UI"/>
        </w:rPr>
        <w:t xml:space="preserve"> Persönlichkeit zu unterstreichen und dabei immer Selbstvertrauen auszustrahlen. Die wahre Magie liegt in der Pflege. Nur auf gesundem Haar können diese Looks ihre volle Wirkung entfalten</w:t>
      </w:r>
    </w:p>
    <w:p w14:paraId="6FF0B5F9" w14:textId="77777777" w:rsidR="001A6B60" w:rsidRDefault="001A6B60" w:rsidP="001A6B60">
      <w:pPr>
        <w:jc w:val="both"/>
        <w:outlineLvl w:val="0"/>
        <w:rPr>
          <w:rFonts w:cs="Segoe UI"/>
        </w:rPr>
      </w:pPr>
    </w:p>
    <w:p w14:paraId="5F7FC29D" w14:textId="15E0E653" w:rsidR="00577050" w:rsidRDefault="00577050" w:rsidP="001A6B60">
      <w:pPr>
        <w:jc w:val="both"/>
        <w:outlineLvl w:val="0"/>
        <w:rPr>
          <w:rFonts w:cstheme="minorHAnsi"/>
          <w:sz w:val="18"/>
          <w:szCs w:val="18"/>
        </w:rPr>
      </w:pPr>
      <w:r w:rsidRPr="005B52F1">
        <w:rPr>
          <w:rFonts w:cstheme="minorHAnsi"/>
          <w:sz w:val="18"/>
          <w:szCs w:val="18"/>
        </w:rPr>
        <w:t>Verwendete Sammelbezeichnungen wie Konsumenten, Verbraucher, Mitarbeiter, Manager, Kunden, Teilnehmer oder Aktionäre sind als geschlechtsneutral anzusehen. Die Produktnamen sind eingetragene Marken.</w:t>
      </w:r>
    </w:p>
    <w:p w14:paraId="6C8CEE3F" w14:textId="77777777" w:rsidR="00577050" w:rsidRDefault="00577050" w:rsidP="00577050">
      <w:pPr>
        <w:outlineLvl w:val="0"/>
        <w:rPr>
          <w:rFonts w:cstheme="minorHAnsi"/>
          <w:sz w:val="18"/>
          <w:szCs w:val="18"/>
        </w:rPr>
      </w:pPr>
      <w:r w:rsidRPr="005B52F1">
        <w:rPr>
          <w:rFonts w:cstheme="minorHAnsi"/>
          <w:sz w:val="18"/>
          <w:szCs w:val="18"/>
          <w:lang w:val="de-AT"/>
        </w:rPr>
        <w:t xml:space="preserve">Fotomaterial finden Sie im Internet unter </w:t>
      </w:r>
      <w:hyperlink r:id="rId10" w:history="1">
        <w:r w:rsidRPr="005B52F1">
          <w:rPr>
            <w:rStyle w:val="Hyperlink"/>
            <w:rFonts w:cstheme="minorHAnsi"/>
            <w:lang w:val="de-AT"/>
          </w:rPr>
          <w:t>http://news.henkel.at</w:t>
        </w:r>
      </w:hyperlink>
      <w:r w:rsidRPr="005B52F1">
        <w:rPr>
          <w:rFonts w:cstheme="minorHAnsi"/>
          <w:sz w:val="18"/>
          <w:szCs w:val="18"/>
        </w:rPr>
        <w:t>.</w:t>
      </w:r>
    </w:p>
    <w:p w14:paraId="543F6237" w14:textId="0B5385C7" w:rsidR="00577050" w:rsidRPr="004E0C7D" w:rsidRDefault="00577050" w:rsidP="004E0C7D">
      <w:pPr>
        <w:jc w:val="both"/>
        <w:rPr>
          <w:rFonts w:cstheme="minorHAnsi"/>
          <w:sz w:val="18"/>
          <w:szCs w:val="18"/>
          <w:lang w:val="de-AT"/>
        </w:rPr>
      </w:pPr>
      <w:r w:rsidRPr="004931D8">
        <w:rPr>
          <w:rFonts w:cstheme="minorHAnsi"/>
          <w:sz w:val="18"/>
          <w:szCs w:val="18"/>
          <w:lang w:val="de-AT"/>
        </w:rPr>
        <w:t xml:space="preserve">In Österreich gibt es Henkel-Produkte seit über 130 Jahren. Die regionale Henkel-Zentrale für CEE befindet sich in Wien. Außerdem werden am Standort seit 1927 Wasch- und Reinigungsmittel produziert. Zu den Top-Marken von Henkel in Österreich zählen Blue Star, </w:t>
      </w:r>
      <w:proofErr w:type="spellStart"/>
      <w:r w:rsidRPr="004931D8">
        <w:rPr>
          <w:rFonts w:cstheme="minorHAnsi"/>
          <w:sz w:val="18"/>
          <w:szCs w:val="18"/>
          <w:lang w:val="de-AT"/>
        </w:rPr>
        <w:t>Cimsec</w:t>
      </w:r>
      <w:proofErr w:type="spellEnd"/>
      <w:r w:rsidRPr="004931D8">
        <w:rPr>
          <w:rFonts w:cstheme="minorHAnsi"/>
          <w:sz w:val="18"/>
          <w:szCs w:val="18"/>
          <w:lang w:val="de-AT"/>
        </w:rPr>
        <w:t xml:space="preserve">, Fa, Loctite, Pattex, Persil, Schwarzkopf, Somat und Syoss. </w:t>
      </w:r>
    </w:p>
    <w:p w14:paraId="1EA7C813" w14:textId="77777777" w:rsidR="00577050" w:rsidRDefault="00577050" w:rsidP="004E0C7D">
      <w:pPr>
        <w:jc w:val="both"/>
        <w:rPr>
          <w:rStyle w:val="AboutandContactBody"/>
        </w:rPr>
      </w:pPr>
      <w:r w:rsidRPr="001B5147">
        <w:rPr>
          <w:rStyle w:val="AboutandContactBody"/>
        </w:rPr>
        <w:t xml:space="preserve">Mit seinen Marken, Innovationen und Technologien hält Henkel weltweit führende Marktpositionen im Industrie- und Konsumentengeschäft. Mit dem Unternehmensbereich </w:t>
      </w:r>
      <w:proofErr w:type="spellStart"/>
      <w:r w:rsidRPr="001B5147">
        <w:rPr>
          <w:rStyle w:val="AboutandContactBody"/>
        </w:rPr>
        <w:t>Adhesive</w:t>
      </w:r>
      <w:proofErr w:type="spellEnd"/>
      <w:r w:rsidRPr="001B5147">
        <w:rPr>
          <w:rStyle w:val="AboutandContactBody"/>
        </w:rPr>
        <w:t xml:space="preserve"> Technologies ist Henkel globaler Marktführer bei Klebstoffen, Dichtstoffen und funktionalen Beschichtungen. Mit Consumer Brands ist das Unternehmen </w:t>
      </w:r>
      <w:r w:rsidRPr="000D18CE">
        <w:rPr>
          <w:rStyle w:val="AboutandContactBody"/>
        </w:rPr>
        <w:t xml:space="preserve">insbesondere mit Wasch- und Reinigungsmitteln sowie im Bereich Haare </w:t>
      </w:r>
      <w:r w:rsidRPr="001B5147">
        <w:rPr>
          <w:rStyle w:val="AboutandContactBody"/>
        </w:rPr>
        <w:t>weltweit in vielen Märkten und Kategorien führend. Die drei größten Marken des Unternehmens sind Loctite, Persil und Schwarzkopf. Im Geschäftsjahr 202</w:t>
      </w:r>
      <w:r>
        <w:rPr>
          <w:rStyle w:val="AboutandContactBody"/>
        </w:rPr>
        <w:t>4</w:t>
      </w:r>
      <w:r w:rsidRPr="001B5147">
        <w:rPr>
          <w:rStyle w:val="AboutandContactBody"/>
        </w:rPr>
        <w:t xml:space="preserve"> erzielte Henkel einen Umsatz </w:t>
      </w:r>
      <w:r w:rsidRPr="00D87E39">
        <w:rPr>
          <w:rStyle w:val="AboutandContactBody"/>
        </w:rPr>
        <w:t>von rund 21,6 Mrd</w:t>
      </w:r>
      <w:r w:rsidRPr="001B5147">
        <w:rPr>
          <w:rStyle w:val="AboutandContactBody"/>
        </w:rPr>
        <w:t xml:space="preserve">. Euro und ein bereinigtes betriebliches Ergebnis von rund </w:t>
      </w:r>
      <w:r w:rsidRPr="00D87E39">
        <w:rPr>
          <w:rStyle w:val="AboutandContactBody"/>
        </w:rPr>
        <w:t>3,1 Mrd.</w:t>
      </w:r>
      <w:r w:rsidRPr="001B5147">
        <w:rPr>
          <w:rStyle w:val="AboutandContactBody"/>
        </w:rPr>
        <w:t xml:space="preserve">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w:t>
      </w:r>
      <w:r w:rsidRPr="00D87E39">
        <w:rPr>
          <w:rStyle w:val="AboutandContactBody"/>
        </w:rPr>
        <w:t xml:space="preserve">rund 47.000 </w:t>
      </w:r>
      <w:proofErr w:type="spellStart"/>
      <w:proofErr w:type="gramStart"/>
      <w:r w:rsidRPr="00D87E39">
        <w:rPr>
          <w:rStyle w:val="AboutandContactBody"/>
        </w:rPr>
        <w:t>Mitarbeiter</w:t>
      </w:r>
      <w:r w:rsidRPr="001B5147">
        <w:rPr>
          <w:rStyle w:val="AboutandContactBody"/>
        </w:rPr>
        <w:t>:innen</w:t>
      </w:r>
      <w:proofErr w:type="spellEnd"/>
      <w:proofErr w:type="gramEnd"/>
      <w:r w:rsidRPr="001B5147">
        <w:rPr>
          <w:rStyle w:val="AboutandContactBody"/>
        </w:rPr>
        <w:t xml:space="preserve"> – verbunden durch eine starke Unternehmenskultur, gemeinsame Werte und den Unternehmenszweck: „</w:t>
      </w:r>
      <w:proofErr w:type="spellStart"/>
      <w:r w:rsidRPr="001B5147">
        <w:rPr>
          <w:rStyle w:val="AboutandContactBody"/>
        </w:rPr>
        <w:t>Pioneers</w:t>
      </w:r>
      <w:proofErr w:type="spellEnd"/>
      <w:r w:rsidRPr="001B5147">
        <w:rPr>
          <w:rStyle w:val="AboutandContactBody"/>
        </w:rPr>
        <w:t xml:space="preserve"> at </w:t>
      </w:r>
      <w:proofErr w:type="spellStart"/>
      <w:r w:rsidRPr="001B5147">
        <w:rPr>
          <w:rStyle w:val="AboutandContactBody"/>
        </w:rPr>
        <w:t>heart</w:t>
      </w:r>
      <w:proofErr w:type="spellEnd"/>
      <w:r w:rsidRPr="001B5147">
        <w:rPr>
          <w:rStyle w:val="AboutandContactBody"/>
        </w:rPr>
        <w:t xml:space="preserve"> for </w:t>
      </w:r>
      <w:proofErr w:type="spellStart"/>
      <w:r w:rsidRPr="001B5147">
        <w:rPr>
          <w:rStyle w:val="AboutandContactBody"/>
        </w:rPr>
        <w:t>the</w:t>
      </w:r>
      <w:proofErr w:type="spellEnd"/>
      <w:r w:rsidRPr="001B5147">
        <w:rPr>
          <w:rStyle w:val="AboutandContactBody"/>
        </w:rPr>
        <w:t xml:space="preserve"> </w:t>
      </w:r>
      <w:proofErr w:type="spellStart"/>
      <w:r w:rsidRPr="001B5147">
        <w:rPr>
          <w:rStyle w:val="AboutandContactBody"/>
        </w:rPr>
        <w:t>good</w:t>
      </w:r>
      <w:proofErr w:type="spellEnd"/>
      <w:r w:rsidRPr="001B5147">
        <w:rPr>
          <w:rStyle w:val="AboutandContactBody"/>
        </w:rPr>
        <w:t xml:space="preserve"> of </w:t>
      </w:r>
      <w:proofErr w:type="spellStart"/>
      <w:r w:rsidRPr="001B5147">
        <w:rPr>
          <w:rStyle w:val="AboutandContactBody"/>
        </w:rPr>
        <w:t>generations</w:t>
      </w:r>
      <w:proofErr w:type="spellEnd"/>
      <w:r w:rsidRPr="001B5147">
        <w:rPr>
          <w:rStyle w:val="AboutandContactBody"/>
        </w:rPr>
        <w:t xml:space="preserve">“. </w:t>
      </w:r>
    </w:p>
    <w:p w14:paraId="6B260E48" w14:textId="77777777" w:rsidR="00577050" w:rsidRPr="001B5147" w:rsidRDefault="00577050" w:rsidP="00577050">
      <w:pPr>
        <w:rPr>
          <w:rStyle w:val="AboutandContactBody"/>
        </w:rPr>
      </w:pPr>
    </w:p>
    <w:p w14:paraId="1506DEF2" w14:textId="77777777" w:rsidR="001A6B60" w:rsidRDefault="001A6B60" w:rsidP="004E0C7D">
      <w:pPr>
        <w:tabs>
          <w:tab w:val="left" w:pos="1080"/>
          <w:tab w:val="left" w:pos="4500"/>
        </w:tabs>
        <w:spacing w:after="0" w:line="240" w:lineRule="auto"/>
        <w:rPr>
          <w:rFonts w:cstheme="minorHAnsi"/>
          <w:sz w:val="18"/>
          <w:szCs w:val="18"/>
          <w:lang w:val="de-AT"/>
        </w:rPr>
      </w:pPr>
    </w:p>
    <w:p w14:paraId="2DFED0ED" w14:textId="0081F7AA" w:rsidR="00577050" w:rsidRPr="00BF2EA1" w:rsidRDefault="00577050" w:rsidP="004E0C7D">
      <w:pPr>
        <w:tabs>
          <w:tab w:val="left" w:pos="1080"/>
          <w:tab w:val="left" w:pos="4500"/>
        </w:tabs>
        <w:spacing w:after="0" w:line="240" w:lineRule="auto"/>
        <w:rPr>
          <w:rFonts w:cstheme="minorHAnsi"/>
          <w:sz w:val="18"/>
          <w:szCs w:val="18"/>
          <w:lang w:val="de-AT"/>
        </w:rPr>
      </w:pPr>
      <w:r w:rsidRPr="00BF2EA1">
        <w:rPr>
          <w:rFonts w:cstheme="minorHAnsi"/>
          <w:sz w:val="18"/>
          <w:szCs w:val="18"/>
          <w:lang w:val="de-AT"/>
        </w:rPr>
        <w:t>Kontakt</w:t>
      </w:r>
      <w:r w:rsidRPr="00BF2EA1">
        <w:rPr>
          <w:rFonts w:cstheme="minorHAnsi"/>
          <w:sz w:val="18"/>
          <w:szCs w:val="18"/>
          <w:lang w:val="de-AT"/>
        </w:rPr>
        <w:tab/>
        <w:t>Mag. Michael Sgiarovello</w:t>
      </w:r>
      <w:r w:rsidRPr="00BF2EA1">
        <w:rPr>
          <w:rFonts w:cstheme="minorHAnsi"/>
          <w:sz w:val="18"/>
          <w:szCs w:val="18"/>
          <w:lang w:val="de-AT"/>
        </w:rPr>
        <w:tab/>
      </w:r>
      <w:r>
        <w:rPr>
          <w:rFonts w:cstheme="minorHAnsi"/>
          <w:sz w:val="18"/>
          <w:szCs w:val="18"/>
          <w:lang w:val="de-AT"/>
        </w:rPr>
        <w:t>Ulrike Gloyer</w:t>
      </w:r>
    </w:p>
    <w:p w14:paraId="23A1D5D0" w14:textId="77777777" w:rsidR="00577050" w:rsidRPr="00BF2EA1" w:rsidRDefault="00577050" w:rsidP="004E0C7D">
      <w:pPr>
        <w:tabs>
          <w:tab w:val="left" w:pos="1080"/>
          <w:tab w:val="left" w:pos="4500"/>
        </w:tabs>
        <w:spacing w:after="0" w:line="240" w:lineRule="auto"/>
        <w:rPr>
          <w:rFonts w:cstheme="minorHAnsi"/>
          <w:sz w:val="18"/>
          <w:szCs w:val="18"/>
          <w:lang w:val="de-AT"/>
        </w:rPr>
      </w:pPr>
      <w:r w:rsidRPr="00BF2EA1">
        <w:rPr>
          <w:rFonts w:cstheme="minorHAnsi"/>
          <w:sz w:val="18"/>
          <w:szCs w:val="18"/>
          <w:lang w:val="de-AT"/>
        </w:rPr>
        <w:t>Telefon</w:t>
      </w:r>
      <w:r w:rsidRPr="00BF2EA1">
        <w:rPr>
          <w:rFonts w:cstheme="minorHAnsi"/>
          <w:sz w:val="18"/>
          <w:szCs w:val="18"/>
          <w:lang w:val="de-AT"/>
        </w:rPr>
        <w:tab/>
        <w:t>+43 (0)</w:t>
      </w:r>
      <w:r>
        <w:rPr>
          <w:rFonts w:cstheme="minorHAnsi"/>
          <w:sz w:val="18"/>
          <w:szCs w:val="18"/>
          <w:lang w:val="de-AT"/>
        </w:rPr>
        <w:t xml:space="preserve">676 8993 </w:t>
      </w:r>
      <w:r w:rsidRPr="00BF2EA1">
        <w:rPr>
          <w:rFonts w:cstheme="minorHAnsi"/>
          <w:sz w:val="18"/>
          <w:szCs w:val="18"/>
          <w:lang w:val="de-AT"/>
        </w:rPr>
        <w:t>2744</w:t>
      </w:r>
      <w:r w:rsidRPr="00BF2EA1">
        <w:rPr>
          <w:rFonts w:cstheme="minorHAnsi"/>
          <w:sz w:val="18"/>
          <w:szCs w:val="18"/>
          <w:lang w:val="de-AT"/>
        </w:rPr>
        <w:tab/>
        <w:t>+43 (0)</w:t>
      </w:r>
      <w:r>
        <w:rPr>
          <w:rFonts w:cstheme="minorHAnsi"/>
          <w:sz w:val="18"/>
          <w:szCs w:val="18"/>
          <w:lang w:val="de-AT"/>
        </w:rPr>
        <w:t>676 8993 2251</w:t>
      </w:r>
    </w:p>
    <w:p w14:paraId="12944B81" w14:textId="77777777" w:rsidR="00577050" w:rsidRPr="00BF2EA1" w:rsidRDefault="00577050" w:rsidP="004E0C7D">
      <w:pPr>
        <w:tabs>
          <w:tab w:val="left" w:pos="1080"/>
          <w:tab w:val="left" w:pos="4500"/>
        </w:tabs>
        <w:spacing w:after="0" w:line="240" w:lineRule="auto"/>
        <w:rPr>
          <w:rStyle w:val="AboutandContactBody"/>
          <w:rFonts w:cstheme="minorHAnsi"/>
          <w:szCs w:val="18"/>
        </w:rPr>
      </w:pPr>
      <w:r w:rsidRPr="00BF2EA1">
        <w:rPr>
          <w:rFonts w:cstheme="minorHAnsi"/>
          <w:sz w:val="18"/>
          <w:szCs w:val="18"/>
          <w:lang w:val="de-AT"/>
        </w:rPr>
        <w:t>E-Mail</w:t>
      </w:r>
      <w:r w:rsidRPr="00BF2EA1">
        <w:rPr>
          <w:rFonts w:cstheme="minorHAnsi"/>
          <w:sz w:val="18"/>
          <w:szCs w:val="18"/>
          <w:lang w:val="de-AT"/>
        </w:rPr>
        <w:tab/>
        <w:t>michael.sgiarovello@henkel.com</w:t>
      </w:r>
      <w:r w:rsidRPr="00BF2EA1">
        <w:rPr>
          <w:rFonts w:cstheme="minorHAnsi"/>
          <w:sz w:val="18"/>
          <w:szCs w:val="18"/>
          <w:lang w:val="de-AT"/>
        </w:rPr>
        <w:tab/>
      </w:r>
      <w:r>
        <w:rPr>
          <w:rFonts w:cstheme="minorHAnsi"/>
          <w:sz w:val="18"/>
          <w:szCs w:val="18"/>
          <w:lang w:val="de-AT"/>
        </w:rPr>
        <w:t>ulrike.gloyer</w:t>
      </w:r>
      <w:r w:rsidRPr="00BF2EA1">
        <w:rPr>
          <w:rFonts w:cstheme="minorHAnsi"/>
          <w:sz w:val="18"/>
          <w:szCs w:val="18"/>
          <w:lang w:val="de-AT"/>
        </w:rPr>
        <w:t>@henkel.com</w:t>
      </w:r>
    </w:p>
    <w:p w14:paraId="0F9558C7" w14:textId="4192FAF5" w:rsidR="00CE33C6" w:rsidRDefault="00CE33C6"/>
    <w:sectPr w:rsidR="00CE33C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4C64" w14:textId="77777777" w:rsidR="00577050" w:rsidRDefault="00577050" w:rsidP="00577050">
      <w:pPr>
        <w:spacing w:after="0" w:line="240" w:lineRule="auto"/>
      </w:pPr>
      <w:r>
        <w:separator/>
      </w:r>
    </w:p>
  </w:endnote>
  <w:endnote w:type="continuationSeparator" w:id="0">
    <w:p w14:paraId="0FCFE64C" w14:textId="77777777" w:rsidR="00577050" w:rsidRDefault="00577050" w:rsidP="0057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altName w:v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202B" w14:textId="77777777" w:rsidR="00577050" w:rsidRDefault="00577050" w:rsidP="00577050">
      <w:pPr>
        <w:spacing w:after="0" w:line="240" w:lineRule="auto"/>
      </w:pPr>
      <w:r>
        <w:separator/>
      </w:r>
    </w:p>
  </w:footnote>
  <w:footnote w:type="continuationSeparator" w:id="0">
    <w:p w14:paraId="276666EA" w14:textId="77777777" w:rsidR="00577050" w:rsidRDefault="00577050" w:rsidP="00577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40B0"/>
    <w:multiLevelType w:val="multilevel"/>
    <w:tmpl w:val="B2B2F6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A139EA"/>
    <w:multiLevelType w:val="multilevel"/>
    <w:tmpl w:val="CB0AD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482216"/>
    <w:multiLevelType w:val="multilevel"/>
    <w:tmpl w:val="C128A3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CC56E3"/>
    <w:multiLevelType w:val="multilevel"/>
    <w:tmpl w:val="2D2EB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552655"/>
    <w:multiLevelType w:val="multilevel"/>
    <w:tmpl w:val="CB0AD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FD691D"/>
    <w:multiLevelType w:val="multilevel"/>
    <w:tmpl w:val="AEBE2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4414CF"/>
    <w:multiLevelType w:val="multilevel"/>
    <w:tmpl w:val="D8500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1E6708"/>
    <w:multiLevelType w:val="multilevel"/>
    <w:tmpl w:val="B388F5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285006"/>
    <w:multiLevelType w:val="multilevel"/>
    <w:tmpl w:val="9D44B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36776C"/>
    <w:multiLevelType w:val="multilevel"/>
    <w:tmpl w:val="5EA65FB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E7F7960"/>
    <w:multiLevelType w:val="multilevel"/>
    <w:tmpl w:val="3C5E54BA"/>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75C252AA"/>
    <w:multiLevelType w:val="hybridMultilevel"/>
    <w:tmpl w:val="D730F084"/>
    <w:lvl w:ilvl="0" w:tplc="1D628AF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8B92293"/>
    <w:multiLevelType w:val="multilevel"/>
    <w:tmpl w:val="4AB099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243590">
    <w:abstractNumId w:val="0"/>
  </w:num>
  <w:num w:numId="2" w16cid:durableId="908812292">
    <w:abstractNumId w:val="7"/>
  </w:num>
  <w:num w:numId="3" w16cid:durableId="1230313341">
    <w:abstractNumId w:val="6"/>
  </w:num>
  <w:num w:numId="4" w16cid:durableId="249894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438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2395341">
    <w:abstractNumId w:val="4"/>
  </w:num>
  <w:num w:numId="7" w16cid:durableId="905070223">
    <w:abstractNumId w:val="1"/>
  </w:num>
  <w:num w:numId="8" w16cid:durableId="304160079">
    <w:abstractNumId w:val="11"/>
  </w:num>
  <w:num w:numId="9" w16cid:durableId="183502304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1843284">
    <w:abstractNumId w:val="8"/>
    <w:lvlOverride w:ilvl="0"/>
    <w:lvlOverride w:ilvl="1"/>
    <w:lvlOverride w:ilvl="2"/>
    <w:lvlOverride w:ilvl="3"/>
    <w:lvlOverride w:ilvl="4"/>
    <w:lvlOverride w:ilvl="5"/>
    <w:lvlOverride w:ilvl="6"/>
    <w:lvlOverride w:ilvl="7"/>
    <w:lvlOverride w:ilvl="8"/>
  </w:num>
  <w:num w:numId="11" w16cid:durableId="77536474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1532421">
    <w:abstractNumId w:val="5"/>
    <w:lvlOverride w:ilvl="0"/>
    <w:lvlOverride w:ilvl="1"/>
    <w:lvlOverride w:ilvl="2"/>
    <w:lvlOverride w:ilvl="3"/>
    <w:lvlOverride w:ilvl="4"/>
    <w:lvlOverride w:ilvl="5"/>
    <w:lvlOverride w:ilvl="6"/>
    <w:lvlOverride w:ilvl="7"/>
    <w:lvlOverride w:ilvl="8"/>
  </w:num>
  <w:num w:numId="13" w16cid:durableId="1733652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50"/>
    <w:rsid w:val="000332D8"/>
    <w:rsid w:val="00057133"/>
    <w:rsid w:val="000E0015"/>
    <w:rsid w:val="000E7C73"/>
    <w:rsid w:val="001A6B60"/>
    <w:rsid w:val="001D6180"/>
    <w:rsid w:val="004E0C7D"/>
    <w:rsid w:val="004E13C7"/>
    <w:rsid w:val="00577050"/>
    <w:rsid w:val="005B5558"/>
    <w:rsid w:val="006A628A"/>
    <w:rsid w:val="006A66B4"/>
    <w:rsid w:val="007237F9"/>
    <w:rsid w:val="00746329"/>
    <w:rsid w:val="008E624D"/>
    <w:rsid w:val="0090198F"/>
    <w:rsid w:val="009E587A"/>
    <w:rsid w:val="00B2129B"/>
    <w:rsid w:val="00B33730"/>
    <w:rsid w:val="00BF6CB3"/>
    <w:rsid w:val="00C67661"/>
    <w:rsid w:val="00CE33C6"/>
    <w:rsid w:val="00D66682"/>
    <w:rsid w:val="00DC0A4C"/>
    <w:rsid w:val="00F720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81EF9"/>
  <w15:chartTrackingRefBased/>
  <w15:docId w15:val="{CB032ACB-DCCE-4D0B-B056-A0B701A1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7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7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705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705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705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705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705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705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705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705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705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705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705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705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770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70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70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7050"/>
    <w:rPr>
      <w:rFonts w:eastAsiaTheme="majorEastAsia" w:cstheme="majorBidi"/>
      <w:color w:val="272727" w:themeColor="text1" w:themeTint="D8"/>
    </w:rPr>
  </w:style>
  <w:style w:type="paragraph" w:styleId="Titel">
    <w:name w:val="Title"/>
    <w:basedOn w:val="Standard"/>
    <w:next w:val="Standard"/>
    <w:link w:val="TitelZchn"/>
    <w:uiPriority w:val="10"/>
    <w:qFormat/>
    <w:rsid w:val="00577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70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705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70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7705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77050"/>
    <w:rPr>
      <w:i/>
      <w:iCs/>
      <w:color w:val="404040" w:themeColor="text1" w:themeTint="BF"/>
    </w:rPr>
  </w:style>
  <w:style w:type="paragraph" w:styleId="Listenabsatz">
    <w:name w:val="List Paragraph"/>
    <w:basedOn w:val="Standard"/>
    <w:uiPriority w:val="34"/>
    <w:qFormat/>
    <w:rsid w:val="00577050"/>
    <w:pPr>
      <w:ind w:left="720"/>
      <w:contextualSpacing/>
    </w:pPr>
  </w:style>
  <w:style w:type="character" w:styleId="IntensiveHervorhebung">
    <w:name w:val="Intense Emphasis"/>
    <w:basedOn w:val="Absatz-Standardschriftart"/>
    <w:uiPriority w:val="21"/>
    <w:qFormat/>
    <w:rsid w:val="00577050"/>
    <w:rPr>
      <w:i/>
      <w:iCs/>
      <w:color w:val="0F4761" w:themeColor="accent1" w:themeShade="BF"/>
    </w:rPr>
  </w:style>
  <w:style w:type="paragraph" w:styleId="IntensivesZitat">
    <w:name w:val="Intense Quote"/>
    <w:basedOn w:val="Standard"/>
    <w:next w:val="Standard"/>
    <w:link w:val="IntensivesZitatZchn"/>
    <w:uiPriority w:val="30"/>
    <w:qFormat/>
    <w:rsid w:val="00577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7050"/>
    <w:rPr>
      <w:i/>
      <w:iCs/>
      <w:color w:val="0F4761" w:themeColor="accent1" w:themeShade="BF"/>
    </w:rPr>
  </w:style>
  <w:style w:type="character" w:styleId="IntensiverVerweis">
    <w:name w:val="Intense Reference"/>
    <w:basedOn w:val="Absatz-Standardschriftart"/>
    <w:uiPriority w:val="32"/>
    <w:qFormat/>
    <w:rsid w:val="00577050"/>
    <w:rPr>
      <w:b/>
      <w:bCs/>
      <w:smallCaps/>
      <w:color w:val="0F4761" w:themeColor="accent1" w:themeShade="BF"/>
      <w:spacing w:val="5"/>
    </w:rPr>
  </w:style>
  <w:style w:type="paragraph" w:styleId="Kopfzeile">
    <w:name w:val="header"/>
    <w:basedOn w:val="Standard"/>
    <w:link w:val="KopfzeileZchn"/>
    <w:rsid w:val="00577050"/>
    <w:pPr>
      <w:tabs>
        <w:tab w:val="left" w:pos="2607"/>
        <w:tab w:val="center" w:pos="4320"/>
        <w:tab w:val="right" w:pos="9356"/>
      </w:tabs>
      <w:spacing w:before="1440" w:after="0" w:line="100" w:lineRule="atLeast"/>
      <w:jc w:val="right"/>
    </w:pPr>
    <w:rPr>
      <w:rFonts w:ascii="Segoe UI" w:eastAsia="Times New Roman" w:hAnsi="Segoe UI" w:cs="Segoe UI"/>
      <w:b/>
      <w:bCs/>
      <w:noProof/>
      <w:color w:val="3E3C3C"/>
      <w:kern w:val="0"/>
      <w:sz w:val="40"/>
      <w:szCs w:val="40"/>
      <w14:ligatures w14:val="none"/>
    </w:rPr>
  </w:style>
  <w:style w:type="character" w:customStyle="1" w:styleId="KopfzeileZchn">
    <w:name w:val="Kopfzeile Zchn"/>
    <w:basedOn w:val="Absatz-Standardschriftart"/>
    <w:link w:val="Kopfzeile"/>
    <w:rsid w:val="00577050"/>
    <w:rPr>
      <w:rFonts w:ascii="Segoe UI" w:eastAsia="Times New Roman" w:hAnsi="Segoe UI" w:cs="Segoe UI"/>
      <w:b/>
      <w:bCs/>
      <w:noProof/>
      <w:color w:val="3E3C3C"/>
      <w:kern w:val="0"/>
      <w:sz w:val="40"/>
      <w:szCs w:val="40"/>
      <w14:ligatures w14:val="none"/>
    </w:rPr>
  </w:style>
  <w:style w:type="character" w:styleId="Hyperlink">
    <w:name w:val="Hyperlink"/>
    <w:rsid w:val="00577050"/>
    <w:rPr>
      <w:color w:val="0000FF"/>
      <w:sz w:val="18"/>
      <w:szCs w:val="18"/>
      <w:u w:val="single"/>
    </w:rPr>
  </w:style>
  <w:style w:type="character" w:customStyle="1" w:styleId="Headline">
    <w:name w:val="Headline"/>
    <w:basedOn w:val="Absatz-Standardschriftart"/>
    <w:rsid w:val="00577050"/>
    <w:rPr>
      <w:rFonts w:ascii="Segoe UI" w:hAnsi="Segoe UI"/>
      <w:b/>
      <w:bCs/>
      <w:sz w:val="32"/>
    </w:rPr>
  </w:style>
  <w:style w:type="paragraph" w:customStyle="1" w:styleId="MonthDayYear">
    <w:name w:val="Month Day Year"/>
    <w:basedOn w:val="Standard"/>
    <w:rsid w:val="00577050"/>
    <w:pPr>
      <w:spacing w:before="120" w:after="0" w:line="276" w:lineRule="auto"/>
      <w:ind w:right="-1"/>
      <w:jc w:val="right"/>
    </w:pPr>
    <w:rPr>
      <w:rFonts w:ascii="Segoe UI" w:eastAsia="Times New Roman" w:hAnsi="Segoe UI" w:cs="Times New Roman"/>
      <w:kern w:val="0"/>
      <w:szCs w:val="20"/>
      <w14:ligatures w14:val="none"/>
    </w:rPr>
  </w:style>
  <w:style w:type="paragraph" w:customStyle="1" w:styleId="Topline">
    <w:name w:val="Topline"/>
    <w:basedOn w:val="Standard"/>
    <w:qFormat/>
    <w:rsid w:val="00577050"/>
    <w:pPr>
      <w:spacing w:before="560" w:after="560" w:line="276" w:lineRule="auto"/>
      <w:jc w:val="both"/>
    </w:pPr>
    <w:rPr>
      <w:rFonts w:ascii="Segoe UI" w:eastAsia="Times New Roman" w:hAnsi="Segoe UI" w:cs="Segoe UI"/>
      <w:kern w:val="0"/>
      <w:lang w:val="en-US"/>
      <w14:ligatures w14:val="none"/>
    </w:rPr>
  </w:style>
  <w:style w:type="character" w:customStyle="1" w:styleId="AboutandContactBody">
    <w:name w:val="About and Contact Body"/>
    <w:basedOn w:val="Absatz-Standardschriftart"/>
    <w:rsid w:val="00577050"/>
    <w:rPr>
      <w:rFonts w:ascii="Segoe UI" w:hAnsi="Segoe UI"/>
      <w:sz w:val="18"/>
    </w:rPr>
  </w:style>
  <w:style w:type="paragraph" w:styleId="Fuzeile">
    <w:name w:val="footer"/>
    <w:basedOn w:val="Standard"/>
    <w:link w:val="FuzeileZchn"/>
    <w:uiPriority w:val="99"/>
    <w:unhideWhenUsed/>
    <w:rsid w:val="005770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7050"/>
  </w:style>
  <w:style w:type="character" w:styleId="NichtaufgelsteErwhnung">
    <w:name w:val="Unresolved Mention"/>
    <w:basedOn w:val="Absatz-Standardschriftart"/>
    <w:uiPriority w:val="99"/>
    <w:semiHidden/>
    <w:unhideWhenUsed/>
    <w:rsid w:val="000E0015"/>
    <w:rPr>
      <w:color w:val="605E5C"/>
      <w:shd w:val="clear" w:color="auto" w:fill="E1DFDD"/>
    </w:rPr>
  </w:style>
  <w:style w:type="character" w:styleId="BesuchterLink">
    <w:name w:val="FollowedHyperlink"/>
    <w:basedOn w:val="Absatz-Standardschriftart"/>
    <w:uiPriority w:val="99"/>
    <w:semiHidden/>
    <w:unhideWhenUsed/>
    <w:rsid w:val="001A6B6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7514">
      <w:bodyDiv w:val="1"/>
      <w:marLeft w:val="0"/>
      <w:marRight w:val="0"/>
      <w:marTop w:val="0"/>
      <w:marBottom w:val="0"/>
      <w:divBdr>
        <w:top w:val="none" w:sz="0" w:space="0" w:color="auto"/>
        <w:left w:val="none" w:sz="0" w:space="0" w:color="auto"/>
        <w:bottom w:val="none" w:sz="0" w:space="0" w:color="auto"/>
        <w:right w:val="none" w:sz="0" w:space="0" w:color="auto"/>
      </w:divBdr>
    </w:div>
    <w:div w:id="85880639">
      <w:bodyDiv w:val="1"/>
      <w:marLeft w:val="0"/>
      <w:marRight w:val="0"/>
      <w:marTop w:val="0"/>
      <w:marBottom w:val="0"/>
      <w:divBdr>
        <w:top w:val="none" w:sz="0" w:space="0" w:color="auto"/>
        <w:left w:val="none" w:sz="0" w:space="0" w:color="auto"/>
        <w:bottom w:val="none" w:sz="0" w:space="0" w:color="auto"/>
        <w:right w:val="none" w:sz="0" w:space="0" w:color="auto"/>
      </w:divBdr>
    </w:div>
    <w:div w:id="306512872">
      <w:bodyDiv w:val="1"/>
      <w:marLeft w:val="0"/>
      <w:marRight w:val="0"/>
      <w:marTop w:val="0"/>
      <w:marBottom w:val="0"/>
      <w:divBdr>
        <w:top w:val="none" w:sz="0" w:space="0" w:color="auto"/>
        <w:left w:val="none" w:sz="0" w:space="0" w:color="auto"/>
        <w:bottom w:val="none" w:sz="0" w:space="0" w:color="auto"/>
        <w:right w:val="none" w:sz="0" w:space="0" w:color="auto"/>
      </w:divBdr>
    </w:div>
    <w:div w:id="417292041">
      <w:bodyDiv w:val="1"/>
      <w:marLeft w:val="0"/>
      <w:marRight w:val="0"/>
      <w:marTop w:val="0"/>
      <w:marBottom w:val="0"/>
      <w:divBdr>
        <w:top w:val="none" w:sz="0" w:space="0" w:color="auto"/>
        <w:left w:val="none" w:sz="0" w:space="0" w:color="auto"/>
        <w:bottom w:val="none" w:sz="0" w:space="0" w:color="auto"/>
        <w:right w:val="none" w:sz="0" w:space="0" w:color="auto"/>
      </w:divBdr>
    </w:div>
    <w:div w:id="504519615">
      <w:bodyDiv w:val="1"/>
      <w:marLeft w:val="0"/>
      <w:marRight w:val="0"/>
      <w:marTop w:val="0"/>
      <w:marBottom w:val="0"/>
      <w:divBdr>
        <w:top w:val="none" w:sz="0" w:space="0" w:color="auto"/>
        <w:left w:val="none" w:sz="0" w:space="0" w:color="auto"/>
        <w:bottom w:val="none" w:sz="0" w:space="0" w:color="auto"/>
        <w:right w:val="none" w:sz="0" w:space="0" w:color="auto"/>
      </w:divBdr>
    </w:div>
    <w:div w:id="557085798">
      <w:bodyDiv w:val="1"/>
      <w:marLeft w:val="0"/>
      <w:marRight w:val="0"/>
      <w:marTop w:val="0"/>
      <w:marBottom w:val="0"/>
      <w:divBdr>
        <w:top w:val="none" w:sz="0" w:space="0" w:color="auto"/>
        <w:left w:val="none" w:sz="0" w:space="0" w:color="auto"/>
        <w:bottom w:val="none" w:sz="0" w:space="0" w:color="auto"/>
        <w:right w:val="none" w:sz="0" w:space="0" w:color="auto"/>
      </w:divBdr>
    </w:div>
    <w:div w:id="689180241">
      <w:bodyDiv w:val="1"/>
      <w:marLeft w:val="0"/>
      <w:marRight w:val="0"/>
      <w:marTop w:val="0"/>
      <w:marBottom w:val="0"/>
      <w:divBdr>
        <w:top w:val="none" w:sz="0" w:space="0" w:color="auto"/>
        <w:left w:val="none" w:sz="0" w:space="0" w:color="auto"/>
        <w:bottom w:val="none" w:sz="0" w:space="0" w:color="auto"/>
        <w:right w:val="none" w:sz="0" w:space="0" w:color="auto"/>
      </w:divBdr>
    </w:div>
    <w:div w:id="788939488">
      <w:bodyDiv w:val="1"/>
      <w:marLeft w:val="0"/>
      <w:marRight w:val="0"/>
      <w:marTop w:val="0"/>
      <w:marBottom w:val="0"/>
      <w:divBdr>
        <w:top w:val="none" w:sz="0" w:space="0" w:color="auto"/>
        <w:left w:val="none" w:sz="0" w:space="0" w:color="auto"/>
        <w:bottom w:val="none" w:sz="0" w:space="0" w:color="auto"/>
        <w:right w:val="none" w:sz="0" w:space="0" w:color="auto"/>
      </w:divBdr>
    </w:div>
    <w:div w:id="879708958">
      <w:bodyDiv w:val="1"/>
      <w:marLeft w:val="0"/>
      <w:marRight w:val="0"/>
      <w:marTop w:val="0"/>
      <w:marBottom w:val="0"/>
      <w:divBdr>
        <w:top w:val="none" w:sz="0" w:space="0" w:color="auto"/>
        <w:left w:val="none" w:sz="0" w:space="0" w:color="auto"/>
        <w:bottom w:val="none" w:sz="0" w:space="0" w:color="auto"/>
        <w:right w:val="none" w:sz="0" w:space="0" w:color="auto"/>
      </w:divBdr>
    </w:div>
    <w:div w:id="927618905">
      <w:bodyDiv w:val="1"/>
      <w:marLeft w:val="0"/>
      <w:marRight w:val="0"/>
      <w:marTop w:val="0"/>
      <w:marBottom w:val="0"/>
      <w:divBdr>
        <w:top w:val="none" w:sz="0" w:space="0" w:color="auto"/>
        <w:left w:val="none" w:sz="0" w:space="0" w:color="auto"/>
        <w:bottom w:val="none" w:sz="0" w:space="0" w:color="auto"/>
        <w:right w:val="none" w:sz="0" w:space="0" w:color="auto"/>
      </w:divBdr>
    </w:div>
    <w:div w:id="1228495563">
      <w:bodyDiv w:val="1"/>
      <w:marLeft w:val="0"/>
      <w:marRight w:val="0"/>
      <w:marTop w:val="0"/>
      <w:marBottom w:val="0"/>
      <w:divBdr>
        <w:top w:val="none" w:sz="0" w:space="0" w:color="auto"/>
        <w:left w:val="none" w:sz="0" w:space="0" w:color="auto"/>
        <w:bottom w:val="none" w:sz="0" w:space="0" w:color="auto"/>
        <w:right w:val="none" w:sz="0" w:space="0" w:color="auto"/>
      </w:divBdr>
    </w:div>
    <w:div w:id="1320230532">
      <w:bodyDiv w:val="1"/>
      <w:marLeft w:val="0"/>
      <w:marRight w:val="0"/>
      <w:marTop w:val="0"/>
      <w:marBottom w:val="0"/>
      <w:divBdr>
        <w:top w:val="none" w:sz="0" w:space="0" w:color="auto"/>
        <w:left w:val="none" w:sz="0" w:space="0" w:color="auto"/>
        <w:bottom w:val="none" w:sz="0" w:space="0" w:color="auto"/>
        <w:right w:val="none" w:sz="0" w:space="0" w:color="auto"/>
      </w:divBdr>
    </w:div>
    <w:div w:id="1328173840">
      <w:bodyDiv w:val="1"/>
      <w:marLeft w:val="0"/>
      <w:marRight w:val="0"/>
      <w:marTop w:val="0"/>
      <w:marBottom w:val="0"/>
      <w:divBdr>
        <w:top w:val="none" w:sz="0" w:space="0" w:color="auto"/>
        <w:left w:val="none" w:sz="0" w:space="0" w:color="auto"/>
        <w:bottom w:val="none" w:sz="0" w:space="0" w:color="auto"/>
        <w:right w:val="none" w:sz="0" w:space="0" w:color="auto"/>
      </w:divBdr>
    </w:div>
    <w:div w:id="1380278140">
      <w:bodyDiv w:val="1"/>
      <w:marLeft w:val="0"/>
      <w:marRight w:val="0"/>
      <w:marTop w:val="0"/>
      <w:marBottom w:val="0"/>
      <w:divBdr>
        <w:top w:val="none" w:sz="0" w:space="0" w:color="auto"/>
        <w:left w:val="none" w:sz="0" w:space="0" w:color="auto"/>
        <w:bottom w:val="none" w:sz="0" w:space="0" w:color="auto"/>
        <w:right w:val="none" w:sz="0" w:space="0" w:color="auto"/>
      </w:divBdr>
    </w:div>
    <w:div w:id="1605960249">
      <w:bodyDiv w:val="1"/>
      <w:marLeft w:val="0"/>
      <w:marRight w:val="0"/>
      <w:marTop w:val="0"/>
      <w:marBottom w:val="0"/>
      <w:divBdr>
        <w:top w:val="none" w:sz="0" w:space="0" w:color="auto"/>
        <w:left w:val="none" w:sz="0" w:space="0" w:color="auto"/>
        <w:bottom w:val="none" w:sz="0" w:space="0" w:color="auto"/>
        <w:right w:val="none" w:sz="0" w:space="0" w:color="auto"/>
      </w:divBdr>
    </w:div>
    <w:div w:id="199544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7061146.ct.sendgrid.net/ls/click?upn=u001.gqh-2BaxUzlo7XKIuSly0rCzidIt-2BwNs2MCYVLuc-2FvaBf3WPzNN3YDS4zqRn89gEg4wypcIeSJzG83LNWduJMIkqLWHNHK7wzvXOZfW0GYsqOoVVzA7oWrU90gS4XSg4Ov-2B38coszRO2AePXQ1pcPsSqpJ6sUAZys0I4JuPbjwa1I-3DwqGS_E3jX7UdwUvWW16GmiaKN7OlLw6hNjiG0ayocVGy-2FsQ0vjcFsIj1tfoKfzdd-2FBH3jmyCPc8MjIj79-2FM6GFh5moV61oJIV3EMNw4qvZnjk-2Bc82WnwU5Kl7VyiR2OjFS8OpSfm0crGsGtJKDnoXl3N0abkJFRTO-2FsCALICxQS0trNjmTFHBQcFtObKJaoTjZ8M5h8SeD7K9MNaEPdLRB2ks7H1VzVf6zUnMHG9w54Ta2401mOzj3piHJ-2BJRZGpyE6oCxH8zzSEQ60-2FU9M2qVjSjBG6Wa2Mgc1tPx8dL6PNW0GvNyJ-2BRDNW6SGho3IheupH-2B6gOZbA7ubmsoWp80vHp2tADsl7-2FtYiPjsVblH9WvfbU-3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news.henkel.at" TargetMode="External"/><Relationship Id="rId4" Type="http://schemas.openxmlformats.org/officeDocument/2006/relationships/webSettings" Target="webSettings.xml"/><Relationship Id="rId9" Type="http://schemas.openxmlformats.org/officeDocument/2006/relationships/hyperlink" Target="https://u7061146.ct.sendgrid.net/ls/click?upn=u001.gqh-2BaxUzlo7XKIuSly0rCzidIt-2BwNs2MCYVLuc-2FvaBf3WPzNN3YDS4zqRn89gEg4wypcIeSJzG83LNWduJMIkqj9yMAW-2FPqf9LVf263WjbYTcZNgdbEfuqV1DbdLLuFg-2B-2FlyKRs9wXBqz-2BdHBoD4VQ-3D-3DZa4S_E3jX7UdwUvWW16GmiaKN7OlLw6hNjiG0ayocVGy-2FsQ0vjcFsIj1tfoKfzdd-2FBH3jmyCPc8MjIj79-2FM6GFh5moV61oJIV3EMNw4qvZnjk-2Bc82WnwU5Kl7VyiR2OjFS8OpSfm0crGsGtJKDnoXl3N0abkJFRTO-2FsCALICxQS0trNjmTFHBQcFtObKJaoTjZ8M5h8SeD7K9MNaEPdLRB2ks7NQ7Y-2F9-2FHxfLzBnjUA0sjrfuzR2cahfzr2Mb7PF4S6abDhnkTDSWY7Xbqlsgr6KbWyZjpQklnrd0HBjhkFozCLnzn6HWXO9Ptxq9XtY9pCnhz9MBlHT9SrWR6-2BbK9iw-2BC-2Bm4n7MomvHRUFQrkhIU75A-3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9150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Sykora (ext)</dc:creator>
  <cp:keywords/>
  <dc:description/>
  <cp:lastModifiedBy>Daniela Sykora (ext)</cp:lastModifiedBy>
  <cp:revision>3</cp:revision>
  <cp:lastPrinted>2025-11-10T12:30:00Z</cp:lastPrinted>
  <dcterms:created xsi:type="dcterms:W3CDTF">2025-12-18T09:37:00Z</dcterms:created>
  <dcterms:modified xsi:type="dcterms:W3CDTF">2025-12-18T14:07:00Z</dcterms:modified>
</cp:coreProperties>
</file>