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7A39" w14:textId="77777777" w:rsidR="00D11EA5" w:rsidRDefault="00D11EA5">
      <w:pPr>
        <w:jc w:val="center"/>
        <w:rPr>
          <w:b/>
          <w:sz w:val="30"/>
          <w:szCs w:val="30"/>
        </w:rPr>
      </w:pPr>
    </w:p>
    <w:p w14:paraId="1D9E6C11" w14:textId="11D45698" w:rsidR="126F0CA9" w:rsidRDefault="126F0CA9" w:rsidP="18AEB82C">
      <w:pPr>
        <w:jc w:val="center"/>
        <w:rPr>
          <w:b/>
          <w:bCs/>
          <w:sz w:val="30"/>
          <w:szCs w:val="30"/>
        </w:rPr>
      </w:pPr>
      <w:r w:rsidRPr="18AEB82C">
        <w:rPr>
          <w:b/>
          <w:bCs/>
          <w:sz w:val="30"/>
          <w:szCs w:val="30"/>
        </w:rPr>
        <w:t xml:space="preserve">Henkel </w:t>
      </w:r>
      <w:r w:rsidR="17CD4845" w:rsidRPr="18AEB82C">
        <w:rPr>
          <w:b/>
          <w:bCs/>
          <w:sz w:val="30"/>
          <w:szCs w:val="30"/>
        </w:rPr>
        <w:t>transforma</w:t>
      </w:r>
      <w:r w:rsidRPr="18AEB82C">
        <w:rPr>
          <w:b/>
          <w:bCs/>
          <w:sz w:val="30"/>
          <w:szCs w:val="30"/>
        </w:rPr>
        <w:t xml:space="preserve"> la categoría de detergentes con una tecnología que renueva los colores de la ropa</w:t>
      </w:r>
    </w:p>
    <w:p w14:paraId="4BFC170D" w14:textId="77777777" w:rsidR="0022492F" w:rsidRDefault="0022492F" w:rsidP="18AEB82C">
      <w:pPr>
        <w:rPr>
          <w:b/>
          <w:bCs/>
          <w:sz w:val="20"/>
          <w:szCs w:val="20"/>
        </w:rPr>
      </w:pPr>
    </w:p>
    <w:p w14:paraId="4B431150" w14:textId="77777777" w:rsidR="001153A4" w:rsidRPr="001153A4" w:rsidRDefault="001153A4" w:rsidP="18AEB82C">
      <w:pPr>
        <w:numPr>
          <w:ilvl w:val="0"/>
          <w:numId w:val="8"/>
        </w:numPr>
        <w:jc w:val="both"/>
        <w:rPr>
          <w:i/>
          <w:iCs/>
          <w:color w:val="000000" w:themeColor="text1"/>
          <w:sz w:val="20"/>
          <w:szCs w:val="20"/>
          <w:lang w:val="es-ES"/>
        </w:rPr>
      </w:pPr>
      <w:r w:rsidRPr="001153A4">
        <w:rPr>
          <w:i/>
          <w:iCs/>
          <w:color w:val="000000" w:themeColor="text1"/>
          <w:sz w:val="20"/>
          <w:szCs w:val="20"/>
        </w:rPr>
        <w:t>Henkel presenta MAS color, un detergente con fórmula de renovación activa que revitaliza los colores de la ropa. Este lanzamiento forma parte de una estrategia para fortalecer su presencia en el cuidado del hogar, apostando por soluciones que combinan innovación, desempeño y valor para el consumidor colombiano.</w:t>
      </w:r>
    </w:p>
    <w:p w14:paraId="63047A3D" w14:textId="1F34E507" w:rsidR="00D11EA5" w:rsidRPr="001153A4" w:rsidRDefault="008D7A2C" w:rsidP="18AEB82C">
      <w:pPr>
        <w:numPr>
          <w:ilvl w:val="0"/>
          <w:numId w:val="8"/>
        </w:numPr>
        <w:jc w:val="both"/>
        <w:rPr>
          <w:i/>
          <w:iCs/>
          <w:color w:val="000000" w:themeColor="text1"/>
          <w:sz w:val="20"/>
          <w:szCs w:val="20"/>
          <w:lang w:val="es-ES"/>
        </w:rPr>
      </w:pPr>
      <w:r w:rsidRPr="001153A4">
        <w:rPr>
          <w:i/>
          <w:iCs/>
          <w:color w:val="000000" w:themeColor="text1"/>
          <w:sz w:val="20"/>
          <w:szCs w:val="20"/>
          <w:lang w:val="es-ES"/>
        </w:rPr>
        <w:t xml:space="preserve">Con esta incursión, la </w:t>
      </w:r>
      <w:r w:rsidR="015F7192" w:rsidRPr="001153A4">
        <w:rPr>
          <w:i/>
          <w:iCs/>
          <w:color w:val="000000" w:themeColor="text1"/>
          <w:sz w:val="20"/>
          <w:szCs w:val="20"/>
          <w:lang w:val="es-ES"/>
        </w:rPr>
        <w:t xml:space="preserve">compañía </w:t>
      </w:r>
      <w:r w:rsidRPr="001153A4">
        <w:rPr>
          <w:i/>
          <w:iCs/>
          <w:color w:val="000000" w:themeColor="text1"/>
          <w:sz w:val="20"/>
          <w:szCs w:val="20"/>
          <w:lang w:val="es-ES"/>
        </w:rPr>
        <w:t>alemana encuentra en Colombia una gran oportunidad para c</w:t>
      </w:r>
      <w:r w:rsidR="6DA2862F" w:rsidRPr="001153A4">
        <w:rPr>
          <w:i/>
          <w:iCs/>
          <w:color w:val="000000" w:themeColor="text1"/>
          <w:sz w:val="20"/>
          <w:szCs w:val="20"/>
          <w:lang w:val="es-ES"/>
        </w:rPr>
        <w:t>ontinuar consolidando</w:t>
      </w:r>
      <w:r w:rsidRPr="001153A4">
        <w:rPr>
          <w:i/>
          <w:iCs/>
          <w:color w:val="000000" w:themeColor="text1"/>
          <w:sz w:val="20"/>
          <w:szCs w:val="20"/>
          <w:lang w:val="es-ES"/>
        </w:rPr>
        <w:t xml:space="preserve"> </w:t>
      </w:r>
      <w:r w:rsidR="2C5557D3" w:rsidRPr="001153A4">
        <w:rPr>
          <w:i/>
          <w:iCs/>
          <w:color w:val="000000" w:themeColor="text1"/>
          <w:sz w:val="20"/>
          <w:szCs w:val="20"/>
          <w:lang w:val="es-ES"/>
        </w:rPr>
        <w:t>este segmento de su portafolio</w:t>
      </w:r>
      <w:r w:rsidR="16ED4847" w:rsidRPr="001153A4">
        <w:rPr>
          <w:i/>
          <w:iCs/>
          <w:color w:val="000000" w:themeColor="text1"/>
          <w:sz w:val="20"/>
          <w:szCs w:val="20"/>
          <w:lang w:val="es-ES"/>
        </w:rPr>
        <w:t xml:space="preserve">, tras la llegada de Persil en 2024. </w:t>
      </w:r>
      <w:r w:rsidR="2C5557D3" w:rsidRPr="001153A4">
        <w:rPr>
          <w:i/>
          <w:iCs/>
          <w:color w:val="000000" w:themeColor="text1"/>
          <w:sz w:val="20"/>
          <w:szCs w:val="20"/>
          <w:lang w:val="es-ES"/>
        </w:rPr>
        <w:t xml:space="preserve"> </w:t>
      </w:r>
    </w:p>
    <w:p w14:paraId="63047A3E" w14:textId="77777777" w:rsidR="00D11EA5" w:rsidRDefault="00D11EA5">
      <w:pPr>
        <w:jc w:val="both"/>
      </w:pPr>
    </w:p>
    <w:p w14:paraId="63047A3F" w14:textId="6EA49180" w:rsidR="00D11EA5" w:rsidRDefault="008016A5">
      <w:pPr>
        <w:jc w:val="both"/>
      </w:pPr>
      <w:r w:rsidRPr="18AEB82C">
        <w:rPr>
          <w:b/>
          <w:bCs/>
          <w:lang w:val="es-ES"/>
        </w:rPr>
        <w:t xml:space="preserve">Bogotá, </w:t>
      </w:r>
      <w:r w:rsidR="6CD3A242" w:rsidRPr="18AEB82C">
        <w:rPr>
          <w:b/>
          <w:bCs/>
          <w:lang w:val="es-ES"/>
        </w:rPr>
        <w:t>06</w:t>
      </w:r>
      <w:r w:rsidRPr="18AEB82C">
        <w:rPr>
          <w:b/>
          <w:bCs/>
          <w:lang w:val="es-ES"/>
        </w:rPr>
        <w:t xml:space="preserve"> </w:t>
      </w:r>
      <w:r w:rsidR="00BB002C" w:rsidRPr="18AEB82C">
        <w:rPr>
          <w:b/>
          <w:bCs/>
          <w:lang w:val="es-ES"/>
        </w:rPr>
        <w:t>noviembre</w:t>
      </w:r>
      <w:r w:rsidRPr="18AEB82C">
        <w:rPr>
          <w:b/>
          <w:bCs/>
          <w:lang w:val="es-ES"/>
        </w:rPr>
        <w:t xml:space="preserve"> de 2025.</w:t>
      </w:r>
      <w:r w:rsidRPr="18AEB82C">
        <w:rPr>
          <w:lang w:val="es-ES"/>
        </w:rPr>
        <w:t xml:space="preserve"> Henkel</w:t>
      </w:r>
      <w:r w:rsidR="004C0996" w:rsidRPr="18AEB82C">
        <w:rPr>
          <w:lang w:val="es-ES"/>
        </w:rPr>
        <w:t xml:space="preserve">, compañía alemana con casi 150 años de trayectoria a nivel global, </w:t>
      </w:r>
      <w:r w:rsidRPr="18AEB82C">
        <w:rPr>
          <w:lang w:val="es-ES"/>
        </w:rPr>
        <w:t xml:space="preserve">anunció una apuesta de expansión en la categoría de detergentes que cambia las reglas del juego: llega al mercado colombiano con </w:t>
      </w:r>
      <w:r w:rsidRPr="18AEB82C">
        <w:rPr>
          <w:i/>
          <w:iCs/>
          <w:lang w:val="es-ES"/>
        </w:rPr>
        <w:t>MAS color</w:t>
      </w:r>
      <w:r w:rsidRPr="18AEB82C">
        <w:rPr>
          <w:lang w:val="es-ES"/>
        </w:rPr>
        <w:t>, un detergente con tecnología de renovación activa, capaz de renovar los colores y reparar fibras en hasta 10 lavadas</w:t>
      </w:r>
      <w:r w:rsidR="00180669" w:rsidRPr="18AEB82C">
        <w:rPr>
          <w:lang w:val="es-ES"/>
        </w:rPr>
        <w:t xml:space="preserve">. </w:t>
      </w:r>
    </w:p>
    <w:p w14:paraId="63047A40" w14:textId="77777777" w:rsidR="00D11EA5" w:rsidRDefault="00D11EA5">
      <w:pPr>
        <w:jc w:val="both"/>
      </w:pPr>
    </w:p>
    <w:p w14:paraId="63047A42" w14:textId="1272D517" w:rsidR="00D11EA5" w:rsidRDefault="0B7B9753">
      <w:pPr>
        <w:jc w:val="both"/>
      </w:pPr>
      <w:r w:rsidRPr="4DEC9688">
        <w:rPr>
          <w:lang w:val="es-ES"/>
        </w:rPr>
        <w:t>Con este lanzamiento, Henkel amplía su portafolio de productos para el cuidado del hogar y ve en Colombia una gran oportunidad para crecer de forma rentable en esta categoría. Según datos de Nielsen Retail YTD 2025, el mercado está dominado por marcas económicas, que representan cerca del 70% de las ventas. Con la llegada de MAS, Henkel busca entrar en el segmento de cuidado y convertirse en un motor de desarrollo para esta categoría, ofreciendo una propuesta de valor diferenciada.</w:t>
      </w:r>
    </w:p>
    <w:p w14:paraId="2CC43753" w14:textId="77777777" w:rsidR="00CD6EA8" w:rsidRDefault="00CD6EA8">
      <w:pPr>
        <w:jc w:val="both"/>
      </w:pPr>
    </w:p>
    <w:p w14:paraId="63047A43" w14:textId="22413510" w:rsidR="00D11EA5" w:rsidRDefault="008016A5" w:rsidP="18AEB82C">
      <w:pPr>
        <w:jc w:val="both"/>
        <w:rPr>
          <w:b/>
          <w:bCs/>
        </w:rPr>
      </w:pPr>
      <w:r>
        <w:t>“</w:t>
      </w:r>
      <w:r w:rsidR="00074737" w:rsidRPr="18AEB82C">
        <w:rPr>
          <w:i/>
          <w:iCs/>
        </w:rPr>
        <w:t>E</w:t>
      </w:r>
      <w:r w:rsidR="006E3DBB" w:rsidRPr="18AEB82C">
        <w:rPr>
          <w:i/>
          <w:iCs/>
        </w:rPr>
        <w:t>ste lanzamiento va más allá de ampliar el portafolio: es una apuesta estratégica por transformar el negocio</w:t>
      </w:r>
      <w:r w:rsidR="009307DF" w:rsidRPr="18AEB82C">
        <w:rPr>
          <w:i/>
          <w:iCs/>
        </w:rPr>
        <w:t xml:space="preserve"> con innovación. </w:t>
      </w:r>
      <w:r w:rsidR="006E3DBB" w:rsidRPr="18AEB82C">
        <w:rPr>
          <w:i/>
          <w:iCs/>
        </w:rPr>
        <w:t xml:space="preserve"> Vimos una oportunidad clara —el segmento de cuidado representa solo el 5% del mercado en Colombia, pero tiene un alto valor cuando el consumidor percibe beneficios reales. Con MAS color, queremos </w:t>
      </w:r>
      <w:r w:rsidR="0067741E" w:rsidRPr="18AEB82C">
        <w:rPr>
          <w:i/>
          <w:iCs/>
        </w:rPr>
        <w:t>que los colombianos tengan en sus hogares un detergente</w:t>
      </w:r>
      <w:r w:rsidR="006E3DBB" w:rsidRPr="18AEB82C">
        <w:rPr>
          <w:i/>
          <w:iCs/>
        </w:rPr>
        <w:t xml:space="preserve"> premium accesible que no solo cuida, sino que renueva l</w:t>
      </w:r>
      <w:r w:rsidR="6A0B9292" w:rsidRPr="18AEB82C">
        <w:rPr>
          <w:i/>
          <w:iCs/>
        </w:rPr>
        <w:t>os colores de su</w:t>
      </w:r>
      <w:r w:rsidR="006E3DBB" w:rsidRPr="18AEB82C">
        <w:rPr>
          <w:i/>
          <w:iCs/>
        </w:rPr>
        <w:t xml:space="preserve"> ropa</w:t>
      </w:r>
      <w:r>
        <w:t xml:space="preserve">”, señaló </w:t>
      </w:r>
      <w:r w:rsidRPr="18AEB82C">
        <w:rPr>
          <w:b/>
          <w:bCs/>
        </w:rPr>
        <w:t>Fausto Buenfil, presidente de Henkel Colombiana.</w:t>
      </w:r>
    </w:p>
    <w:p w14:paraId="63047A44" w14:textId="77777777" w:rsidR="00D11EA5" w:rsidRDefault="00D11EA5">
      <w:pPr>
        <w:jc w:val="both"/>
      </w:pPr>
    </w:p>
    <w:p w14:paraId="63047A45" w14:textId="713C1D3E" w:rsidR="00D11EA5" w:rsidRDefault="51D5AD8E" w:rsidP="4DEC9688">
      <w:pPr>
        <w:jc w:val="both"/>
        <w:rPr>
          <w:b/>
          <w:bCs/>
        </w:rPr>
      </w:pPr>
      <w:r w:rsidRPr="4DEC9688">
        <w:rPr>
          <w:b/>
          <w:bCs/>
        </w:rPr>
        <w:t xml:space="preserve">Oportunidades </w:t>
      </w:r>
      <w:r w:rsidR="0017CB71" w:rsidRPr="4DEC9688">
        <w:rPr>
          <w:b/>
          <w:bCs/>
        </w:rPr>
        <w:t>en la categoría de detergentes</w:t>
      </w:r>
    </w:p>
    <w:p w14:paraId="63047A46" w14:textId="77777777" w:rsidR="00D11EA5" w:rsidRDefault="00D11EA5">
      <w:pPr>
        <w:jc w:val="both"/>
      </w:pPr>
    </w:p>
    <w:p w14:paraId="63047A48" w14:textId="10BB1B83" w:rsidR="00D11EA5" w:rsidRDefault="008016A5" w:rsidP="00A000F0">
      <w:pPr>
        <w:numPr>
          <w:ilvl w:val="0"/>
          <w:numId w:val="3"/>
        </w:numPr>
        <w:jc w:val="both"/>
      </w:pPr>
      <w:r w:rsidRPr="18AEB82C">
        <w:rPr>
          <w:lang w:val="es-ES"/>
        </w:rPr>
        <w:t>En Colombia, el “cuidado” pesa 5% del valor de la categoría</w:t>
      </w:r>
      <w:r w:rsidR="1D93A066" w:rsidRPr="18AEB82C">
        <w:rPr>
          <w:lang w:val="es-ES"/>
        </w:rPr>
        <w:t xml:space="preserve"> de detergentes. Como</w:t>
      </w:r>
      <w:r w:rsidRPr="18AEB82C">
        <w:rPr>
          <w:lang w:val="es-ES"/>
        </w:rPr>
        <w:t xml:space="preserve"> referencia, en México ronda e</w:t>
      </w:r>
      <w:r w:rsidR="1C648DDF" w:rsidRPr="18AEB82C">
        <w:rPr>
          <w:lang w:val="es-ES"/>
        </w:rPr>
        <w:t>l</w:t>
      </w:r>
      <w:r w:rsidRPr="18AEB82C">
        <w:rPr>
          <w:lang w:val="es-ES"/>
        </w:rPr>
        <w:t xml:space="preserve"> 14%</w:t>
      </w:r>
      <w:r w:rsidR="00A000F0" w:rsidRPr="18AEB82C">
        <w:rPr>
          <w:lang w:val="es-ES"/>
        </w:rPr>
        <w:t xml:space="preserve">, según Nielsen Retail 2025. </w:t>
      </w:r>
    </w:p>
    <w:p w14:paraId="63047A4B" w14:textId="39E4C76B" w:rsidR="00D11EA5" w:rsidRDefault="004C0996">
      <w:pPr>
        <w:numPr>
          <w:ilvl w:val="0"/>
          <w:numId w:val="5"/>
        </w:numPr>
        <w:jc w:val="both"/>
      </w:pPr>
      <w:r>
        <w:t>De acuerdo con el estudio de Nielsen</w:t>
      </w:r>
      <w:r w:rsidR="000869CB">
        <w:t xml:space="preserve"> </w:t>
      </w:r>
      <w:r w:rsidR="008016A5">
        <w:t xml:space="preserve">un contexto competitivo con marcas privadas (representan el 70% de las ventas) condicionan el precio. </w:t>
      </w:r>
      <w:r>
        <w:t>Para la compañía alemana, u</w:t>
      </w:r>
      <w:r w:rsidR="008016A5">
        <w:t>na forma de crecer de manera rentable es ofrecer valor percibido y un desempeño superior.</w:t>
      </w:r>
    </w:p>
    <w:p w14:paraId="63047A4C" w14:textId="77777777" w:rsidR="00D11EA5" w:rsidRDefault="00D11EA5">
      <w:pPr>
        <w:jc w:val="both"/>
      </w:pPr>
    </w:p>
    <w:p w14:paraId="63047A4D" w14:textId="0BB2BB1C" w:rsidR="00D11EA5" w:rsidRDefault="008016A5">
      <w:pPr>
        <w:jc w:val="both"/>
      </w:pPr>
      <w:r>
        <w:rPr>
          <w:i/>
        </w:rPr>
        <w:t>“El reto no es competir por precio, sino por valor. En un mercado competitivo donde siete de cada diez ventas se inclinan por las marcas privadas, ganará quien eleve la categoría con tecnología que el hogar colombiano sienta en cada lavada</w:t>
      </w:r>
      <w:r w:rsidR="00E71DBC">
        <w:rPr>
          <w:i/>
        </w:rPr>
        <w:t>, y justo eso ofrece MAS</w:t>
      </w:r>
      <w:r w:rsidR="006750FF">
        <w:rPr>
          <w:i/>
        </w:rPr>
        <w:t xml:space="preserve"> Color</w:t>
      </w:r>
      <w:r>
        <w:rPr>
          <w:i/>
        </w:rPr>
        <w:t xml:space="preserve">” </w:t>
      </w:r>
      <w:r>
        <w:t>destacó</w:t>
      </w:r>
      <w:r>
        <w:rPr>
          <w:i/>
        </w:rPr>
        <w:t xml:space="preserve"> </w:t>
      </w:r>
      <w:r>
        <w:rPr>
          <w:b/>
        </w:rPr>
        <w:t>Buenfil</w:t>
      </w:r>
      <w:r w:rsidR="000E040C">
        <w:rPr>
          <w:b/>
        </w:rPr>
        <w:t xml:space="preserve">. </w:t>
      </w:r>
    </w:p>
    <w:p w14:paraId="63047A4E" w14:textId="77777777" w:rsidR="00D11EA5" w:rsidRDefault="00D11EA5">
      <w:pPr>
        <w:jc w:val="both"/>
      </w:pPr>
    </w:p>
    <w:p w14:paraId="63047A4F" w14:textId="4BCAF028" w:rsidR="00D11EA5" w:rsidRDefault="00FF67B6" w:rsidP="18AEB82C">
      <w:pPr>
        <w:jc w:val="both"/>
        <w:rPr>
          <w:lang w:val="es-ES"/>
        </w:rPr>
      </w:pPr>
      <w:r w:rsidRPr="00623A21">
        <w:rPr>
          <w:color w:val="000000" w:themeColor="text1"/>
        </w:rPr>
        <w:t xml:space="preserve">El buen desempeño de </w:t>
      </w:r>
      <w:proofErr w:type="spellStart"/>
      <w:r w:rsidRPr="00623A21">
        <w:rPr>
          <w:color w:val="000000" w:themeColor="text1"/>
        </w:rPr>
        <w:t>Persil</w:t>
      </w:r>
      <w:proofErr w:type="spellEnd"/>
      <w:r w:rsidRPr="00623A21">
        <w:rPr>
          <w:color w:val="000000" w:themeColor="text1"/>
        </w:rPr>
        <w:t xml:space="preserve"> en las plazas donde participa ha sido clave para posicionar a Henkel como un jugador de alto rendimiento en el segmento de detergentes </w:t>
      </w:r>
      <w:commentRangeStart w:id="0"/>
      <w:r w:rsidRPr="00623A21">
        <w:rPr>
          <w:color w:val="000000" w:themeColor="text1"/>
        </w:rPr>
        <w:t>líquidos</w:t>
      </w:r>
      <w:commentRangeEnd w:id="0"/>
      <w:r w:rsidR="001E7CC3">
        <w:rPr>
          <w:rStyle w:val="CommentReference"/>
        </w:rPr>
        <w:commentReference w:id="0"/>
      </w:r>
      <w:r w:rsidRPr="00623A21">
        <w:rPr>
          <w:color w:val="000000" w:themeColor="text1"/>
        </w:rPr>
        <w:t xml:space="preserve">. </w:t>
      </w:r>
      <w:r w:rsidR="008016A5" w:rsidRPr="18AEB82C">
        <w:rPr>
          <w:i/>
          <w:iCs/>
          <w:lang w:val="es-ES"/>
        </w:rPr>
        <w:t xml:space="preserve">MAS </w:t>
      </w:r>
      <w:r w:rsidR="008016A5" w:rsidRPr="18AEB82C">
        <w:rPr>
          <w:i/>
          <w:iCs/>
          <w:lang w:val="es-ES"/>
        </w:rPr>
        <w:lastRenderedPageBreak/>
        <w:t xml:space="preserve">color </w:t>
      </w:r>
      <w:r w:rsidR="008016A5" w:rsidRPr="18AEB82C">
        <w:rPr>
          <w:lang w:val="es-ES"/>
        </w:rPr>
        <w:t xml:space="preserve">complementa esa posición con un enfoque en cuidado y sostenibilidad: una </w:t>
      </w:r>
      <w:r w:rsidR="008016A5" w:rsidRPr="18AEB82C">
        <w:rPr>
          <w:b/>
          <w:bCs/>
          <w:lang w:val="es-ES"/>
        </w:rPr>
        <w:t>fórmula biodegradable</w:t>
      </w:r>
      <w:r w:rsidR="008016A5" w:rsidRPr="18AEB82C">
        <w:rPr>
          <w:lang w:val="es-ES"/>
        </w:rPr>
        <w:t xml:space="preserve"> (libre de fosfatos)</w:t>
      </w:r>
      <w:r w:rsidR="00ED7B4C" w:rsidRPr="18AEB82C">
        <w:rPr>
          <w:lang w:val="es-ES"/>
        </w:rPr>
        <w:t xml:space="preserve"> </w:t>
      </w:r>
      <w:r w:rsidR="00A501CC" w:rsidRPr="18AEB82C">
        <w:rPr>
          <w:lang w:val="es-ES"/>
        </w:rPr>
        <w:t xml:space="preserve">que </w:t>
      </w:r>
      <w:r w:rsidR="007324AB" w:rsidRPr="18AEB82C">
        <w:rPr>
          <w:lang w:val="es-ES"/>
        </w:rPr>
        <w:t xml:space="preserve">contribuye a la </w:t>
      </w:r>
      <w:r w:rsidR="007324AB" w:rsidRPr="18AEB82C">
        <w:rPr>
          <w:b/>
          <w:bCs/>
          <w:lang w:val="es-ES"/>
        </w:rPr>
        <w:t>protección de los ecosistemas acuáticos</w:t>
      </w:r>
      <w:r w:rsidR="008016A5" w:rsidRPr="18AEB82C">
        <w:rPr>
          <w:lang w:val="es-ES"/>
        </w:rPr>
        <w:t xml:space="preserve"> y </w:t>
      </w:r>
      <w:r w:rsidR="00ED7B4C" w:rsidRPr="18AEB82C">
        <w:rPr>
          <w:b/>
          <w:bCs/>
          <w:lang w:val="es-ES"/>
        </w:rPr>
        <w:t>empaques reciclables</w:t>
      </w:r>
      <w:r w:rsidR="00ED7B4C" w:rsidRPr="18AEB82C">
        <w:rPr>
          <w:lang w:val="es-ES"/>
        </w:rPr>
        <w:t xml:space="preserve"> elaborados con </w:t>
      </w:r>
      <w:r w:rsidR="00ED7B4C" w:rsidRPr="18AEB82C">
        <w:rPr>
          <w:b/>
          <w:bCs/>
          <w:lang w:val="es-ES"/>
        </w:rPr>
        <w:t>50% de plástico reciclado post-consumo</w:t>
      </w:r>
      <w:r w:rsidR="00ED7B4C" w:rsidRPr="18AEB82C">
        <w:rPr>
          <w:lang w:val="es-ES"/>
        </w:rPr>
        <w:t xml:space="preserve"> (PCR)</w:t>
      </w:r>
      <w:r w:rsidR="004D1EB8" w:rsidRPr="18AEB82C">
        <w:rPr>
          <w:lang w:val="es-ES"/>
        </w:rPr>
        <w:t>.</w:t>
      </w:r>
    </w:p>
    <w:p w14:paraId="63047A50" w14:textId="77777777" w:rsidR="00D11EA5" w:rsidRDefault="00D11EA5">
      <w:pPr>
        <w:jc w:val="both"/>
      </w:pPr>
    </w:p>
    <w:p w14:paraId="63047A51" w14:textId="77777777" w:rsidR="00D11EA5" w:rsidRDefault="008016A5">
      <w:pPr>
        <w:jc w:val="both"/>
        <w:rPr>
          <w:b/>
        </w:rPr>
      </w:pPr>
      <w:r>
        <w:rPr>
          <w:b/>
        </w:rPr>
        <w:t>¿Qué cambia en el mercado colombiano?</w:t>
      </w:r>
    </w:p>
    <w:p w14:paraId="63047A52" w14:textId="77777777" w:rsidR="00D11EA5" w:rsidRDefault="00D11EA5">
      <w:pPr>
        <w:jc w:val="both"/>
      </w:pPr>
    </w:p>
    <w:p w14:paraId="63047A53" w14:textId="77777777" w:rsidR="00D11EA5" w:rsidRDefault="008016A5">
      <w:pPr>
        <w:numPr>
          <w:ilvl w:val="0"/>
          <w:numId w:val="1"/>
        </w:numPr>
        <w:jc w:val="both"/>
      </w:pPr>
      <w:r>
        <w:t xml:space="preserve">La tecnología será reflejada con una renovación activa que neutraliza residuos del agua, </w:t>
      </w:r>
      <w:r w:rsidRPr="00042BF3">
        <w:rPr>
          <w:b/>
          <w:bCs/>
        </w:rPr>
        <w:t>renueva colores y repara fibras</w:t>
      </w:r>
      <w:r>
        <w:t xml:space="preserve"> en hasta 10 lavadas, una propuesta que hoy aún no está presente en el país.</w:t>
      </w:r>
    </w:p>
    <w:p w14:paraId="63047A54" w14:textId="77777777" w:rsidR="00D11EA5" w:rsidRDefault="00D11EA5">
      <w:pPr>
        <w:jc w:val="both"/>
        <w:rPr>
          <w:b/>
        </w:rPr>
      </w:pPr>
    </w:p>
    <w:p w14:paraId="63047A55" w14:textId="3D2F982E" w:rsidR="00D11EA5" w:rsidRDefault="008016A5" w:rsidP="18AEB82C">
      <w:pPr>
        <w:numPr>
          <w:ilvl w:val="0"/>
          <w:numId w:val="4"/>
        </w:numPr>
        <w:jc w:val="both"/>
        <w:rPr>
          <w:lang w:val="es-ES"/>
        </w:rPr>
      </w:pPr>
      <w:r w:rsidRPr="18AEB82C">
        <w:rPr>
          <w:lang w:val="es-ES"/>
        </w:rPr>
        <w:t xml:space="preserve">Existe una hoja de ruta de negocio </w:t>
      </w:r>
      <w:r w:rsidR="29A25C1A" w:rsidRPr="18AEB82C">
        <w:rPr>
          <w:lang w:val="es-ES"/>
        </w:rPr>
        <w:t>para elevar el estándar de innovación y tecnología, y por ende el</w:t>
      </w:r>
      <w:r w:rsidRPr="18AEB82C">
        <w:rPr>
          <w:lang w:val="es-ES"/>
        </w:rPr>
        <w:t xml:space="preserve"> valor por ml/gr, contribuyendo al margen de toda la categoría.</w:t>
      </w:r>
    </w:p>
    <w:p w14:paraId="63047A56" w14:textId="77777777" w:rsidR="00D11EA5" w:rsidRDefault="00D11EA5">
      <w:pPr>
        <w:jc w:val="both"/>
      </w:pPr>
    </w:p>
    <w:p w14:paraId="63047A57" w14:textId="3E33A8A2" w:rsidR="00D11EA5" w:rsidRDefault="008016A5">
      <w:pPr>
        <w:numPr>
          <w:ilvl w:val="0"/>
          <w:numId w:val="2"/>
        </w:numPr>
        <w:jc w:val="both"/>
      </w:pPr>
      <w:r>
        <w:t xml:space="preserve">Una respuesta a una demanda insatisfecha, ya que el </w:t>
      </w:r>
      <w:r w:rsidRPr="00042BF3">
        <w:rPr>
          <w:b/>
          <w:bCs/>
        </w:rPr>
        <w:t>43% de consumidores declara que cuidar la ropa es importante, sin embargo</w:t>
      </w:r>
      <w:r w:rsidR="00042BF3" w:rsidRPr="00042BF3">
        <w:rPr>
          <w:b/>
          <w:bCs/>
        </w:rPr>
        <w:t>,</w:t>
      </w:r>
      <w:r w:rsidRPr="00042BF3">
        <w:rPr>
          <w:b/>
          <w:bCs/>
        </w:rPr>
        <w:t xml:space="preserve"> percibe que los detergentes actuales no mantienen los colores</w:t>
      </w:r>
      <w:r>
        <w:t xml:space="preserve"> y muchos asocian opciones económicas con daño de las prendas.</w:t>
      </w:r>
    </w:p>
    <w:p w14:paraId="63047A58" w14:textId="77777777" w:rsidR="00D11EA5" w:rsidRDefault="00D11EA5">
      <w:pPr>
        <w:jc w:val="both"/>
      </w:pPr>
    </w:p>
    <w:p w14:paraId="63047A59" w14:textId="7526FA3E" w:rsidR="00D11EA5" w:rsidRDefault="008016A5">
      <w:pPr>
        <w:jc w:val="both"/>
      </w:pPr>
      <w:r w:rsidRPr="73B6F0CA">
        <w:rPr>
          <w:lang w:val="es-ES"/>
        </w:rPr>
        <w:t xml:space="preserve">Con </w:t>
      </w:r>
      <w:r w:rsidR="00CD701B" w:rsidRPr="73B6F0CA">
        <w:rPr>
          <w:lang w:val="es-ES"/>
        </w:rPr>
        <w:t>unas ventas globales</w:t>
      </w:r>
      <w:r w:rsidRPr="73B6F0CA">
        <w:rPr>
          <w:lang w:val="es-ES"/>
        </w:rPr>
        <w:t xml:space="preserve"> de €</w:t>
      </w:r>
      <w:r w:rsidR="0094049C" w:rsidRPr="73B6F0CA">
        <w:rPr>
          <w:lang w:val="es-ES"/>
        </w:rPr>
        <w:t xml:space="preserve"> </w:t>
      </w:r>
      <w:r w:rsidR="00B359AF" w:rsidRPr="73B6F0CA">
        <w:rPr>
          <w:lang w:val="es-ES"/>
        </w:rPr>
        <w:t>6.5</w:t>
      </w:r>
      <w:r w:rsidR="0094049C" w:rsidRPr="73B6F0CA">
        <w:rPr>
          <w:lang w:val="es-ES"/>
        </w:rPr>
        <w:t>48</w:t>
      </w:r>
      <w:r w:rsidRPr="73B6F0CA">
        <w:rPr>
          <w:lang w:val="es-ES"/>
        </w:rPr>
        <w:t xml:space="preserve"> millones</w:t>
      </w:r>
      <w:r w:rsidR="0094049C" w:rsidRPr="73B6F0CA">
        <w:rPr>
          <w:lang w:val="es-ES"/>
        </w:rPr>
        <w:t xml:space="preserve"> de euros</w:t>
      </w:r>
      <w:r w:rsidRPr="73B6F0CA">
        <w:rPr>
          <w:lang w:val="es-ES"/>
        </w:rPr>
        <w:t xml:space="preserve"> en</w:t>
      </w:r>
      <w:r w:rsidR="00CD701B" w:rsidRPr="73B6F0CA">
        <w:rPr>
          <w:lang w:val="es-ES"/>
        </w:rPr>
        <w:t xml:space="preserve"> 2024 en</w:t>
      </w:r>
      <w:r w:rsidRPr="73B6F0CA">
        <w:rPr>
          <w:lang w:val="es-ES"/>
        </w:rPr>
        <w:t xml:space="preserve"> </w:t>
      </w:r>
      <w:r w:rsidRPr="73B6F0CA">
        <w:rPr>
          <w:i/>
          <w:iCs/>
          <w:lang w:val="es-ES"/>
        </w:rPr>
        <w:t xml:space="preserve">Laundry &amp; Home Care </w:t>
      </w:r>
      <w:r w:rsidRPr="73B6F0CA">
        <w:rPr>
          <w:lang w:val="es-ES"/>
        </w:rPr>
        <w:t xml:space="preserve">y un crecimiento </w:t>
      </w:r>
      <w:r w:rsidR="0026726B" w:rsidRPr="73B6F0CA">
        <w:rPr>
          <w:lang w:val="es-ES"/>
        </w:rPr>
        <w:t xml:space="preserve">orgánico </w:t>
      </w:r>
      <w:r w:rsidR="0094049C" w:rsidRPr="73B6F0CA">
        <w:rPr>
          <w:lang w:val="es-ES"/>
        </w:rPr>
        <w:t>de 1,2</w:t>
      </w:r>
      <w:r w:rsidR="00CD701B" w:rsidRPr="73B6F0CA">
        <w:rPr>
          <w:lang w:val="es-ES"/>
        </w:rPr>
        <w:t>%,</w:t>
      </w:r>
      <w:r w:rsidRPr="73B6F0CA">
        <w:rPr>
          <w:lang w:val="es-ES"/>
        </w:rPr>
        <w:t xml:space="preserve"> Henkel demostró que la innovación cumplió en Europa, Asia-Pacífico y América Latina. La apuesta es replicar dicha fórmula en Colombia acelerando la adopción con tecnología verificable y competir por desempeño, no por precio.</w:t>
      </w:r>
    </w:p>
    <w:p w14:paraId="63047A5A" w14:textId="77777777" w:rsidR="00D11EA5" w:rsidRDefault="00D11EA5">
      <w:pPr>
        <w:jc w:val="both"/>
      </w:pPr>
    </w:p>
    <w:p w14:paraId="63047A5B" w14:textId="77777777" w:rsidR="00D11EA5" w:rsidRDefault="00D11EA5">
      <w:pPr>
        <w:spacing w:line="259" w:lineRule="auto"/>
        <w:jc w:val="both"/>
        <w:rPr>
          <w:b/>
          <w:sz w:val="16"/>
          <w:szCs w:val="16"/>
        </w:rPr>
      </w:pPr>
    </w:p>
    <w:p w14:paraId="63047A5C" w14:textId="77777777" w:rsidR="00D11EA5" w:rsidRDefault="00D11EA5">
      <w:pPr>
        <w:spacing w:line="259" w:lineRule="auto"/>
        <w:jc w:val="both"/>
        <w:rPr>
          <w:b/>
          <w:sz w:val="16"/>
          <w:szCs w:val="16"/>
        </w:rPr>
      </w:pPr>
    </w:p>
    <w:p w14:paraId="63047A5D" w14:textId="77777777" w:rsidR="00D11EA5" w:rsidRDefault="008016A5">
      <w:pPr>
        <w:spacing w:line="259" w:lineRule="auto"/>
        <w:jc w:val="both"/>
        <w:rPr>
          <w:b/>
          <w:sz w:val="16"/>
          <w:szCs w:val="16"/>
        </w:rPr>
      </w:pPr>
      <w:r>
        <w:rPr>
          <w:b/>
          <w:sz w:val="16"/>
          <w:szCs w:val="16"/>
        </w:rPr>
        <w:t>Sobre Henkel</w:t>
      </w:r>
    </w:p>
    <w:p w14:paraId="63047A5E" w14:textId="59E269A4" w:rsidR="00D11EA5" w:rsidRDefault="008016A5">
      <w:pPr>
        <w:spacing w:line="259" w:lineRule="auto"/>
        <w:jc w:val="both"/>
      </w:pPr>
      <w:r w:rsidRPr="73B6F0CA">
        <w:rPr>
          <w:sz w:val="16"/>
          <w:szCs w:val="16"/>
          <w:lang w:val="es-ES"/>
        </w:rPr>
        <w:t xml:space="preserve">Henkel es una compañía global con casi 150 años de historia. Con sus marcas, innovaciones y tecnologías, ocupa posiciones de liderazgo mundial en dos unidades de negocio: Marcas de consumo (cuidado del cabello y lavandería) y Tecnologías adhesivas (adhesivos, selladores y recubrimientos funcionales). Las tres marcas más fuertes de Henkel son Loctite, Persil y Schwarzkopf. En 2024 Henkel alcanzó ventas por €21,6 billones de euros Las acciones preferentes de Henkel cotizan en el índice bursátil alemán DAX. La sostenibilidad, innovación y diversidad están profundamente ancladas a la estrategia de la compañía. Henkel se fundó en 1876 y hoy emplea a un equipo diverso de más de 47.000 personas en todo el mundo, unidas por una sólida cultura corporativa, valores compartidos y un propósito común: "Pioneers at heart for the good of generations" Más información en </w:t>
      </w:r>
      <w:hyperlink r:id="rId11">
        <w:r w:rsidR="002D3E96" w:rsidRPr="73B6F0CA">
          <w:rPr>
            <w:rStyle w:val="Hyperlink"/>
            <w:sz w:val="16"/>
            <w:szCs w:val="16"/>
            <w:lang w:val="es-ES"/>
          </w:rPr>
          <w:t>www.henkel.com</w:t>
        </w:r>
      </w:hyperlink>
      <w:r w:rsidR="002D3E96" w:rsidRPr="73B6F0CA">
        <w:rPr>
          <w:sz w:val="16"/>
          <w:szCs w:val="16"/>
          <w:lang w:val="es-ES"/>
        </w:rPr>
        <w:t xml:space="preserve">. </w:t>
      </w:r>
      <w:r w:rsidRPr="73B6F0CA">
        <w:rPr>
          <w:sz w:val="16"/>
          <w:szCs w:val="16"/>
          <w:lang w:val="es-ES"/>
        </w:rPr>
        <w:t xml:space="preserve">  </w:t>
      </w:r>
    </w:p>
    <w:p w14:paraId="63047A5F" w14:textId="77777777" w:rsidR="00D11EA5" w:rsidRDefault="00D11EA5">
      <w:pPr>
        <w:jc w:val="both"/>
      </w:pPr>
    </w:p>
    <w:p w14:paraId="63047A60" w14:textId="77777777" w:rsidR="00D11EA5" w:rsidRDefault="008016A5">
      <w:pPr>
        <w:spacing w:after="160" w:line="259" w:lineRule="auto"/>
        <w:jc w:val="both"/>
        <w:rPr>
          <w:b/>
          <w:sz w:val="16"/>
          <w:szCs w:val="16"/>
        </w:rPr>
      </w:pPr>
      <w:r>
        <w:rPr>
          <w:b/>
          <w:sz w:val="16"/>
          <w:szCs w:val="16"/>
        </w:rPr>
        <w:t>Henkel en Colombia</w:t>
      </w:r>
    </w:p>
    <w:p w14:paraId="63047A61" w14:textId="77777777" w:rsidR="00D11EA5" w:rsidRDefault="008016A5">
      <w:pPr>
        <w:spacing w:after="160" w:line="259" w:lineRule="auto"/>
        <w:jc w:val="both"/>
      </w:pPr>
      <w:r w:rsidRPr="73B6F0CA">
        <w:rPr>
          <w:sz w:val="16"/>
          <w:szCs w:val="16"/>
          <w:lang w:val="es-ES"/>
        </w:rPr>
        <w:t xml:space="preserve">En Colombia, Henkel cuenta con una trayectoria de 38 años y una planta de producción en Bogotá. En 2024, el país se convirtió en el tercero con mayores ventas de la región, después de México y Brasil, ratificando su posición estratégica para el desarrollo y crecimiento del mercado en Latinoamérica. Asimismo, las ventas fueron de más de €103,2 millones de euros, consolidando en el mercado 23 marcas en las cuales están Schwarzkopf, Igora, Konzil, Persil, Tec Italy, Authentic Beauty Concept, Palette, Balance, Sista, Loctite, Ceresit entre otras. La planta de Montevideo (Bogotá), fundada en 1956, se ha consolidado como el </w:t>
      </w:r>
      <w:proofErr w:type="gramStart"/>
      <w:r w:rsidRPr="73B6F0CA">
        <w:rPr>
          <w:sz w:val="16"/>
          <w:szCs w:val="16"/>
          <w:lang w:val="es-ES"/>
        </w:rPr>
        <w:t>Hub</w:t>
      </w:r>
      <w:proofErr w:type="gramEnd"/>
      <w:r w:rsidRPr="73B6F0CA">
        <w:rPr>
          <w:sz w:val="16"/>
          <w:szCs w:val="16"/>
          <w:lang w:val="es-ES"/>
        </w:rPr>
        <w:t xml:space="preserve"> de producción de coloración en América Latina, desde donde se exporta más del 50% de la producción de esta planta a Europa, Estados Unidos, Argentina, Brasil, México, entre otros.</w:t>
      </w:r>
    </w:p>
    <w:sectPr w:rsidR="00D11EA5">
      <w:headerReference w:type="default" r:id="rId12"/>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ernando Cuellar (Ext)" w:date="2025-10-30T21:02:00Z" w:initials="JC">
    <w:p w14:paraId="2217CA5B" w14:textId="77777777" w:rsidR="001E7CC3" w:rsidRDefault="001E7CC3" w:rsidP="001E7CC3">
      <w:pPr>
        <w:pStyle w:val="CommentText"/>
      </w:pPr>
      <w:r>
        <w:rPr>
          <w:rStyle w:val="CommentReference"/>
        </w:rPr>
        <w:annotationRef/>
      </w:r>
      <w:r>
        <w:t xml:space="preserve">Opción 2: El 3% alcanzado por Persil en el segmento de líquidos representa una base estratégica sobre la cual Henkel proyecta nuevas oportunidades de expansión.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17CA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211507" w16cex:dateUtc="2025-10-31T0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17CA5B" w16cid:durableId="542115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1AE3D" w14:textId="77777777" w:rsidR="000A1AF3" w:rsidRDefault="000A1AF3">
      <w:pPr>
        <w:spacing w:line="240" w:lineRule="auto"/>
      </w:pPr>
      <w:r>
        <w:separator/>
      </w:r>
    </w:p>
  </w:endnote>
  <w:endnote w:type="continuationSeparator" w:id="0">
    <w:p w14:paraId="3753BE02" w14:textId="77777777" w:rsidR="000A1AF3" w:rsidRDefault="000A1A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255C6" w14:textId="77777777" w:rsidR="000A1AF3" w:rsidRDefault="000A1AF3">
      <w:pPr>
        <w:spacing w:line="240" w:lineRule="auto"/>
      </w:pPr>
      <w:r>
        <w:separator/>
      </w:r>
    </w:p>
  </w:footnote>
  <w:footnote w:type="continuationSeparator" w:id="0">
    <w:p w14:paraId="5EB94710" w14:textId="77777777" w:rsidR="000A1AF3" w:rsidRDefault="000A1A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7A63" w14:textId="77777777" w:rsidR="00D11EA5" w:rsidRDefault="008016A5">
    <w:pPr>
      <w:tabs>
        <w:tab w:val="center" w:pos="4680"/>
        <w:tab w:val="right" w:pos="9360"/>
      </w:tabs>
      <w:spacing w:line="240" w:lineRule="auto"/>
      <w:ind w:right="-115"/>
      <w:jc w:val="right"/>
    </w:pPr>
    <w:r>
      <w:rPr>
        <w:noProof/>
      </w:rPr>
      <w:drawing>
        <wp:inline distT="0" distB="0" distL="0" distR="0" wp14:anchorId="63047A64" wp14:editId="63047A65">
          <wp:extent cx="902381" cy="5111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02381" cy="5111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1EEE"/>
    <w:multiLevelType w:val="multilevel"/>
    <w:tmpl w:val="9064D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034687"/>
    <w:multiLevelType w:val="multilevel"/>
    <w:tmpl w:val="D1D4379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353869"/>
    <w:multiLevelType w:val="multilevel"/>
    <w:tmpl w:val="C1D452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073008"/>
    <w:multiLevelType w:val="multilevel"/>
    <w:tmpl w:val="AFE09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D136A9"/>
    <w:multiLevelType w:val="multilevel"/>
    <w:tmpl w:val="7CB80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8D48CD"/>
    <w:multiLevelType w:val="multilevel"/>
    <w:tmpl w:val="3676C5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FDB1B91"/>
    <w:multiLevelType w:val="multilevel"/>
    <w:tmpl w:val="9C88B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D9963DB"/>
    <w:multiLevelType w:val="multilevel"/>
    <w:tmpl w:val="2F369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44888104">
    <w:abstractNumId w:val="4"/>
  </w:num>
  <w:num w:numId="2" w16cid:durableId="1279333375">
    <w:abstractNumId w:val="6"/>
  </w:num>
  <w:num w:numId="3" w16cid:durableId="389232651">
    <w:abstractNumId w:val="2"/>
  </w:num>
  <w:num w:numId="4" w16cid:durableId="754984134">
    <w:abstractNumId w:val="0"/>
  </w:num>
  <w:num w:numId="5" w16cid:durableId="2047439090">
    <w:abstractNumId w:val="3"/>
  </w:num>
  <w:num w:numId="6" w16cid:durableId="654913522">
    <w:abstractNumId w:val="5"/>
  </w:num>
  <w:num w:numId="7" w16cid:durableId="363333947">
    <w:abstractNumId w:val="7"/>
  </w:num>
  <w:num w:numId="8" w16cid:durableId="163174087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rnando Cuellar (Ext)">
    <w15:presenceInfo w15:providerId="AD" w15:userId="S::fernando.cuellar@henkel.com::3c69b81f-1a75-4fe7-bd0b-999ee697cb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EA5"/>
    <w:rsid w:val="00042BF3"/>
    <w:rsid w:val="00074737"/>
    <w:rsid w:val="000869CB"/>
    <w:rsid w:val="000A1AF3"/>
    <w:rsid w:val="000E040C"/>
    <w:rsid w:val="001153A4"/>
    <w:rsid w:val="00130151"/>
    <w:rsid w:val="00134BAC"/>
    <w:rsid w:val="0017CB71"/>
    <w:rsid w:val="00180669"/>
    <w:rsid w:val="001B0F65"/>
    <w:rsid w:val="001C3EF4"/>
    <w:rsid w:val="001E7CC3"/>
    <w:rsid w:val="001F5471"/>
    <w:rsid w:val="0022492F"/>
    <w:rsid w:val="0026726B"/>
    <w:rsid w:val="002A1F7A"/>
    <w:rsid w:val="002D3E96"/>
    <w:rsid w:val="002F4FED"/>
    <w:rsid w:val="00363A91"/>
    <w:rsid w:val="003A5082"/>
    <w:rsid w:val="003D5C92"/>
    <w:rsid w:val="004165B3"/>
    <w:rsid w:val="00476517"/>
    <w:rsid w:val="00477781"/>
    <w:rsid w:val="00480063"/>
    <w:rsid w:val="004B23DD"/>
    <w:rsid w:val="004C0996"/>
    <w:rsid w:val="004D1EB8"/>
    <w:rsid w:val="00504D29"/>
    <w:rsid w:val="00546D8C"/>
    <w:rsid w:val="005A08C8"/>
    <w:rsid w:val="006150B7"/>
    <w:rsid w:val="00620F4D"/>
    <w:rsid w:val="00623A21"/>
    <w:rsid w:val="006620A3"/>
    <w:rsid w:val="006750FF"/>
    <w:rsid w:val="0067741E"/>
    <w:rsid w:val="00682336"/>
    <w:rsid w:val="006E3DBB"/>
    <w:rsid w:val="007143D9"/>
    <w:rsid w:val="007324AB"/>
    <w:rsid w:val="007575E3"/>
    <w:rsid w:val="007704DF"/>
    <w:rsid w:val="0077218D"/>
    <w:rsid w:val="00781777"/>
    <w:rsid w:val="00792753"/>
    <w:rsid w:val="007C165D"/>
    <w:rsid w:val="007C389A"/>
    <w:rsid w:val="008016A5"/>
    <w:rsid w:val="0082760B"/>
    <w:rsid w:val="00862D68"/>
    <w:rsid w:val="008B23B7"/>
    <w:rsid w:val="008D7A2C"/>
    <w:rsid w:val="008E4C04"/>
    <w:rsid w:val="009307DF"/>
    <w:rsid w:val="0094049C"/>
    <w:rsid w:val="0094139C"/>
    <w:rsid w:val="009F066F"/>
    <w:rsid w:val="00A000F0"/>
    <w:rsid w:val="00A33CCA"/>
    <w:rsid w:val="00A43B4F"/>
    <w:rsid w:val="00A501CC"/>
    <w:rsid w:val="00A55694"/>
    <w:rsid w:val="00A6248A"/>
    <w:rsid w:val="00A815F3"/>
    <w:rsid w:val="00A81E31"/>
    <w:rsid w:val="00B1137B"/>
    <w:rsid w:val="00B359AF"/>
    <w:rsid w:val="00B46A3F"/>
    <w:rsid w:val="00B60504"/>
    <w:rsid w:val="00B7254F"/>
    <w:rsid w:val="00B922C9"/>
    <w:rsid w:val="00BB002C"/>
    <w:rsid w:val="00C019FB"/>
    <w:rsid w:val="00CB3E03"/>
    <w:rsid w:val="00CD6EA8"/>
    <w:rsid w:val="00CD701B"/>
    <w:rsid w:val="00D11EA5"/>
    <w:rsid w:val="00D20B79"/>
    <w:rsid w:val="00DB4012"/>
    <w:rsid w:val="00E22142"/>
    <w:rsid w:val="00E6413C"/>
    <w:rsid w:val="00E71DBC"/>
    <w:rsid w:val="00E93C65"/>
    <w:rsid w:val="00EA3865"/>
    <w:rsid w:val="00ED7B4C"/>
    <w:rsid w:val="00EE56AB"/>
    <w:rsid w:val="00EF4D91"/>
    <w:rsid w:val="00F10B26"/>
    <w:rsid w:val="00F74B71"/>
    <w:rsid w:val="00FA4C8F"/>
    <w:rsid w:val="00FA6B99"/>
    <w:rsid w:val="00FB7851"/>
    <w:rsid w:val="00FD4E84"/>
    <w:rsid w:val="00FE1EB7"/>
    <w:rsid w:val="00FE4F6C"/>
    <w:rsid w:val="00FF67B6"/>
    <w:rsid w:val="015F7192"/>
    <w:rsid w:val="0779DFFB"/>
    <w:rsid w:val="087618D2"/>
    <w:rsid w:val="0A5C8EB4"/>
    <w:rsid w:val="0B7B9753"/>
    <w:rsid w:val="0F5DC468"/>
    <w:rsid w:val="0FF2A69F"/>
    <w:rsid w:val="10E246DC"/>
    <w:rsid w:val="126F0CA9"/>
    <w:rsid w:val="16ED4847"/>
    <w:rsid w:val="17CD4845"/>
    <w:rsid w:val="18AEB82C"/>
    <w:rsid w:val="1C648DDF"/>
    <w:rsid w:val="1CF5204F"/>
    <w:rsid w:val="1D93A066"/>
    <w:rsid w:val="1F850802"/>
    <w:rsid w:val="29A25C1A"/>
    <w:rsid w:val="2B90B2CB"/>
    <w:rsid w:val="2C5557D3"/>
    <w:rsid w:val="2E64768E"/>
    <w:rsid w:val="2F764E70"/>
    <w:rsid w:val="34AE4274"/>
    <w:rsid w:val="38E3B003"/>
    <w:rsid w:val="3A33B969"/>
    <w:rsid w:val="3B156EA3"/>
    <w:rsid w:val="3BE0813D"/>
    <w:rsid w:val="3C73AE85"/>
    <w:rsid w:val="3F89F5F7"/>
    <w:rsid w:val="4A7C6651"/>
    <w:rsid w:val="4CA9EDE7"/>
    <w:rsid w:val="4DEC9688"/>
    <w:rsid w:val="51D5AD8E"/>
    <w:rsid w:val="5C6669E8"/>
    <w:rsid w:val="60C81CDE"/>
    <w:rsid w:val="64F88732"/>
    <w:rsid w:val="6A0B9292"/>
    <w:rsid w:val="6C2819C6"/>
    <w:rsid w:val="6CD3A242"/>
    <w:rsid w:val="6DA2862F"/>
    <w:rsid w:val="73B6F0CA"/>
    <w:rsid w:val="7DB8861B"/>
    <w:rsid w:val="7FC5DEF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47A39"/>
  <w15:docId w15:val="{75DA8C9D-6B39-4DAC-8087-62B3AA94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E4C04"/>
    <w:rPr>
      <w:b/>
      <w:bCs/>
    </w:rPr>
  </w:style>
  <w:style w:type="character" w:customStyle="1" w:styleId="CommentSubjectChar">
    <w:name w:val="Comment Subject Char"/>
    <w:basedOn w:val="CommentTextChar"/>
    <w:link w:val="CommentSubject"/>
    <w:uiPriority w:val="99"/>
    <w:semiHidden/>
    <w:rsid w:val="008E4C04"/>
    <w:rPr>
      <w:b/>
      <w:bCs/>
      <w:sz w:val="20"/>
      <w:szCs w:val="20"/>
    </w:rPr>
  </w:style>
  <w:style w:type="character" w:styleId="Hyperlink">
    <w:name w:val="Hyperlink"/>
    <w:basedOn w:val="DefaultParagraphFont"/>
    <w:uiPriority w:val="99"/>
    <w:unhideWhenUsed/>
    <w:rsid w:val="002D3E96"/>
    <w:rPr>
      <w:color w:val="0000FF" w:themeColor="hyperlink"/>
      <w:u w:val="single"/>
    </w:rPr>
  </w:style>
  <w:style w:type="character" w:styleId="UnresolvedMention">
    <w:name w:val="Unresolved Mention"/>
    <w:basedOn w:val="DefaultParagraphFont"/>
    <w:uiPriority w:val="99"/>
    <w:semiHidden/>
    <w:unhideWhenUsed/>
    <w:rsid w:val="002D3E96"/>
    <w:rPr>
      <w:color w:val="605E5C"/>
      <w:shd w:val="clear" w:color="auto" w:fill="E1DFDD"/>
    </w:rPr>
  </w:style>
  <w:style w:type="paragraph" w:styleId="Header">
    <w:name w:val="header"/>
    <w:basedOn w:val="Normal"/>
    <w:link w:val="HeaderChar"/>
    <w:uiPriority w:val="99"/>
    <w:semiHidden/>
    <w:unhideWhenUsed/>
    <w:rsid w:val="00134BA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34BAC"/>
  </w:style>
  <w:style w:type="paragraph" w:styleId="Footer">
    <w:name w:val="footer"/>
    <w:basedOn w:val="Normal"/>
    <w:link w:val="FooterChar"/>
    <w:uiPriority w:val="99"/>
    <w:semiHidden/>
    <w:unhideWhenUsed/>
    <w:rsid w:val="00134BAC"/>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134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nke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936</Words>
  <Characters>4924</Characters>
  <Application>Microsoft Office Word</Application>
  <DocSecurity>4</DocSecurity>
  <Lines>91</Lines>
  <Paragraphs>20</Paragraphs>
  <ScaleCrop>false</ScaleCrop>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Consuelo Molina</dc:creator>
  <cp:keywords/>
  <cp:lastModifiedBy>Juliana Moreno</cp:lastModifiedBy>
  <cp:revision>2</cp:revision>
  <dcterms:created xsi:type="dcterms:W3CDTF">2025-12-24T01:46:00Z</dcterms:created>
  <dcterms:modified xsi:type="dcterms:W3CDTF">2025-12-24T01:46:00Z</dcterms:modified>
</cp:coreProperties>
</file>