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B537" w14:textId="59495D05" w:rsidR="006D1F1D" w:rsidRDefault="00614EA6" w:rsidP="00614EA6">
      <w:pPr>
        <w:pStyle w:val="MonthDayYear"/>
        <w:jc w:val="left"/>
        <w:rPr>
          <w:rFonts w:cs="Segoe UI"/>
          <w:b/>
          <w:bCs/>
          <w:sz w:val="32"/>
          <w:szCs w:val="32"/>
        </w:rPr>
      </w:pPr>
      <w:bookmarkStart w:id="0" w:name="_Hlk196212088"/>
      <w:r w:rsidRPr="00614EA6">
        <w:rPr>
          <w:szCs w:val="24"/>
        </w:rPr>
        <w:t>Henkel наближає науку до дітей</w:t>
      </w:r>
      <w:r w:rsidR="006D1F1D" w:rsidRPr="00614EA6">
        <w:rPr>
          <w:szCs w:val="24"/>
        </w:rPr>
        <w:br/>
      </w:r>
      <w:bookmarkEnd w:id="0"/>
      <w:r>
        <w:rPr>
          <w:rFonts w:cs="Segoe UI"/>
          <w:b/>
          <w:bCs/>
          <w:sz w:val="32"/>
          <w:szCs w:val="32"/>
        </w:rPr>
        <w:br/>
      </w:r>
      <w:r w:rsidR="006D1F1D" w:rsidRPr="006D1F1D">
        <w:rPr>
          <w:rFonts w:cs="Segoe UI"/>
          <w:b/>
          <w:bCs/>
          <w:sz w:val="32"/>
          <w:szCs w:val="32"/>
        </w:rPr>
        <w:t>Наука виходить за межі класних кімнат: освітня ініціатива «Світ дослідників» від Henkel відтепер доступна в застосунку Мрія</w:t>
      </w:r>
    </w:p>
    <w:p w14:paraId="22D8160F" w14:textId="6F89B63E" w:rsidR="000B7FBF" w:rsidRDefault="000B7FBF" w:rsidP="00AD22A3"/>
    <w:p w14:paraId="235F7DE7" w14:textId="125606C3" w:rsidR="00701824" w:rsidRDefault="00701824" w:rsidP="0055588E">
      <w:pPr>
        <w:spacing w:after="240"/>
      </w:pPr>
      <w:r w:rsidRPr="00701824">
        <w:t xml:space="preserve">П’ятнадцять інтерактивних відеоуроків з цікавими науковими дослідами, створені в межах проєкту «Світ дослідників» від Henkel, тепер можна переглядати в мобільному застосунку державної освітньої екосистеми Мрія. Ролики допоможуть дітям віком 8-11 років краще зрозуміти, як застосувати наукові методи в реальному житті, і надихнуть на власні експерименти. </w:t>
      </w:r>
    </w:p>
    <w:p w14:paraId="78CB06EE" w14:textId="0E1E7F31" w:rsidR="00701824" w:rsidRDefault="00701824" w:rsidP="006D1F1D">
      <w:pPr>
        <w:spacing w:after="240"/>
        <w:rPr>
          <w:i/>
          <w:iCs/>
        </w:rPr>
      </w:pPr>
      <w:r w:rsidRPr="00701824">
        <w:rPr>
          <w:i/>
          <w:iCs/>
        </w:rPr>
        <w:t xml:space="preserve">«Співпраця з Мрією є важливим кроком у реалізації нашої мети — зробити науку доступною та цікавою для кожної дитини в Україні. Ми раді об’єднати зусилля з державною освітньою екосистемою, аби надати школярам сучасні та якісні інструменти для пізнання світу через дослідження й практичний досвід. Це приклад ефективної взаємодії бізнесу та держави заради майбутнього покоління», — каже </w:t>
      </w:r>
      <w:r w:rsidRPr="00701824">
        <w:rPr>
          <w:b/>
          <w:bCs/>
          <w:i/>
          <w:iCs/>
        </w:rPr>
        <w:t>Олена Єфремова-Курсік</w:t>
      </w:r>
      <w:r w:rsidRPr="00701824">
        <w:rPr>
          <w:i/>
          <w:iCs/>
        </w:rPr>
        <w:t>, президент Henkel в Україні.</w:t>
      </w:r>
    </w:p>
    <w:p w14:paraId="29B107F9" w14:textId="77777777" w:rsidR="00701824" w:rsidRDefault="00701824" w:rsidP="000525CD">
      <w:pPr>
        <w:spacing w:after="240"/>
      </w:pPr>
      <w:r w:rsidRPr="00701824">
        <w:t>В умовах гібридної системи навчання та викликів, з якими стикаються українські діти через дистанційне навчання, ініціатива «Світ дослідників» націлена покращувати якість освіти та допомагати дітям соціалізуватися попри повномасштабну війну. У застосунку Мрія школярі матимуть змогу подивитися 15 інтерактивних відеороликів із захопливими експериментами, які легко повторити на уроках в школі чи вдома з друзями або батьками.</w:t>
      </w:r>
    </w:p>
    <w:p w14:paraId="05732AE3" w14:textId="60D7F278" w:rsidR="00701824" w:rsidRDefault="00701824" w:rsidP="00701824">
      <w:pPr>
        <w:spacing w:after="240"/>
        <w:rPr>
          <w:i/>
          <w:iCs/>
        </w:rPr>
      </w:pPr>
      <w:r w:rsidRPr="00701824">
        <w:rPr>
          <w:i/>
          <w:iCs/>
        </w:rPr>
        <w:t xml:space="preserve">«Мрія — це цифрове середовище, яке допомагає дітям навчатися цікаво та сучасно. Тож ми вдячні Henkel за партнерство: їхні відеоуроки доповнили бібліотеку контенту, яка вже налічує понад 5000 матеріалів. Незабаром в Мрії запрацює система рекомендацій на базі </w:t>
      </w:r>
      <w:r>
        <w:rPr>
          <w:i/>
          <w:iCs/>
        </w:rPr>
        <w:t>штучного інтелекту</w:t>
      </w:r>
      <w:r w:rsidRPr="00701824">
        <w:rPr>
          <w:i/>
          <w:iCs/>
        </w:rPr>
        <w:t xml:space="preserve">, яка підбиратиме найбільш релевантні з цих відео під інтереси дітей, щоб вони гармонійно розвивалися в тому, що їх цікавить найбільше», — зауважує </w:t>
      </w:r>
      <w:r w:rsidRPr="00701824">
        <w:rPr>
          <w:b/>
          <w:bCs/>
          <w:i/>
          <w:iCs/>
        </w:rPr>
        <w:t>Максим Ілюхін</w:t>
      </w:r>
      <w:r w:rsidRPr="00701824">
        <w:rPr>
          <w:i/>
          <w:iCs/>
        </w:rPr>
        <w:t xml:space="preserve">, співкерівник Мрії.  </w:t>
      </w:r>
    </w:p>
    <w:p w14:paraId="21523D9F" w14:textId="3CB7AC1B" w:rsidR="00701824" w:rsidRDefault="00701824" w:rsidP="000525CD">
      <w:pPr>
        <w:spacing w:after="240"/>
      </w:pPr>
      <w:r w:rsidRPr="00701824">
        <w:lastRenderedPageBreak/>
        <w:t>Завдяки інтеграції у державний освітній застосунок Мрія</w:t>
      </w:r>
      <w:r w:rsidR="00C837CD">
        <w:t xml:space="preserve"> </w:t>
      </w:r>
      <w:r w:rsidRPr="00701824">
        <w:t xml:space="preserve">відеоуроки стануть доступним ще більшій кількості школярів і педагогів у всіх регіонах країни — незалежно від місця проживання учнів чи технічного забезпечення школи. </w:t>
      </w:r>
    </w:p>
    <w:p w14:paraId="0FB1AEFE" w14:textId="77777777" w:rsidR="00701824" w:rsidRDefault="00701824" w:rsidP="006D1F1D">
      <w:pPr>
        <w:spacing w:after="240"/>
        <w:rPr>
          <w:i/>
          <w:iCs/>
        </w:rPr>
      </w:pPr>
      <w:r w:rsidRPr="00701824">
        <w:rPr>
          <w:i/>
          <w:iCs/>
        </w:rPr>
        <w:t xml:space="preserve">«Інтерактивне навчання не лише краще залучає дітей, а й допомагає глибше засвоїти матеріал через досвід, емоції та практичну взаємодію. У період війни, високого рівня стресу та інформаційного навантаження діти особливо потребують форматів, які надихають, активізують мислення та формують впевненість. «Світ дослідників» дає змогу відчути себе справжніми науковцями — підтримуючи віру у власні сили та позитивне майбутнє», — розповідає </w:t>
      </w:r>
      <w:r w:rsidRPr="00701824">
        <w:rPr>
          <w:b/>
          <w:bCs/>
          <w:i/>
          <w:iCs/>
        </w:rPr>
        <w:t>Олена Андрощук</w:t>
      </w:r>
      <w:r w:rsidRPr="00701824">
        <w:rPr>
          <w:i/>
          <w:iCs/>
        </w:rPr>
        <w:t>, керівник відділу корпоративних комунікацій компанії Henkel в Україні.</w:t>
      </w:r>
    </w:p>
    <w:p w14:paraId="53A458D1" w14:textId="77777777" w:rsidR="00701824" w:rsidRDefault="00701824" w:rsidP="00701824">
      <w:pPr>
        <w:spacing w:after="240"/>
      </w:pPr>
      <w:r>
        <w:t>Проєкт «Світ дослідників» є важливим внеском у наукову грамотність дітей і майбутнє України. Підвищення рівня STEM-освіти є критично важливим для формування сильної економіки.</w:t>
      </w:r>
    </w:p>
    <w:p w14:paraId="62F02171" w14:textId="77777777" w:rsidR="00701824" w:rsidRDefault="00701824" w:rsidP="00701824">
      <w:pPr>
        <w:spacing w:after="240"/>
      </w:pPr>
      <w:r>
        <w:t>Крім того, значна частка батьків в Україні відмовляється від російськомовного контенту. Це створює потребу в якісному україномовному контенті для дітей, який буде не лише розважальним, але й освітнім. «Світ дослідників» стає важливим кроком у цьому напрямку, пропонуючи дітям нові можливості для розвитку українською мовою.</w:t>
      </w:r>
    </w:p>
    <w:p w14:paraId="251D5825" w14:textId="036B53B2" w:rsidR="00701824" w:rsidRDefault="00701824" w:rsidP="00701824">
      <w:pPr>
        <w:spacing w:after="240"/>
      </w:pPr>
      <w:r>
        <w:t xml:space="preserve">Відео доступні користувачам і користувачкам Мрії в розділі «Цікаве». Якщо школа ще не підключена до Мрії, заявку можна подати на </w:t>
      </w:r>
      <w:hyperlink r:id="rId12" w:history="1">
        <w:r w:rsidRPr="00701824">
          <w:rPr>
            <w:rStyle w:val="a8"/>
            <w:sz w:val="22"/>
          </w:rPr>
          <w:t>сайті проєкту</w:t>
        </w:r>
      </w:hyperlink>
      <w:r>
        <w:t>.</w:t>
      </w:r>
    </w:p>
    <w:p w14:paraId="0FB0CAB1" w14:textId="08E8C0B0" w:rsidR="00701824" w:rsidRDefault="00701824" w:rsidP="00701824">
      <w:pPr>
        <w:spacing w:after="240"/>
      </w:pPr>
      <w:r>
        <w:t xml:space="preserve">Henkel в Україні регулярно підтримує ініціативи, пов'язані з допомогою дітям, адже вони є найбільш вразливою частиною населення. Серед них </w:t>
      </w:r>
      <w:r w:rsidRPr="00701824">
        <w:t>—</w:t>
      </w:r>
      <w:r w:rsidRPr="00701824">
        <w:rPr>
          <w:i/>
          <w:iCs/>
        </w:rPr>
        <w:t xml:space="preserve"> </w:t>
      </w:r>
      <w:r>
        <w:t>гуманітарні та благодійні проєкти компанії Henkel, спрямовані на допомогу та підтримку дітей, зокрема:</w:t>
      </w:r>
    </w:p>
    <w:p w14:paraId="75113B01" w14:textId="77777777" w:rsidR="00701824" w:rsidRDefault="00701824" w:rsidP="00701824">
      <w:pPr>
        <w:pStyle w:val="ac"/>
        <w:numPr>
          <w:ilvl w:val="0"/>
          <w:numId w:val="19"/>
        </w:numPr>
        <w:spacing w:after="240"/>
      </w:pPr>
      <w:r>
        <w:t>У партнерстві Watsons Україна, бренди Henkel допомогли зібрати 500 000 грн на придбання та встановлення дизельного генератора.</w:t>
      </w:r>
    </w:p>
    <w:p w14:paraId="2C138EFF" w14:textId="77777777" w:rsidR="00701824" w:rsidRDefault="00701824" w:rsidP="00701824">
      <w:pPr>
        <w:pStyle w:val="ac"/>
        <w:numPr>
          <w:ilvl w:val="0"/>
          <w:numId w:val="19"/>
        </w:numPr>
        <w:spacing w:after="240"/>
      </w:pPr>
      <w:r>
        <w:t>Компанія передала пакет благодійної допомоги від співробітників Henkel для дітей звільненої після окупації Балаклії на Харківщині.</w:t>
      </w:r>
    </w:p>
    <w:p w14:paraId="4376887B" w14:textId="77777777" w:rsidR="00701824" w:rsidRDefault="00701824" w:rsidP="00701824">
      <w:pPr>
        <w:pStyle w:val="ac"/>
        <w:numPr>
          <w:ilvl w:val="0"/>
          <w:numId w:val="19"/>
        </w:numPr>
        <w:spacing w:after="240"/>
      </w:pPr>
      <w:r>
        <w:t>Henkel є спонсором ремонтних робіт для шкіл та дітей, позбавлених батьківського піклування.</w:t>
      </w:r>
    </w:p>
    <w:p w14:paraId="3B3D7CDC" w14:textId="77777777" w:rsidR="00701824" w:rsidRDefault="00701824" w:rsidP="00701824">
      <w:pPr>
        <w:pStyle w:val="ac"/>
        <w:numPr>
          <w:ilvl w:val="0"/>
          <w:numId w:val="19"/>
        </w:numPr>
        <w:spacing w:after="240"/>
      </w:pPr>
      <w:r>
        <w:t>Благодійні проєкти компанії Henkel охоплюють дитячі заклади по всій Україні, надаючи допомогу через волонтерську платформу «СпівДія».</w:t>
      </w:r>
    </w:p>
    <w:p w14:paraId="477678E7" w14:textId="2C40565A" w:rsidR="00701824" w:rsidRDefault="00701824" w:rsidP="00701824">
      <w:pPr>
        <w:pStyle w:val="ac"/>
        <w:numPr>
          <w:ilvl w:val="0"/>
          <w:numId w:val="19"/>
        </w:numPr>
        <w:spacing w:after="240"/>
      </w:pPr>
      <w:r>
        <w:t>Компанія підтримує ініціативи фонду допомоги дітям «Таблеточки» та інші.</w:t>
      </w:r>
    </w:p>
    <w:p w14:paraId="01617BA0" w14:textId="77777777" w:rsidR="00614EA6" w:rsidRPr="00614EA6" w:rsidRDefault="00614EA6" w:rsidP="00614EA6">
      <w:pPr>
        <w:rPr>
          <w:b/>
          <w:bCs/>
          <w:sz w:val="16"/>
          <w:szCs w:val="22"/>
        </w:rPr>
      </w:pPr>
      <w:r w:rsidRPr="00614EA6">
        <w:rPr>
          <w:b/>
          <w:bCs/>
          <w:sz w:val="16"/>
          <w:szCs w:val="22"/>
        </w:rPr>
        <w:t>Про проєкт «Світ дослідників» від Henkel</w:t>
      </w:r>
    </w:p>
    <w:p w14:paraId="5F221B57" w14:textId="3A7FD211" w:rsidR="00614EA6" w:rsidRPr="00D6272B" w:rsidRDefault="00614EA6" w:rsidP="00614EA6">
      <w:pPr>
        <w:spacing w:after="240"/>
        <w:rPr>
          <w:sz w:val="16"/>
          <w:szCs w:val="22"/>
        </w:rPr>
      </w:pPr>
      <w:r w:rsidRPr="00614EA6">
        <w:rPr>
          <w:sz w:val="16"/>
          <w:szCs w:val="22"/>
        </w:rPr>
        <w:t xml:space="preserve">«Світ дослідників» — міжнародна освітня ініціатива Henkel для учнів 2-4 класів початкової школи (8-11 років). Її мета — зробити науку цікавою, доступною та інтерактивною для дітей. Через практичні завдання школярі знайомляться з </w:t>
      </w:r>
      <w:r w:rsidRPr="00614EA6">
        <w:rPr>
          <w:sz w:val="16"/>
          <w:szCs w:val="22"/>
        </w:rPr>
        <w:lastRenderedPageBreak/>
        <w:t>науковими методами, критичним мисленням, аналізом, дослідженнями та сталим розвитком. Програма охоплює теми, пов’язані з основними напрямками діяльності Henkel — клейові технології, прання, гігієна та екологічна свідомість. Зокрема, діти вчаться заощаджувати ресурси, сортувати сміття, використовувати вторинну сировину та дбати про власне здоров’я.</w:t>
      </w:r>
    </w:p>
    <w:p w14:paraId="1A9865E0" w14:textId="77777777" w:rsidR="00614EA6" w:rsidRPr="00614EA6" w:rsidRDefault="00614EA6" w:rsidP="00614EA6">
      <w:pPr>
        <w:rPr>
          <w:b/>
          <w:bCs/>
          <w:sz w:val="16"/>
          <w:szCs w:val="22"/>
        </w:rPr>
      </w:pPr>
      <w:r w:rsidRPr="00614EA6">
        <w:rPr>
          <w:b/>
          <w:bCs/>
          <w:sz w:val="16"/>
          <w:szCs w:val="22"/>
        </w:rPr>
        <w:t>Про державну освітню екосистему Мрія</w:t>
      </w:r>
    </w:p>
    <w:p w14:paraId="474C645C" w14:textId="160252C9" w:rsidR="00614EA6" w:rsidRPr="00614EA6" w:rsidRDefault="00614EA6" w:rsidP="00614EA6">
      <w:pPr>
        <w:spacing w:after="240"/>
        <w:rPr>
          <w:rFonts w:asciiTheme="minorHAnsi" w:hAnsiTheme="minorHAnsi" w:cs="Segoe UI Emoji"/>
          <w:sz w:val="16"/>
          <w:szCs w:val="22"/>
        </w:rPr>
      </w:pPr>
      <w:r w:rsidRPr="00614EA6">
        <w:rPr>
          <w:sz w:val="16"/>
          <w:szCs w:val="22"/>
        </w:rPr>
        <w:t>Мрія — ініціатива Президента України Володимира Зеленського, яку реалізують Мінцифри та МОН разом із Програмою EGAP, що виконується Фондом Східна Європа за підтримки Швейцарії</w:t>
      </w:r>
      <w:r>
        <w:rPr>
          <w:rFonts w:asciiTheme="minorHAnsi" w:hAnsiTheme="minorHAnsi" w:cs="Segoe UI Emoji"/>
          <w:sz w:val="16"/>
          <w:szCs w:val="22"/>
        </w:rPr>
        <w:t>.</w:t>
      </w:r>
    </w:p>
    <w:p w14:paraId="30EEE6B0" w14:textId="77777777" w:rsidR="00614EA6" w:rsidRPr="00614EA6" w:rsidRDefault="00614EA6" w:rsidP="00614EA6">
      <w:pPr>
        <w:rPr>
          <w:b/>
          <w:bCs/>
          <w:sz w:val="16"/>
          <w:szCs w:val="22"/>
        </w:rPr>
      </w:pPr>
      <w:r w:rsidRPr="00614EA6">
        <w:rPr>
          <w:b/>
          <w:bCs/>
          <w:sz w:val="16"/>
          <w:szCs w:val="22"/>
        </w:rPr>
        <w:t>Про компанію «Хенкель»</w:t>
      </w:r>
    </w:p>
    <w:p w14:paraId="21BA8DFA" w14:textId="29533DC3" w:rsidR="00B1219C" w:rsidRPr="00614EA6" w:rsidRDefault="00614EA6" w:rsidP="00614EA6">
      <w:pPr>
        <w:spacing w:after="240"/>
        <w:rPr>
          <w:rFonts w:cs="Segoe UI"/>
          <w:color w:val="000000"/>
          <w:sz w:val="18"/>
          <w:szCs w:val="18"/>
          <w:u w:val="single"/>
        </w:rPr>
      </w:pPr>
      <w:r w:rsidRPr="00614EA6">
        <w:rPr>
          <w:sz w:val="16"/>
          <w:szCs w:val="22"/>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є світовим лідером на ринку клеїв, герметиків і функціональних покриттів. Завдяки підрозділу «Споживчі бренди» компанія займає провідні позиції на багатьох ринках і в багатьох категоріях по всьому світу, особливо в сфері догляду за волоссям, прання та догляду за оселею. Три провідні бренди компанії – Loctite, Persil та 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Henkel включені до фондового індексу Німеччини DAX. Сталий розвиток – це давня традиція у Henkel.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«Pioneers at heart for the good of generations». Більше інформації на сайті </w:t>
      </w:r>
      <w:hyperlink r:id="rId13" w:history="1">
        <w:r w:rsidRPr="006C2CEE">
          <w:rPr>
            <w:rStyle w:val="a8"/>
            <w:sz w:val="16"/>
            <w:szCs w:val="22"/>
          </w:rPr>
          <w:t>www.henkel.com</w:t>
        </w:r>
      </w:hyperlink>
      <w:r>
        <w:rPr>
          <w:sz w:val="16"/>
          <w:szCs w:val="22"/>
        </w:rPr>
        <w:t xml:space="preserve">. </w:t>
      </w:r>
    </w:p>
    <w:p w14:paraId="0CE57A4D" w14:textId="77777777" w:rsidR="00B1219C" w:rsidRDefault="00B1219C" w:rsidP="00B1219C">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A91A494" w14:textId="77777777" w:rsidR="00B1219C" w:rsidRPr="00AB7332" w:rsidRDefault="00B1219C" w:rsidP="00B1219C">
      <w:pPr>
        <w:rPr>
          <w:rFonts w:cs="Segoe UI"/>
          <w:color w:val="000000"/>
          <w:sz w:val="18"/>
          <w:szCs w:val="18"/>
          <w:u w:val="single"/>
        </w:rPr>
      </w:pP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0B44A5">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«Хенкель Україна» </w:t>
            </w:r>
          </w:p>
          <w:p w14:paraId="2FADE5E5" w14:textId="77777777" w:rsidR="00B1219C" w:rsidRPr="00AB7332" w:rsidRDefault="00B1219C" w:rsidP="000B44A5">
            <w:pPr>
              <w:rPr>
                <w:rFonts w:cs="Segoe UI"/>
                <w:color w:val="000000"/>
                <w:sz w:val="18"/>
                <w:szCs w:val="18"/>
              </w:rPr>
            </w:pPr>
            <w:r w:rsidRPr="00AB7332">
              <w:rPr>
                <w:rFonts w:cs="Segoe UI"/>
                <w:color w:val="000000"/>
                <w:sz w:val="18"/>
                <w:szCs w:val="18"/>
              </w:rPr>
              <w:t>Тел.: +38 050 389 83 45</w:t>
            </w:r>
          </w:p>
          <w:p w14:paraId="3D5955BD"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0B44A5">
            <w:pPr>
              <w:rPr>
                <w:rFonts w:cs="Segoe UI"/>
                <w:b/>
                <w:color w:val="000000"/>
                <w:sz w:val="18"/>
                <w:szCs w:val="18"/>
              </w:rPr>
            </w:pPr>
            <w:r w:rsidRPr="00AB7332">
              <w:rPr>
                <w:rFonts w:cs="Segoe UI"/>
                <w:color w:val="000000"/>
                <w:sz w:val="18"/>
                <w:szCs w:val="18"/>
              </w:rPr>
              <w:t xml:space="preserve">e-mail: </w:t>
            </w:r>
            <w:hyperlink r:id="rId14" w:history="1">
              <w:r w:rsidRPr="00FD2984">
                <w:rPr>
                  <w:rStyle w:val="a8"/>
                  <w:rFonts w:cs="Segoe UI"/>
                  <w:szCs w:val="18"/>
                </w:rPr>
                <w:t>elena.androschuk@henkel.com</w:t>
              </w:r>
            </w:hyperlink>
          </w:p>
        </w:tc>
        <w:tc>
          <w:tcPr>
            <w:tcW w:w="4678" w:type="dxa"/>
          </w:tcPr>
          <w:p w14:paraId="1CCCF858" w14:textId="77777777" w:rsidR="00B1219C" w:rsidRPr="00AB7332" w:rsidRDefault="00B1219C" w:rsidP="000B44A5">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0B44A5">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4288FE3C" w14:textId="77777777" w:rsidR="00B1219C" w:rsidRPr="00AB7332" w:rsidRDefault="00B1219C" w:rsidP="000B44A5">
            <w:pPr>
              <w:rPr>
                <w:rFonts w:cs="Segoe UI"/>
                <w:color w:val="000000"/>
                <w:sz w:val="18"/>
                <w:szCs w:val="18"/>
              </w:rPr>
            </w:pPr>
          </w:p>
          <w:p w14:paraId="1C8E1459" w14:textId="77777777" w:rsidR="00B1219C" w:rsidRPr="00AB7332" w:rsidRDefault="00B1219C" w:rsidP="000B44A5">
            <w:pPr>
              <w:rPr>
                <w:rFonts w:cs="Segoe UI"/>
                <w:color w:val="000000"/>
                <w:sz w:val="18"/>
                <w:szCs w:val="18"/>
              </w:rPr>
            </w:pPr>
          </w:p>
          <w:p w14:paraId="11AF57ED" w14:textId="77777777" w:rsidR="00B1219C" w:rsidRPr="00AB7332" w:rsidRDefault="00B1219C" w:rsidP="000B44A5">
            <w:pPr>
              <w:rPr>
                <w:rFonts w:cs="Segoe UI"/>
                <w:color w:val="000000"/>
                <w:sz w:val="18"/>
                <w:szCs w:val="18"/>
              </w:rPr>
            </w:pPr>
          </w:p>
          <w:p w14:paraId="0ECCDE6A" w14:textId="77777777" w:rsidR="00B1219C" w:rsidRPr="00AB7332" w:rsidRDefault="00B1219C" w:rsidP="000B44A5">
            <w:pPr>
              <w:rPr>
                <w:rFonts w:cs="Segoe UI"/>
                <w:color w:val="000000"/>
                <w:sz w:val="18"/>
                <w:szCs w:val="18"/>
              </w:rPr>
            </w:pPr>
            <w:r w:rsidRPr="00AB7332">
              <w:rPr>
                <w:rFonts w:cs="Segoe UI"/>
                <w:color w:val="000000"/>
                <w:sz w:val="18"/>
                <w:szCs w:val="18"/>
              </w:rPr>
              <w:t>Агенція «PR-Service»</w:t>
            </w:r>
          </w:p>
          <w:p w14:paraId="647D4EA4" w14:textId="77777777" w:rsidR="00B1219C" w:rsidRPr="0055588E" w:rsidRDefault="00B1219C" w:rsidP="000B44A5">
            <w:pPr>
              <w:rPr>
                <w:rFonts w:cs="Segoe UI"/>
                <w:color w:val="000000"/>
                <w:sz w:val="18"/>
                <w:szCs w:val="18"/>
              </w:rPr>
            </w:pPr>
            <w:r w:rsidRPr="00AB7332">
              <w:rPr>
                <w:rFonts w:cs="Segoe UI"/>
                <w:color w:val="000000"/>
                <w:sz w:val="18"/>
                <w:szCs w:val="18"/>
              </w:rPr>
              <w:t>Тел./факс: +38 044 501 32 44</w:t>
            </w:r>
          </w:p>
          <w:p w14:paraId="363EC404" w14:textId="77777777" w:rsidR="00B1219C" w:rsidRPr="00AB7332" w:rsidRDefault="00B1219C" w:rsidP="000B44A5">
            <w:pPr>
              <w:rPr>
                <w:rFonts w:cs="Segoe UI"/>
                <w:color w:val="000000"/>
                <w:sz w:val="18"/>
                <w:szCs w:val="18"/>
              </w:rPr>
            </w:pPr>
            <w:r w:rsidRPr="00AB7332">
              <w:rPr>
                <w:rFonts w:cs="Segoe UI"/>
                <w:color w:val="000000"/>
                <w:sz w:val="18"/>
                <w:szCs w:val="18"/>
              </w:rPr>
              <w:t>Моб. тел.: +38 050 382 82 74</w:t>
            </w:r>
          </w:p>
          <w:p w14:paraId="20F2B083" w14:textId="77777777" w:rsidR="00B1219C" w:rsidRPr="00AB7332" w:rsidRDefault="00B1219C" w:rsidP="000B44A5">
            <w:pPr>
              <w:rPr>
                <w:rFonts w:cs="Segoe UI"/>
                <w:b/>
                <w:color w:val="000000"/>
                <w:sz w:val="18"/>
                <w:szCs w:val="18"/>
              </w:rPr>
            </w:pPr>
            <w:r w:rsidRPr="00AB7332">
              <w:rPr>
                <w:rFonts w:cs="Segoe UI"/>
                <w:color w:val="000000"/>
                <w:sz w:val="18"/>
                <w:szCs w:val="18"/>
              </w:rPr>
              <w:t xml:space="preserve">e-mail: </w:t>
            </w:r>
            <w:hyperlink r:id="rId15" w:history="1">
              <w:r w:rsidRPr="00FD2984">
                <w:rPr>
                  <w:rStyle w:val="a8"/>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CC60" w14:textId="77777777" w:rsidR="00914CE6" w:rsidRDefault="00914CE6">
      <w:pPr>
        <w:spacing w:line="240" w:lineRule="auto"/>
      </w:pPr>
      <w:r>
        <w:separator/>
      </w:r>
    </w:p>
  </w:endnote>
  <w:endnote w:type="continuationSeparator" w:id="0">
    <w:p w14:paraId="01F04ACB" w14:textId="77777777" w:rsidR="00914CE6" w:rsidRDefault="00914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0463" w14:textId="340EC03B" w:rsidR="00684D83" w:rsidRDefault="00AE1E2F">
    <w:pPr>
      <w:pStyle w:val="a3"/>
      <w:tabs>
        <w:tab w:val="clear" w:pos="7083"/>
        <w:tab w:val="clear" w:pos="8640"/>
        <w:tab w:val="right" w:pos="9071"/>
      </w:tabs>
      <w:jc w:val="both"/>
    </w:pPr>
    <w:r>
      <w:t>Henkel AG &amp; Co. KGaA</w:t>
    </w:r>
    <w:r w:rsidR="007E7520">
      <w:rPr>
        <w:lang w:val="en-US"/>
      </w:rPr>
      <w:t xml:space="preserve"> </w:t>
    </w:r>
    <w:r w:rsidR="007E7520">
      <w:rPr>
        <w:lang w:val="en-US"/>
      </w:rPr>
      <w:tab/>
    </w:r>
    <w:r w:rsidR="007E7520">
      <w:t xml:space="preserve">Page </w:t>
    </w:r>
    <w:r w:rsidR="007E7520" w:rsidRPr="00992A11">
      <w:fldChar w:fldCharType="begin"/>
    </w:r>
    <w:r w:rsidR="007E7520" w:rsidRPr="00992A11">
      <w:instrText xml:space="preserve"> PAGE  \* Arabic  \* MERGEFORMAT </w:instrText>
    </w:r>
    <w:r w:rsidR="007E7520" w:rsidRPr="00992A11">
      <w:fldChar w:fldCharType="separate"/>
    </w:r>
    <w:r w:rsidR="002D3B0E">
      <w:t>2</w:t>
    </w:r>
    <w:r w:rsidR="007E7520" w:rsidRPr="00992A11">
      <w:fldChar w:fldCharType="end"/>
    </w:r>
    <w:r w:rsidR="007E7520">
      <w:t>/</w:t>
    </w:r>
    <w:r w:rsidR="00914CE6">
      <w:fldChar w:fldCharType="begin"/>
    </w:r>
    <w:r w:rsidR="00914CE6">
      <w:instrText xml:space="preserve"> NUMPAGES  \* Arabic  \* MERGEFORMAT </w:instrText>
    </w:r>
    <w:r w:rsidR="00914CE6">
      <w:fldChar w:fldCharType="separate"/>
    </w:r>
    <w:r w:rsidR="002D3B0E">
      <w:t>2</w:t>
    </w:r>
    <w:r w:rsidR="00914CE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14FA" w14:textId="62700A46" w:rsidR="00684D83" w:rsidRDefault="00AE1E2F">
    <w:pPr>
      <w:pStyle w:val="a3"/>
    </w:pPr>
    <w:r>
      <w:t xml:space="preserve">Page </w:t>
    </w:r>
    <w:r w:rsidRPr="00992A11">
      <w:fldChar w:fldCharType="begin"/>
    </w:r>
    <w:r w:rsidRPr="00992A11">
      <w:instrText xml:space="preserve"> </w:instrText>
    </w:r>
    <w:r w:rsidR="00262C05" w:rsidRPr="00992A11">
      <w:instrText>PAGE</w:instrText>
    </w:r>
    <w:r w:rsidRPr="00992A11">
      <w:instrText xml:space="preserve">  \* Arabic  \* MERGEFORMAT </w:instrText>
    </w:r>
    <w:r w:rsidRPr="00992A11">
      <w:fldChar w:fldCharType="separate"/>
    </w:r>
    <w:r w:rsidR="002D3B0E">
      <w:t>1</w:t>
    </w:r>
    <w:r w:rsidRPr="00992A11">
      <w:fldChar w:fldCharType="end"/>
    </w:r>
    <w:r>
      <w:t>/</w:t>
    </w:r>
    <w:r w:rsidRPr="00992A11">
      <w:fldChar w:fldCharType="begin"/>
    </w:r>
    <w:r w:rsidRPr="00992A11">
      <w:instrText xml:space="preserve"> </w:instrText>
    </w:r>
    <w:r w:rsidR="00262C05" w:rsidRPr="00992A11">
      <w:instrText>NUMPAGES</w:instrText>
    </w:r>
    <w:r w:rsidRPr="00992A11">
      <w:instrText xml:space="preserve">  \* Arabic  \* MERGEFORMAT </w:instrText>
    </w:r>
    <w:r w:rsidRPr="00992A11">
      <w:fldChar w:fldCharType="separate"/>
    </w:r>
    <w:r w:rsidR="002D3B0E">
      <w:t>2</w:t>
    </w:r>
    <w:r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5AE8" w14:textId="77777777" w:rsidR="00914CE6" w:rsidRDefault="00914CE6">
      <w:pPr>
        <w:spacing w:line="240" w:lineRule="auto"/>
      </w:pPr>
      <w:r>
        <w:separator/>
      </w:r>
    </w:p>
  </w:footnote>
  <w:footnote w:type="continuationSeparator" w:id="0">
    <w:p w14:paraId="56F5C31C" w14:textId="77777777" w:rsidR="00914CE6" w:rsidRDefault="00914C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4B1E" w14:textId="77777777" w:rsidR="00112A28" w:rsidRDefault="00112A28" w:rsidP="00112A28">
    <w:pPr>
      <w:pStyle w:val="a6"/>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8E16" w14:textId="3640801D" w:rsidR="00684D83" w:rsidRPr="009149B1" w:rsidRDefault="00AE1E2F">
    <w:pPr>
      <w:pStyle w:val="a6"/>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299">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9149B1">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4"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6"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9"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1"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4"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7"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6"/>
  </w:num>
  <w:num w:numId="4">
    <w:abstractNumId w:val="10"/>
  </w:num>
  <w:num w:numId="5">
    <w:abstractNumId w:val="5"/>
  </w:num>
  <w:num w:numId="6">
    <w:abstractNumId w:val="13"/>
  </w:num>
  <w:num w:numId="7">
    <w:abstractNumId w:val="8"/>
  </w:num>
  <w:num w:numId="8">
    <w:abstractNumId w:val="0"/>
  </w:num>
  <w:num w:numId="9">
    <w:abstractNumId w:val="15"/>
  </w:num>
  <w:num w:numId="10">
    <w:abstractNumId w:val="3"/>
  </w:num>
  <w:num w:numId="11">
    <w:abstractNumId w:val="12"/>
  </w:num>
  <w:num w:numId="12">
    <w:abstractNumId w:val="14"/>
  </w:num>
  <w:num w:numId="13">
    <w:abstractNumId w:val="17"/>
  </w:num>
  <w:num w:numId="14">
    <w:abstractNumId w:val="9"/>
  </w:num>
  <w:num w:numId="15">
    <w:abstractNumId w:val="11"/>
  </w:num>
  <w:num w:numId="16">
    <w:abstractNumId w:val="7"/>
  </w:num>
  <w:num w:numId="17">
    <w:abstractNumId w:val="4"/>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50F"/>
    <w:rsid w:val="0001528F"/>
    <w:rsid w:val="00016137"/>
    <w:rsid w:val="00016E1D"/>
    <w:rsid w:val="00021C67"/>
    <w:rsid w:val="00021CD6"/>
    <w:rsid w:val="00022F88"/>
    <w:rsid w:val="00023871"/>
    <w:rsid w:val="000274D2"/>
    <w:rsid w:val="000301F0"/>
    <w:rsid w:val="00030557"/>
    <w:rsid w:val="00030701"/>
    <w:rsid w:val="00030F51"/>
    <w:rsid w:val="00030F62"/>
    <w:rsid w:val="00032298"/>
    <w:rsid w:val="00033679"/>
    <w:rsid w:val="000343EB"/>
    <w:rsid w:val="00035A84"/>
    <w:rsid w:val="00040218"/>
    <w:rsid w:val="000402B6"/>
    <w:rsid w:val="00040CC9"/>
    <w:rsid w:val="00042329"/>
    <w:rsid w:val="000425ED"/>
    <w:rsid w:val="00044E68"/>
    <w:rsid w:val="0004524D"/>
    <w:rsid w:val="00046011"/>
    <w:rsid w:val="00047AC1"/>
    <w:rsid w:val="0005064C"/>
    <w:rsid w:val="000510FC"/>
    <w:rsid w:val="000514BC"/>
    <w:rsid w:val="00051E86"/>
    <w:rsid w:val="00052349"/>
    <w:rsid w:val="000525CD"/>
    <w:rsid w:val="00053A77"/>
    <w:rsid w:val="00053B58"/>
    <w:rsid w:val="00053DE4"/>
    <w:rsid w:val="00054024"/>
    <w:rsid w:val="0005410A"/>
    <w:rsid w:val="00054AFE"/>
    <w:rsid w:val="000575F9"/>
    <w:rsid w:val="000607F5"/>
    <w:rsid w:val="000611ED"/>
    <w:rsid w:val="000618FC"/>
    <w:rsid w:val="00061922"/>
    <w:rsid w:val="00062E85"/>
    <w:rsid w:val="0006396D"/>
    <w:rsid w:val="00063C31"/>
    <w:rsid w:val="00064CCE"/>
    <w:rsid w:val="00065D01"/>
    <w:rsid w:val="000665F3"/>
    <w:rsid w:val="00067071"/>
    <w:rsid w:val="00067F67"/>
    <w:rsid w:val="00070757"/>
    <w:rsid w:val="00070B4E"/>
    <w:rsid w:val="00071F2F"/>
    <w:rsid w:val="0007374E"/>
    <w:rsid w:val="00074A12"/>
    <w:rsid w:val="00074C4A"/>
    <w:rsid w:val="000751A7"/>
    <w:rsid w:val="00075978"/>
    <w:rsid w:val="000760D3"/>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345B"/>
    <w:rsid w:val="00095B6B"/>
    <w:rsid w:val="00096AB9"/>
    <w:rsid w:val="00096AD4"/>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501C"/>
    <w:rsid w:val="00185167"/>
    <w:rsid w:val="00186159"/>
    <w:rsid w:val="00186228"/>
    <w:rsid w:val="00187985"/>
    <w:rsid w:val="00190A13"/>
    <w:rsid w:val="00192B3E"/>
    <w:rsid w:val="00193221"/>
    <w:rsid w:val="001962F0"/>
    <w:rsid w:val="0019635E"/>
    <w:rsid w:val="00196956"/>
    <w:rsid w:val="00197E9B"/>
    <w:rsid w:val="001A0AA7"/>
    <w:rsid w:val="001A26C0"/>
    <w:rsid w:val="001A3D77"/>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3C40"/>
    <w:rsid w:val="00203E12"/>
    <w:rsid w:val="0020528D"/>
    <w:rsid w:val="0020543B"/>
    <w:rsid w:val="002056B6"/>
    <w:rsid w:val="00205A66"/>
    <w:rsid w:val="00205E1D"/>
    <w:rsid w:val="002063CF"/>
    <w:rsid w:val="00206613"/>
    <w:rsid w:val="002078F3"/>
    <w:rsid w:val="00207D40"/>
    <w:rsid w:val="00207DB6"/>
    <w:rsid w:val="0021158F"/>
    <w:rsid w:val="00211E88"/>
    <w:rsid w:val="00212488"/>
    <w:rsid w:val="002129A6"/>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F0C"/>
    <w:rsid w:val="00262A91"/>
    <w:rsid w:val="00262C05"/>
    <w:rsid w:val="0026337B"/>
    <w:rsid w:val="002634FC"/>
    <w:rsid w:val="0026405F"/>
    <w:rsid w:val="00264A77"/>
    <w:rsid w:val="00267470"/>
    <w:rsid w:val="00270BD6"/>
    <w:rsid w:val="002715AF"/>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D07E8"/>
    <w:rsid w:val="002D0F06"/>
    <w:rsid w:val="002D269A"/>
    <w:rsid w:val="002D292F"/>
    <w:rsid w:val="002D2A3D"/>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43B8"/>
    <w:rsid w:val="002E4FFB"/>
    <w:rsid w:val="002E696D"/>
    <w:rsid w:val="002E788F"/>
    <w:rsid w:val="002E7DED"/>
    <w:rsid w:val="002F1024"/>
    <w:rsid w:val="002F20D5"/>
    <w:rsid w:val="002F3605"/>
    <w:rsid w:val="002F4F41"/>
    <w:rsid w:val="002F7E11"/>
    <w:rsid w:val="00300105"/>
    <w:rsid w:val="00302CF9"/>
    <w:rsid w:val="00304087"/>
    <w:rsid w:val="003050C2"/>
    <w:rsid w:val="003057B1"/>
    <w:rsid w:val="003062AD"/>
    <w:rsid w:val="00310ACD"/>
    <w:rsid w:val="00311CF7"/>
    <w:rsid w:val="00311F28"/>
    <w:rsid w:val="00312834"/>
    <w:rsid w:val="0031379F"/>
    <w:rsid w:val="0031621E"/>
    <w:rsid w:val="00316A16"/>
    <w:rsid w:val="00320A26"/>
    <w:rsid w:val="00321174"/>
    <w:rsid w:val="00321344"/>
    <w:rsid w:val="00325064"/>
    <w:rsid w:val="00325E5B"/>
    <w:rsid w:val="00325EC9"/>
    <w:rsid w:val="00326C35"/>
    <w:rsid w:val="003272BE"/>
    <w:rsid w:val="003302F3"/>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F56"/>
    <w:rsid w:val="0036357D"/>
    <w:rsid w:val="003649BC"/>
    <w:rsid w:val="00364F7E"/>
    <w:rsid w:val="003653D5"/>
    <w:rsid w:val="00365E44"/>
    <w:rsid w:val="003662B1"/>
    <w:rsid w:val="003669AC"/>
    <w:rsid w:val="0036708B"/>
    <w:rsid w:val="0036791B"/>
    <w:rsid w:val="00367AA1"/>
    <w:rsid w:val="00370A5B"/>
    <w:rsid w:val="00370CF7"/>
    <w:rsid w:val="00372E36"/>
    <w:rsid w:val="003753E7"/>
    <w:rsid w:val="00375F7D"/>
    <w:rsid w:val="00376EE9"/>
    <w:rsid w:val="00376FFC"/>
    <w:rsid w:val="003770E6"/>
    <w:rsid w:val="00377CA7"/>
    <w:rsid w:val="00377CBB"/>
    <w:rsid w:val="003811A5"/>
    <w:rsid w:val="00381BDA"/>
    <w:rsid w:val="00382112"/>
    <w:rsid w:val="00384923"/>
    <w:rsid w:val="00384F62"/>
    <w:rsid w:val="00385355"/>
    <w:rsid w:val="00385438"/>
    <w:rsid w:val="003858E5"/>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CB2"/>
    <w:rsid w:val="003E0047"/>
    <w:rsid w:val="003E00C5"/>
    <w:rsid w:val="003E031D"/>
    <w:rsid w:val="003E5462"/>
    <w:rsid w:val="003F1524"/>
    <w:rsid w:val="003F1AF3"/>
    <w:rsid w:val="003F23C8"/>
    <w:rsid w:val="003F2688"/>
    <w:rsid w:val="003F337F"/>
    <w:rsid w:val="003F4D8D"/>
    <w:rsid w:val="003F4EE7"/>
    <w:rsid w:val="003F5C72"/>
    <w:rsid w:val="00401508"/>
    <w:rsid w:val="00401688"/>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14F7"/>
    <w:rsid w:val="0046262B"/>
    <w:rsid w:val="0046266D"/>
    <w:rsid w:val="004629B3"/>
    <w:rsid w:val="00462F27"/>
    <w:rsid w:val="0046376E"/>
    <w:rsid w:val="004640B1"/>
    <w:rsid w:val="0046690F"/>
    <w:rsid w:val="00466B0F"/>
    <w:rsid w:val="00467537"/>
    <w:rsid w:val="00467ABE"/>
    <w:rsid w:val="00470E3B"/>
    <w:rsid w:val="004719AC"/>
    <w:rsid w:val="00472FEC"/>
    <w:rsid w:val="004753EC"/>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4563"/>
    <w:rsid w:val="004B54E8"/>
    <w:rsid w:val="004B55EB"/>
    <w:rsid w:val="004B7CCC"/>
    <w:rsid w:val="004B7E18"/>
    <w:rsid w:val="004C0138"/>
    <w:rsid w:val="004C034F"/>
    <w:rsid w:val="004C12E8"/>
    <w:rsid w:val="004C1578"/>
    <w:rsid w:val="004C1871"/>
    <w:rsid w:val="004C18DD"/>
    <w:rsid w:val="004C2B18"/>
    <w:rsid w:val="004C3049"/>
    <w:rsid w:val="004C33BA"/>
    <w:rsid w:val="004C37B4"/>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84D"/>
    <w:rsid w:val="00504B47"/>
    <w:rsid w:val="00505B81"/>
    <w:rsid w:val="00506B8A"/>
    <w:rsid w:val="00510DBF"/>
    <w:rsid w:val="00511B95"/>
    <w:rsid w:val="0051248E"/>
    <w:rsid w:val="0052021B"/>
    <w:rsid w:val="0052212B"/>
    <w:rsid w:val="005230C7"/>
    <w:rsid w:val="005236AE"/>
    <w:rsid w:val="00523733"/>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507DE"/>
    <w:rsid w:val="00550864"/>
    <w:rsid w:val="00551D6C"/>
    <w:rsid w:val="005535DF"/>
    <w:rsid w:val="0055571E"/>
    <w:rsid w:val="0055588E"/>
    <w:rsid w:val="0055642B"/>
    <w:rsid w:val="00556F67"/>
    <w:rsid w:val="00557F46"/>
    <w:rsid w:val="005617FD"/>
    <w:rsid w:val="005638FA"/>
    <w:rsid w:val="005652E8"/>
    <w:rsid w:val="0057376D"/>
    <w:rsid w:val="00574A1B"/>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CC"/>
    <w:rsid w:val="005A30D7"/>
    <w:rsid w:val="005A35FD"/>
    <w:rsid w:val="005A3846"/>
    <w:rsid w:val="005A44B5"/>
    <w:rsid w:val="005A4685"/>
    <w:rsid w:val="005A63CE"/>
    <w:rsid w:val="005A7E97"/>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5CEB"/>
    <w:rsid w:val="00607094"/>
    <w:rsid w:val="00607256"/>
    <w:rsid w:val="0060790C"/>
    <w:rsid w:val="006144B1"/>
    <w:rsid w:val="00614EA6"/>
    <w:rsid w:val="006177FF"/>
    <w:rsid w:val="0062139D"/>
    <w:rsid w:val="00622168"/>
    <w:rsid w:val="0062317E"/>
    <w:rsid w:val="006265FD"/>
    <w:rsid w:val="0063031C"/>
    <w:rsid w:val="00630465"/>
    <w:rsid w:val="00630732"/>
    <w:rsid w:val="00631F44"/>
    <w:rsid w:val="00632A96"/>
    <w:rsid w:val="006335F1"/>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5032"/>
    <w:rsid w:val="006E5721"/>
    <w:rsid w:val="006E5BDA"/>
    <w:rsid w:val="006F056C"/>
    <w:rsid w:val="006F0FC7"/>
    <w:rsid w:val="006F1D28"/>
    <w:rsid w:val="006F2858"/>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79DE"/>
    <w:rsid w:val="00777ECA"/>
    <w:rsid w:val="00780116"/>
    <w:rsid w:val="007813D0"/>
    <w:rsid w:val="0078269B"/>
    <w:rsid w:val="00782BC9"/>
    <w:rsid w:val="007845AC"/>
    <w:rsid w:val="00784F3F"/>
    <w:rsid w:val="00785248"/>
    <w:rsid w:val="00785993"/>
    <w:rsid w:val="007859F0"/>
    <w:rsid w:val="007859F2"/>
    <w:rsid w:val="00785E5A"/>
    <w:rsid w:val="007866E2"/>
    <w:rsid w:val="007868C7"/>
    <w:rsid w:val="00786BA3"/>
    <w:rsid w:val="00790C70"/>
    <w:rsid w:val="00791B1A"/>
    <w:rsid w:val="0079202F"/>
    <w:rsid w:val="00792731"/>
    <w:rsid w:val="007934C3"/>
    <w:rsid w:val="00793A4C"/>
    <w:rsid w:val="00794903"/>
    <w:rsid w:val="00795AF2"/>
    <w:rsid w:val="00795E4F"/>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6261"/>
    <w:rsid w:val="007B68D2"/>
    <w:rsid w:val="007C0646"/>
    <w:rsid w:val="007C1ACE"/>
    <w:rsid w:val="007C1E9D"/>
    <w:rsid w:val="007C27F9"/>
    <w:rsid w:val="007C3627"/>
    <w:rsid w:val="007C37C5"/>
    <w:rsid w:val="007C3AE3"/>
    <w:rsid w:val="007C3CC1"/>
    <w:rsid w:val="007C42B6"/>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51C9"/>
    <w:rsid w:val="00805954"/>
    <w:rsid w:val="0080756B"/>
    <w:rsid w:val="00807F4F"/>
    <w:rsid w:val="00810928"/>
    <w:rsid w:val="00813492"/>
    <w:rsid w:val="00813EC6"/>
    <w:rsid w:val="0081491E"/>
    <w:rsid w:val="00817895"/>
    <w:rsid w:val="00817AE8"/>
    <w:rsid w:val="00817DE8"/>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3C31"/>
    <w:rsid w:val="008965A7"/>
    <w:rsid w:val="0089796A"/>
    <w:rsid w:val="008A2375"/>
    <w:rsid w:val="008A40F7"/>
    <w:rsid w:val="008A54B6"/>
    <w:rsid w:val="008A56A0"/>
    <w:rsid w:val="008B0407"/>
    <w:rsid w:val="008B119F"/>
    <w:rsid w:val="008B251E"/>
    <w:rsid w:val="008B2E7B"/>
    <w:rsid w:val="008B4833"/>
    <w:rsid w:val="008B4F8B"/>
    <w:rsid w:val="008B73F3"/>
    <w:rsid w:val="008C02E6"/>
    <w:rsid w:val="008C0882"/>
    <w:rsid w:val="008C3230"/>
    <w:rsid w:val="008C5181"/>
    <w:rsid w:val="008C5888"/>
    <w:rsid w:val="008C6041"/>
    <w:rsid w:val="008C6279"/>
    <w:rsid w:val="008C6D03"/>
    <w:rsid w:val="008C74E3"/>
    <w:rsid w:val="008D34A4"/>
    <w:rsid w:val="008D35A2"/>
    <w:rsid w:val="008D4217"/>
    <w:rsid w:val="008D43B6"/>
    <w:rsid w:val="008D6264"/>
    <w:rsid w:val="008D693B"/>
    <w:rsid w:val="008D76C5"/>
    <w:rsid w:val="008E0A04"/>
    <w:rsid w:val="008E0AFA"/>
    <w:rsid w:val="008E1A5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4F49"/>
    <w:rsid w:val="00906292"/>
    <w:rsid w:val="00906C23"/>
    <w:rsid w:val="009110EF"/>
    <w:rsid w:val="009111C4"/>
    <w:rsid w:val="009149B1"/>
    <w:rsid w:val="00914B5B"/>
    <w:rsid w:val="00914CE6"/>
    <w:rsid w:val="00917162"/>
    <w:rsid w:val="009172B9"/>
    <w:rsid w:val="009178AA"/>
    <w:rsid w:val="00920000"/>
    <w:rsid w:val="009221BE"/>
    <w:rsid w:val="009242C4"/>
    <w:rsid w:val="009251CC"/>
    <w:rsid w:val="00925E5C"/>
    <w:rsid w:val="0092714E"/>
    <w:rsid w:val="009324D9"/>
    <w:rsid w:val="009324F0"/>
    <w:rsid w:val="00933504"/>
    <w:rsid w:val="0093408D"/>
    <w:rsid w:val="00936938"/>
    <w:rsid w:val="0094024E"/>
    <w:rsid w:val="00942002"/>
    <w:rsid w:val="00942359"/>
    <w:rsid w:val="00943626"/>
    <w:rsid w:val="009441D6"/>
    <w:rsid w:val="00944263"/>
    <w:rsid w:val="00944A6B"/>
    <w:rsid w:val="00945C90"/>
    <w:rsid w:val="00946B9C"/>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FBF"/>
    <w:rsid w:val="0098693C"/>
    <w:rsid w:val="00990CCD"/>
    <w:rsid w:val="00991475"/>
    <w:rsid w:val="009918DD"/>
    <w:rsid w:val="0099195A"/>
    <w:rsid w:val="00992A1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59D6"/>
    <w:rsid w:val="009B74A2"/>
    <w:rsid w:val="009B7D1F"/>
    <w:rsid w:val="009C032B"/>
    <w:rsid w:val="009C0602"/>
    <w:rsid w:val="009C088E"/>
    <w:rsid w:val="009C1D55"/>
    <w:rsid w:val="009C1E32"/>
    <w:rsid w:val="009C34B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268A"/>
    <w:rsid w:val="00A52AFD"/>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6A69"/>
    <w:rsid w:val="00A770B5"/>
    <w:rsid w:val="00A77921"/>
    <w:rsid w:val="00A834FD"/>
    <w:rsid w:val="00A83E81"/>
    <w:rsid w:val="00A84124"/>
    <w:rsid w:val="00A842D5"/>
    <w:rsid w:val="00A86644"/>
    <w:rsid w:val="00A87870"/>
    <w:rsid w:val="00A911D7"/>
    <w:rsid w:val="00A91A70"/>
    <w:rsid w:val="00A9290C"/>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B21"/>
    <w:rsid w:val="00AB333F"/>
    <w:rsid w:val="00AB47EC"/>
    <w:rsid w:val="00AB5645"/>
    <w:rsid w:val="00AB593B"/>
    <w:rsid w:val="00AB7332"/>
    <w:rsid w:val="00AC234B"/>
    <w:rsid w:val="00AC2C35"/>
    <w:rsid w:val="00AC2CC0"/>
    <w:rsid w:val="00AC3540"/>
    <w:rsid w:val="00AC50FB"/>
    <w:rsid w:val="00AC546B"/>
    <w:rsid w:val="00AC63A8"/>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E2F"/>
    <w:rsid w:val="00AE25FC"/>
    <w:rsid w:val="00AE400C"/>
    <w:rsid w:val="00AE49F1"/>
    <w:rsid w:val="00AE4A1C"/>
    <w:rsid w:val="00AE4B7A"/>
    <w:rsid w:val="00AE5532"/>
    <w:rsid w:val="00AE6879"/>
    <w:rsid w:val="00AF46DE"/>
    <w:rsid w:val="00AF5B77"/>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708F"/>
    <w:rsid w:val="00CC052E"/>
    <w:rsid w:val="00CC0BEF"/>
    <w:rsid w:val="00CC185A"/>
    <w:rsid w:val="00CC3B07"/>
    <w:rsid w:val="00CC5436"/>
    <w:rsid w:val="00CC6DF2"/>
    <w:rsid w:val="00CC6F8F"/>
    <w:rsid w:val="00CC7E82"/>
    <w:rsid w:val="00CC7EE9"/>
    <w:rsid w:val="00CD0CD6"/>
    <w:rsid w:val="00CD16BE"/>
    <w:rsid w:val="00CD2268"/>
    <w:rsid w:val="00CD349F"/>
    <w:rsid w:val="00CD4616"/>
    <w:rsid w:val="00CD479B"/>
    <w:rsid w:val="00CD56AF"/>
    <w:rsid w:val="00CD7B7C"/>
    <w:rsid w:val="00CD7C18"/>
    <w:rsid w:val="00CE100A"/>
    <w:rsid w:val="00CE1838"/>
    <w:rsid w:val="00CE2A8C"/>
    <w:rsid w:val="00CE33D5"/>
    <w:rsid w:val="00CE4712"/>
    <w:rsid w:val="00CE5D5C"/>
    <w:rsid w:val="00CE70CD"/>
    <w:rsid w:val="00CE7F84"/>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573D"/>
    <w:rsid w:val="00D25E46"/>
    <w:rsid w:val="00D260A2"/>
    <w:rsid w:val="00D26A56"/>
    <w:rsid w:val="00D30CC6"/>
    <w:rsid w:val="00D31722"/>
    <w:rsid w:val="00D31C11"/>
    <w:rsid w:val="00D31EED"/>
    <w:rsid w:val="00D3260C"/>
    <w:rsid w:val="00D33DB5"/>
    <w:rsid w:val="00D34765"/>
    <w:rsid w:val="00D34840"/>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DD3"/>
    <w:rsid w:val="00D72E1E"/>
    <w:rsid w:val="00D73D38"/>
    <w:rsid w:val="00D75D41"/>
    <w:rsid w:val="00D76C7E"/>
    <w:rsid w:val="00D76E73"/>
    <w:rsid w:val="00D771DE"/>
    <w:rsid w:val="00D7776D"/>
    <w:rsid w:val="00D807FC"/>
    <w:rsid w:val="00D81A95"/>
    <w:rsid w:val="00D81E27"/>
    <w:rsid w:val="00D834F1"/>
    <w:rsid w:val="00D835F6"/>
    <w:rsid w:val="00D83609"/>
    <w:rsid w:val="00D8457B"/>
    <w:rsid w:val="00D84AA7"/>
    <w:rsid w:val="00D85CBE"/>
    <w:rsid w:val="00D9088C"/>
    <w:rsid w:val="00D92179"/>
    <w:rsid w:val="00D922C6"/>
    <w:rsid w:val="00D9293F"/>
    <w:rsid w:val="00D92DE7"/>
    <w:rsid w:val="00D93598"/>
    <w:rsid w:val="00D938F7"/>
    <w:rsid w:val="00D93FDD"/>
    <w:rsid w:val="00D94168"/>
    <w:rsid w:val="00D953D3"/>
    <w:rsid w:val="00D955F6"/>
    <w:rsid w:val="00DA0BBC"/>
    <w:rsid w:val="00DA182C"/>
    <w:rsid w:val="00DA1E18"/>
    <w:rsid w:val="00DA2009"/>
    <w:rsid w:val="00DA243E"/>
    <w:rsid w:val="00DA4613"/>
    <w:rsid w:val="00DA7769"/>
    <w:rsid w:val="00DB05B1"/>
    <w:rsid w:val="00DB0C97"/>
    <w:rsid w:val="00DB0EA2"/>
    <w:rsid w:val="00DB2298"/>
    <w:rsid w:val="00DB2823"/>
    <w:rsid w:val="00DB2D74"/>
    <w:rsid w:val="00DB3786"/>
    <w:rsid w:val="00DB59E8"/>
    <w:rsid w:val="00DB5A79"/>
    <w:rsid w:val="00DC2465"/>
    <w:rsid w:val="00DC4369"/>
    <w:rsid w:val="00DC461B"/>
    <w:rsid w:val="00DC6195"/>
    <w:rsid w:val="00DC7930"/>
    <w:rsid w:val="00DC7D48"/>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E006F4"/>
    <w:rsid w:val="00E00AEF"/>
    <w:rsid w:val="00E01557"/>
    <w:rsid w:val="00E0219D"/>
    <w:rsid w:val="00E033FC"/>
    <w:rsid w:val="00E0374B"/>
    <w:rsid w:val="00E05E94"/>
    <w:rsid w:val="00E07AB9"/>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D26"/>
    <w:rsid w:val="00E30DEF"/>
    <w:rsid w:val="00E30ED2"/>
    <w:rsid w:val="00E31276"/>
    <w:rsid w:val="00E32102"/>
    <w:rsid w:val="00E32363"/>
    <w:rsid w:val="00E34666"/>
    <w:rsid w:val="00E35A62"/>
    <w:rsid w:val="00E3624A"/>
    <w:rsid w:val="00E36A66"/>
    <w:rsid w:val="00E37F70"/>
    <w:rsid w:val="00E41377"/>
    <w:rsid w:val="00E41985"/>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D33"/>
    <w:rsid w:val="00EC7B89"/>
    <w:rsid w:val="00EC7BA8"/>
    <w:rsid w:val="00EC7D81"/>
    <w:rsid w:val="00ED0024"/>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C75"/>
    <w:rsid w:val="00EF7C82"/>
    <w:rsid w:val="00EF7D1A"/>
    <w:rsid w:val="00EF7D5B"/>
    <w:rsid w:val="00F02759"/>
    <w:rsid w:val="00F0448F"/>
    <w:rsid w:val="00F06AF4"/>
    <w:rsid w:val="00F0716C"/>
    <w:rsid w:val="00F07DD9"/>
    <w:rsid w:val="00F105AE"/>
    <w:rsid w:val="00F108A8"/>
    <w:rsid w:val="00F13F58"/>
    <w:rsid w:val="00F153E0"/>
    <w:rsid w:val="00F16135"/>
    <w:rsid w:val="00F16315"/>
    <w:rsid w:val="00F16CEB"/>
    <w:rsid w:val="00F2136E"/>
    <w:rsid w:val="00F270E9"/>
    <w:rsid w:val="00F27440"/>
    <w:rsid w:val="00F275C0"/>
    <w:rsid w:val="00F30319"/>
    <w:rsid w:val="00F317B5"/>
    <w:rsid w:val="00F32094"/>
    <w:rsid w:val="00F33B8F"/>
    <w:rsid w:val="00F33FA7"/>
    <w:rsid w:val="00F346B6"/>
    <w:rsid w:val="00F36145"/>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E19"/>
    <w:rsid w:val="00FA42CC"/>
    <w:rsid w:val="00FA6665"/>
    <w:rsid w:val="00FA697F"/>
    <w:rsid w:val="00FA734E"/>
    <w:rsid w:val="00FB168F"/>
    <w:rsid w:val="00FB2783"/>
    <w:rsid w:val="00FB3846"/>
    <w:rsid w:val="00FB429D"/>
    <w:rsid w:val="00FB5521"/>
    <w:rsid w:val="00FB610D"/>
    <w:rsid w:val="00FB7759"/>
    <w:rsid w:val="00FB7F3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EC4"/>
    <w:rsid w:val="00FE21C1"/>
    <w:rsid w:val="00FE234B"/>
    <w:rsid w:val="00FE2772"/>
    <w:rsid w:val="00FE2A9E"/>
    <w:rsid w:val="00FE34B3"/>
    <w:rsid w:val="00FE3D0C"/>
    <w:rsid w:val="00FE3DAA"/>
    <w:rsid w:val="00FE3E63"/>
    <w:rsid w:val="00FE46B7"/>
    <w:rsid w:val="00FE4764"/>
    <w:rsid w:val="00FE4A11"/>
    <w:rsid w:val="00FE5D5C"/>
    <w:rsid w:val="00FE6BC0"/>
    <w:rsid w:val="00FF0333"/>
    <w:rsid w:val="00FF0420"/>
    <w:rsid w:val="00FF14D1"/>
    <w:rsid w:val="00FF1A55"/>
    <w:rsid w:val="00FF286E"/>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99"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975"/>
    <w:pPr>
      <w:spacing w:after="0" w:line="276" w:lineRule="auto"/>
      <w:jc w:val="both"/>
    </w:pPr>
    <w:rPr>
      <w:rFonts w:cs="Times New Roman"/>
      <w:szCs w:val="24"/>
      <w:lang w:val="uk-UA" w:eastAsia="en-US"/>
    </w:rPr>
  </w:style>
  <w:style w:type="paragraph" w:styleId="1">
    <w:name w:val="heading 1"/>
    <w:basedOn w:val="a"/>
    <w:next w:val="a"/>
    <w:link w:val="10"/>
    <w:uiPriority w:val="99"/>
    <w:qFormat/>
    <w:pPr>
      <w:keepNext/>
      <w:spacing w:line="420" w:lineRule="atLeast"/>
      <w:outlineLvl w:val="0"/>
    </w:pPr>
    <w:rPr>
      <w:rFonts w:cs="Arial"/>
      <w:b/>
      <w:bCs/>
      <w:kern w:val="32"/>
      <w:sz w:val="36"/>
      <w:szCs w:val="32"/>
    </w:rPr>
  </w:style>
  <w:style w:type="paragraph" w:styleId="2">
    <w:name w:val="heading 2"/>
    <w:basedOn w:val="a"/>
    <w:next w:val="a"/>
    <w:link w:val="20"/>
    <w:uiPriority w:val="9"/>
    <w:qFormat/>
    <w:pPr>
      <w:keepNext/>
      <w:outlineLvl w:val="1"/>
    </w:pPr>
    <w:rPr>
      <w:rFonts w:cs="Arial"/>
      <w:bCs/>
      <w:iCs/>
      <w:color w:val="E1000F"/>
      <w:szCs w:val="28"/>
    </w:rPr>
  </w:style>
  <w:style w:type="paragraph" w:styleId="3">
    <w:name w:val="heading 3"/>
    <w:basedOn w:val="2"/>
    <w:next w:val="a"/>
    <w:link w:val="30"/>
    <w:uiPriority w:val="9"/>
    <w:qFormat/>
    <w:pPr>
      <w:outlineLvl w:val="2"/>
    </w:pPr>
    <w:rPr>
      <w:color w:val="auto"/>
    </w:rPr>
  </w:style>
  <w:style w:type="paragraph" w:styleId="4">
    <w:name w:val="heading 4"/>
    <w:basedOn w:val="a"/>
    <w:next w:val="a"/>
    <w:link w:val="40"/>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Segoe UI" w:hAnsi="Segoe UI" w:cs="Times New Roman"/>
      <w:b/>
      <w:bCs/>
      <w:i/>
      <w:iCs/>
      <w:sz w:val="28"/>
      <w:szCs w:val="28"/>
    </w:rPr>
  </w:style>
  <w:style w:type="character" w:customStyle="1" w:styleId="30">
    <w:name w:val="Заголовок 3 Знак"/>
    <w:basedOn w:val="a0"/>
    <w:link w:val="3"/>
    <w:uiPriority w:val="9"/>
    <w:semiHidden/>
    <w:locked/>
    <w:rPr>
      <w:rFonts w:ascii="Segoe UI" w:hAnsi="Segoe UI" w:cs="Times New Roman"/>
      <w:b/>
      <w:bCs/>
      <w:sz w:val="26"/>
      <w:szCs w:val="26"/>
    </w:rPr>
  </w:style>
  <w:style w:type="paragraph" w:customStyle="1" w:styleId="NumBullet">
    <w:name w:val="Num_Bullet"/>
    <w:basedOn w:val="a"/>
    <w:pPr>
      <w:numPr>
        <w:numId w:val="1"/>
      </w:numPr>
      <w:tabs>
        <w:tab w:val="left" w:pos="357"/>
        <w:tab w:val="left" w:pos="567"/>
      </w:tabs>
      <w:ind w:left="357" w:hanging="357"/>
    </w:pPr>
  </w:style>
  <w:style w:type="character" w:customStyle="1" w:styleId="10">
    <w:name w:val="Заголовок 1 Знак"/>
    <w:basedOn w:val="a0"/>
    <w:link w:val="1"/>
    <w:uiPriority w:val="99"/>
    <w:locked/>
    <w:rsid w:val="00B422EC"/>
    <w:rPr>
      <w:rFonts w:ascii="Arial" w:hAnsi="Arial" w:cs="Arial"/>
      <w:b/>
      <w:kern w:val="32"/>
      <w:sz w:val="32"/>
      <w:lang w:val="uk-UA" w:eastAsia="x-none"/>
    </w:rPr>
  </w:style>
  <w:style w:type="paragraph" w:styleId="a3">
    <w:name w:val="footer"/>
    <w:basedOn w:val="a"/>
    <w:link w:val="a4"/>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a"/>
    <w:rsid w:val="00974F84"/>
    <w:rPr>
      <w:szCs w:val="20"/>
    </w:rPr>
  </w:style>
  <w:style w:type="character" w:customStyle="1" w:styleId="a4">
    <w:name w:val="Нижній колонтитул Знак"/>
    <w:basedOn w:val="a0"/>
    <w:link w:val="a3"/>
    <w:uiPriority w:val="99"/>
    <w:locked/>
    <w:rsid w:val="00992A11"/>
    <w:rPr>
      <w:rFonts w:ascii="Segoe UI" w:hAnsi="Segoe UI" w:cs="Times New Roman"/>
      <w:noProof/>
      <w:sz w:val="24"/>
      <w:lang w:val="uk-UA"/>
    </w:rPr>
  </w:style>
  <w:style w:type="character" w:customStyle="1" w:styleId="a5">
    <w:name w:val="Верхній колонтитул Знак"/>
    <w:basedOn w:val="a0"/>
    <w:link w:val="a6"/>
    <w:uiPriority w:val="99"/>
    <w:semiHidden/>
    <w:locked/>
    <w:rPr>
      <w:rFonts w:cs="Times New Roman"/>
      <w:sz w:val="24"/>
      <w:szCs w:val="24"/>
    </w:rPr>
  </w:style>
  <w:style w:type="paragraph" w:styleId="a6">
    <w:name w:val="header"/>
    <w:basedOn w:val="a"/>
    <w:link w:val="a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7">
    <w:name w:val="Верхний колонтитул Знак"/>
    <w:basedOn w:val="a0"/>
    <w:uiPriority w:val="99"/>
    <w:semiHidden/>
    <w:rPr>
      <w:rFonts w:cs="Times New Roman"/>
      <w:szCs w:val="24"/>
      <w:lang w:val="uk-UA" w:eastAsia="en-US"/>
    </w:rPr>
  </w:style>
  <w:style w:type="character" w:customStyle="1" w:styleId="HeaderChar">
    <w:name w:val="Header Char"/>
    <w:basedOn w:val="a0"/>
    <w:uiPriority w:val="99"/>
    <w:semiHidden/>
    <w:rPr>
      <w:rFonts w:cs="Times New Roman"/>
      <w:sz w:val="24"/>
      <w:szCs w:val="24"/>
      <w:lang w:val="x-none" w:eastAsia="en-US"/>
    </w:rPr>
  </w:style>
  <w:style w:type="character" w:customStyle="1" w:styleId="HeaderChar8">
    <w:name w:val="Header Char8"/>
    <w:basedOn w:val="a0"/>
    <w:uiPriority w:val="99"/>
    <w:semiHidden/>
    <w:rPr>
      <w:rFonts w:cs="Times New Roman"/>
      <w:sz w:val="24"/>
      <w:szCs w:val="24"/>
      <w:lang w:val="x-none" w:eastAsia="en-US"/>
    </w:rPr>
  </w:style>
  <w:style w:type="character" w:customStyle="1" w:styleId="HeaderChar7">
    <w:name w:val="Header Char7"/>
    <w:basedOn w:val="a0"/>
    <w:uiPriority w:val="99"/>
    <w:semiHidden/>
    <w:rPr>
      <w:rFonts w:cs="Times New Roman"/>
      <w:sz w:val="24"/>
      <w:szCs w:val="24"/>
      <w:lang w:val="x-none" w:eastAsia="en-US"/>
    </w:rPr>
  </w:style>
  <w:style w:type="character" w:customStyle="1" w:styleId="HeaderChar6">
    <w:name w:val="Header Char6"/>
    <w:basedOn w:val="a0"/>
    <w:uiPriority w:val="99"/>
    <w:semiHidden/>
    <w:rPr>
      <w:rFonts w:cs="Times New Roman"/>
      <w:sz w:val="24"/>
      <w:szCs w:val="24"/>
      <w:lang w:val="x-none" w:eastAsia="en-US"/>
    </w:rPr>
  </w:style>
  <w:style w:type="character" w:customStyle="1" w:styleId="13">
    <w:name w:val="Верхний колонтитул Знак13"/>
    <w:basedOn w:val="a0"/>
    <w:uiPriority w:val="99"/>
    <w:semiHidden/>
    <w:rPr>
      <w:rFonts w:cs="Times New Roman"/>
      <w:sz w:val="24"/>
      <w:szCs w:val="24"/>
      <w:lang w:val="uk-UA" w:eastAsia="en-US"/>
    </w:rPr>
  </w:style>
  <w:style w:type="character" w:customStyle="1" w:styleId="19">
    <w:name w:val="Верхний колонтитул Знак19"/>
    <w:basedOn w:val="a0"/>
    <w:uiPriority w:val="99"/>
    <w:semiHidden/>
    <w:rPr>
      <w:rFonts w:cs="Times New Roman"/>
      <w:sz w:val="24"/>
      <w:szCs w:val="24"/>
      <w:lang w:val="uk-UA" w:eastAsia="en-US"/>
    </w:rPr>
  </w:style>
  <w:style w:type="character" w:customStyle="1" w:styleId="18">
    <w:name w:val="Верхний колонтитул Знак18"/>
    <w:basedOn w:val="a0"/>
    <w:uiPriority w:val="99"/>
    <w:semiHidden/>
    <w:rPr>
      <w:rFonts w:cs="Times New Roman"/>
      <w:sz w:val="24"/>
      <w:szCs w:val="24"/>
      <w:lang w:val="uk-UA" w:eastAsia="en-US"/>
    </w:rPr>
  </w:style>
  <w:style w:type="character" w:customStyle="1" w:styleId="17">
    <w:name w:val="Верхний колонтитул Знак17"/>
    <w:basedOn w:val="a0"/>
    <w:uiPriority w:val="99"/>
    <w:semiHidden/>
    <w:rPr>
      <w:rFonts w:cs="Times New Roman"/>
      <w:sz w:val="24"/>
      <w:szCs w:val="24"/>
      <w:lang w:val="uk-UA" w:eastAsia="en-US"/>
    </w:rPr>
  </w:style>
  <w:style w:type="character" w:customStyle="1" w:styleId="16">
    <w:name w:val="Верхний колонтитул Знак16"/>
    <w:basedOn w:val="a0"/>
    <w:uiPriority w:val="99"/>
    <w:semiHidden/>
    <w:rPr>
      <w:rFonts w:cs="Times New Roman"/>
      <w:sz w:val="24"/>
      <w:szCs w:val="24"/>
      <w:lang w:val="uk-UA" w:eastAsia="en-US"/>
    </w:rPr>
  </w:style>
  <w:style w:type="character" w:customStyle="1" w:styleId="15">
    <w:name w:val="Верхний колонтитул Знак15"/>
    <w:basedOn w:val="a0"/>
    <w:uiPriority w:val="99"/>
    <w:semiHidden/>
    <w:rPr>
      <w:rFonts w:cs="Times New Roman"/>
      <w:sz w:val="24"/>
      <w:szCs w:val="24"/>
      <w:lang w:val="uk-UA" w:eastAsia="en-US"/>
    </w:rPr>
  </w:style>
  <w:style w:type="character" w:customStyle="1" w:styleId="14">
    <w:name w:val="Верхний колонтитул Знак14"/>
    <w:basedOn w:val="a0"/>
    <w:uiPriority w:val="99"/>
    <w:semiHidden/>
    <w:rPr>
      <w:rFonts w:cs="Times New Roman"/>
      <w:sz w:val="24"/>
      <w:szCs w:val="24"/>
      <w:lang w:val="uk-UA" w:eastAsia="en-US"/>
    </w:rPr>
  </w:style>
  <w:style w:type="character" w:customStyle="1" w:styleId="HeaderChar3">
    <w:name w:val="Header Char3"/>
    <w:basedOn w:val="a0"/>
    <w:uiPriority w:val="99"/>
    <w:semiHidden/>
    <w:rPr>
      <w:rFonts w:cs="Times New Roman"/>
      <w:sz w:val="24"/>
      <w:szCs w:val="24"/>
      <w:lang w:val="x-none" w:eastAsia="en-US"/>
    </w:rPr>
  </w:style>
  <w:style w:type="character" w:customStyle="1" w:styleId="HeaderChar4">
    <w:name w:val="Header Char4"/>
    <w:basedOn w:val="a0"/>
    <w:uiPriority w:val="99"/>
    <w:semiHidden/>
    <w:rPr>
      <w:rFonts w:cs="Times New Roman"/>
      <w:sz w:val="24"/>
      <w:szCs w:val="24"/>
      <w:lang w:val="x-none" w:eastAsia="en-US"/>
    </w:rPr>
  </w:style>
  <w:style w:type="character" w:customStyle="1" w:styleId="100">
    <w:name w:val="Верхний колонтитул Знак10"/>
    <w:basedOn w:val="a0"/>
    <w:uiPriority w:val="99"/>
    <w:semiHidden/>
    <w:rPr>
      <w:rFonts w:cs="Times New Roman"/>
      <w:sz w:val="24"/>
      <w:szCs w:val="24"/>
      <w:lang w:val="uk-UA" w:eastAsia="en-US"/>
    </w:rPr>
  </w:style>
  <w:style w:type="character" w:customStyle="1" w:styleId="12">
    <w:name w:val="Верхний колонтитул Знак12"/>
    <w:basedOn w:val="a0"/>
    <w:uiPriority w:val="99"/>
    <w:semiHidden/>
    <w:rPr>
      <w:rFonts w:cs="Times New Roman"/>
      <w:sz w:val="24"/>
      <w:szCs w:val="24"/>
      <w:lang w:val="uk-UA" w:eastAsia="en-US"/>
    </w:rPr>
  </w:style>
  <w:style w:type="character" w:customStyle="1" w:styleId="11">
    <w:name w:val="Верхний колонтитул Знак11"/>
    <w:basedOn w:val="a0"/>
    <w:uiPriority w:val="99"/>
    <w:semiHidden/>
    <w:rPr>
      <w:rFonts w:cs="Times New Roman"/>
      <w:sz w:val="24"/>
      <w:szCs w:val="24"/>
      <w:lang w:val="uk-UA" w:eastAsia="en-US"/>
    </w:rPr>
  </w:style>
  <w:style w:type="character" w:customStyle="1" w:styleId="HeaderChar2">
    <w:name w:val="Header Char2"/>
    <w:basedOn w:val="a0"/>
    <w:uiPriority w:val="99"/>
    <w:semiHidden/>
    <w:rPr>
      <w:rFonts w:cs="Times New Roman"/>
      <w:sz w:val="24"/>
      <w:szCs w:val="24"/>
      <w:lang w:val="x-none" w:eastAsia="en-US"/>
    </w:rPr>
  </w:style>
  <w:style w:type="character" w:customStyle="1" w:styleId="6">
    <w:name w:val="Верхний колонтитул Знак6"/>
    <w:basedOn w:val="a0"/>
    <w:uiPriority w:val="99"/>
    <w:semiHidden/>
    <w:rPr>
      <w:rFonts w:cs="Times New Roman"/>
      <w:sz w:val="24"/>
      <w:szCs w:val="24"/>
      <w:lang w:val="uk-UA" w:eastAsia="en-US"/>
    </w:rPr>
  </w:style>
  <w:style w:type="character" w:customStyle="1" w:styleId="9">
    <w:name w:val="Верхний колонтитул Знак9"/>
    <w:basedOn w:val="a0"/>
    <w:uiPriority w:val="99"/>
    <w:semiHidden/>
    <w:rPr>
      <w:rFonts w:cs="Times New Roman"/>
      <w:sz w:val="24"/>
      <w:szCs w:val="24"/>
      <w:lang w:val="uk-UA" w:eastAsia="en-US"/>
    </w:rPr>
  </w:style>
  <w:style w:type="character" w:customStyle="1" w:styleId="8">
    <w:name w:val="Верхний колонтитул Знак8"/>
    <w:basedOn w:val="a0"/>
    <w:uiPriority w:val="99"/>
    <w:semiHidden/>
    <w:rPr>
      <w:rFonts w:cs="Times New Roman"/>
      <w:sz w:val="24"/>
      <w:szCs w:val="24"/>
      <w:lang w:val="uk-UA" w:eastAsia="en-US"/>
    </w:rPr>
  </w:style>
  <w:style w:type="character" w:customStyle="1" w:styleId="7">
    <w:name w:val="Верхний колонтитул Знак7"/>
    <w:basedOn w:val="a0"/>
    <w:uiPriority w:val="99"/>
    <w:semiHidden/>
    <w:rPr>
      <w:rFonts w:cs="Times New Roman"/>
      <w:sz w:val="24"/>
      <w:szCs w:val="24"/>
      <w:lang w:val="uk-UA" w:eastAsia="en-US"/>
    </w:rPr>
  </w:style>
  <w:style w:type="character" w:customStyle="1" w:styleId="HeaderChar1">
    <w:name w:val="Header Char1"/>
    <w:basedOn w:val="a0"/>
    <w:uiPriority w:val="99"/>
    <w:semiHidden/>
    <w:rPr>
      <w:rFonts w:cs="Times New Roman"/>
      <w:sz w:val="24"/>
      <w:szCs w:val="24"/>
      <w:lang w:val="x-none" w:eastAsia="en-US"/>
    </w:rPr>
  </w:style>
  <w:style w:type="character" w:customStyle="1" w:styleId="1a">
    <w:name w:val="Верхний колонтитул Знак1"/>
    <w:basedOn w:val="a0"/>
    <w:uiPriority w:val="99"/>
    <w:semiHidden/>
    <w:rPr>
      <w:rFonts w:cs="Times New Roman"/>
      <w:sz w:val="24"/>
      <w:szCs w:val="24"/>
      <w:lang w:val="uk-UA" w:eastAsia="en-US"/>
    </w:rPr>
  </w:style>
  <w:style w:type="character" w:customStyle="1" w:styleId="5">
    <w:name w:val="Верхний колонтитул Знак5"/>
    <w:basedOn w:val="a0"/>
    <w:uiPriority w:val="99"/>
    <w:semiHidden/>
    <w:rPr>
      <w:rFonts w:cs="Times New Roman"/>
      <w:sz w:val="24"/>
      <w:szCs w:val="24"/>
      <w:lang w:val="uk-UA" w:eastAsia="en-US"/>
    </w:rPr>
  </w:style>
  <w:style w:type="character" w:customStyle="1" w:styleId="41">
    <w:name w:val="Верхний колонтитул Знак4"/>
    <w:basedOn w:val="a0"/>
    <w:uiPriority w:val="99"/>
    <w:semiHidden/>
    <w:rPr>
      <w:rFonts w:cs="Times New Roman"/>
      <w:sz w:val="24"/>
      <w:szCs w:val="24"/>
      <w:lang w:val="uk-UA" w:eastAsia="en-US"/>
    </w:rPr>
  </w:style>
  <w:style w:type="character" w:customStyle="1" w:styleId="31">
    <w:name w:val="Верхний колонтитул Знак3"/>
    <w:basedOn w:val="a0"/>
    <w:uiPriority w:val="99"/>
    <w:semiHidden/>
    <w:rPr>
      <w:rFonts w:cs="Times New Roman"/>
      <w:sz w:val="24"/>
      <w:szCs w:val="24"/>
      <w:lang w:val="uk-UA" w:eastAsia="en-US"/>
    </w:rPr>
  </w:style>
  <w:style w:type="character" w:customStyle="1" w:styleId="21">
    <w:name w:val="Верхний колонтитул Знак2"/>
    <w:basedOn w:val="a0"/>
    <w:uiPriority w:val="99"/>
    <w:semiHidden/>
    <w:rPr>
      <w:rFonts w:cs="Times New Roman"/>
      <w:sz w:val="24"/>
      <w:szCs w:val="24"/>
      <w:lang w:val="uk-UA" w:eastAsia="en-US"/>
    </w:rPr>
  </w:style>
  <w:style w:type="character" w:styleId="a8">
    <w:name w:val="Hyperlink"/>
    <w:basedOn w:val="a0"/>
    <w:uiPriority w:val="99"/>
    <w:rsid w:val="00336854"/>
    <w:rPr>
      <w:rFonts w:ascii="Segoe UI" w:hAnsi="Segoe UI" w:cs="Times New Roman"/>
      <w:color w:val="0000FF"/>
      <w:sz w:val="18"/>
      <w:u w:val="single"/>
    </w:rPr>
  </w:style>
  <w:style w:type="paragraph" w:customStyle="1" w:styleId="Page1Name">
    <w:name w:val="Page1_Name"/>
    <w:basedOn w:val="a"/>
    <w:pPr>
      <w:spacing w:after="420" w:line="360" w:lineRule="atLeast"/>
    </w:pPr>
    <w:rPr>
      <w:b/>
      <w:sz w:val="30"/>
    </w:rPr>
  </w:style>
  <w:style w:type="paragraph" w:customStyle="1" w:styleId="Intro">
    <w:name w:val="Intro"/>
    <w:basedOn w:val="a"/>
    <w:pPr>
      <w:spacing w:after="300"/>
    </w:pPr>
    <w:rPr>
      <w:color w:val="415055"/>
      <w:sz w:val="24"/>
    </w:rPr>
  </w:style>
  <w:style w:type="character" w:customStyle="1" w:styleId="1b">
    <w:name w:val="Незакрита згадка1"/>
    <w:basedOn w:val="a0"/>
    <w:uiPriority w:val="99"/>
    <w:semiHidden/>
    <w:unhideWhenUsed/>
    <w:rsid w:val="000C210A"/>
    <w:rPr>
      <w:rFonts w:cs="Times New Roman"/>
      <w:color w:val="605E5C"/>
      <w:shd w:val="clear" w:color="auto" w:fill="E1DFDD"/>
    </w:rPr>
  </w:style>
  <w:style w:type="paragraph" w:customStyle="1" w:styleId="Page1Title">
    <w:name w:val="Page1_Title"/>
    <w:basedOn w:val="a"/>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a9">
    <w:name w:val="Table Grid"/>
    <w:basedOn w:val="a1"/>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a"/>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a"/>
    <w:pPr>
      <w:spacing w:line="300" w:lineRule="atLeast"/>
    </w:pPr>
    <w:rPr>
      <w:sz w:val="24"/>
    </w:rPr>
  </w:style>
  <w:style w:type="paragraph" w:customStyle="1" w:styleId="MittleresRaster1-Akzent21">
    <w:name w:val="Mittleres Raster 1 - Akzent 21"/>
    <w:basedOn w:val="a"/>
    <w:uiPriority w:val="34"/>
    <w:qFormat/>
    <w:rsid w:val="00B422EC"/>
    <w:pPr>
      <w:ind w:left="720"/>
    </w:pPr>
  </w:style>
  <w:style w:type="paragraph" w:styleId="aa">
    <w:name w:val="Balloon Text"/>
    <w:basedOn w:val="a"/>
    <w:link w:val="ab"/>
    <w:uiPriority w:val="99"/>
    <w:rsid w:val="00336854"/>
    <w:pPr>
      <w:spacing w:line="240" w:lineRule="auto"/>
    </w:pPr>
    <w:rPr>
      <w:sz w:val="18"/>
      <w:szCs w:val="18"/>
    </w:rPr>
  </w:style>
  <w:style w:type="paragraph" w:customStyle="1" w:styleId="MonthDayYear">
    <w:name w:val="Month Day Year"/>
    <w:basedOn w:val="a"/>
    <w:rsid w:val="00643D8A"/>
    <w:pPr>
      <w:spacing w:before="120"/>
      <w:ind w:right="-1"/>
      <w:jc w:val="right"/>
    </w:pPr>
    <w:rPr>
      <w:szCs w:val="20"/>
    </w:rPr>
  </w:style>
  <w:style w:type="character" w:customStyle="1" w:styleId="ab">
    <w:name w:val="Текст у виносці Знак"/>
    <w:basedOn w:val="a0"/>
    <w:link w:val="aa"/>
    <w:uiPriority w:val="99"/>
    <w:locked/>
    <w:rsid w:val="00336854"/>
    <w:rPr>
      <w:rFonts w:ascii="Segoe UI" w:hAnsi="Segoe UI" w:cs="Times New Roman"/>
      <w:sz w:val="18"/>
      <w:lang w:val="uk-UA" w:eastAsia="x-none"/>
    </w:rPr>
  </w:style>
  <w:style w:type="character" w:customStyle="1" w:styleId="Headline">
    <w:name w:val="Headline"/>
    <w:basedOn w:val="a0"/>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a"/>
    <w:rsid w:val="00974F84"/>
    <w:pPr>
      <w:spacing w:before="120"/>
    </w:pPr>
    <w:rPr>
      <w:szCs w:val="20"/>
    </w:rPr>
  </w:style>
  <w:style w:type="paragraph" w:customStyle="1" w:styleId="Topline">
    <w:name w:val="Topline"/>
    <w:basedOn w:val="a"/>
    <w:qFormat/>
    <w:rsid w:val="00472FEC"/>
    <w:pPr>
      <w:spacing w:before="560" w:after="560"/>
    </w:pPr>
    <w:rPr>
      <w:rFonts w:cs="Segoe UI"/>
      <w:szCs w:val="22"/>
    </w:rPr>
  </w:style>
  <w:style w:type="character" w:customStyle="1" w:styleId="AboutandContactBody">
    <w:name w:val="About and Contact Body"/>
    <w:basedOn w:val="a0"/>
    <w:rsid w:val="00336854"/>
    <w:rPr>
      <w:rFonts w:ascii="Segoe UI" w:hAnsi="Segoe UI" w:cs="Times New Roman"/>
      <w:sz w:val="18"/>
    </w:rPr>
  </w:style>
  <w:style w:type="character" w:customStyle="1" w:styleId="AboutandContactHeadline">
    <w:name w:val="About and Contact Headline"/>
    <w:basedOn w:val="a0"/>
    <w:rsid w:val="00336854"/>
    <w:rPr>
      <w:rFonts w:ascii="Segoe UI" w:hAnsi="Segoe UI" w:cs="Times New Roman"/>
      <w:b/>
      <w:bCs/>
      <w:sz w:val="18"/>
    </w:rPr>
  </w:style>
  <w:style w:type="paragraph" w:styleId="ac">
    <w:name w:val="List Paragraph"/>
    <w:basedOn w:val="a"/>
    <w:uiPriority w:val="34"/>
    <w:qFormat/>
    <w:rsid w:val="00635616"/>
    <w:pPr>
      <w:ind w:left="720"/>
      <w:contextualSpacing/>
    </w:pPr>
  </w:style>
  <w:style w:type="character" w:styleId="ad">
    <w:name w:val="annotation reference"/>
    <w:basedOn w:val="a0"/>
    <w:uiPriority w:val="99"/>
    <w:rsid w:val="00846017"/>
    <w:rPr>
      <w:rFonts w:cs="Times New Roman"/>
      <w:sz w:val="16"/>
    </w:rPr>
  </w:style>
  <w:style w:type="paragraph" w:styleId="ae">
    <w:name w:val="annotation text"/>
    <w:basedOn w:val="a"/>
    <w:link w:val="af"/>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a"/>
    <w:qFormat/>
    <w:rsid w:val="00534ADD"/>
    <w:pPr>
      <w:numPr>
        <w:numId w:val="10"/>
      </w:numPr>
      <w:spacing w:line="240" w:lineRule="auto"/>
    </w:pPr>
    <w:rPr>
      <w:rFonts w:cs="Times New Roman"/>
      <w:lang w:val="uk-UA" w:eastAsia="en-US"/>
    </w:rPr>
  </w:style>
  <w:style w:type="character" w:customStyle="1" w:styleId="af">
    <w:name w:val="Текст примітки Знак"/>
    <w:basedOn w:val="a0"/>
    <w:link w:val="ae"/>
    <w:uiPriority w:val="99"/>
    <w:locked/>
    <w:rsid w:val="00846017"/>
    <w:rPr>
      <w:rFonts w:ascii="Arial" w:hAnsi="Arial" w:cs="Times New Roman"/>
      <w:sz w:val="20"/>
      <w:szCs w:val="20"/>
      <w:lang w:val="uk-UA" w:eastAsia="x-none"/>
    </w:rPr>
  </w:style>
  <w:style w:type="character" w:customStyle="1" w:styleId="af0">
    <w:name w:val="Тема примітки Знак"/>
    <w:basedOn w:val="af"/>
    <w:link w:val="af1"/>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a"/>
    <w:qFormat/>
    <w:rsid w:val="0001002C"/>
    <w:pPr>
      <w:numPr>
        <w:numId w:val="8"/>
      </w:numPr>
      <w:spacing w:after="113" w:line="240" w:lineRule="auto"/>
      <w:ind w:left="357" w:hanging="357"/>
    </w:pPr>
    <w:rPr>
      <w:rFonts w:cs="Times New Roman"/>
      <w:lang w:val="uk-UA" w:eastAsia="en-US"/>
    </w:rPr>
  </w:style>
  <w:style w:type="paragraph" w:styleId="af1">
    <w:name w:val="annotation subject"/>
    <w:basedOn w:val="ae"/>
    <w:next w:val="ae"/>
    <w:link w:val="af0"/>
    <w:uiPriority w:val="99"/>
    <w:rsid w:val="0020528D"/>
    <w:pPr>
      <w:spacing w:line="240" w:lineRule="auto"/>
      <w:jc w:val="both"/>
    </w:pPr>
    <w:rPr>
      <w:rFonts w:ascii="Segoe UI" w:hAnsi="Segoe UI"/>
      <w:b/>
      <w:bCs/>
    </w:rPr>
  </w:style>
  <w:style w:type="character" w:customStyle="1" w:styleId="af2">
    <w:name w:val="Тема примечания Знак"/>
    <w:basedOn w:val="af"/>
    <w:uiPriority w:val="99"/>
    <w:semiHidden/>
    <w:rPr>
      <w:rFonts w:ascii="Arial" w:hAnsi="Arial" w:cs="Times New Roman"/>
      <w:b/>
      <w:bCs/>
      <w:sz w:val="20"/>
      <w:szCs w:val="20"/>
      <w:lang w:val="uk-UA" w:eastAsia="en-US"/>
    </w:rPr>
  </w:style>
  <w:style w:type="character" w:customStyle="1" w:styleId="CommentSubjectChar">
    <w:name w:val="Comment Subject Char"/>
    <w:basedOn w:val="af"/>
    <w:uiPriority w:val="99"/>
    <w:semiHidden/>
    <w:rPr>
      <w:rFonts w:ascii="Arial" w:hAnsi="Arial" w:cs="Times New Roman"/>
      <w:b/>
      <w:bCs/>
      <w:sz w:val="20"/>
      <w:szCs w:val="20"/>
      <w:lang w:val="uk-UA" w:eastAsia="en-US"/>
    </w:rPr>
  </w:style>
  <w:style w:type="character" w:customStyle="1" w:styleId="CommentSubjectChar8">
    <w:name w:val="Comment Subject Char8"/>
    <w:basedOn w:val="af"/>
    <w:uiPriority w:val="99"/>
    <w:semiHidden/>
    <w:rPr>
      <w:rFonts w:ascii="Arial" w:hAnsi="Arial" w:cs="Times New Roman"/>
      <w:b/>
      <w:bCs/>
      <w:sz w:val="20"/>
      <w:szCs w:val="20"/>
      <w:lang w:val="uk-UA" w:eastAsia="en-US"/>
    </w:rPr>
  </w:style>
  <w:style w:type="character" w:customStyle="1" w:styleId="CommentSubjectChar7">
    <w:name w:val="Comment Subject Char7"/>
    <w:basedOn w:val="af"/>
    <w:uiPriority w:val="99"/>
    <w:semiHidden/>
    <w:rPr>
      <w:rFonts w:ascii="Arial" w:hAnsi="Arial" w:cs="Times New Roman"/>
      <w:b/>
      <w:bCs/>
      <w:sz w:val="20"/>
      <w:szCs w:val="20"/>
      <w:lang w:val="uk-UA" w:eastAsia="en-US"/>
    </w:rPr>
  </w:style>
  <w:style w:type="character" w:customStyle="1" w:styleId="CommentSubjectChar6">
    <w:name w:val="Comment Subject Char6"/>
    <w:basedOn w:val="af"/>
    <w:uiPriority w:val="99"/>
    <w:semiHidden/>
    <w:rPr>
      <w:rFonts w:ascii="Arial" w:hAnsi="Arial" w:cs="Times New Roman"/>
      <w:b/>
      <w:bCs/>
      <w:sz w:val="20"/>
      <w:szCs w:val="20"/>
      <w:lang w:val="uk-UA" w:eastAsia="en-US"/>
    </w:rPr>
  </w:style>
  <w:style w:type="character" w:customStyle="1" w:styleId="130">
    <w:name w:val="Тема примечания Знак13"/>
    <w:basedOn w:val="af"/>
    <w:uiPriority w:val="99"/>
    <w:semiHidden/>
    <w:rPr>
      <w:rFonts w:ascii="Arial" w:hAnsi="Arial" w:cs="Times New Roman"/>
      <w:b/>
      <w:bCs/>
      <w:sz w:val="20"/>
      <w:szCs w:val="20"/>
      <w:lang w:val="uk-UA" w:eastAsia="en-US"/>
    </w:rPr>
  </w:style>
  <w:style w:type="character" w:customStyle="1" w:styleId="190">
    <w:name w:val="Тема примечания Знак19"/>
    <w:basedOn w:val="af"/>
    <w:uiPriority w:val="99"/>
    <w:semiHidden/>
    <w:rPr>
      <w:rFonts w:ascii="Arial" w:hAnsi="Arial" w:cs="Times New Roman"/>
      <w:b/>
      <w:bCs/>
      <w:sz w:val="20"/>
      <w:szCs w:val="20"/>
      <w:lang w:val="uk-UA" w:eastAsia="en-US"/>
    </w:rPr>
  </w:style>
  <w:style w:type="character" w:customStyle="1" w:styleId="180">
    <w:name w:val="Тема примечания Знак18"/>
    <w:basedOn w:val="af"/>
    <w:uiPriority w:val="99"/>
    <w:semiHidden/>
    <w:rPr>
      <w:rFonts w:ascii="Arial" w:hAnsi="Arial" w:cs="Times New Roman"/>
      <w:b/>
      <w:bCs/>
      <w:sz w:val="20"/>
      <w:szCs w:val="20"/>
      <w:lang w:val="uk-UA" w:eastAsia="en-US"/>
    </w:rPr>
  </w:style>
  <w:style w:type="character" w:customStyle="1" w:styleId="170">
    <w:name w:val="Тема примечания Знак17"/>
    <w:basedOn w:val="af"/>
    <w:uiPriority w:val="99"/>
    <w:semiHidden/>
    <w:rPr>
      <w:rFonts w:ascii="Arial" w:hAnsi="Arial" w:cs="Times New Roman"/>
      <w:b/>
      <w:bCs/>
      <w:sz w:val="20"/>
      <w:szCs w:val="20"/>
      <w:lang w:val="uk-UA" w:eastAsia="en-US"/>
    </w:rPr>
  </w:style>
  <w:style w:type="character" w:customStyle="1" w:styleId="160">
    <w:name w:val="Тема примечания Знак16"/>
    <w:basedOn w:val="af"/>
    <w:uiPriority w:val="99"/>
    <w:semiHidden/>
    <w:rPr>
      <w:rFonts w:ascii="Arial" w:hAnsi="Arial" w:cs="Times New Roman"/>
      <w:b/>
      <w:bCs/>
      <w:sz w:val="20"/>
      <w:szCs w:val="20"/>
      <w:lang w:val="uk-UA" w:eastAsia="en-US"/>
    </w:rPr>
  </w:style>
  <w:style w:type="character" w:customStyle="1" w:styleId="150">
    <w:name w:val="Тема примечания Знак15"/>
    <w:basedOn w:val="af"/>
    <w:uiPriority w:val="99"/>
    <w:semiHidden/>
    <w:rPr>
      <w:rFonts w:ascii="Arial" w:hAnsi="Arial" w:cs="Times New Roman"/>
      <w:b/>
      <w:bCs/>
      <w:sz w:val="20"/>
      <w:szCs w:val="20"/>
      <w:lang w:val="uk-UA" w:eastAsia="en-US"/>
    </w:rPr>
  </w:style>
  <w:style w:type="character" w:customStyle="1" w:styleId="140">
    <w:name w:val="Тема примечания Знак14"/>
    <w:basedOn w:val="af"/>
    <w:uiPriority w:val="99"/>
    <w:semiHidden/>
    <w:rPr>
      <w:rFonts w:ascii="Arial" w:hAnsi="Arial" w:cs="Times New Roman"/>
      <w:b/>
      <w:bCs/>
      <w:sz w:val="20"/>
      <w:szCs w:val="20"/>
      <w:lang w:val="uk-UA" w:eastAsia="en-US"/>
    </w:rPr>
  </w:style>
  <w:style w:type="character" w:customStyle="1" w:styleId="CommentSubjectChar3">
    <w:name w:val="Comment Subject Char3"/>
    <w:basedOn w:val="af"/>
    <w:uiPriority w:val="99"/>
    <w:semiHidden/>
    <w:rPr>
      <w:rFonts w:ascii="Arial" w:hAnsi="Arial" w:cs="Times New Roman"/>
      <w:b/>
      <w:bCs/>
      <w:sz w:val="20"/>
      <w:szCs w:val="20"/>
      <w:lang w:val="uk-UA" w:eastAsia="en-US"/>
    </w:rPr>
  </w:style>
  <w:style w:type="character" w:customStyle="1" w:styleId="CommentSubjectChar4">
    <w:name w:val="Comment Subject Char4"/>
    <w:basedOn w:val="af"/>
    <w:uiPriority w:val="99"/>
    <w:semiHidden/>
    <w:rPr>
      <w:rFonts w:ascii="Arial" w:hAnsi="Arial" w:cs="Times New Roman"/>
      <w:b/>
      <w:bCs/>
      <w:sz w:val="20"/>
      <w:szCs w:val="20"/>
      <w:lang w:val="uk-UA" w:eastAsia="en-US"/>
    </w:rPr>
  </w:style>
  <w:style w:type="character" w:customStyle="1" w:styleId="101">
    <w:name w:val="Тема примечания Знак10"/>
    <w:basedOn w:val="af"/>
    <w:uiPriority w:val="99"/>
    <w:semiHidden/>
    <w:rPr>
      <w:rFonts w:ascii="Arial" w:hAnsi="Arial" w:cs="Times New Roman"/>
      <w:b/>
      <w:bCs/>
      <w:sz w:val="20"/>
      <w:szCs w:val="20"/>
      <w:lang w:val="uk-UA" w:eastAsia="en-US"/>
    </w:rPr>
  </w:style>
  <w:style w:type="character" w:customStyle="1" w:styleId="120">
    <w:name w:val="Тема примечания Знак12"/>
    <w:basedOn w:val="af"/>
    <w:uiPriority w:val="99"/>
    <w:semiHidden/>
    <w:rPr>
      <w:rFonts w:ascii="Arial" w:hAnsi="Arial" w:cs="Times New Roman"/>
      <w:b/>
      <w:bCs/>
      <w:sz w:val="20"/>
      <w:szCs w:val="20"/>
      <w:lang w:val="uk-UA" w:eastAsia="en-US"/>
    </w:rPr>
  </w:style>
  <w:style w:type="character" w:customStyle="1" w:styleId="110">
    <w:name w:val="Тема примечания Знак11"/>
    <w:basedOn w:val="af"/>
    <w:uiPriority w:val="99"/>
    <w:semiHidden/>
    <w:rPr>
      <w:rFonts w:ascii="Arial" w:hAnsi="Arial" w:cs="Times New Roman"/>
      <w:b/>
      <w:bCs/>
      <w:sz w:val="20"/>
      <w:szCs w:val="20"/>
      <w:lang w:val="uk-UA" w:eastAsia="en-US"/>
    </w:rPr>
  </w:style>
  <w:style w:type="character" w:customStyle="1" w:styleId="CommentSubjectChar2">
    <w:name w:val="Comment Subject Char2"/>
    <w:basedOn w:val="af"/>
    <w:uiPriority w:val="99"/>
    <w:semiHidden/>
    <w:rPr>
      <w:rFonts w:ascii="Arial" w:hAnsi="Arial" w:cs="Times New Roman"/>
      <w:b/>
      <w:bCs/>
      <w:sz w:val="20"/>
      <w:szCs w:val="20"/>
      <w:lang w:val="uk-UA" w:eastAsia="en-US"/>
    </w:rPr>
  </w:style>
  <w:style w:type="character" w:customStyle="1" w:styleId="60">
    <w:name w:val="Тема примечания Знак6"/>
    <w:basedOn w:val="af"/>
    <w:uiPriority w:val="99"/>
    <w:semiHidden/>
    <w:rPr>
      <w:rFonts w:ascii="Arial" w:hAnsi="Arial" w:cs="Times New Roman"/>
      <w:b/>
      <w:bCs/>
      <w:sz w:val="20"/>
      <w:szCs w:val="20"/>
      <w:lang w:val="uk-UA" w:eastAsia="en-US"/>
    </w:rPr>
  </w:style>
  <w:style w:type="character" w:customStyle="1" w:styleId="90">
    <w:name w:val="Тема примечания Знак9"/>
    <w:basedOn w:val="af"/>
    <w:uiPriority w:val="99"/>
    <w:semiHidden/>
    <w:rPr>
      <w:rFonts w:ascii="Arial" w:hAnsi="Arial" w:cs="Times New Roman"/>
      <w:b/>
      <w:bCs/>
      <w:sz w:val="20"/>
      <w:szCs w:val="20"/>
      <w:lang w:val="uk-UA" w:eastAsia="en-US"/>
    </w:rPr>
  </w:style>
  <w:style w:type="character" w:customStyle="1" w:styleId="80">
    <w:name w:val="Тема примечания Знак8"/>
    <w:basedOn w:val="af"/>
    <w:uiPriority w:val="99"/>
    <w:semiHidden/>
    <w:rPr>
      <w:rFonts w:ascii="Arial" w:hAnsi="Arial" w:cs="Times New Roman"/>
      <w:b/>
      <w:bCs/>
      <w:sz w:val="20"/>
      <w:szCs w:val="20"/>
      <w:lang w:val="uk-UA" w:eastAsia="en-US"/>
    </w:rPr>
  </w:style>
  <w:style w:type="character" w:customStyle="1" w:styleId="70">
    <w:name w:val="Тема примечания Знак7"/>
    <w:basedOn w:val="af"/>
    <w:uiPriority w:val="99"/>
    <w:semiHidden/>
    <w:rPr>
      <w:rFonts w:ascii="Arial" w:hAnsi="Arial" w:cs="Times New Roman"/>
      <w:b/>
      <w:bCs/>
      <w:sz w:val="20"/>
      <w:szCs w:val="20"/>
      <w:lang w:val="uk-UA" w:eastAsia="en-US"/>
    </w:rPr>
  </w:style>
  <w:style w:type="character" w:customStyle="1" w:styleId="CommentSubjectChar1">
    <w:name w:val="Comment Subject Char1"/>
    <w:basedOn w:val="af"/>
    <w:uiPriority w:val="99"/>
    <w:semiHidden/>
    <w:rPr>
      <w:rFonts w:ascii="Arial" w:hAnsi="Arial" w:cs="Times New Roman"/>
      <w:b/>
      <w:bCs/>
      <w:sz w:val="20"/>
      <w:szCs w:val="20"/>
      <w:lang w:val="uk-UA" w:eastAsia="en-US"/>
    </w:rPr>
  </w:style>
  <w:style w:type="character" w:customStyle="1" w:styleId="1c">
    <w:name w:val="Тема примечания Знак1"/>
    <w:basedOn w:val="af"/>
    <w:uiPriority w:val="99"/>
    <w:semiHidden/>
    <w:rPr>
      <w:rFonts w:ascii="Arial" w:hAnsi="Arial" w:cs="Times New Roman"/>
      <w:b/>
      <w:bCs/>
      <w:sz w:val="20"/>
      <w:szCs w:val="20"/>
      <w:lang w:val="uk-UA" w:eastAsia="en-US"/>
    </w:rPr>
  </w:style>
  <w:style w:type="character" w:customStyle="1" w:styleId="50">
    <w:name w:val="Тема примечания Знак5"/>
    <w:basedOn w:val="af"/>
    <w:uiPriority w:val="99"/>
    <w:semiHidden/>
    <w:rPr>
      <w:rFonts w:ascii="Arial" w:hAnsi="Arial" w:cs="Times New Roman"/>
      <w:b/>
      <w:bCs/>
      <w:sz w:val="20"/>
      <w:szCs w:val="20"/>
      <w:lang w:val="uk-UA" w:eastAsia="en-US"/>
    </w:rPr>
  </w:style>
  <w:style w:type="character" w:customStyle="1" w:styleId="42">
    <w:name w:val="Тема примечания Знак4"/>
    <w:basedOn w:val="af"/>
    <w:uiPriority w:val="99"/>
    <w:semiHidden/>
    <w:rPr>
      <w:rFonts w:ascii="Arial" w:hAnsi="Arial" w:cs="Times New Roman"/>
      <w:b/>
      <w:bCs/>
      <w:sz w:val="20"/>
      <w:szCs w:val="20"/>
      <w:lang w:val="uk-UA" w:eastAsia="en-US"/>
    </w:rPr>
  </w:style>
  <w:style w:type="character" w:customStyle="1" w:styleId="32">
    <w:name w:val="Тема примечания Знак3"/>
    <w:basedOn w:val="af"/>
    <w:uiPriority w:val="99"/>
    <w:semiHidden/>
    <w:rPr>
      <w:rFonts w:ascii="Arial" w:hAnsi="Arial" w:cs="Times New Roman"/>
      <w:b/>
      <w:bCs/>
      <w:sz w:val="20"/>
      <w:szCs w:val="20"/>
      <w:lang w:val="uk-UA" w:eastAsia="en-US"/>
    </w:rPr>
  </w:style>
  <w:style w:type="character" w:customStyle="1" w:styleId="22">
    <w:name w:val="Тема примечания Знак2"/>
    <w:uiPriority w:val="99"/>
    <w:semiHidden/>
    <w:rPr>
      <w:b/>
      <w:sz w:val="20"/>
      <w:lang w:val="uk-UA" w:eastAsia="en-US"/>
    </w:rPr>
  </w:style>
  <w:style w:type="character" w:styleId="af3">
    <w:name w:val="Strong"/>
    <w:basedOn w:val="a0"/>
    <w:uiPriority w:val="22"/>
    <w:qFormat/>
    <w:rsid w:val="007C3CC1"/>
    <w:rPr>
      <w:rFonts w:cs="Times New Roman"/>
      <w:b/>
      <w:bCs/>
    </w:rPr>
  </w:style>
  <w:style w:type="paragraph" w:styleId="af4">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a"/>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af5">
    <w:name w:val="footnote reference"/>
    <w:basedOn w:val="a0"/>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af6">
    <w:name w:val="Normal (Web)"/>
    <w:basedOn w:val="a"/>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af7">
    <w:name w:val="FollowedHyperlink"/>
    <w:basedOn w:val="a0"/>
    <w:uiPriority w:val="99"/>
    <w:rsid w:val="00D31EED"/>
    <w:rPr>
      <w:rFonts w:cs="Times New Roman"/>
      <w:color w:val="954F72" w:themeColor="followedHyperlink"/>
      <w:u w:val="single"/>
    </w:rPr>
  </w:style>
  <w:style w:type="character" w:customStyle="1" w:styleId="40">
    <w:name w:val="Заголовок 4 Знак"/>
    <w:basedOn w:val="a0"/>
    <w:link w:val="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a0"/>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3">
    <w:name w:val="Незакрита згадка2"/>
    <w:basedOn w:val="a0"/>
    <w:uiPriority w:val="99"/>
    <w:semiHidden/>
    <w:unhideWhenUsed/>
    <w:rsid w:val="00005D05"/>
    <w:rPr>
      <w:color w:val="605E5C"/>
      <w:shd w:val="clear" w:color="auto" w:fill="E1DFDD"/>
    </w:rPr>
  </w:style>
  <w:style w:type="character" w:styleId="af8">
    <w:name w:val="Unresolved Mention"/>
    <w:basedOn w:val="a0"/>
    <w:uiPriority w:val="99"/>
    <w:semiHidden/>
    <w:unhideWhenUsed/>
    <w:rsid w:val="006D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riia.gov.ua/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hmara@pr-service.com.ua"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na.androschuk@henk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2.xml><?xml version="1.0" encoding="utf-8"?>
<?mso-contentType ?>
<SharedContentType xmlns="Microsoft.SharePoint.Taxonomy.ContentTypeSync" SourceId="72f792e8-4dad-42c1-ad63-44982727bf4d"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2FAEB9F0-2247-4A26-87F5-823A026A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1</Pages>
  <Words>4213</Words>
  <Characters>2402</Characters>
  <Application>Microsoft Office Word</Application>
  <DocSecurity>0</DocSecurity>
  <Lines>20</Lines>
  <Paragraphs>13</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Наталія Засядько</cp:lastModifiedBy>
  <cp:revision>4</cp:revision>
  <cp:lastPrinted>2025-04-17T14:53:00Z</cp:lastPrinted>
  <dcterms:created xsi:type="dcterms:W3CDTF">2025-05-19T11:34:00Z</dcterms:created>
  <dcterms:modified xsi:type="dcterms:W3CDTF">2026-01-07T14:42:00Z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