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6447982D" w:rsidR="00B422EC" w:rsidRPr="006C09FD" w:rsidRDefault="005D1901" w:rsidP="11D55FFD">
      <w:pPr>
        <w:pStyle w:val="MonthDayYear"/>
        <w:rPr>
          <w:rFonts w:asciiTheme="majorHAnsi" w:hAnsiTheme="majorHAnsi" w:cstheme="majorBidi"/>
          <w:lang w:val="sk-SK"/>
        </w:rPr>
      </w:pPr>
      <w:r>
        <w:rPr>
          <w:rFonts w:asciiTheme="majorHAnsi" w:hAnsiTheme="majorHAnsi" w:cstheme="majorBidi"/>
          <w:lang w:val="sk-SK"/>
        </w:rPr>
        <w:t>5</w:t>
      </w:r>
      <w:r w:rsidR="00514611" w:rsidRPr="11D55FFD">
        <w:rPr>
          <w:rFonts w:asciiTheme="majorHAnsi" w:hAnsiTheme="majorHAnsi" w:cstheme="majorBidi"/>
          <w:lang w:val="sk-SK"/>
        </w:rPr>
        <w:t xml:space="preserve">. </w:t>
      </w:r>
      <w:r>
        <w:rPr>
          <w:rFonts w:asciiTheme="majorHAnsi" w:hAnsiTheme="majorHAnsi" w:cstheme="majorBidi"/>
          <w:lang w:val="sk-SK"/>
        </w:rPr>
        <w:t>februára</w:t>
      </w:r>
      <w:r w:rsidR="00BF6E82" w:rsidRPr="11D55FFD">
        <w:rPr>
          <w:rFonts w:asciiTheme="majorHAnsi" w:hAnsiTheme="majorHAnsi" w:cstheme="majorBidi"/>
          <w:lang w:val="sk-SK"/>
        </w:rPr>
        <w:t xml:space="preserve"> 20</w:t>
      </w:r>
      <w:r w:rsidR="00F635FC" w:rsidRPr="11D55FFD">
        <w:rPr>
          <w:rFonts w:asciiTheme="majorHAnsi" w:hAnsiTheme="majorHAnsi" w:cstheme="majorBidi"/>
          <w:lang w:val="sk-SK"/>
        </w:rPr>
        <w:t>2</w:t>
      </w:r>
      <w:r w:rsidR="009F2C62" w:rsidRPr="11D55FFD">
        <w:rPr>
          <w:rFonts w:asciiTheme="majorHAnsi" w:hAnsiTheme="majorHAnsi" w:cstheme="majorBidi"/>
          <w:lang w:val="sk-SK"/>
        </w:rPr>
        <w:t>6</w:t>
      </w:r>
    </w:p>
    <w:p w14:paraId="3D23A401" w14:textId="77777777" w:rsidR="003C1EEA" w:rsidRDefault="00A47697" w:rsidP="562541FB">
      <w:pPr>
        <w:rPr>
          <w:rFonts w:ascii="Arial" w:hAnsi="Arial" w:cs="Arial"/>
          <w:b/>
          <w:bCs/>
          <w:color w:val="000000" w:themeColor="text1"/>
          <w:sz w:val="32"/>
          <w:szCs w:val="32"/>
          <w:lang w:val="sk-SK"/>
        </w:rPr>
      </w:pPr>
      <w:r w:rsidRPr="0018038B">
        <w:rPr>
          <w:rFonts w:ascii="Arial" w:hAnsi="Arial" w:cs="Arial"/>
          <w:b/>
          <w:bCs/>
          <w:color w:val="000000" w:themeColor="text1"/>
          <w:sz w:val="32"/>
          <w:szCs w:val="32"/>
          <w:lang w:val="sk-SK"/>
        </w:rPr>
        <w:t>Henkel Slovensko patrí medzi top zamestnávateľov na Slovensku už deviaty rok po sebe</w:t>
      </w:r>
    </w:p>
    <w:p w14:paraId="6B552803" w14:textId="77777777" w:rsidR="003C1EEA" w:rsidRDefault="003C1EEA" w:rsidP="562541FB">
      <w:pPr>
        <w:rPr>
          <w:rFonts w:ascii="Arial" w:hAnsi="Arial" w:cs="Arial"/>
          <w:b/>
          <w:bCs/>
          <w:color w:val="000000" w:themeColor="text1"/>
          <w:sz w:val="32"/>
          <w:szCs w:val="32"/>
          <w:lang w:val="sk-SK"/>
        </w:rPr>
      </w:pPr>
    </w:p>
    <w:p w14:paraId="1F64BF71" w14:textId="121277A0" w:rsidR="26A62400" w:rsidRPr="00C12111" w:rsidRDefault="34DAAEC2" w:rsidP="26A62400">
      <w:pPr>
        <w:rPr>
          <w:rFonts w:ascii="Arial" w:hAnsi="Arial" w:cs="Arial"/>
          <w:b/>
          <w:bCs/>
          <w:color w:val="000000"/>
          <w:lang w:val="sk-SK"/>
        </w:rPr>
      </w:pPr>
      <w:r w:rsidRPr="26A62400">
        <w:rPr>
          <w:rFonts w:asciiTheme="majorHAnsi" w:hAnsiTheme="majorHAnsi" w:cstheme="majorBidi"/>
          <w:b/>
          <w:bCs/>
          <w:lang w:val="sk-SK"/>
        </w:rPr>
        <w:t xml:space="preserve">Bratislava – </w:t>
      </w:r>
      <w:r w:rsidR="17EDDFBD" w:rsidRPr="26A62400">
        <w:rPr>
          <w:rFonts w:asciiTheme="majorHAnsi" w:hAnsiTheme="majorHAnsi" w:cstheme="majorBidi"/>
          <w:b/>
          <w:bCs/>
          <w:lang w:val="sk-SK"/>
        </w:rPr>
        <w:t xml:space="preserve">Spoločnosť Alma Career vyhlásila výsledky 14. ročníka ankety Najzamestnávateľ. Henkel Slovensko </w:t>
      </w:r>
      <w:r w:rsidR="005B5BE3">
        <w:rPr>
          <w:rFonts w:asciiTheme="majorHAnsi" w:hAnsiTheme="majorHAnsi" w:cstheme="majorBidi"/>
          <w:b/>
          <w:bCs/>
          <w:lang w:val="sk-SK"/>
        </w:rPr>
        <w:t xml:space="preserve">sa </w:t>
      </w:r>
      <w:r w:rsidR="17EDDFBD" w:rsidRPr="26A62400">
        <w:rPr>
          <w:rFonts w:asciiTheme="majorHAnsi" w:hAnsiTheme="majorHAnsi" w:cstheme="majorBidi"/>
          <w:b/>
          <w:bCs/>
          <w:lang w:val="sk-SK"/>
        </w:rPr>
        <w:t xml:space="preserve">v kategórii Centrá zdieľaných služieb </w:t>
      </w:r>
      <w:r w:rsidR="005B5BE3" w:rsidRPr="003C1EEA">
        <w:rPr>
          <w:rFonts w:asciiTheme="majorHAnsi" w:hAnsiTheme="majorHAnsi" w:cstheme="majorBidi"/>
          <w:b/>
          <w:bCs/>
          <w:lang w:val="sk-SK"/>
        </w:rPr>
        <w:t xml:space="preserve">zaradila do trojice najlepších </w:t>
      </w:r>
      <w:r w:rsidR="17EDDFBD" w:rsidRPr="26A62400">
        <w:rPr>
          <w:rFonts w:asciiTheme="majorHAnsi" w:hAnsiTheme="majorHAnsi" w:cstheme="majorBidi"/>
          <w:b/>
          <w:bCs/>
          <w:lang w:val="sk-SK"/>
        </w:rPr>
        <w:t xml:space="preserve">už </w:t>
      </w:r>
      <w:r w:rsidR="005B5BE3">
        <w:rPr>
          <w:rFonts w:asciiTheme="majorHAnsi" w:hAnsiTheme="majorHAnsi" w:cstheme="majorBidi"/>
          <w:b/>
          <w:bCs/>
          <w:lang w:val="sk-SK"/>
        </w:rPr>
        <w:t xml:space="preserve">deviaty </w:t>
      </w:r>
      <w:r w:rsidR="17EDDFBD" w:rsidRPr="26A62400">
        <w:rPr>
          <w:rFonts w:asciiTheme="majorHAnsi" w:hAnsiTheme="majorHAnsi" w:cstheme="majorBidi"/>
          <w:b/>
          <w:bCs/>
          <w:lang w:val="sk-SK"/>
        </w:rPr>
        <w:t xml:space="preserve">rok po sebe. Celkovo sa radí medzi </w:t>
      </w:r>
      <w:r w:rsidR="005B5BE3">
        <w:rPr>
          <w:rFonts w:asciiTheme="majorHAnsi" w:hAnsiTheme="majorHAnsi" w:cstheme="majorBidi"/>
          <w:b/>
          <w:bCs/>
          <w:lang w:val="sk-SK"/>
        </w:rPr>
        <w:t xml:space="preserve">stálice </w:t>
      </w:r>
      <w:r w:rsidR="17EDDFBD" w:rsidRPr="26A62400">
        <w:rPr>
          <w:rFonts w:asciiTheme="majorHAnsi" w:hAnsiTheme="majorHAnsi" w:cstheme="majorBidi"/>
          <w:b/>
          <w:bCs/>
          <w:lang w:val="sk-SK"/>
        </w:rPr>
        <w:t>víťazov tejto prestížnej súťaže a patrí tak k najatraktívnejším zamestnávateľom na Slovensku. Ocenenia si víťazi prevzali vo štvrtok 4. februára na slávnostnom galavečere v Starej tržnici.</w:t>
      </w:r>
    </w:p>
    <w:p w14:paraId="52CDB043" w14:textId="49EAE3E0" w:rsidR="0B47FBCC" w:rsidRDefault="0B47FBCC" w:rsidP="26A62400">
      <w:pPr>
        <w:spacing w:beforeAutospacing="1" w:after="240" w:line="240" w:lineRule="auto"/>
        <w:rPr>
          <w:lang w:val="sk-SK"/>
        </w:rPr>
      </w:pPr>
      <w:r w:rsidRPr="26A62400">
        <w:rPr>
          <w:szCs w:val="22"/>
          <w:lang w:val="sk-SK"/>
        </w:rPr>
        <w:t xml:space="preserve">V kategórii Centrá zdieľaných služieb </w:t>
      </w:r>
      <w:r w:rsidR="007E2BEF">
        <w:rPr>
          <w:szCs w:val="22"/>
          <w:lang w:val="sk-SK"/>
        </w:rPr>
        <w:t xml:space="preserve">si </w:t>
      </w:r>
      <w:r w:rsidRPr="26A62400">
        <w:rPr>
          <w:szCs w:val="22"/>
          <w:lang w:val="sk-SK"/>
        </w:rPr>
        <w:t>spoločnosť Henkel Slovensko</w:t>
      </w:r>
      <w:r w:rsidR="005B5BE3">
        <w:rPr>
          <w:szCs w:val="22"/>
          <w:lang w:val="sk-SK"/>
        </w:rPr>
        <w:t xml:space="preserve"> odniesla 3. </w:t>
      </w:r>
      <w:r w:rsidR="007E2BEF">
        <w:rPr>
          <w:szCs w:val="22"/>
          <w:lang w:val="sk-SK"/>
        </w:rPr>
        <w:t>miesto</w:t>
      </w:r>
      <w:r w:rsidR="00496978">
        <w:rPr>
          <w:szCs w:val="22"/>
          <w:lang w:val="sk-SK"/>
        </w:rPr>
        <w:t xml:space="preserve"> </w:t>
      </w:r>
      <w:r w:rsidRPr="26A62400">
        <w:rPr>
          <w:szCs w:val="22"/>
          <w:lang w:val="sk-SK"/>
        </w:rPr>
        <w:t>v silnej konkurencii 1</w:t>
      </w:r>
      <w:r w:rsidR="005B5BE3">
        <w:rPr>
          <w:szCs w:val="22"/>
          <w:lang w:val="sk-SK"/>
        </w:rPr>
        <w:t>0</w:t>
      </w:r>
      <w:r w:rsidRPr="26A62400">
        <w:rPr>
          <w:szCs w:val="22"/>
          <w:lang w:val="sk-SK"/>
        </w:rPr>
        <w:t xml:space="preserve"> firiem</w:t>
      </w:r>
      <w:r w:rsidR="005B5BE3">
        <w:rPr>
          <w:szCs w:val="22"/>
          <w:lang w:val="sk-SK"/>
        </w:rPr>
        <w:t xml:space="preserve">, ktoré postúpili </w:t>
      </w:r>
      <w:r w:rsidR="00CA0CC2">
        <w:rPr>
          <w:szCs w:val="22"/>
          <w:lang w:val="sk-SK"/>
        </w:rPr>
        <w:t>medzi finalistov</w:t>
      </w:r>
      <w:r w:rsidR="00212F93">
        <w:rPr>
          <w:szCs w:val="22"/>
          <w:lang w:val="sk-SK"/>
        </w:rPr>
        <w:t>.</w:t>
      </w:r>
      <w:r w:rsidRPr="26A62400">
        <w:rPr>
          <w:szCs w:val="22"/>
          <w:lang w:val="sk-SK"/>
        </w:rPr>
        <w:t xml:space="preserve"> Ocenenie za Henkel Slovensko prevzal prezident spoločnosti a riaditeľ GBS</w:t>
      </w:r>
      <w:r w:rsidRPr="0018038B">
        <w:rPr>
          <w:szCs w:val="22"/>
          <w:vertAlign w:val="superscript"/>
          <w:lang w:val="sk-SK"/>
        </w:rPr>
        <w:t>+</w:t>
      </w:r>
      <w:r w:rsidRPr="26A62400">
        <w:rPr>
          <w:szCs w:val="22"/>
          <w:lang w:val="sk-SK"/>
        </w:rPr>
        <w:t xml:space="preserve"> Bratislava Christian Schulz.</w:t>
      </w:r>
    </w:p>
    <w:p w14:paraId="21BC109A" w14:textId="1E2061E1" w:rsidR="0B47FBCC" w:rsidRDefault="0B47FBCC" w:rsidP="26A62400">
      <w:pPr>
        <w:spacing w:beforeAutospacing="1" w:after="240" w:line="240" w:lineRule="auto"/>
        <w:rPr>
          <w:szCs w:val="22"/>
          <w:lang w:val="sk-SK"/>
        </w:rPr>
      </w:pPr>
      <w:r w:rsidRPr="2C3824BA">
        <w:rPr>
          <w:szCs w:val="22"/>
          <w:lang w:val="sk-SK"/>
        </w:rPr>
        <w:t>V tohtoročnej ankete o víťazoch rozhodovala kombinácia rebríčka nominácií, hodnotenia employer branding aktivít</w:t>
      </w:r>
      <w:r w:rsidR="008036AA">
        <w:rPr>
          <w:szCs w:val="22"/>
          <w:lang w:val="sk-SK"/>
        </w:rPr>
        <w:t>, prípadovej štúdie</w:t>
      </w:r>
      <w:r w:rsidR="00952D64">
        <w:rPr>
          <w:szCs w:val="22"/>
          <w:lang w:val="sk-SK"/>
        </w:rPr>
        <w:t xml:space="preserve"> a </w:t>
      </w:r>
      <w:r w:rsidR="0043003C">
        <w:rPr>
          <w:szCs w:val="22"/>
          <w:lang w:val="sk-SK"/>
        </w:rPr>
        <w:t>evaluácie</w:t>
      </w:r>
      <w:r w:rsidR="000442EA">
        <w:rPr>
          <w:szCs w:val="22"/>
          <w:lang w:val="sk-SK"/>
        </w:rPr>
        <w:t xml:space="preserve"> </w:t>
      </w:r>
      <w:r w:rsidR="0043003C">
        <w:rPr>
          <w:szCs w:val="22"/>
          <w:lang w:val="sk-SK"/>
        </w:rPr>
        <w:t>programov prispievajúci</w:t>
      </w:r>
      <w:r w:rsidR="00736A2B">
        <w:rPr>
          <w:szCs w:val="22"/>
          <w:lang w:val="sk-SK"/>
        </w:rPr>
        <w:t>ch</w:t>
      </w:r>
      <w:r w:rsidR="0043003C">
        <w:rPr>
          <w:szCs w:val="22"/>
          <w:lang w:val="sk-SK"/>
        </w:rPr>
        <w:t xml:space="preserve"> k vytváraniu</w:t>
      </w:r>
      <w:r w:rsidR="005B5BE3">
        <w:rPr>
          <w:szCs w:val="22"/>
          <w:lang w:val="sk-SK"/>
        </w:rPr>
        <w:t xml:space="preserve"> psychologického bezpečia na pracovisku </w:t>
      </w:r>
      <w:r w:rsidRPr="2C3824BA">
        <w:rPr>
          <w:szCs w:val="22"/>
          <w:lang w:val="sk-SK"/>
        </w:rPr>
        <w:t>odbornou porotou</w:t>
      </w:r>
      <w:r w:rsidR="00952D64">
        <w:rPr>
          <w:szCs w:val="22"/>
          <w:lang w:val="sk-SK"/>
        </w:rPr>
        <w:t>,</w:t>
      </w:r>
      <w:r w:rsidR="0043003C">
        <w:rPr>
          <w:szCs w:val="22"/>
          <w:lang w:val="sk-SK"/>
        </w:rPr>
        <w:t xml:space="preserve"> </w:t>
      </w:r>
      <w:r w:rsidRPr="2C3824BA">
        <w:rPr>
          <w:szCs w:val="22"/>
          <w:lang w:val="sk-SK"/>
        </w:rPr>
        <w:t>a</w:t>
      </w:r>
      <w:r w:rsidR="00344331">
        <w:rPr>
          <w:szCs w:val="22"/>
          <w:lang w:val="sk-SK"/>
        </w:rPr>
        <w:t xml:space="preserve"> verejného </w:t>
      </w:r>
      <w:r w:rsidRPr="2C3824BA">
        <w:rPr>
          <w:szCs w:val="22"/>
          <w:lang w:val="sk-SK"/>
        </w:rPr>
        <w:t xml:space="preserve">hlasovania </w:t>
      </w:r>
      <w:r w:rsidR="00344331">
        <w:rPr>
          <w:szCs w:val="22"/>
          <w:lang w:val="sk-SK"/>
        </w:rPr>
        <w:t>vrátane zamestnancov</w:t>
      </w:r>
      <w:r w:rsidRPr="2C3824BA">
        <w:rPr>
          <w:szCs w:val="22"/>
          <w:lang w:val="sk-SK"/>
        </w:rPr>
        <w:t>. Verejnosť v hlasovaní odovzdala celkovo</w:t>
      </w:r>
      <w:r w:rsidR="005B5BE3">
        <w:rPr>
          <w:szCs w:val="22"/>
          <w:lang w:val="sk-SK"/>
        </w:rPr>
        <w:t xml:space="preserve"> 56</w:t>
      </w:r>
      <w:r w:rsidR="00697E3E">
        <w:rPr>
          <w:szCs w:val="22"/>
          <w:lang w:val="sk-SK"/>
        </w:rPr>
        <w:t> </w:t>
      </w:r>
      <w:r w:rsidR="005B5BE3">
        <w:rPr>
          <w:szCs w:val="22"/>
          <w:lang w:val="sk-SK"/>
        </w:rPr>
        <w:t>527</w:t>
      </w:r>
      <w:r w:rsidR="00697E3E">
        <w:rPr>
          <w:szCs w:val="22"/>
          <w:lang w:val="sk-SK"/>
        </w:rPr>
        <w:t xml:space="preserve"> </w:t>
      </w:r>
      <w:r w:rsidRPr="2C3824BA">
        <w:rPr>
          <w:szCs w:val="22"/>
          <w:lang w:val="sk-SK"/>
        </w:rPr>
        <w:t xml:space="preserve">hlasov. Rozhodujúcimi </w:t>
      </w:r>
      <w:r w:rsidRPr="00953341">
        <w:rPr>
          <w:szCs w:val="22"/>
          <w:lang w:val="sk-SK"/>
        </w:rPr>
        <w:t xml:space="preserve">kritériami pre hlasujúcich boli najmä </w:t>
      </w:r>
      <w:r w:rsidRPr="0018038B">
        <w:rPr>
          <w:szCs w:val="22"/>
          <w:lang w:val="sk-SK"/>
        </w:rPr>
        <w:t>kolektív a ľudia, dobré meno spoločnosti, pracovná istota či dlhodobá tradícia firmy</w:t>
      </w:r>
      <w:r w:rsidRPr="00953341">
        <w:rPr>
          <w:szCs w:val="22"/>
          <w:lang w:val="sk-SK"/>
        </w:rPr>
        <w:t>. Nemenej dôležité bo</w:t>
      </w:r>
      <w:r w:rsidR="0043003C" w:rsidRPr="00953341">
        <w:rPr>
          <w:szCs w:val="22"/>
          <w:lang w:val="sk-SK"/>
        </w:rPr>
        <w:t>lo  rešpektujúce pracovné prostredie.</w:t>
      </w:r>
      <w:r w:rsidR="0043003C" w:rsidRPr="0043003C">
        <w:rPr>
          <w:szCs w:val="22"/>
          <w:lang w:val="sk-SK"/>
        </w:rPr>
        <w:t xml:space="preserve"> </w:t>
      </w:r>
    </w:p>
    <w:p w14:paraId="49655EB5" w14:textId="6EEF96C6" w:rsidR="00676D52" w:rsidRDefault="005D104C" w:rsidP="00DC14EF">
      <w:pPr>
        <w:spacing w:beforeAutospacing="1" w:after="240" w:line="240" w:lineRule="auto"/>
        <w:rPr>
          <w:szCs w:val="22"/>
          <w:lang w:val="sk-SK"/>
        </w:rPr>
      </w:pPr>
      <w:r w:rsidRPr="0018038B">
        <w:rPr>
          <w:i/>
          <w:iCs/>
          <w:lang w:val="sk-SK"/>
        </w:rPr>
        <w:t>„Deviate umiestnenie medzi tromi najlepšími v našom odvetví za sebou? To je niečo, čo nás napĺňa hrdosťou a pokorou zároveň. Ďakujeme každému, kto za Henkel Slovensko hlasoval. Obrovská vďaka patrí našim zamestnancom, zamestnaneckým skupinám aj biznisovým tímom, pretože práve ich energia a spolupráca stoja za tým, že dokážeme dlhodobo vytvárať pozitívnu zamestnaneckú skúsenosť.</w:t>
      </w:r>
      <w:r w:rsidR="00953341">
        <w:rPr>
          <w:i/>
          <w:iCs/>
          <w:szCs w:val="22"/>
          <w:lang w:val="sk-SK"/>
        </w:rPr>
        <w:t xml:space="preserve"> </w:t>
      </w:r>
      <w:r w:rsidR="0B47FBCC" w:rsidRPr="0003544F">
        <w:rPr>
          <w:i/>
          <w:iCs/>
          <w:szCs w:val="22"/>
          <w:lang w:val="sk-SK"/>
        </w:rPr>
        <w:t>S</w:t>
      </w:r>
      <w:r w:rsidR="001B56F6">
        <w:rPr>
          <w:i/>
          <w:iCs/>
          <w:szCs w:val="22"/>
          <w:lang w:val="sk-SK"/>
        </w:rPr>
        <w:t>om presvedčený</w:t>
      </w:r>
      <w:r w:rsidR="0B47FBCC" w:rsidRPr="0003544F">
        <w:rPr>
          <w:i/>
          <w:iCs/>
          <w:szCs w:val="22"/>
          <w:lang w:val="sk-SK"/>
        </w:rPr>
        <w:t>, že</w:t>
      </w:r>
      <w:r>
        <w:rPr>
          <w:i/>
          <w:iCs/>
          <w:szCs w:val="22"/>
          <w:lang w:val="sk-SK"/>
        </w:rPr>
        <w:t xml:space="preserve"> práve</w:t>
      </w:r>
      <w:r w:rsidR="0B47FBCC" w:rsidRPr="0003544F">
        <w:rPr>
          <w:i/>
          <w:iCs/>
          <w:szCs w:val="22"/>
          <w:lang w:val="sk-SK"/>
        </w:rPr>
        <w:t xml:space="preserve"> starostlivosť o zamestnaneckú skúsenosť je kľúčom k</w:t>
      </w:r>
      <w:r w:rsidR="00E1121D">
        <w:rPr>
          <w:i/>
          <w:iCs/>
          <w:szCs w:val="22"/>
          <w:lang w:val="sk-SK"/>
        </w:rPr>
        <w:t xml:space="preserve"> dobrým </w:t>
      </w:r>
      <w:r w:rsidR="0B47FBCC" w:rsidRPr="0003544F">
        <w:rPr>
          <w:i/>
          <w:iCs/>
          <w:szCs w:val="22"/>
          <w:lang w:val="sk-SK"/>
        </w:rPr>
        <w:t>výkon</w:t>
      </w:r>
      <w:r w:rsidR="00E1121D">
        <w:rPr>
          <w:i/>
          <w:iCs/>
          <w:szCs w:val="22"/>
          <w:lang w:val="sk-SK"/>
        </w:rPr>
        <w:t>om</w:t>
      </w:r>
      <w:r w:rsidR="0B47FBCC" w:rsidRPr="0003544F">
        <w:rPr>
          <w:i/>
          <w:iCs/>
          <w:szCs w:val="22"/>
          <w:lang w:val="sk-SK"/>
        </w:rPr>
        <w:t xml:space="preserve"> aj k udržaniu si talentovaných ľudí. Toto </w:t>
      </w:r>
      <w:r w:rsidR="00197012">
        <w:rPr>
          <w:i/>
          <w:iCs/>
          <w:szCs w:val="22"/>
          <w:lang w:val="sk-SK"/>
        </w:rPr>
        <w:t>u nás zahŕňa</w:t>
      </w:r>
      <w:r w:rsidR="0B47FBCC" w:rsidRPr="0003544F">
        <w:rPr>
          <w:i/>
          <w:iCs/>
          <w:szCs w:val="22"/>
          <w:lang w:val="sk-SK"/>
        </w:rPr>
        <w:t xml:space="preserve"> veľa oblastí, </w:t>
      </w:r>
      <w:r w:rsidR="00041A3A">
        <w:rPr>
          <w:i/>
          <w:iCs/>
          <w:szCs w:val="22"/>
          <w:lang w:val="sk-SK"/>
        </w:rPr>
        <w:t xml:space="preserve">od </w:t>
      </w:r>
      <w:r w:rsidR="002356CC">
        <w:rPr>
          <w:i/>
          <w:iCs/>
          <w:szCs w:val="22"/>
          <w:lang w:val="sk-SK"/>
        </w:rPr>
        <w:t xml:space="preserve">zmysluplnosti práce, cez </w:t>
      </w:r>
      <w:r w:rsidR="00041A3A">
        <w:rPr>
          <w:i/>
          <w:iCs/>
          <w:szCs w:val="22"/>
          <w:lang w:val="sk-SK"/>
        </w:rPr>
        <w:t>vzdeláva</w:t>
      </w:r>
      <w:r w:rsidR="00953341">
        <w:rPr>
          <w:i/>
          <w:iCs/>
          <w:szCs w:val="22"/>
          <w:lang w:val="sk-SK"/>
        </w:rPr>
        <w:t xml:space="preserve">cie </w:t>
      </w:r>
      <w:r w:rsidR="003F3E7D">
        <w:rPr>
          <w:i/>
          <w:iCs/>
          <w:szCs w:val="22"/>
          <w:lang w:val="sk-SK"/>
        </w:rPr>
        <w:t>benefity</w:t>
      </w:r>
      <w:r>
        <w:rPr>
          <w:i/>
          <w:iCs/>
          <w:szCs w:val="22"/>
          <w:lang w:val="sk-SK"/>
        </w:rPr>
        <w:t>, zameranie sa na duševné zdravie</w:t>
      </w:r>
      <w:r w:rsidR="003F3E7D">
        <w:rPr>
          <w:i/>
          <w:iCs/>
          <w:szCs w:val="22"/>
          <w:lang w:val="sk-SK"/>
        </w:rPr>
        <w:t xml:space="preserve"> až po </w:t>
      </w:r>
      <w:r w:rsidR="0B47FBCC" w:rsidRPr="0003544F">
        <w:rPr>
          <w:i/>
          <w:iCs/>
          <w:szCs w:val="22"/>
          <w:lang w:val="sk-SK"/>
        </w:rPr>
        <w:t>spoločensk</w:t>
      </w:r>
      <w:r w:rsidR="003F3E7D">
        <w:rPr>
          <w:i/>
          <w:iCs/>
          <w:szCs w:val="22"/>
          <w:lang w:val="sk-SK"/>
        </w:rPr>
        <w:t>ú</w:t>
      </w:r>
      <w:r w:rsidR="0B47FBCC" w:rsidRPr="0003544F">
        <w:rPr>
          <w:i/>
          <w:iCs/>
          <w:szCs w:val="22"/>
          <w:lang w:val="sk-SK"/>
        </w:rPr>
        <w:t xml:space="preserve"> zodpovednos</w:t>
      </w:r>
      <w:r w:rsidR="003F3E7D">
        <w:rPr>
          <w:i/>
          <w:iCs/>
          <w:szCs w:val="22"/>
          <w:lang w:val="sk-SK"/>
        </w:rPr>
        <w:t>ť</w:t>
      </w:r>
      <w:r w:rsidR="0B47FBCC" w:rsidRPr="0003544F">
        <w:rPr>
          <w:i/>
          <w:iCs/>
          <w:szCs w:val="22"/>
          <w:lang w:val="sk-SK"/>
        </w:rPr>
        <w:t>, diverzit</w:t>
      </w:r>
      <w:r w:rsidR="003F3E7D">
        <w:rPr>
          <w:i/>
          <w:iCs/>
          <w:szCs w:val="22"/>
          <w:lang w:val="sk-SK"/>
        </w:rPr>
        <w:t>u</w:t>
      </w:r>
      <w:r w:rsidR="0B47FBCC" w:rsidRPr="0003544F">
        <w:rPr>
          <w:i/>
          <w:iCs/>
          <w:szCs w:val="22"/>
          <w:lang w:val="sk-SK"/>
        </w:rPr>
        <w:t xml:space="preserve"> a inklúzi</w:t>
      </w:r>
      <w:r w:rsidR="003F3E7D">
        <w:rPr>
          <w:i/>
          <w:iCs/>
          <w:szCs w:val="22"/>
          <w:lang w:val="sk-SK"/>
        </w:rPr>
        <w:t>u</w:t>
      </w:r>
      <w:r w:rsidR="0B47FBCC" w:rsidRPr="0003544F">
        <w:rPr>
          <w:i/>
          <w:iCs/>
          <w:szCs w:val="22"/>
          <w:lang w:val="sk-SK"/>
        </w:rPr>
        <w:t xml:space="preserve">. </w:t>
      </w:r>
      <w:r w:rsidR="0045005B">
        <w:rPr>
          <w:i/>
          <w:iCs/>
          <w:szCs w:val="22"/>
          <w:lang w:val="sk-SK"/>
        </w:rPr>
        <w:t>V starostlivosti o našich zamestnancov</w:t>
      </w:r>
      <w:r w:rsidR="0B47FBCC" w:rsidRPr="0003544F">
        <w:rPr>
          <w:i/>
          <w:iCs/>
          <w:szCs w:val="22"/>
          <w:lang w:val="sk-SK"/>
        </w:rPr>
        <w:t xml:space="preserve"> </w:t>
      </w:r>
      <w:r w:rsidR="580EA22F" w:rsidRPr="0003544F">
        <w:rPr>
          <w:i/>
          <w:iCs/>
          <w:szCs w:val="22"/>
          <w:lang w:val="sk-SK"/>
        </w:rPr>
        <w:t xml:space="preserve">neplánujeme poľaviť ani v tomto roku, kedy značka Henkel oslavuje svoje 150. </w:t>
      </w:r>
      <w:r w:rsidR="0045005B">
        <w:rPr>
          <w:i/>
          <w:iCs/>
          <w:szCs w:val="22"/>
          <w:lang w:val="sk-SK"/>
        </w:rPr>
        <w:t>v</w:t>
      </w:r>
      <w:r w:rsidR="580EA22F" w:rsidRPr="0003544F">
        <w:rPr>
          <w:i/>
          <w:iCs/>
          <w:szCs w:val="22"/>
          <w:lang w:val="sk-SK"/>
        </w:rPr>
        <w:t>ýročie</w:t>
      </w:r>
      <w:r>
        <w:rPr>
          <w:i/>
          <w:iCs/>
          <w:szCs w:val="22"/>
          <w:lang w:val="sk-SK"/>
        </w:rPr>
        <w:t>, Global Business Solutions+ Bratislava 20. výročie</w:t>
      </w:r>
      <w:r w:rsidR="580EA22F" w:rsidRPr="0003544F">
        <w:rPr>
          <w:i/>
          <w:iCs/>
          <w:szCs w:val="22"/>
          <w:lang w:val="sk-SK"/>
        </w:rPr>
        <w:t xml:space="preserve"> a slovenská pobočka </w:t>
      </w:r>
      <w:r w:rsidR="00553A8E">
        <w:rPr>
          <w:i/>
          <w:iCs/>
          <w:szCs w:val="22"/>
          <w:lang w:val="sk-SK"/>
        </w:rPr>
        <w:t xml:space="preserve">Henkel Slovensko </w:t>
      </w:r>
      <w:r w:rsidR="580EA22F" w:rsidRPr="0003544F">
        <w:rPr>
          <w:i/>
          <w:iCs/>
          <w:szCs w:val="22"/>
          <w:lang w:val="sk-SK"/>
        </w:rPr>
        <w:t>35 rokov od jej založenia,</w:t>
      </w:r>
      <w:r w:rsidR="0B47FBCC" w:rsidRPr="0003544F">
        <w:rPr>
          <w:i/>
          <w:iCs/>
          <w:szCs w:val="22"/>
          <w:lang w:val="sk-SK"/>
        </w:rPr>
        <w:t>"</w:t>
      </w:r>
      <w:r w:rsidR="0B47FBCC" w:rsidRPr="2C3824BA">
        <w:rPr>
          <w:szCs w:val="22"/>
          <w:lang w:val="sk-SK"/>
        </w:rPr>
        <w:t xml:space="preserve"> uviedol prezident spoločnosti Henkel Slovensko a riaditeľ GBS+ Bratislava Christian Schulz.</w:t>
      </w:r>
    </w:p>
    <w:p w14:paraId="7E196B78" w14:textId="77777777" w:rsidR="00C30CE1" w:rsidRPr="0018038B" w:rsidRDefault="00C30CE1" w:rsidP="2C3824BA">
      <w:pPr>
        <w:spacing w:before="100" w:beforeAutospacing="1" w:after="240" w:line="240" w:lineRule="auto"/>
        <w:textAlignment w:val="baseline"/>
        <w:rPr>
          <w:lang w:val="sk-SK"/>
        </w:rPr>
      </w:pPr>
    </w:p>
    <w:p w14:paraId="589E0111" w14:textId="325C530C" w:rsidR="2C3824BA" w:rsidRDefault="0003544F" w:rsidP="2C3824BA">
      <w:pPr>
        <w:spacing w:beforeAutospacing="1" w:line="240" w:lineRule="auto"/>
        <w:rPr>
          <w:szCs w:val="22"/>
          <w:lang w:val="sk-SK"/>
        </w:rPr>
      </w:pPr>
      <w:commentRangeStart w:id="0"/>
      <w:commentRangeStart w:id="1"/>
      <w:r>
        <w:rPr>
          <w:szCs w:val="22"/>
          <w:lang w:val="sk-SK"/>
        </w:rPr>
        <w:lastRenderedPageBreak/>
        <w:t xml:space="preserve">Spoločnosť </w:t>
      </w:r>
      <w:r w:rsidR="7B934129" w:rsidRPr="2C3824BA">
        <w:rPr>
          <w:szCs w:val="22"/>
          <w:lang w:val="sk-SK"/>
        </w:rPr>
        <w:t>Henkel Slovensko v roku 2025 uspel</w:t>
      </w:r>
      <w:r>
        <w:rPr>
          <w:szCs w:val="22"/>
          <w:lang w:val="sk-SK"/>
        </w:rPr>
        <w:t>a</w:t>
      </w:r>
      <w:r w:rsidR="7B934129" w:rsidRPr="2C3824BA">
        <w:rPr>
          <w:szCs w:val="22"/>
          <w:lang w:val="sk-SK"/>
        </w:rPr>
        <w:t xml:space="preserve"> nielen na domácej scéne. </w:t>
      </w:r>
      <w:r>
        <w:rPr>
          <w:rFonts w:eastAsia="Segoe UI" w:cs="Segoe UI"/>
          <w:szCs w:val="22"/>
          <w:lang w:val="sk-SK"/>
        </w:rPr>
        <w:t>V uplynulom roku</w:t>
      </w:r>
      <w:r w:rsidR="2F28417C" w:rsidRPr="2C3824BA">
        <w:rPr>
          <w:rFonts w:eastAsia="Segoe UI" w:cs="Segoe UI"/>
          <w:szCs w:val="22"/>
          <w:lang w:val="sk-SK"/>
        </w:rPr>
        <w:t xml:space="preserve"> po prvýkrát získala prestížnu medzinárodnú certifikáciu </w:t>
      </w:r>
      <w:hyperlink r:id="rId11" w:history="1">
        <w:r w:rsidR="2F28417C" w:rsidRPr="003D65E7">
          <w:rPr>
            <w:rStyle w:val="Hypertextovprepojenie"/>
            <w:rFonts w:eastAsia="Segoe UI" w:cs="Segoe UI"/>
            <w:sz w:val="22"/>
            <w:szCs w:val="22"/>
            <w:lang w:val="sk-SK"/>
          </w:rPr>
          <w:t>Top Employer</w:t>
        </w:r>
      </w:hyperlink>
      <w:r w:rsidR="2F28417C" w:rsidRPr="2C3824BA">
        <w:rPr>
          <w:rFonts w:eastAsia="Segoe UI" w:cs="Segoe UI"/>
          <w:szCs w:val="22"/>
          <w:lang w:val="sk-SK"/>
        </w:rPr>
        <w:t xml:space="preserve">, ktorá nezávisle overuje kvalitu HR procesov a ich praktickú implementáciu v oblastiach ako strategické riadenie ľudských zdrojov, pracovné prostredie, rozvoj talentov, diverzita, rovnosť, inklúzia či wellbeing zamestnancov. </w:t>
      </w:r>
      <w:r w:rsidR="22316B30" w:rsidRPr="2C3824BA">
        <w:rPr>
          <w:rFonts w:eastAsia="Segoe UI" w:cs="Segoe UI"/>
          <w:szCs w:val="22"/>
          <w:lang w:val="sk-SK"/>
        </w:rPr>
        <w:t>Zatiaľ čo certifikácia Top Employer predstavuje objektívne hodnotenie realizované nezávislými audítormi, anketa Najzamestnávateľ hodnotí atraktivitu a reputáciu firmy na slovenskom trhu prostredníctvom hlasovania verejnosti, zamestnancov a odbornej poroty.</w:t>
      </w:r>
      <w:r w:rsidR="7B934129" w:rsidRPr="2C3824BA">
        <w:rPr>
          <w:szCs w:val="22"/>
          <w:lang w:val="sk-SK"/>
        </w:rPr>
        <w:t xml:space="preserve"> </w:t>
      </w:r>
      <w:r w:rsidR="4A33B6B3" w:rsidRPr="2C3824BA">
        <w:rPr>
          <w:rFonts w:eastAsia="Segoe UI" w:cs="Segoe UI"/>
          <w:szCs w:val="22"/>
          <w:lang w:val="sk-SK"/>
        </w:rPr>
        <w:t>Úspech v oboch súťažiach potvrdzuje, že Henkel Slovensko vyniká ako zamestnávateľ nielen v očiach zamestnancov a verejnosti, ale aj podľa medzinárodných štandardov.</w:t>
      </w:r>
      <w:commentRangeEnd w:id="0"/>
      <w:r w:rsidR="00E82153">
        <w:rPr>
          <w:rStyle w:val="Odkaznakomentr"/>
          <w:sz w:val="22"/>
          <w:szCs w:val="22"/>
          <w:lang w:val="sk-SK"/>
        </w:rPr>
        <w:commentReference w:id="0"/>
      </w:r>
      <w:commentRangeEnd w:id="1"/>
      <w:r w:rsidR="005D104C">
        <w:rPr>
          <w:rStyle w:val="Odkaznakomentr"/>
          <w:sz w:val="22"/>
          <w:szCs w:val="22"/>
          <w:lang w:val="sk-SK"/>
        </w:rPr>
        <w:commentReference w:id="1"/>
      </w:r>
    </w:p>
    <w:p w14:paraId="1397F622" w14:textId="77777777" w:rsidR="00265707" w:rsidRDefault="00265707" w:rsidP="005D1901">
      <w:pPr>
        <w:spacing w:after="240"/>
        <w:rPr>
          <w:rFonts w:ascii="Arial" w:hAnsi="Arial" w:cs="Arial"/>
          <w:b/>
          <w:bCs/>
          <w:color w:val="000000"/>
          <w:szCs w:val="22"/>
          <w:lang w:val="sk-SK"/>
        </w:rPr>
      </w:pPr>
    </w:p>
    <w:p w14:paraId="192B9B5F" w14:textId="6896A2DF" w:rsidR="005D1901" w:rsidRPr="005D1901" w:rsidRDefault="005D1901" w:rsidP="005D1901">
      <w:pPr>
        <w:spacing w:after="240"/>
        <w:rPr>
          <w:rFonts w:asciiTheme="majorHAnsi" w:eastAsia="Aptos" w:hAnsiTheme="majorHAnsi" w:cstheme="majorBidi"/>
          <w:lang w:val="sk-SK"/>
        </w:rPr>
      </w:pPr>
      <w:r w:rsidRPr="00A23A67">
        <w:rPr>
          <w:rFonts w:ascii="Arial" w:hAnsi="Arial" w:cs="Arial"/>
          <w:b/>
          <w:bCs/>
          <w:color w:val="000000"/>
          <w:szCs w:val="22"/>
          <w:lang w:val="sk-SK"/>
        </w:rPr>
        <w:t>Starostlivosť o zamestnancov a</w:t>
      </w:r>
      <w:r w:rsidR="00E810E2">
        <w:rPr>
          <w:rFonts w:ascii="Arial" w:hAnsi="Arial" w:cs="Arial"/>
          <w:b/>
          <w:bCs/>
          <w:color w:val="000000"/>
          <w:szCs w:val="22"/>
          <w:lang w:val="sk-SK"/>
        </w:rPr>
        <w:t>j</w:t>
      </w:r>
      <w:r w:rsidRPr="00A23A67">
        <w:rPr>
          <w:rFonts w:ascii="Arial" w:hAnsi="Arial" w:cs="Arial"/>
          <w:b/>
          <w:bCs/>
          <w:color w:val="000000"/>
          <w:szCs w:val="22"/>
          <w:lang w:val="sk-SK"/>
        </w:rPr>
        <w:t xml:space="preserve"> zodpovednosť voči komunitám</w:t>
      </w:r>
    </w:p>
    <w:p w14:paraId="555192F7" w14:textId="10B52D09" w:rsidR="008D4A25" w:rsidRPr="00A47697" w:rsidRDefault="00577830" w:rsidP="00842544">
      <w:pPr>
        <w:spacing w:after="240" w:line="240" w:lineRule="auto"/>
        <w:rPr>
          <w:lang w:val="sk-SK"/>
        </w:rPr>
      </w:pPr>
      <w:r w:rsidRPr="00A23A67">
        <w:rPr>
          <w:lang w:val="sk-SK"/>
        </w:rPr>
        <w:t xml:space="preserve">Spoločnosť Henkel Slovensko </w:t>
      </w:r>
      <w:r w:rsidR="00962B65">
        <w:rPr>
          <w:lang w:val="sk-SK"/>
        </w:rPr>
        <w:t xml:space="preserve">si zakladá na vytáraní </w:t>
      </w:r>
      <w:r w:rsidR="00A769E1">
        <w:rPr>
          <w:lang w:val="sk-SK"/>
        </w:rPr>
        <w:t>kvalitnej</w:t>
      </w:r>
      <w:r w:rsidR="00962B65">
        <w:rPr>
          <w:lang w:val="sk-SK"/>
        </w:rPr>
        <w:t xml:space="preserve"> zamestnaneckej skúsenosti, ktorá sadne každému zamestnancovi bez ohľadu na jeho aktuálnu životnú situáciu. P</w:t>
      </w:r>
      <w:r w:rsidRPr="00A23A67">
        <w:rPr>
          <w:lang w:val="sk-SK"/>
        </w:rPr>
        <w:t>onúka benefity vyskladané podľa individuálnych potrieb kolegov</w:t>
      </w:r>
      <w:r w:rsidR="00962B65">
        <w:rPr>
          <w:lang w:val="sk-SK"/>
        </w:rPr>
        <w:t>, č</w:t>
      </w:r>
      <w:r w:rsidRPr="00A23A67">
        <w:rPr>
          <w:lang w:val="sk-SK"/>
        </w:rPr>
        <w:t>i už ide o extra dni voľna nad rámec zákona</w:t>
      </w:r>
      <w:r w:rsidR="00115342">
        <w:rPr>
          <w:lang w:val="sk-SK"/>
        </w:rPr>
        <w:t xml:space="preserve">, </w:t>
      </w:r>
      <w:r w:rsidRPr="00A23A67">
        <w:rPr>
          <w:lang w:val="sk-SK"/>
        </w:rPr>
        <w:t>finančné benefity, asistenčný program so službami psychologického, finančného a právneho poradenstva.</w:t>
      </w:r>
      <w:r w:rsidR="00A065DC">
        <w:rPr>
          <w:lang w:val="sk-SK"/>
        </w:rPr>
        <w:t xml:space="preserve"> </w:t>
      </w:r>
      <w:r w:rsidR="00061B0A">
        <w:rPr>
          <w:lang w:val="sk-SK"/>
        </w:rPr>
        <w:t>Oceňovaný je</w:t>
      </w:r>
      <w:r w:rsidR="00115342">
        <w:rPr>
          <w:lang w:val="sk-SK"/>
        </w:rPr>
        <w:t xml:space="preserve"> aj dlhoročný program </w:t>
      </w:r>
      <w:r w:rsidR="00E4275F">
        <w:rPr>
          <w:lang w:val="sk-SK"/>
        </w:rPr>
        <w:t xml:space="preserve">s podcastom </w:t>
      </w:r>
      <w:hyperlink r:id="rId16" w:history="1">
        <w:r w:rsidR="00E4275F" w:rsidRPr="003D65E7">
          <w:rPr>
            <w:rStyle w:val="Hypertextovprepojenie"/>
            <w:sz w:val="22"/>
            <w:szCs w:val="24"/>
            <w:lang w:val="sk-SK"/>
          </w:rPr>
          <w:t>Hovorme o tom</w:t>
        </w:r>
      </w:hyperlink>
      <w:r w:rsidR="00E4275F">
        <w:rPr>
          <w:lang w:val="sk-SK"/>
        </w:rPr>
        <w:t xml:space="preserve">, ktorý detabuizuje </w:t>
      </w:r>
      <w:r w:rsidR="00DC65D4">
        <w:rPr>
          <w:lang w:val="sk-SK"/>
        </w:rPr>
        <w:t>témy spojené s</w:t>
      </w:r>
      <w:r w:rsidR="00FB60E6">
        <w:rPr>
          <w:lang w:val="sk-SK"/>
        </w:rPr>
        <w:t xml:space="preserve"> duševným zdravím a wellbeingom. Za jeho realizáciu získala spoločnosť v roku 2025 viaceré ocenenia. </w:t>
      </w:r>
    </w:p>
    <w:p w14:paraId="2355A68D" w14:textId="3DEF21EA" w:rsidR="00577830" w:rsidRPr="00A23A67" w:rsidRDefault="00FB60E6" w:rsidP="00842544">
      <w:pPr>
        <w:spacing w:after="240" w:line="240" w:lineRule="auto"/>
        <w:rPr>
          <w:lang w:val="sk-SK"/>
        </w:rPr>
      </w:pPr>
      <w:r>
        <w:rPr>
          <w:lang w:val="sk-SK"/>
        </w:rPr>
        <w:t>M</w:t>
      </w:r>
      <w:r w:rsidR="008D4A25">
        <w:rPr>
          <w:lang w:val="sk-SK"/>
        </w:rPr>
        <w:t>edzi m</w:t>
      </w:r>
      <w:r>
        <w:rPr>
          <w:lang w:val="sk-SK"/>
        </w:rPr>
        <w:t>imoriadne obľúben</w:t>
      </w:r>
      <w:r w:rsidR="008D4A25">
        <w:rPr>
          <w:lang w:val="sk-SK"/>
        </w:rPr>
        <w:t>é</w:t>
      </w:r>
      <w:r>
        <w:rPr>
          <w:lang w:val="sk-SK"/>
        </w:rPr>
        <w:t xml:space="preserve"> </w:t>
      </w:r>
      <w:r w:rsidR="00B27820">
        <w:rPr>
          <w:lang w:val="sk-SK"/>
        </w:rPr>
        <w:t>benefi</w:t>
      </w:r>
      <w:r w:rsidR="00842544">
        <w:rPr>
          <w:lang w:val="sk-SK"/>
        </w:rPr>
        <w:t>t</w:t>
      </w:r>
      <w:r w:rsidR="008D4A25">
        <w:rPr>
          <w:lang w:val="sk-SK"/>
        </w:rPr>
        <w:t xml:space="preserve">y patrí </w:t>
      </w:r>
      <w:r>
        <w:rPr>
          <w:lang w:val="sk-SK"/>
        </w:rPr>
        <w:t>aj zamestnanecká predajňa priamo na pracovisku, kde si zamestnanci môžu</w:t>
      </w:r>
      <w:r w:rsidRPr="00A23A67">
        <w:rPr>
          <w:lang w:val="sk-SK"/>
        </w:rPr>
        <w:t xml:space="preserve"> nakúpiť produkty Henkel za zvýhodnené ceny</w:t>
      </w:r>
      <w:r w:rsidR="008D4A25">
        <w:rPr>
          <w:lang w:val="sk-SK"/>
        </w:rPr>
        <w:t>, a</w:t>
      </w:r>
      <w:r w:rsidR="003D65E7">
        <w:rPr>
          <w:lang w:val="sk-SK"/>
        </w:rPr>
        <w:t> </w:t>
      </w:r>
      <w:hyperlink r:id="rId17" w:history="1">
        <w:r w:rsidR="008D4A25" w:rsidRPr="003D65E7">
          <w:rPr>
            <w:rStyle w:val="Hypertextovprepojenie"/>
            <w:sz w:val="22"/>
            <w:szCs w:val="24"/>
            <w:lang w:val="sk-SK"/>
          </w:rPr>
          <w:t>firemná</w:t>
        </w:r>
        <w:r w:rsidR="003D65E7">
          <w:rPr>
            <w:rStyle w:val="Hypertextovprepojenie"/>
            <w:sz w:val="22"/>
            <w:szCs w:val="24"/>
            <w:lang w:val="sk-SK"/>
          </w:rPr>
          <w:t xml:space="preserve"> Henkel</w:t>
        </w:r>
        <w:r w:rsidR="008D4A25" w:rsidRPr="003D65E7">
          <w:rPr>
            <w:rStyle w:val="Hypertextovprepojenie"/>
            <w:sz w:val="22"/>
            <w:szCs w:val="24"/>
            <w:lang w:val="sk-SK"/>
          </w:rPr>
          <w:t xml:space="preserve"> škôlka</w:t>
        </w:r>
      </w:hyperlink>
      <w:r w:rsidR="008D4A25">
        <w:rPr>
          <w:lang w:val="sk-SK"/>
        </w:rPr>
        <w:t>.</w:t>
      </w:r>
      <w:r w:rsidR="008D4A25" w:rsidRPr="008D4A25">
        <w:rPr>
          <w:lang w:val="sk-SK"/>
        </w:rPr>
        <w:t xml:space="preserve"> </w:t>
      </w:r>
      <w:r w:rsidR="008D4A25">
        <w:rPr>
          <w:lang w:val="sk-SK"/>
        </w:rPr>
        <w:t xml:space="preserve">Tú priamo v sídle firmy navštevuje </w:t>
      </w:r>
      <w:r w:rsidR="008D4A25" w:rsidRPr="2C3824BA">
        <w:rPr>
          <w:lang w:val="sk-SK"/>
        </w:rPr>
        <w:t>takmer 80 detí od dvoch rokov</w:t>
      </w:r>
      <w:r w:rsidR="008D4A25">
        <w:rPr>
          <w:lang w:val="sk-SK"/>
        </w:rPr>
        <w:t>, v</w:t>
      </w:r>
      <w:r w:rsidR="008D4A25" w:rsidRPr="2C3824BA">
        <w:rPr>
          <w:lang w:val="sk-SK"/>
        </w:rPr>
        <w:t>ďaka</w:t>
      </w:r>
      <w:r w:rsidR="008D4A25">
        <w:rPr>
          <w:lang w:val="sk-SK"/>
        </w:rPr>
        <w:t xml:space="preserve"> čomu</w:t>
      </w:r>
      <w:r w:rsidR="008D4A25" w:rsidRPr="2C3824BA">
        <w:rPr>
          <w:lang w:val="sk-SK"/>
        </w:rPr>
        <w:t xml:space="preserve"> sa až 96 percent rodičov po rodičovskej dovolenke vracia späť do práce.</w:t>
      </w:r>
      <w:r w:rsidR="009B6CB1">
        <w:rPr>
          <w:lang w:val="sk-SK"/>
        </w:rPr>
        <w:t xml:space="preserve"> V rámci podpory rodín s</w:t>
      </w:r>
      <w:r w:rsidR="00A065DC" w:rsidRPr="2C3824BA">
        <w:rPr>
          <w:lang w:val="sk-SK"/>
        </w:rPr>
        <w:t xml:space="preserve">poločnosť </w:t>
      </w:r>
      <w:r w:rsidR="009B6CB1">
        <w:rPr>
          <w:lang w:val="sk-SK"/>
        </w:rPr>
        <w:t xml:space="preserve">Henkel </w:t>
      </w:r>
      <w:r w:rsidR="00A065DC" w:rsidRPr="2C3824BA">
        <w:rPr>
          <w:lang w:val="sk-SK"/>
        </w:rPr>
        <w:t xml:space="preserve">globálne zaviedla osemtýždňovú plne platenú rodičovskú dovolenku bez ohľadu na  pohlavie alebo skutočnosť, či sú zamestnanci biologickými rodičmi dieťaťa. </w:t>
      </w:r>
    </w:p>
    <w:p w14:paraId="20CC646C" w14:textId="4B0F1B37" w:rsidR="015B6A4E" w:rsidRDefault="015B6A4E" w:rsidP="00842544">
      <w:pPr>
        <w:spacing w:after="240" w:line="240" w:lineRule="auto"/>
        <w:rPr>
          <w:rFonts w:eastAsia="Segoe UI" w:cs="Segoe UI"/>
          <w:szCs w:val="22"/>
          <w:lang w:val="sk-SK"/>
        </w:rPr>
      </w:pPr>
      <w:r w:rsidRPr="2C3824BA">
        <w:rPr>
          <w:lang w:val="sk-SK"/>
        </w:rPr>
        <w:t>Spoločnosť sa zároveň aktívne angažuje aj v komunitách mimo firmy.</w:t>
      </w:r>
      <w:r w:rsidR="7B672A90" w:rsidRPr="2C3824BA">
        <w:rPr>
          <w:lang w:val="sk-SK"/>
        </w:rPr>
        <w:t xml:space="preserve"> </w:t>
      </w:r>
      <w:r w:rsidR="7B672A90" w:rsidRPr="2C3824BA">
        <w:rPr>
          <w:rFonts w:eastAsia="Segoe UI" w:cs="Segoe UI"/>
          <w:szCs w:val="22"/>
          <w:lang w:val="sk-SK"/>
        </w:rPr>
        <w:t>Prostredníctvom Nadácie Henkel Slovensko systematicky podporuje projekty zamerané na zlepšovanie kvality života seniorov po celom Slovensku. Za sedem rokov nadácia podporila viac ako 500 projektov v celkovej sume presahujúcej 358 000 eur.</w:t>
      </w:r>
      <w:r w:rsidR="1A5C9778" w:rsidRPr="2C3824BA">
        <w:rPr>
          <w:rFonts w:eastAsia="Segoe UI" w:cs="Segoe UI"/>
          <w:szCs w:val="22"/>
          <w:lang w:val="sk-SK"/>
        </w:rPr>
        <w:t xml:space="preserve"> Aktuálne je </w:t>
      </w:r>
      <w:hyperlink r:id="rId18">
        <w:r w:rsidR="0081463E" w:rsidRPr="2C3824BA">
          <w:rPr>
            <w:rStyle w:val="Hypertextovprepojenie"/>
            <w:rFonts w:eastAsia="Segoe UI" w:cs="Segoe UI"/>
            <w:sz w:val="22"/>
            <w:szCs w:val="22"/>
            <w:lang w:val="sk-SK"/>
          </w:rPr>
          <w:t>otvorený ôsmy ročník tohto programu</w:t>
        </w:r>
      </w:hyperlink>
      <w:r w:rsidR="0081463E" w:rsidRPr="2C3824BA">
        <w:rPr>
          <w:rFonts w:eastAsia="Segoe UI" w:cs="Segoe UI"/>
          <w:szCs w:val="22"/>
          <w:lang w:val="sk-SK"/>
        </w:rPr>
        <w:t>.</w:t>
      </w:r>
    </w:p>
    <w:p w14:paraId="59AFE3C9" w14:textId="1BDD2623" w:rsidR="00D06825" w:rsidRDefault="00D36990" w:rsidP="00842544">
      <w:pPr>
        <w:spacing w:before="240" w:after="240" w:line="240" w:lineRule="auto"/>
        <w:rPr>
          <w:rFonts w:eastAsia="Segoe UI" w:cs="Segoe UI"/>
          <w:szCs w:val="22"/>
          <w:lang w:val="sk-SK"/>
        </w:rPr>
      </w:pPr>
      <w:r>
        <w:rPr>
          <w:rFonts w:eastAsia="Segoe UI" w:cs="Segoe UI"/>
          <w:szCs w:val="22"/>
          <w:lang w:val="sk-SK"/>
        </w:rPr>
        <w:t>Do</w:t>
      </w:r>
      <w:r w:rsidR="7B672A90" w:rsidRPr="2C3824BA">
        <w:rPr>
          <w:rFonts w:eastAsia="Segoe UI" w:cs="Segoe UI"/>
          <w:szCs w:val="22"/>
          <w:lang w:val="sk-SK"/>
        </w:rPr>
        <w:t xml:space="preserve"> dobrovoľníckych aktivít </w:t>
      </w:r>
      <w:r>
        <w:rPr>
          <w:rFonts w:eastAsia="Segoe UI" w:cs="Segoe UI"/>
          <w:szCs w:val="22"/>
          <w:lang w:val="sk-SK"/>
        </w:rPr>
        <w:t xml:space="preserve">sa zapájajú aj samotní zamestnanci – či už finančne alebo osobne prostredníctvom aktivít </w:t>
      </w:r>
      <w:r w:rsidR="00843D30">
        <w:rPr>
          <w:rFonts w:eastAsia="Segoe UI" w:cs="Segoe UI"/>
          <w:szCs w:val="22"/>
          <w:lang w:val="sk-SK"/>
        </w:rPr>
        <w:t>v programe</w:t>
      </w:r>
      <w:r w:rsidR="7B672A90" w:rsidRPr="2C3824BA">
        <w:rPr>
          <w:rFonts w:eastAsia="Segoe UI" w:cs="Segoe UI"/>
          <w:szCs w:val="22"/>
          <w:lang w:val="sk-SK"/>
        </w:rPr>
        <w:t xml:space="preserve"> Henkel </w:t>
      </w:r>
      <w:r w:rsidR="00F31C67">
        <w:rPr>
          <w:rFonts w:eastAsia="Segoe UI" w:cs="Segoe UI"/>
          <w:szCs w:val="22"/>
          <w:lang w:val="sk-SK"/>
        </w:rPr>
        <w:t>h</w:t>
      </w:r>
      <w:r w:rsidR="7B672A90" w:rsidRPr="2C3824BA">
        <w:rPr>
          <w:rFonts w:eastAsia="Segoe UI" w:cs="Segoe UI"/>
          <w:szCs w:val="22"/>
          <w:lang w:val="sk-SK"/>
        </w:rPr>
        <w:t xml:space="preserve">elps. Venujú sa podpore seniorov, detí, životného prostredia a prepájaniu generácií. Spoločnosť im na tento účel poskytuje päť dní plateného voľna ročne. Za uplynulý rok venovali </w:t>
      </w:r>
      <w:hyperlink r:id="rId19" w:history="1">
        <w:r w:rsidR="7B672A90" w:rsidRPr="003D65E7">
          <w:rPr>
            <w:rStyle w:val="Hypertextovprepojenie"/>
            <w:rFonts w:eastAsia="Segoe UI" w:cs="Segoe UI"/>
            <w:sz w:val="22"/>
            <w:szCs w:val="22"/>
            <w:lang w:val="sk-SK"/>
          </w:rPr>
          <w:t>zmysluplným dobrovoľníckym aktivitám</w:t>
        </w:r>
      </w:hyperlink>
      <w:r w:rsidR="7B672A90" w:rsidRPr="2C3824BA">
        <w:rPr>
          <w:rFonts w:eastAsia="Segoe UI" w:cs="Segoe UI"/>
          <w:szCs w:val="22"/>
          <w:lang w:val="sk-SK"/>
        </w:rPr>
        <w:t xml:space="preserve"> viac ako 2 000 hodín.</w:t>
      </w:r>
    </w:p>
    <w:p w14:paraId="08401CA3" w14:textId="77777777" w:rsidR="00265707" w:rsidRPr="00A23A67" w:rsidRDefault="00265707" w:rsidP="00265707">
      <w:pPr>
        <w:spacing w:before="240" w:after="240"/>
        <w:rPr>
          <w:rFonts w:asciiTheme="majorHAnsi" w:hAnsiTheme="majorHAnsi" w:cstheme="majorHAnsi"/>
          <w:b/>
          <w:bCs/>
          <w:lang w:val="sk-SK"/>
        </w:rPr>
      </w:pPr>
      <w:r w:rsidRPr="00A23A67">
        <w:rPr>
          <w:b/>
          <w:bCs/>
          <w:lang w:val="sk-SK"/>
        </w:rPr>
        <w:t>Diverzita a inklúzia v centre pozornosti</w:t>
      </w:r>
    </w:p>
    <w:p w14:paraId="2D5A747E" w14:textId="3C295778" w:rsidR="00265707" w:rsidRPr="00A23A67" w:rsidRDefault="00265707" w:rsidP="00842544">
      <w:pPr>
        <w:spacing w:after="240" w:line="240" w:lineRule="auto"/>
        <w:rPr>
          <w:lang w:val="sk-SK"/>
        </w:rPr>
      </w:pPr>
      <w:r w:rsidRPr="2C3824BA">
        <w:rPr>
          <w:lang w:val="sk-SK"/>
        </w:rPr>
        <w:t xml:space="preserve">Spoločnosť Henkel Slovensko </w:t>
      </w:r>
      <w:r w:rsidR="00BA1231">
        <w:rPr>
          <w:lang w:val="sk-SK"/>
        </w:rPr>
        <w:t xml:space="preserve">sa </w:t>
      </w:r>
      <w:r w:rsidRPr="2C3824BA">
        <w:rPr>
          <w:lang w:val="sk-SK"/>
        </w:rPr>
        <w:t xml:space="preserve">dlhodobo </w:t>
      </w:r>
      <w:r w:rsidR="00BA1231">
        <w:rPr>
          <w:lang w:val="sk-SK"/>
        </w:rPr>
        <w:t>usiluje o v</w:t>
      </w:r>
      <w:r w:rsidRPr="2C3824BA">
        <w:rPr>
          <w:lang w:val="sk-SK"/>
        </w:rPr>
        <w:t>ytváran</w:t>
      </w:r>
      <w:r w:rsidR="00BA1231">
        <w:rPr>
          <w:lang w:val="sk-SK"/>
        </w:rPr>
        <w:t>ie</w:t>
      </w:r>
      <w:r w:rsidRPr="2C3824BA">
        <w:rPr>
          <w:lang w:val="sk-SK"/>
        </w:rPr>
        <w:t xml:space="preserve"> bezpečného a otvoreného prostredia</w:t>
      </w:r>
      <w:r w:rsidR="00BA1231">
        <w:rPr>
          <w:lang w:val="sk-SK"/>
        </w:rPr>
        <w:t xml:space="preserve"> pre všetkých</w:t>
      </w:r>
      <w:r w:rsidR="00DC308C">
        <w:rPr>
          <w:lang w:val="sk-SK"/>
        </w:rPr>
        <w:t xml:space="preserve"> bez rozdielu</w:t>
      </w:r>
      <w:r w:rsidRPr="2C3824BA">
        <w:rPr>
          <w:lang w:val="sk-SK"/>
        </w:rPr>
        <w:t xml:space="preserve">. </w:t>
      </w:r>
      <w:r w:rsidR="007618FC">
        <w:rPr>
          <w:lang w:val="sk-SK"/>
        </w:rPr>
        <w:t>S týmto cieľom s</w:t>
      </w:r>
      <w:r w:rsidRPr="00A23A67">
        <w:rPr>
          <w:lang w:val="sk-SK"/>
        </w:rPr>
        <w:t>a zapojil</w:t>
      </w:r>
      <w:r w:rsidR="007618FC">
        <w:rPr>
          <w:lang w:val="sk-SK"/>
        </w:rPr>
        <w:t>a</w:t>
      </w:r>
      <w:r w:rsidRPr="00A23A67">
        <w:rPr>
          <w:lang w:val="sk-SK"/>
        </w:rPr>
        <w:t xml:space="preserve"> do projektu </w:t>
      </w:r>
      <w:hyperlink r:id="rId20" w:history="1">
        <w:r w:rsidRPr="003D65E7">
          <w:rPr>
            <w:rStyle w:val="Hypertextovprepojenie"/>
            <w:sz w:val="22"/>
            <w:szCs w:val="24"/>
            <w:lang w:val="sk-SK"/>
          </w:rPr>
          <w:t>Profesia Lab,</w:t>
        </w:r>
      </w:hyperlink>
      <w:r w:rsidRPr="00A23A67">
        <w:rPr>
          <w:lang w:val="sk-SK"/>
        </w:rPr>
        <w:t xml:space="preserve"> v rámci ktorého pomáha ľuďom so zdravotným znevýhodnením získať prvé pracovné skúsenosti, za čo získal</w:t>
      </w:r>
      <w:r w:rsidR="007618FC">
        <w:rPr>
          <w:lang w:val="sk-SK"/>
        </w:rPr>
        <w:t>a aj</w:t>
      </w:r>
      <w:r w:rsidRPr="00A23A67">
        <w:rPr>
          <w:lang w:val="sk-SK"/>
        </w:rPr>
        <w:t xml:space="preserve"> ocenenie. Spoločnosť </w:t>
      </w:r>
      <w:r w:rsidR="007618FC">
        <w:rPr>
          <w:lang w:val="sk-SK"/>
        </w:rPr>
        <w:t xml:space="preserve">tiež </w:t>
      </w:r>
      <w:r w:rsidRPr="00A23A67">
        <w:rPr>
          <w:lang w:val="sk-SK"/>
        </w:rPr>
        <w:t xml:space="preserve">zaviedla inkluzívny program podpory pre </w:t>
      </w:r>
      <w:r w:rsidRPr="00A23A67">
        <w:rPr>
          <w:lang w:val="sk-SK"/>
        </w:rPr>
        <w:lastRenderedPageBreak/>
        <w:t>zamestnancov, ktorí sa ocitli v situácii domáceho násilia. Program poskytuje diskrétnu a odbornú pomoc bez ohľadu na rod, pretože spoločnosť verí, že násilie rod nemá.</w:t>
      </w:r>
      <w:r w:rsidR="007618FC">
        <w:rPr>
          <w:lang w:val="sk-SK"/>
        </w:rPr>
        <w:t xml:space="preserve"> </w:t>
      </w:r>
      <w:r w:rsidR="008C5F97">
        <w:rPr>
          <w:lang w:val="sk-SK"/>
        </w:rPr>
        <w:t xml:space="preserve">Oblasť </w:t>
      </w:r>
      <w:r w:rsidR="00641B07">
        <w:rPr>
          <w:lang w:val="sk-SK"/>
        </w:rPr>
        <w:t>diverzity a inklúzie má silný dôraz aj prost</w:t>
      </w:r>
      <w:r w:rsidR="007618FC" w:rsidRPr="00A23A67">
        <w:rPr>
          <w:lang w:val="sk-SK"/>
        </w:rPr>
        <w:t>redníctvom zamestnaneckej</w:t>
      </w:r>
      <w:r w:rsidR="00641B07">
        <w:rPr>
          <w:lang w:val="sk-SK"/>
        </w:rPr>
        <w:t xml:space="preserve"> skupiny</w:t>
      </w:r>
      <w:r w:rsidR="007618FC" w:rsidRPr="00A23A67">
        <w:rPr>
          <w:lang w:val="sk-SK"/>
        </w:rPr>
        <w:t xml:space="preserve">, ktorá každoročne organizuje </w:t>
      </w:r>
      <w:hyperlink r:id="rId21" w:history="1">
        <w:r w:rsidR="007618FC" w:rsidRPr="003D65E7">
          <w:rPr>
            <w:rStyle w:val="Hypertextovprepojenie"/>
            <w:sz w:val="22"/>
            <w:szCs w:val="24"/>
            <w:lang w:val="sk-SK"/>
          </w:rPr>
          <w:t>Dni diverzity</w:t>
        </w:r>
      </w:hyperlink>
      <w:r w:rsidR="007618FC" w:rsidRPr="00A23A67">
        <w:rPr>
          <w:lang w:val="sk-SK"/>
        </w:rPr>
        <w:t>. V roku 2025 prilákal</w:t>
      </w:r>
      <w:r w:rsidR="007618FC">
        <w:rPr>
          <w:lang w:val="sk-SK"/>
        </w:rPr>
        <w:t>o</w:t>
      </w:r>
      <w:r w:rsidR="007618FC" w:rsidRPr="00A23A67">
        <w:rPr>
          <w:lang w:val="sk-SK"/>
        </w:rPr>
        <w:t xml:space="preserve"> t</w:t>
      </w:r>
      <w:r w:rsidR="007618FC">
        <w:rPr>
          <w:lang w:val="sk-SK"/>
        </w:rPr>
        <w:t>ot</w:t>
      </w:r>
      <w:r w:rsidR="007618FC" w:rsidRPr="00A23A67">
        <w:rPr>
          <w:lang w:val="sk-SK"/>
        </w:rPr>
        <w:t>o podujatie viac ako 200 účastníkov, ktorí si mohli vyskúšať workshopy, panelové diskusie, Living Library či virtuálnu realitu. Historicky najvyššia účasť bola zaznamenaná na Dúhovom PRIDE, k</w:t>
      </w:r>
      <w:r w:rsidR="007618FC">
        <w:rPr>
          <w:lang w:val="sk-SK"/>
        </w:rPr>
        <w:t>torého sa</w:t>
      </w:r>
      <w:r w:rsidR="007618FC" w:rsidRPr="00A23A67">
        <w:rPr>
          <w:lang w:val="sk-SK"/>
        </w:rPr>
        <w:t xml:space="preserve"> zúčastnilo viac ako 50 zamestnancov spolu s rodinami.</w:t>
      </w:r>
    </w:p>
    <w:p w14:paraId="2DF540BD" w14:textId="50387EDF" w:rsidR="00D06825" w:rsidRPr="00945BDD" w:rsidRDefault="00636E51" w:rsidP="2C3824BA">
      <w:pPr>
        <w:spacing w:before="240" w:after="240"/>
        <w:rPr>
          <w:rStyle w:val="AboutandContactHeadline"/>
          <w:rFonts w:asciiTheme="majorHAnsi" w:hAnsiTheme="majorHAnsi" w:cstheme="majorBidi"/>
          <w:b w:val="0"/>
          <w:bCs w:val="0"/>
          <w:sz w:val="22"/>
          <w:szCs w:val="22"/>
          <w:lang w:val="sk-SK" w:bidi="bo-CN"/>
        </w:rPr>
      </w:pPr>
      <w:r w:rsidRPr="00945BDD">
        <w:rPr>
          <w:rStyle w:val="AboutandContactHeadline"/>
          <w:rFonts w:asciiTheme="majorHAnsi" w:hAnsiTheme="majorHAnsi" w:cstheme="majorBidi"/>
          <w:b w:val="0"/>
          <w:bCs w:val="0"/>
          <w:sz w:val="22"/>
          <w:szCs w:val="22"/>
          <w:lang w:val="sk-SK" w:bidi="bo-CN"/>
        </w:rPr>
        <w:t>Viac aktuálnych noviniek o spoločnosti Henkel Slovensko sa dočítat</w:t>
      </w:r>
      <w:r w:rsidR="00945BDD" w:rsidRPr="00945BDD">
        <w:rPr>
          <w:rStyle w:val="AboutandContactHeadline"/>
          <w:rFonts w:asciiTheme="majorHAnsi" w:hAnsiTheme="majorHAnsi" w:cstheme="majorBidi"/>
          <w:b w:val="0"/>
          <w:bCs w:val="0"/>
          <w:sz w:val="22"/>
          <w:szCs w:val="22"/>
          <w:lang w:val="sk-SK" w:bidi="bo-CN"/>
        </w:rPr>
        <w:t xml:space="preserve">e </w:t>
      </w:r>
      <w:hyperlink r:id="rId22" w:history="1">
        <w:r w:rsidR="0018038B" w:rsidRPr="00945BDD">
          <w:rPr>
            <w:rStyle w:val="Hypertextovprepojenie"/>
            <w:rFonts w:asciiTheme="majorHAnsi" w:hAnsiTheme="majorHAnsi" w:cstheme="majorBidi"/>
            <w:b/>
            <w:bCs/>
            <w:sz w:val="22"/>
            <w:szCs w:val="22"/>
            <w:lang w:val="sk-SK" w:bidi="bo-CN"/>
          </w:rPr>
          <w:t>tu</w:t>
        </w:r>
      </w:hyperlink>
      <w:r w:rsidR="0018038B" w:rsidRPr="00945BDD">
        <w:rPr>
          <w:rStyle w:val="AboutandContactHeadline"/>
          <w:rFonts w:asciiTheme="majorHAnsi" w:hAnsiTheme="majorHAnsi" w:cstheme="majorBidi"/>
          <w:b w:val="0"/>
          <w:bCs w:val="0"/>
          <w:sz w:val="22"/>
          <w:szCs w:val="22"/>
          <w:lang w:val="sk-SK" w:bidi="bo-CN"/>
        </w:rPr>
        <w:t>.</w:t>
      </w:r>
    </w:p>
    <w:p w14:paraId="702702D8" w14:textId="18431042" w:rsidR="00D06825" w:rsidRPr="006C09FD" w:rsidRDefault="00D06825" w:rsidP="2C3824BA">
      <w:pPr>
        <w:spacing w:before="240" w:after="240"/>
        <w:rPr>
          <w:rStyle w:val="AboutandContactHeadline"/>
          <w:rFonts w:asciiTheme="majorHAnsi" w:hAnsiTheme="majorHAnsi" w:cstheme="majorBidi"/>
          <w:lang w:val="sk-SK" w:bidi="bo-CN"/>
        </w:rPr>
      </w:pPr>
    </w:p>
    <w:p w14:paraId="3411FCC1" w14:textId="05990FF8" w:rsidR="00D06825" w:rsidRPr="006C09FD" w:rsidRDefault="3BCE0139" w:rsidP="2C3824BA">
      <w:pPr>
        <w:spacing w:before="240" w:after="240"/>
        <w:rPr>
          <w:rStyle w:val="AboutandContactHeadline"/>
          <w:rFonts w:asciiTheme="majorHAnsi" w:hAnsiTheme="majorHAnsi" w:cstheme="majorBidi"/>
          <w:lang w:val="sk-SK"/>
        </w:rPr>
      </w:pPr>
      <w:r w:rsidRPr="2C3824BA">
        <w:rPr>
          <w:rStyle w:val="AboutandContactHeadline"/>
          <w:rFonts w:asciiTheme="majorHAnsi" w:hAnsiTheme="majorHAnsi" w:cstheme="majorBidi"/>
          <w:lang w:val="sk-SK" w:bidi="bo-CN"/>
        </w:rPr>
        <w:t>O spoločnosti Henkel</w:t>
      </w:r>
    </w:p>
    <w:p w14:paraId="6800F443" w14:textId="4BEE08AD" w:rsidR="00BF605A" w:rsidRPr="006C09FD" w:rsidRDefault="00BF605A" w:rsidP="00BF605A">
      <w:pPr>
        <w:rPr>
          <w:rStyle w:val="AboutandContactHeadline"/>
          <w:rFonts w:asciiTheme="majorHAnsi" w:hAnsiTheme="majorHAnsi" w:cstheme="majorHAnsi"/>
          <w:b w:val="0"/>
          <w:bCs w:val="0"/>
          <w:lang w:val="sk-SK"/>
        </w:rPr>
      </w:pPr>
      <w:r w:rsidRPr="006C09FD">
        <w:rPr>
          <w:rStyle w:val="AboutandContactBody"/>
          <w:rFonts w:asciiTheme="majorHAnsi" w:hAnsiTheme="majorHAnsi" w:cstheme="majorHAnsi"/>
          <w:lang w:val="sk-SK" w:bidi="bo-CN"/>
        </w:rPr>
        <w:t>Vďaka svojim značkám, inováciám a technológiám je spoločnosť Henkel svetovým lídrom na trhoch s priemyselným a spotrebným tovarom.</w:t>
      </w:r>
      <w:r w:rsidRPr="006C09FD">
        <w:rPr>
          <w:rStyle w:val="AboutandContactBody"/>
          <w:rFonts w:asciiTheme="majorHAnsi" w:hAnsiTheme="majorHAnsi" w:cstheme="majorHAnsi"/>
          <w:lang w:val="sk-SK"/>
        </w:rPr>
        <w:t xml:space="preserve"> 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Obchodná divízia Adhesive Technologies je globálnym lídrom na trhu so spojovacími a lepiacimi materiálmi</w:t>
      </w:r>
      <w:r w:rsidR="00E54B2E" w:rsidRPr="006C09FD">
        <w:rPr>
          <w:rStyle w:val="AboutandContactBody"/>
          <w:rFonts w:asciiTheme="majorHAnsi" w:hAnsiTheme="majorHAnsi" w:cstheme="majorHAnsi"/>
          <w:lang w:val="sk-SK" w:bidi="bo-CN"/>
        </w:rPr>
        <w:t>, tmelmi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 xml:space="preserve"> a funkčnými nátermi.</w:t>
      </w:r>
      <w:r w:rsidRPr="006C09FD">
        <w:rPr>
          <w:rStyle w:val="AboutandContactBody"/>
          <w:rFonts w:asciiTheme="majorHAnsi" w:hAnsiTheme="majorHAnsi" w:cstheme="majorHAnsi"/>
          <w:lang w:val="sk-SK"/>
        </w:rPr>
        <w:t xml:space="preserve"> 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Obchodná divízia Consumer Brands sa drží na popredných miestach na mnohých svetových trhoch predovšetkým v segmentoch vlasovej kozmetiky a pracích a čistiacich prostriedkov pre domácnosť.</w:t>
      </w:r>
      <w:r w:rsidRPr="006C09FD">
        <w:rPr>
          <w:rStyle w:val="AboutandContactBody"/>
          <w:rFonts w:asciiTheme="majorHAnsi" w:hAnsiTheme="majorHAnsi" w:cstheme="majorHAnsi"/>
          <w:lang w:val="sk-SK"/>
        </w:rPr>
        <w:t xml:space="preserve"> 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Medzi tri najsilnejšie značky spoločnosti patria Loctite, Persil a Schwarzkopf.</w:t>
      </w:r>
      <w:r w:rsidRPr="006C09FD">
        <w:rPr>
          <w:rStyle w:val="AboutandContactBody"/>
          <w:rFonts w:asciiTheme="majorHAnsi" w:hAnsiTheme="majorHAnsi" w:cstheme="majorHAnsi"/>
          <w:lang w:val="sk-SK"/>
        </w:rPr>
        <w:t xml:space="preserve"> 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Vo finančnom roku 202</w:t>
      </w:r>
      <w:r w:rsidR="00981A94" w:rsidRPr="006C09FD">
        <w:rPr>
          <w:rStyle w:val="AboutandContactBody"/>
          <w:rFonts w:asciiTheme="majorHAnsi" w:hAnsiTheme="majorHAnsi" w:cstheme="majorHAnsi"/>
          <w:lang w:val="sk-SK" w:bidi="bo-CN"/>
        </w:rPr>
        <w:t>4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 xml:space="preserve"> vykázala spoločnosť Henkel obrat vo výške viac než 2</w:t>
      </w:r>
      <w:r w:rsidR="00BE74BB" w:rsidRPr="006C09FD">
        <w:rPr>
          <w:rStyle w:val="AboutandContactBody"/>
          <w:rFonts w:asciiTheme="majorHAnsi" w:hAnsiTheme="majorHAnsi" w:cstheme="majorHAnsi"/>
          <w:lang w:val="sk-SK" w:bidi="bo-CN"/>
        </w:rPr>
        <w:t>1,</w:t>
      </w:r>
      <w:r w:rsidR="00BD2831" w:rsidRPr="006C09FD">
        <w:rPr>
          <w:rStyle w:val="AboutandContactBody"/>
          <w:rFonts w:asciiTheme="majorHAnsi" w:hAnsiTheme="majorHAnsi" w:cstheme="majorHAnsi"/>
          <w:lang w:val="sk-SK" w:bidi="bo-CN"/>
        </w:rPr>
        <w:t>6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 xml:space="preserve"> mld. eur a upravený prevádzkový zisk približne vo výške </w:t>
      </w:r>
      <w:r w:rsidR="00F12341" w:rsidRPr="006C09FD">
        <w:rPr>
          <w:rStyle w:val="AboutandContactBody"/>
          <w:rFonts w:asciiTheme="majorHAnsi" w:hAnsiTheme="majorHAnsi" w:cstheme="majorHAnsi"/>
          <w:lang w:val="sk-SK" w:bidi="bo-CN"/>
        </w:rPr>
        <w:t>3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,</w:t>
      </w:r>
      <w:r w:rsidR="00F12341" w:rsidRPr="006C09FD">
        <w:rPr>
          <w:rStyle w:val="AboutandContactBody"/>
          <w:rFonts w:asciiTheme="majorHAnsi" w:hAnsiTheme="majorHAnsi" w:cstheme="majorHAnsi"/>
          <w:lang w:val="sk-SK" w:bidi="bo-CN"/>
        </w:rPr>
        <w:t>1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 xml:space="preserve"> mld. eur.</w:t>
      </w:r>
      <w:r w:rsidRPr="006C09FD">
        <w:rPr>
          <w:rStyle w:val="AboutandContactBody"/>
          <w:rFonts w:asciiTheme="majorHAnsi" w:hAnsiTheme="majorHAnsi" w:cstheme="majorHAnsi"/>
          <w:lang w:val="sk-SK"/>
        </w:rPr>
        <w:t xml:space="preserve"> 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Prioritné akcie spoločnosti Henkel sú kótované na nemeckom akciovom indexe DAX.</w:t>
      </w:r>
      <w:r w:rsidRPr="006C09FD">
        <w:rPr>
          <w:rStyle w:val="AboutandContactBody"/>
          <w:rFonts w:asciiTheme="majorHAnsi" w:hAnsiTheme="majorHAnsi" w:cstheme="majorHAnsi"/>
          <w:lang w:val="sk-SK"/>
        </w:rPr>
        <w:t xml:space="preserve"> 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Udržateľnosť už dlhodobo patrí medzi tradičné priority spoločnosti Henkel, pričom na plnenie konkrétnych cieľov má spoločnosť vypracovanú jasnú stratégiu dlhodobej udržateľnosti.</w:t>
      </w:r>
      <w:r w:rsidRPr="006C09FD">
        <w:rPr>
          <w:rStyle w:val="AboutandContactBody"/>
          <w:rFonts w:asciiTheme="majorHAnsi" w:hAnsiTheme="majorHAnsi" w:cstheme="majorHAnsi"/>
          <w:lang w:val="sk-SK"/>
        </w:rPr>
        <w:t xml:space="preserve"> 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 xml:space="preserve">Spoločnosť Henkel bola založená v roku 1876 a dnes celosvetovo zamestnáva </w:t>
      </w:r>
      <w:r w:rsidR="002B24B9" w:rsidRPr="006C09FD">
        <w:rPr>
          <w:rStyle w:val="AboutandContactBody"/>
          <w:rFonts w:asciiTheme="majorHAnsi" w:hAnsiTheme="majorHAnsi" w:cstheme="majorHAnsi"/>
          <w:lang w:val="sk-SK" w:bidi="bo-CN"/>
        </w:rPr>
        <w:t xml:space="preserve">približne </w:t>
      </w:r>
      <w:r w:rsidR="00BE74BB" w:rsidRPr="006C09FD">
        <w:rPr>
          <w:rStyle w:val="AboutandContactBody"/>
          <w:rFonts w:asciiTheme="majorHAnsi" w:hAnsiTheme="majorHAnsi" w:cstheme="majorHAnsi"/>
          <w:lang w:val="sk-SK" w:bidi="bo-CN"/>
        </w:rPr>
        <w:t>4</w:t>
      </w:r>
      <w:r w:rsidR="00EF6666" w:rsidRPr="006C09FD">
        <w:rPr>
          <w:rStyle w:val="AboutandContactBody"/>
          <w:rFonts w:asciiTheme="majorHAnsi" w:hAnsiTheme="majorHAnsi" w:cstheme="majorHAnsi"/>
          <w:lang w:val="sk-SK" w:bidi="bo-CN"/>
        </w:rPr>
        <w:t>7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 000 zamestnancov, ktorých spája silná firemná kultúra, spoločné hodnoty a spoločné poslanie:</w:t>
      </w:r>
      <w:r w:rsidRPr="006C09FD">
        <w:rPr>
          <w:rStyle w:val="AboutandContactBody"/>
          <w:rFonts w:asciiTheme="majorHAnsi" w:hAnsiTheme="majorHAnsi" w:cstheme="majorHAnsi"/>
          <w:lang w:val="sk-SK"/>
        </w:rPr>
        <w:t xml:space="preserve"> 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„Pioneers at heart for the good of generations“.</w:t>
      </w:r>
      <w:r w:rsidRPr="006C09FD">
        <w:rPr>
          <w:rStyle w:val="AboutandContactBody"/>
          <w:rFonts w:asciiTheme="majorHAnsi" w:hAnsiTheme="majorHAnsi" w:cstheme="majorHAnsi"/>
          <w:lang w:val="sk-SK"/>
        </w:rPr>
        <w:t xml:space="preserve"> </w:t>
      </w:r>
      <w:r w:rsidRPr="006C09FD">
        <w:rPr>
          <w:rStyle w:val="AboutandContactBody"/>
          <w:rFonts w:asciiTheme="majorHAnsi" w:hAnsiTheme="majorHAnsi" w:cstheme="majorHAnsi"/>
          <w:lang w:val="sk-SK" w:bidi="bo-CN"/>
        </w:rPr>
        <w:t>Viac informácií nájdete na stránkach</w:t>
      </w:r>
      <w:r w:rsidR="003C6D8C">
        <w:rPr>
          <w:rStyle w:val="AboutandContactBody"/>
          <w:rFonts w:asciiTheme="majorHAnsi" w:hAnsiTheme="majorHAnsi" w:cstheme="majorHAnsi"/>
          <w:lang w:val="sk-SK" w:bidi="bo-CN"/>
        </w:rPr>
        <w:t xml:space="preserve"> </w:t>
      </w:r>
      <w:hyperlink r:id="rId23" w:history="1">
        <w:r w:rsidR="003C6D8C" w:rsidRPr="00E6781E">
          <w:rPr>
            <w:rStyle w:val="Hypertextovprepojenie"/>
            <w:rFonts w:asciiTheme="majorHAnsi" w:hAnsiTheme="majorHAnsi" w:cstheme="majorHAnsi"/>
            <w:szCs w:val="24"/>
            <w:lang w:val="sk-SK" w:bidi="bo-CN"/>
          </w:rPr>
          <w:t>www.henkel.com</w:t>
        </w:r>
      </w:hyperlink>
      <w:r w:rsidR="008914D3" w:rsidRPr="00C62BF1">
        <w:rPr>
          <w:sz w:val="18"/>
          <w:szCs w:val="18"/>
          <w:lang w:val="da-DK"/>
        </w:rPr>
        <w:t>.</w:t>
      </w:r>
      <w:r w:rsidR="008914D3" w:rsidRPr="008914D3">
        <w:rPr>
          <w:rStyle w:val="AboutandContactHeadline"/>
          <w:rFonts w:asciiTheme="majorHAnsi" w:hAnsiTheme="majorHAnsi" w:cstheme="majorHAnsi"/>
          <w:b w:val="0"/>
          <w:bCs w:val="0"/>
          <w:lang w:val="sk-SK"/>
        </w:rPr>
        <w:t xml:space="preserve"> </w:t>
      </w:r>
      <w:r w:rsidRPr="00C62BF1">
        <w:rPr>
          <w:rStyle w:val="AboutandContactHeadline"/>
          <w:rFonts w:asciiTheme="majorHAnsi" w:hAnsiTheme="majorHAnsi"/>
          <w:b w:val="0"/>
          <w:bCs w:val="0"/>
          <w:lang w:val="da-DK"/>
        </w:rPr>
        <w:t xml:space="preserve"> </w:t>
      </w:r>
    </w:p>
    <w:p w14:paraId="1FEEC7B3" w14:textId="77777777" w:rsidR="00BB5D0B" w:rsidRPr="006C09FD" w:rsidRDefault="00BB5D0B" w:rsidP="00BF6E82">
      <w:pPr>
        <w:rPr>
          <w:rStyle w:val="AboutandContactHeadline"/>
          <w:rFonts w:asciiTheme="majorHAnsi" w:hAnsiTheme="majorHAnsi" w:cstheme="majorHAnsi"/>
          <w:lang w:val="sk-SK"/>
        </w:rPr>
      </w:pPr>
    </w:p>
    <w:p w14:paraId="01BFB646" w14:textId="77777777" w:rsidR="001864C0" w:rsidRPr="006C09FD" w:rsidRDefault="001864C0" w:rsidP="001864C0">
      <w:pPr>
        <w:rPr>
          <w:rStyle w:val="AboutandContactHeadline"/>
          <w:rFonts w:asciiTheme="majorHAnsi" w:hAnsiTheme="majorHAnsi" w:cstheme="majorHAnsi"/>
          <w:lang w:val="sk-SK"/>
        </w:rPr>
      </w:pPr>
      <w:r w:rsidRPr="006C09FD">
        <w:rPr>
          <w:rStyle w:val="AboutandContactHeadline"/>
          <w:rFonts w:asciiTheme="majorHAnsi" w:hAnsiTheme="majorHAnsi" w:cstheme="majorHAnsi"/>
          <w:lang w:val="sk-SK"/>
        </w:rPr>
        <w:t>O spoločnosti Henkel Slovensko</w:t>
      </w:r>
    </w:p>
    <w:p w14:paraId="68E0D0F8" w14:textId="31203D05" w:rsidR="006D488C" w:rsidRPr="006C09FD" w:rsidRDefault="006D488C" w:rsidP="006D488C">
      <w:pPr>
        <w:rPr>
          <w:rFonts w:asciiTheme="majorHAnsi" w:hAnsiTheme="majorHAnsi" w:cstheme="majorHAnsi"/>
          <w:sz w:val="18"/>
          <w:lang w:val="sk-SK"/>
        </w:rPr>
      </w:pPr>
      <w:r w:rsidRPr="006C09FD">
        <w:rPr>
          <w:rFonts w:asciiTheme="majorHAnsi" w:hAnsiTheme="majorHAnsi" w:cstheme="majorHAnsi"/>
          <w:sz w:val="18"/>
          <w:lang w:val="sk-SK"/>
        </w:rPr>
        <w:t>HENKEL SLOVENSKO spol. s r. o.</w:t>
      </w:r>
      <w:r w:rsidRPr="006C09FD">
        <w:rPr>
          <w:rFonts w:asciiTheme="majorHAnsi" w:hAnsiTheme="majorHAnsi" w:cstheme="majorHAnsi"/>
          <w:b/>
          <w:bCs/>
          <w:sz w:val="18"/>
          <w:lang w:val="sk-SK"/>
        </w:rPr>
        <w:t> </w:t>
      </w:r>
      <w:r w:rsidRPr="006C09FD">
        <w:rPr>
          <w:rFonts w:asciiTheme="majorHAnsi" w:hAnsiTheme="majorHAnsi" w:cstheme="majorHAnsi"/>
          <w:sz w:val="18"/>
          <w:lang w:val="sk-SK"/>
        </w:rPr>
        <w:t>pôsobí na slovenskom trhu od roku 1991 a zastrešuje obe obchodné divízie spoločnosti – Henkel Consumer Brands a Henkel Adhesive Technologies. Významnou súčasťou je aj GBS</w:t>
      </w:r>
      <w:r w:rsidRPr="006C09FD">
        <w:rPr>
          <w:rFonts w:asciiTheme="majorHAnsi" w:hAnsiTheme="majorHAnsi" w:cstheme="majorHAnsi"/>
          <w:sz w:val="18"/>
          <w:vertAlign w:val="superscript"/>
          <w:lang w:val="sk-SK"/>
        </w:rPr>
        <w:t>+</w:t>
      </w:r>
      <w:r w:rsidRPr="006C09FD">
        <w:rPr>
          <w:rFonts w:asciiTheme="majorHAnsi" w:hAnsiTheme="majorHAnsi" w:cstheme="majorHAnsi"/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 w:rsidRPr="006C09FD">
        <w:rPr>
          <w:rFonts w:asciiTheme="majorHAnsi" w:hAnsiTheme="majorHAnsi" w:cstheme="majorHAnsi"/>
          <w:sz w:val="18"/>
          <w:lang w:val="sk-SK"/>
        </w:rPr>
        <w:t xml:space="preserve"> stránke</w:t>
      </w:r>
      <w:r w:rsidR="003C6D8C">
        <w:rPr>
          <w:rFonts w:asciiTheme="majorHAnsi" w:hAnsiTheme="majorHAnsi" w:cstheme="majorHAnsi"/>
          <w:sz w:val="18"/>
          <w:lang w:val="sk-SK"/>
        </w:rPr>
        <w:t xml:space="preserve"> </w:t>
      </w:r>
      <w:hyperlink r:id="rId24" w:history="1">
        <w:r w:rsidR="003C6D8C" w:rsidRPr="00E6781E">
          <w:rPr>
            <w:rStyle w:val="Hypertextovprepojenie"/>
            <w:rFonts w:asciiTheme="majorHAnsi" w:hAnsiTheme="majorHAnsi" w:cstheme="majorHAnsi"/>
            <w:szCs w:val="24"/>
            <w:lang w:val="sk-SK"/>
          </w:rPr>
          <w:t>www.henkel.sk</w:t>
        </w:r>
      </w:hyperlink>
      <w:r w:rsidR="003C6D8C">
        <w:rPr>
          <w:rFonts w:asciiTheme="majorHAnsi" w:hAnsiTheme="majorHAnsi" w:cstheme="majorHAnsi"/>
          <w:sz w:val="18"/>
          <w:lang w:val="sk-SK"/>
        </w:rPr>
        <w:t>.</w:t>
      </w:r>
    </w:p>
    <w:p w14:paraId="15EDB3FA" w14:textId="77777777" w:rsidR="001864C0" w:rsidRPr="006C09FD" w:rsidRDefault="001864C0" w:rsidP="001864C0">
      <w:pPr>
        <w:rPr>
          <w:rStyle w:val="AboutandContactHeadline"/>
          <w:rFonts w:asciiTheme="majorHAnsi" w:hAnsiTheme="majorHAnsi" w:cstheme="majorHAnsi"/>
          <w:lang w:val="sk-SK"/>
        </w:rPr>
      </w:pPr>
    </w:p>
    <w:p w14:paraId="33ABD07E" w14:textId="77777777" w:rsidR="00854B84" w:rsidRPr="00E938FA" w:rsidRDefault="00854B84" w:rsidP="00854B84">
      <w:pPr>
        <w:rPr>
          <w:rStyle w:val="AboutandContactHeadline"/>
          <w:lang w:val="sk-SK"/>
        </w:rPr>
      </w:pPr>
      <w:r w:rsidRPr="11D55FFD">
        <w:rPr>
          <w:rStyle w:val="AboutandContactHeadline"/>
          <w:lang w:val="sk-SK"/>
        </w:rPr>
        <w:t xml:space="preserve">Kontakt  </w:t>
      </w:r>
    </w:p>
    <w:p w14:paraId="616A30DD" w14:textId="1904CC6A" w:rsidR="00854B84" w:rsidRPr="00E938FA" w:rsidRDefault="6BC12210" w:rsidP="00854B84">
      <w:pPr>
        <w:rPr>
          <w:rStyle w:val="AboutandContactHeadline"/>
          <w:b w:val="0"/>
          <w:bCs w:val="0"/>
          <w:lang w:val="sk-SK"/>
        </w:rPr>
      </w:pPr>
      <w:r w:rsidRPr="562541FB">
        <w:rPr>
          <w:rStyle w:val="AboutandContactHeadline"/>
          <w:b w:val="0"/>
          <w:bCs w:val="0"/>
          <w:lang w:val="sk-SK"/>
        </w:rPr>
        <w:t>Zuzana</w:t>
      </w:r>
      <w:r w:rsidR="00854B84" w:rsidRPr="562541FB">
        <w:rPr>
          <w:rStyle w:val="AboutandContactHeadline"/>
          <w:b w:val="0"/>
          <w:bCs w:val="0"/>
          <w:lang w:val="sk-SK"/>
        </w:rPr>
        <w:t xml:space="preserve"> </w:t>
      </w:r>
      <w:r w:rsidR="2CDDF887" w:rsidRPr="562541FB">
        <w:rPr>
          <w:rStyle w:val="AboutandContactHeadline"/>
          <w:b w:val="0"/>
          <w:bCs w:val="0"/>
          <w:lang w:val="sk-SK"/>
        </w:rPr>
        <w:t>Ozanová</w:t>
      </w:r>
      <w:r w:rsidR="00854B84" w:rsidRPr="00C62BF1">
        <w:rPr>
          <w:lang w:val="pl-PL"/>
        </w:rPr>
        <w:tab/>
      </w:r>
      <w:r w:rsidR="00854B84" w:rsidRPr="00C62BF1">
        <w:rPr>
          <w:lang w:val="pl-PL"/>
        </w:rPr>
        <w:tab/>
      </w:r>
      <w:r w:rsidR="00854B84" w:rsidRPr="00C62BF1">
        <w:rPr>
          <w:lang w:val="pl-PL"/>
        </w:rPr>
        <w:tab/>
      </w:r>
      <w:r w:rsidR="00854B84" w:rsidRPr="00C62BF1">
        <w:rPr>
          <w:lang w:val="pl-PL"/>
        </w:rPr>
        <w:tab/>
      </w:r>
      <w:r w:rsidR="00854B84" w:rsidRPr="00C62BF1">
        <w:rPr>
          <w:lang w:val="pl-PL"/>
        </w:rPr>
        <w:tab/>
      </w:r>
      <w:r w:rsidR="00854B84" w:rsidRPr="00C62BF1">
        <w:rPr>
          <w:lang w:val="pl-PL"/>
        </w:rPr>
        <w:tab/>
      </w:r>
    </w:p>
    <w:p w14:paraId="41E165E0" w14:textId="77777777" w:rsidR="00854B84" w:rsidRPr="00E938FA" w:rsidRDefault="00854B84" w:rsidP="00854B84">
      <w:pPr>
        <w:rPr>
          <w:rStyle w:val="AboutandContactHeadline"/>
          <w:b w:val="0"/>
          <w:bCs w:val="0"/>
          <w:lang w:val="sk-SK"/>
        </w:rPr>
      </w:pPr>
      <w:r w:rsidRPr="11D55FFD">
        <w:rPr>
          <w:rStyle w:val="AboutandContactHeadline"/>
          <w:b w:val="0"/>
          <w:bCs w:val="0"/>
          <w:lang w:val="sk-SK"/>
        </w:rPr>
        <w:t>Agentúra Seesame</w:t>
      </w:r>
      <w:r>
        <w:tab/>
      </w:r>
      <w:r>
        <w:tab/>
      </w:r>
    </w:p>
    <w:p w14:paraId="7F0E292C" w14:textId="77777777" w:rsidR="00854B84" w:rsidRPr="00E938FA" w:rsidRDefault="00854B84" w:rsidP="00854B84">
      <w:pPr>
        <w:rPr>
          <w:rStyle w:val="AboutandContactHeadline"/>
          <w:b w:val="0"/>
          <w:bCs w:val="0"/>
          <w:lang w:val="sk-SK"/>
        </w:rPr>
      </w:pPr>
    </w:p>
    <w:p w14:paraId="5D4E8547" w14:textId="2C28F475" w:rsidR="00854B84" w:rsidRPr="005E5012" w:rsidRDefault="00854B84" w:rsidP="00854B84">
      <w:pPr>
        <w:rPr>
          <w:rStyle w:val="AboutandContactHeadline"/>
          <w:b w:val="0"/>
          <w:bCs w:val="0"/>
          <w:lang w:val="sk-SK"/>
        </w:rPr>
      </w:pPr>
      <w:r w:rsidRPr="562541FB">
        <w:rPr>
          <w:rStyle w:val="AboutandContactHeadline"/>
          <w:b w:val="0"/>
          <w:bCs w:val="0"/>
          <w:lang w:val="sk-SK"/>
        </w:rPr>
        <w:t>Telefón: +421 9</w:t>
      </w:r>
      <w:r w:rsidR="29E1603D" w:rsidRPr="562541FB">
        <w:rPr>
          <w:rStyle w:val="AboutandContactHeadline"/>
          <w:b w:val="0"/>
          <w:bCs w:val="0"/>
          <w:lang w:val="sk-SK"/>
        </w:rPr>
        <w:t>18 421 739</w:t>
      </w:r>
      <w:r>
        <w:tab/>
      </w:r>
      <w:r>
        <w:tab/>
      </w:r>
      <w:r>
        <w:tab/>
      </w:r>
    </w:p>
    <w:p w14:paraId="285BDE38" w14:textId="326699E9" w:rsidR="00854B84" w:rsidRPr="00E938FA" w:rsidRDefault="00854B84" w:rsidP="00854B84">
      <w:pPr>
        <w:rPr>
          <w:rStyle w:val="AboutandContactHeadline"/>
          <w:b w:val="0"/>
          <w:bCs w:val="0"/>
          <w:lang w:val="sk-SK"/>
        </w:rPr>
      </w:pPr>
      <w:r w:rsidRPr="562541FB">
        <w:rPr>
          <w:rStyle w:val="AboutandContactHeadline"/>
          <w:b w:val="0"/>
          <w:bCs w:val="0"/>
          <w:lang w:val="sk-SK"/>
        </w:rPr>
        <w:t xml:space="preserve">E-mail: </w:t>
      </w:r>
      <w:hyperlink r:id="rId25">
        <w:r w:rsidR="73876CAB" w:rsidRPr="562541FB">
          <w:rPr>
            <w:rStyle w:val="Hypertextovprepojenie"/>
            <w:lang w:val="sk-SK"/>
          </w:rPr>
          <w:t>ozan</w:t>
        </w:r>
        <w:r w:rsidRPr="562541FB">
          <w:rPr>
            <w:rStyle w:val="Hypertextovprepojenie"/>
            <w:lang w:val="sk-SK"/>
          </w:rPr>
          <w:t>ova@seesame.com</w:t>
        </w:r>
      </w:hyperlink>
    </w:p>
    <w:p w14:paraId="067BBA94" w14:textId="4622BB99" w:rsidR="00B71239" w:rsidRPr="006C09FD" w:rsidRDefault="00B71239" w:rsidP="11D55FFD">
      <w:pPr>
        <w:rPr>
          <w:rStyle w:val="AboutandContactHeadline"/>
          <w:rFonts w:asciiTheme="majorHAnsi" w:hAnsiTheme="majorHAnsi" w:cstheme="majorBidi"/>
          <w:lang w:val="sk-SK"/>
        </w:rPr>
      </w:pPr>
    </w:p>
    <w:p w14:paraId="76457730" w14:textId="77777777" w:rsidR="00BF6E82" w:rsidRPr="006C09FD" w:rsidRDefault="00BF6E82" w:rsidP="00BF6E82">
      <w:pPr>
        <w:rPr>
          <w:rStyle w:val="AboutandContactBody"/>
          <w:rFonts w:asciiTheme="majorHAnsi" w:hAnsiTheme="majorHAnsi" w:cstheme="majorHAnsi"/>
          <w:lang w:val="sk-SK"/>
        </w:rPr>
      </w:pPr>
    </w:p>
    <w:p w14:paraId="61FA739B" w14:textId="77777777" w:rsidR="00BF6E82" w:rsidRPr="006C09FD" w:rsidRDefault="00BF6E82" w:rsidP="00BF6E82">
      <w:pPr>
        <w:rPr>
          <w:rStyle w:val="AboutandContactBody"/>
          <w:rFonts w:asciiTheme="majorHAnsi" w:hAnsiTheme="majorHAnsi" w:cstheme="majorHAnsi"/>
          <w:lang w:val="sk-SK"/>
        </w:rPr>
      </w:pPr>
    </w:p>
    <w:sectPr w:rsidR="00BF6E82" w:rsidRPr="006C09FD" w:rsidSect="000A44A0">
      <w:head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uzana Ozanová" w:date="2026-02-02T15:20:00Z" w:initials="ZO">
    <w:p w14:paraId="2A6CD17A" w14:textId="5B50ABE3" w:rsidR="00E82153" w:rsidRDefault="00E82153" w:rsidP="00E82153">
      <w:pPr>
        <w:pStyle w:val="Textkomentra"/>
        <w:jc w:val="left"/>
      </w:pPr>
      <w:r>
        <w:rPr>
          <w:rStyle w:val="Odkaznakomentr"/>
        </w:rPr>
        <w:annotationRef/>
      </w:r>
      <w:r>
        <w:t xml:space="preserve">Navrhli sme tak, aby nebol problém medzi tým, či používame ocenenie za rok 2025 alebo za rok 2026 </w:t>
      </w:r>
    </w:p>
  </w:comment>
  <w:comment w:id="1" w:author="Zuzana Kanuchova" w:date="2026-02-05T11:38:00Z" w:initials="ZK">
    <w:p w14:paraId="2B0C8859" w14:textId="77777777" w:rsidR="005D104C" w:rsidRDefault="005D104C" w:rsidP="005D104C">
      <w:pPr>
        <w:pStyle w:val="Textkomentra"/>
        <w:jc w:val="left"/>
      </w:pPr>
      <w:r>
        <w:rPr>
          <w:rStyle w:val="Odkaznakomentr"/>
        </w:rPr>
        <w:annotationRef/>
      </w:r>
      <w:r>
        <w:t>Toto za 2025 je 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6CD17A" w15:done="1"/>
  <w15:commentEx w15:paraId="2B0C8859" w15:paraIdParent="2A6CD17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D731AD" w16cex:dateUtc="2026-02-02T14:20:00Z"/>
  <w16cex:commentExtensible w16cex:durableId="2703EA3F" w16cex:dateUtc="2026-02-05T1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6CD17A" w16cid:durableId="21D731AD"/>
  <w16cid:commentId w16cid:paraId="2B0C8859" w16cid:durableId="2703EA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0161" w14:textId="77777777" w:rsidR="00071B54" w:rsidRDefault="00071B54">
      <w:r>
        <w:separator/>
      </w:r>
    </w:p>
  </w:endnote>
  <w:endnote w:type="continuationSeparator" w:id="0">
    <w:p w14:paraId="1B053F18" w14:textId="77777777" w:rsidR="00071B54" w:rsidRDefault="00071B54">
      <w:r>
        <w:continuationSeparator/>
      </w:r>
    </w:p>
  </w:endnote>
  <w:endnote w:type="continuationNotice" w:id="1">
    <w:p w14:paraId="73DAD7F8" w14:textId="77777777" w:rsidR="00071B54" w:rsidRDefault="00071B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 w:rsidR="006E2332">
      <w:t>4</w:t>
    </w:r>
    <w:r w:rsidRPr="00BF6E82">
      <w:fldChar w:fldCharType="end"/>
    </w:r>
    <w:r w:rsidRPr="00BF6E82">
      <w:t>/</w:t>
    </w:r>
    <w:fldSimple w:instr="NUMPAGES  \* Arabic  \* MERGEFORMAT">
      <w:r w:rsidR="006E2332"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rPr>
        <w:lang w:val="sk-SK" w:eastAsia="sk-SK"/>
      </w:rP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E2332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E2332">
      <w:t>4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5763" w14:textId="77777777" w:rsidR="00071B54" w:rsidRDefault="00071B54">
      <w:r>
        <w:separator/>
      </w:r>
    </w:p>
  </w:footnote>
  <w:footnote w:type="continuationSeparator" w:id="0">
    <w:p w14:paraId="4909575E" w14:textId="77777777" w:rsidR="00071B54" w:rsidRDefault="00071B54">
      <w:r>
        <w:continuationSeparator/>
      </w:r>
    </w:p>
  </w:footnote>
  <w:footnote w:type="continuationNotice" w:id="1">
    <w:p w14:paraId="17BE57D7" w14:textId="77777777" w:rsidR="00071B54" w:rsidRDefault="00071B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 w:eastAsia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2E566BF">
            <v:group id="Group 16" style="position:absolute;margin-left:14.2pt;margin-top:297.7pt;width:14.15pt;height:297.65pt;z-index:251658240;mso-position-horizontal-relative:page;mso-position-vertical-relative:page" coordsize="283,5953" coordorigin=",5954" o:spid="_x0000_s1026" w14:anchorId="557600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">
              <v:line id="Line 17" style="position:absolute;visibility:visible;mso-wrap-style:square" o:spid="_x0000_s1027" stroked="f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"/>
              <v:line id="Line 18" style="position:absolute;visibility:visible;mso-wrap-style:square" o:spid="_x0000_s1028" stroked="f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"/>
              <v:line id="Line 19" style="position:absolute;visibility:visible;mso-wrap-style:square" o:spid="_x0000_s1029" stroked="f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764826">
    <w:abstractNumId w:val="11"/>
  </w:num>
  <w:num w:numId="2" w16cid:durableId="1186823016">
    <w:abstractNumId w:val="10"/>
  </w:num>
  <w:num w:numId="3" w16cid:durableId="1477837793">
    <w:abstractNumId w:val="15"/>
  </w:num>
  <w:num w:numId="4" w16cid:durableId="35472927">
    <w:abstractNumId w:val="13"/>
  </w:num>
  <w:num w:numId="5" w16cid:durableId="611787647">
    <w:abstractNumId w:val="12"/>
  </w:num>
  <w:num w:numId="6" w16cid:durableId="1662270285">
    <w:abstractNumId w:val="14"/>
  </w:num>
  <w:num w:numId="7" w16cid:durableId="1980761998">
    <w:abstractNumId w:val="8"/>
  </w:num>
  <w:num w:numId="8" w16cid:durableId="148136710">
    <w:abstractNumId w:val="3"/>
  </w:num>
  <w:num w:numId="9" w16cid:durableId="1013603988">
    <w:abstractNumId w:val="2"/>
  </w:num>
  <w:num w:numId="10" w16cid:durableId="298727037">
    <w:abstractNumId w:val="1"/>
  </w:num>
  <w:num w:numId="11" w16cid:durableId="236525145">
    <w:abstractNumId w:val="0"/>
  </w:num>
  <w:num w:numId="12" w16cid:durableId="1684700790">
    <w:abstractNumId w:val="9"/>
  </w:num>
  <w:num w:numId="13" w16cid:durableId="2058164520">
    <w:abstractNumId w:val="7"/>
  </w:num>
  <w:num w:numId="14" w16cid:durableId="1733458212">
    <w:abstractNumId w:val="6"/>
  </w:num>
  <w:num w:numId="15" w16cid:durableId="1065026195">
    <w:abstractNumId w:val="5"/>
  </w:num>
  <w:num w:numId="16" w16cid:durableId="209265748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zana Ozanová">
    <w15:presenceInfo w15:providerId="AD" w15:userId="S::ozanova@seesame.com::0ab64678-3a15-43b8-8082-51e9151fcedf"/>
  </w15:person>
  <w15:person w15:author="Zuzana Kanuchova">
    <w15:presenceInfo w15:providerId="AD" w15:userId="S::zuzana.kanuchova@henkel.com::167214f6-3ae6-4dbc-95d2-f9f5c2fc6b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234D4"/>
    <w:rsid w:val="00030557"/>
    <w:rsid w:val="00030F3A"/>
    <w:rsid w:val="00030F51"/>
    <w:rsid w:val="0003544F"/>
    <w:rsid w:val="00035A84"/>
    <w:rsid w:val="00040CC9"/>
    <w:rsid w:val="00041A3A"/>
    <w:rsid w:val="000442EA"/>
    <w:rsid w:val="00051E86"/>
    <w:rsid w:val="00052D68"/>
    <w:rsid w:val="000575F9"/>
    <w:rsid w:val="000618FC"/>
    <w:rsid w:val="00061B0A"/>
    <w:rsid w:val="0006344D"/>
    <w:rsid w:val="00067071"/>
    <w:rsid w:val="00071B54"/>
    <w:rsid w:val="000722E8"/>
    <w:rsid w:val="00080D10"/>
    <w:rsid w:val="0008357F"/>
    <w:rsid w:val="00086304"/>
    <w:rsid w:val="000876A8"/>
    <w:rsid w:val="00096D73"/>
    <w:rsid w:val="000A0D5E"/>
    <w:rsid w:val="000A44A0"/>
    <w:rsid w:val="000A7D3F"/>
    <w:rsid w:val="000B695A"/>
    <w:rsid w:val="000C2041"/>
    <w:rsid w:val="000C210A"/>
    <w:rsid w:val="000C56DD"/>
    <w:rsid w:val="000D1672"/>
    <w:rsid w:val="000D6831"/>
    <w:rsid w:val="000E1DE8"/>
    <w:rsid w:val="000E2F62"/>
    <w:rsid w:val="000E38ED"/>
    <w:rsid w:val="000E455E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342"/>
    <w:rsid w:val="00115B5F"/>
    <w:rsid w:val="001162B4"/>
    <w:rsid w:val="00117B7E"/>
    <w:rsid w:val="00122CBC"/>
    <w:rsid w:val="00126427"/>
    <w:rsid w:val="00126D4A"/>
    <w:rsid w:val="00132DA9"/>
    <w:rsid w:val="0013305B"/>
    <w:rsid w:val="00133AF9"/>
    <w:rsid w:val="00133B99"/>
    <w:rsid w:val="001443BD"/>
    <w:rsid w:val="00144A44"/>
    <w:rsid w:val="001577E9"/>
    <w:rsid w:val="0016138C"/>
    <w:rsid w:val="001616BF"/>
    <w:rsid w:val="00161C4E"/>
    <w:rsid w:val="001664BF"/>
    <w:rsid w:val="001731CE"/>
    <w:rsid w:val="00173E03"/>
    <w:rsid w:val="0018038B"/>
    <w:rsid w:val="001864C0"/>
    <w:rsid w:val="00193673"/>
    <w:rsid w:val="001947B9"/>
    <w:rsid w:val="00197012"/>
    <w:rsid w:val="001A1617"/>
    <w:rsid w:val="001B56F6"/>
    <w:rsid w:val="001B7C0D"/>
    <w:rsid w:val="001B7C20"/>
    <w:rsid w:val="001C0B32"/>
    <w:rsid w:val="001C4BE1"/>
    <w:rsid w:val="001D53A9"/>
    <w:rsid w:val="001D6158"/>
    <w:rsid w:val="001D71D8"/>
    <w:rsid w:val="001D7ADF"/>
    <w:rsid w:val="001E0F71"/>
    <w:rsid w:val="001E6D05"/>
    <w:rsid w:val="001E7C28"/>
    <w:rsid w:val="001F002E"/>
    <w:rsid w:val="001F1BDF"/>
    <w:rsid w:val="001F2E74"/>
    <w:rsid w:val="001F7110"/>
    <w:rsid w:val="001F7E96"/>
    <w:rsid w:val="00202284"/>
    <w:rsid w:val="00204A5C"/>
    <w:rsid w:val="00212488"/>
    <w:rsid w:val="00212F93"/>
    <w:rsid w:val="00216663"/>
    <w:rsid w:val="00220628"/>
    <w:rsid w:val="002304D2"/>
    <w:rsid w:val="00230747"/>
    <w:rsid w:val="00234ABD"/>
    <w:rsid w:val="002356CC"/>
    <w:rsid w:val="00236E2A"/>
    <w:rsid w:val="00237F62"/>
    <w:rsid w:val="0024586A"/>
    <w:rsid w:val="00256F0C"/>
    <w:rsid w:val="00261320"/>
    <w:rsid w:val="00262C05"/>
    <w:rsid w:val="00264E5F"/>
    <w:rsid w:val="00265707"/>
    <w:rsid w:val="002759B8"/>
    <w:rsid w:val="00281D14"/>
    <w:rsid w:val="00282C13"/>
    <w:rsid w:val="002906DD"/>
    <w:rsid w:val="002A0DF7"/>
    <w:rsid w:val="002A2975"/>
    <w:rsid w:val="002A40F5"/>
    <w:rsid w:val="002A60E0"/>
    <w:rsid w:val="002B10B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20F2"/>
    <w:rsid w:val="00304087"/>
    <w:rsid w:val="00310ACD"/>
    <w:rsid w:val="0031379F"/>
    <w:rsid w:val="00316352"/>
    <w:rsid w:val="00320A26"/>
    <w:rsid w:val="00321344"/>
    <w:rsid w:val="00324819"/>
    <w:rsid w:val="00331DFF"/>
    <w:rsid w:val="0033451C"/>
    <w:rsid w:val="00336854"/>
    <w:rsid w:val="0034015C"/>
    <w:rsid w:val="003442F4"/>
    <w:rsid w:val="00344331"/>
    <w:rsid w:val="00353705"/>
    <w:rsid w:val="003562E8"/>
    <w:rsid w:val="0036357D"/>
    <w:rsid w:val="003649BC"/>
    <w:rsid w:val="00365E44"/>
    <w:rsid w:val="00367AA1"/>
    <w:rsid w:val="00372E36"/>
    <w:rsid w:val="00376105"/>
    <w:rsid w:val="00376EE9"/>
    <w:rsid w:val="00377CBB"/>
    <w:rsid w:val="00385185"/>
    <w:rsid w:val="00385B7A"/>
    <w:rsid w:val="003877B6"/>
    <w:rsid w:val="00393887"/>
    <w:rsid w:val="00394C6B"/>
    <w:rsid w:val="003A0265"/>
    <w:rsid w:val="003A4E62"/>
    <w:rsid w:val="003B1069"/>
    <w:rsid w:val="003B390A"/>
    <w:rsid w:val="003C064F"/>
    <w:rsid w:val="003C15DE"/>
    <w:rsid w:val="003C1B49"/>
    <w:rsid w:val="003C1EEA"/>
    <w:rsid w:val="003C2AE9"/>
    <w:rsid w:val="003C466F"/>
    <w:rsid w:val="003C4EB2"/>
    <w:rsid w:val="003C6D42"/>
    <w:rsid w:val="003C6D8C"/>
    <w:rsid w:val="003D65E7"/>
    <w:rsid w:val="003F1AF3"/>
    <w:rsid w:val="003F344F"/>
    <w:rsid w:val="003F3E7D"/>
    <w:rsid w:val="003F4D8D"/>
    <w:rsid w:val="004002DD"/>
    <w:rsid w:val="00402D5A"/>
    <w:rsid w:val="00416990"/>
    <w:rsid w:val="0043003C"/>
    <w:rsid w:val="004313E7"/>
    <w:rsid w:val="00432A79"/>
    <w:rsid w:val="004405E1"/>
    <w:rsid w:val="0044763B"/>
    <w:rsid w:val="0045005B"/>
    <w:rsid w:val="00451F34"/>
    <w:rsid w:val="00455520"/>
    <w:rsid w:val="004629B3"/>
    <w:rsid w:val="0046376E"/>
    <w:rsid w:val="00464E68"/>
    <w:rsid w:val="0046690F"/>
    <w:rsid w:val="004718CA"/>
    <w:rsid w:val="00472FEC"/>
    <w:rsid w:val="00480898"/>
    <w:rsid w:val="00481105"/>
    <w:rsid w:val="0048610B"/>
    <w:rsid w:val="00490A03"/>
    <w:rsid w:val="00492C97"/>
    <w:rsid w:val="00493327"/>
    <w:rsid w:val="00494DBE"/>
    <w:rsid w:val="00495AC0"/>
    <w:rsid w:val="00495CE6"/>
    <w:rsid w:val="00496978"/>
    <w:rsid w:val="004A323C"/>
    <w:rsid w:val="004B54E8"/>
    <w:rsid w:val="004C4FEB"/>
    <w:rsid w:val="004C6B79"/>
    <w:rsid w:val="004D059B"/>
    <w:rsid w:val="004D4CB6"/>
    <w:rsid w:val="004E04C9"/>
    <w:rsid w:val="004E0870"/>
    <w:rsid w:val="004E3341"/>
    <w:rsid w:val="004F10C1"/>
    <w:rsid w:val="00502E62"/>
    <w:rsid w:val="00504452"/>
    <w:rsid w:val="00506B8A"/>
    <w:rsid w:val="00511504"/>
    <w:rsid w:val="00513062"/>
    <w:rsid w:val="00514611"/>
    <w:rsid w:val="0052212B"/>
    <w:rsid w:val="00525ACE"/>
    <w:rsid w:val="00530731"/>
    <w:rsid w:val="00531B98"/>
    <w:rsid w:val="00534B46"/>
    <w:rsid w:val="00535AEC"/>
    <w:rsid w:val="00536444"/>
    <w:rsid w:val="00540358"/>
    <w:rsid w:val="00540D47"/>
    <w:rsid w:val="00550864"/>
    <w:rsid w:val="00553A8E"/>
    <w:rsid w:val="0055571E"/>
    <w:rsid w:val="00556F67"/>
    <w:rsid w:val="00562276"/>
    <w:rsid w:val="00577830"/>
    <w:rsid w:val="005833F0"/>
    <w:rsid w:val="00586920"/>
    <w:rsid w:val="00586CAF"/>
    <w:rsid w:val="005873E9"/>
    <w:rsid w:val="00591180"/>
    <w:rsid w:val="0059722C"/>
    <w:rsid w:val="00597D07"/>
    <w:rsid w:val="005A069C"/>
    <w:rsid w:val="005A3846"/>
    <w:rsid w:val="005B1F0C"/>
    <w:rsid w:val="005B5BE3"/>
    <w:rsid w:val="005B6A58"/>
    <w:rsid w:val="005C0CEC"/>
    <w:rsid w:val="005C7112"/>
    <w:rsid w:val="005D0561"/>
    <w:rsid w:val="005D0AD9"/>
    <w:rsid w:val="005D104C"/>
    <w:rsid w:val="005D1901"/>
    <w:rsid w:val="005D1B3A"/>
    <w:rsid w:val="005D22F6"/>
    <w:rsid w:val="005E0C30"/>
    <w:rsid w:val="005E3CCD"/>
    <w:rsid w:val="005E69D9"/>
    <w:rsid w:val="005E7D6F"/>
    <w:rsid w:val="005F0BCC"/>
    <w:rsid w:val="005F27F4"/>
    <w:rsid w:val="005F3239"/>
    <w:rsid w:val="005F6567"/>
    <w:rsid w:val="00601EBB"/>
    <w:rsid w:val="00603070"/>
    <w:rsid w:val="006056CC"/>
    <w:rsid w:val="00607256"/>
    <w:rsid w:val="006139D5"/>
    <w:rsid w:val="006144B1"/>
    <w:rsid w:val="006335F1"/>
    <w:rsid w:val="006345B6"/>
    <w:rsid w:val="00635712"/>
    <w:rsid w:val="00636E51"/>
    <w:rsid w:val="00641884"/>
    <w:rsid w:val="00641B07"/>
    <w:rsid w:val="00641E50"/>
    <w:rsid w:val="00643D8A"/>
    <w:rsid w:val="006513EB"/>
    <w:rsid w:val="00652229"/>
    <w:rsid w:val="00652793"/>
    <w:rsid w:val="00654FCE"/>
    <w:rsid w:val="00656E45"/>
    <w:rsid w:val="00661D1D"/>
    <w:rsid w:val="006626CA"/>
    <w:rsid w:val="00663487"/>
    <w:rsid w:val="00672382"/>
    <w:rsid w:val="0067404E"/>
    <w:rsid w:val="00676D52"/>
    <w:rsid w:val="00682643"/>
    <w:rsid w:val="00682EB9"/>
    <w:rsid w:val="0068441A"/>
    <w:rsid w:val="00690B19"/>
    <w:rsid w:val="00696C09"/>
    <w:rsid w:val="00697E3E"/>
    <w:rsid w:val="006A0A3C"/>
    <w:rsid w:val="006A40A5"/>
    <w:rsid w:val="006A79F0"/>
    <w:rsid w:val="006B165F"/>
    <w:rsid w:val="006B47EE"/>
    <w:rsid w:val="006B499F"/>
    <w:rsid w:val="006B4AA8"/>
    <w:rsid w:val="006C09FD"/>
    <w:rsid w:val="006D488C"/>
    <w:rsid w:val="006D4996"/>
    <w:rsid w:val="006D54AB"/>
    <w:rsid w:val="006E2332"/>
    <w:rsid w:val="006E3006"/>
    <w:rsid w:val="006E5032"/>
    <w:rsid w:val="006E5BDA"/>
    <w:rsid w:val="006E7759"/>
    <w:rsid w:val="006F0FC7"/>
    <w:rsid w:val="006F1A21"/>
    <w:rsid w:val="006F39A9"/>
    <w:rsid w:val="006F670F"/>
    <w:rsid w:val="00703272"/>
    <w:rsid w:val="007036DC"/>
    <w:rsid w:val="0070733C"/>
    <w:rsid w:val="00710C5D"/>
    <w:rsid w:val="0071348C"/>
    <w:rsid w:val="00717273"/>
    <w:rsid w:val="00720FD4"/>
    <w:rsid w:val="00724AF2"/>
    <w:rsid w:val="00725058"/>
    <w:rsid w:val="0073096C"/>
    <w:rsid w:val="00731362"/>
    <w:rsid w:val="00736A2B"/>
    <w:rsid w:val="00736ABA"/>
    <w:rsid w:val="00742398"/>
    <w:rsid w:val="007507B5"/>
    <w:rsid w:val="0075091D"/>
    <w:rsid w:val="0075297D"/>
    <w:rsid w:val="00753A24"/>
    <w:rsid w:val="0075425D"/>
    <w:rsid w:val="0075720A"/>
    <w:rsid w:val="007618E2"/>
    <w:rsid w:val="007618FC"/>
    <w:rsid w:val="00770591"/>
    <w:rsid w:val="00772188"/>
    <w:rsid w:val="007813D0"/>
    <w:rsid w:val="00785993"/>
    <w:rsid w:val="007866E2"/>
    <w:rsid w:val="00786BA3"/>
    <w:rsid w:val="0079202F"/>
    <w:rsid w:val="00795AF2"/>
    <w:rsid w:val="007A0B01"/>
    <w:rsid w:val="007A2AAD"/>
    <w:rsid w:val="007A4432"/>
    <w:rsid w:val="007A784E"/>
    <w:rsid w:val="007B38A0"/>
    <w:rsid w:val="007B499C"/>
    <w:rsid w:val="007B4D4B"/>
    <w:rsid w:val="007B6016"/>
    <w:rsid w:val="007D2A02"/>
    <w:rsid w:val="007D39AD"/>
    <w:rsid w:val="007D665E"/>
    <w:rsid w:val="007E0F24"/>
    <w:rsid w:val="007E212A"/>
    <w:rsid w:val="007E2BEF"/>
    <w:rsid w:val="007E6EA1"/>
    <w:rsid w:val="007F0F63"/>
    <w:rsid w:val="007F2B1E"/>
    <w:rsid w:val="007F62B4"/>
    <w:rsid w:val="00801517"/>
    <w:rsid w:val="008036AA"/>
    <w:rsid w:val="008037B9"/>
    <w:rsid w:val="00806870"/>
    <w:rsid w:val="00807199"/>
    <w:rsid w:val="0081463E"/>
    <w:rsid w:val="00814EFD"/>
    <w:rsid w:val="00817AE8"/>
    <w:rsid w:val="00817DE8"/>
    <w:rsid w:val="008229F5"/>
    <w:rsid w:val="0082699A"/>
    <w:rsid w:val="00833CEB"/>
    <w:rsid w:val="00836FFC"/>
    <w:rsid w:val="008372D2"/>
    <w:rsid w:val="008377BC"/>
    <w:rsid w:val="00842544"/>
    <w:rsid w:val="00843D30"/>
    <w:rsid w:val="00843EE2"/>
    <w:rsid w:val="00844C17"/>
    <w:rsid w:val="00847726"/>
    <w:rsid w:val="0085119D"/>
    <w:rsid w:val="00852511"/>
    <w:rsid w:val="00854B84"/>
    <w:rsid w:val="0086137F"/>
    <w:rsid w:val="008614F1"/>
    <w:rsid w:val="008639B3"/>
    <w:rsid w:val="00863C1A"/>
    <w:rsid w:val="0087064D"/>
    <w:rsid w:val="0087142D"/>
    <w:rsid w:val="008733D9"/>
    <w:rsid w:val="00873956"/>
    <w:rsid w:val="008759CC"/>
    <w:rsid w:val="00880E72"/>
    <w:rsid w:val="008816C1"/>
    <w:rsid w:val="008825EE"/>
    <w:rsid w:val="0088596E"/>
    <w:rsid w:val="008914D3"/>
    <w:rsid w:val="0089796A"/>
    <w:rsid w:val="008A2375"/>
    <w:rsid w:val="008B1DF1"/>
    <w:rsid w:val="008C52EF"/>
    <w:rsid w:val="008C5F97"/>
    <w:rsid w:val="008D4A25"/>
    <w:rsid w:val="008D76C5"/>
    <w:rsid w:val="008E0AFA"/>
    <w:rsid w:val="008E75D3"/>
    <w:rsid w:val="008F125E"/>
    <w:rsid w:val="008F4D2F"/>
    <w:rsid w:val="00900ACA"/>
    <w:rsid w:val="00906292"/>
    <w:rsid w:val="00906C3C"/>
    <w:rsid w:val="009076AF"/>
    <w:rsid w:val="00917162"/>
    <w:rsid w:val="00921190"/>
    <w:rsid w:val="009251CC"/>
    <w:rsid w:val="0092714E"/>
    <w:rsid w:val="00931D24"/>
    <w:rsid w:val="00936F51"/>
    <w:rsid w:val="00942002"/>
    <w:rsid w:val="00945BDD"/>
    <w:rsid w:val="00947885"/>
    <w:rsid w:val="00952168"/>
    <w:rsid w:val="009527FE"/>
    <w:rsid w:val="00952D64"/>
    <w:rsid w:val="00953341"/>
    <w:rsid w:val="00962B65"/>
    <w:rsid w:val="009667AC"/>
    <w:rsid w:val="009739A0"/>
    <w:rsid w:val="00974B7E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198"/>
    <w:rsid w:val="009A16EC"/>
    <w:rsid w:val="009B29B7"/>
    <w:rsid w:val="009B3B37"/>
    <w:rsid w:val="009B6CB1"/>
    <w:rsid w:val="009B7D1F"/>
    <w:rsid w:val="009C013E"/>
    <w:rsid w:val="009C088E"/>
    <w:rsid w:val="009C4D35"/>
    <w:rsid w:val="009C626E"/>
    <w:rsid w:val="009D0457"/>
    <w:rsid w:val="009D1522"/>
    <w:rsid w:val="009D1FA8"/>
    <w:rsid w:val="009D7252"/>
    <w:rsid w:val="009D7915"/>
    <w:rsid w:val="009E5EB4"/>
    <w:rsid w:val="009F2C62"/>
    <w:rsid w:val="00A01D8F"/>
    <w:rsid w:val="00A044D6"/>
    <w:rsid w:val="00A04ADB"/>
    <w:rsid w:val="00A065DC"/>
    <w:rsid w:val="00A11E0F"/>
    <w:rsid w:val="00A23264"/>
    <w:rsid w:val="00A23A67"/>
    <w:rsid w:val="00A26CB6"/>
    <w:rsid w:val="00A32F82"/>
    <w:rsid w:val="00A32F8B"/>
    <w:rsid w:val="00A3756F"/>
    <w:rsid w:val="00A41DE8"/>
    <w:rsid w:val="00A42D6F"/>
    <w:rsid w:val="00A445AB"/>
    <w:rsid w:val="00A45A62"/>
    <w:rsid w:val="00A46A92"/>
    <w:rsid w:val="00A47697"/>
    <w:rsid w:val="00A54AC5"/>
    <w:rsid w:val="00A55DC3"/>
    <w:rsid w:val="00A56D41"/>
    <w:rsid w:val="00A61353"/>
    <w:rsid w:val="00A66DB1"/>
    <w:rsid w:val="00A67A92"/>
    <w:rsid w:val="00A7296F"/>
    <w:rsid w:val="00A769E1"/>
    <w:rsid w:val="00A87870"/>
    <w:rsid w:val="00A91A70"/>
    <w:rsid w:val="00AA1B85"/>
    <w:rsid w:val="00AB0B5D"/>
    <w:rsid w:val="00AB1CB6"/>
    <w:rsid w:val="00AB1D9A"/>
    <w:rsid w:val="00AB2F94"/>
    <w:rsid w:val="00AB65B1"/>
    <w:rsid w:val="00AC0142"/>
    <w:rsid w:val="00AC46CF"/>
    <w:rsid w:val="00AC4D3A"/>
    <w:rsid w:val="00AC67B1"/>
    <w:rsid w:val="00AC6D15"/>
    <w:rsid w:val="00AD06FF"/>
    <w:rsid w:val="00AD44FE"/>
    <w:rsid w:val="00AD5B09"/>
    <w:rsid w:val="00AE49F1"/>
    <w:rsid w:val="00AE605C"/>
    <w:rsid w:val="00AF048C"/>
    <w:rsid w:val="00AF21ED"/>
    <w:rsid w:val="00B03255"/>
    <w:rsid w:val="00B05CCA"/>
    <w:rsid w:val="00B136D3"/>
    <w:rsid w:val="00B14271"/>
    <w:rsid w:val="00B14C02"/>
    <w:rsid w:val="00B16270"/>
    <w:rsid w:val="00B2685D"/>
    <w:rsid w:val="00B27820"/>
    <w:rsid w:val="00B30351"/>
    <w:rsid w:val="00B33C2A"/>
    <w:rsid w:val="00B36BFE"/>
    <w:rsid w:val="00B422EC"/>
    <w:rsid w:val="00B6547F"/>
    <w:rsid w:val="00B65B42"/>
    <w:rsid w:val="00B70B4F"/>
    <w:rsid w:val="00B71239"/>
    <w:rsid w:val="00B726D4"/>
    <w:rsid w:val="00B75479"/>
    <w:rsid w:val="00B8214F"/>
    <w:rsid w:val="00B83DAB"/>
    <w:rsid w:val="00B86A4F"/>
    <w:rsid w:val="00B93035"/>
    <w:rsid w:val="00B9337E"/>
    <w:rsid w:val="00B942A8"/>
    <w:rsid w:val="00B9479D"/>
    <w:rsid w:val="00B953DC"/>
    <w:rsid w:val="00B958E8"/>
    <w:rsid w:val="00B97E4A"/>
    <w:rsid w:val="00BA09B2"/>
    <w:rsid w:val="00BA1231"/>
    <w:rsid w:val="00BA5B46"/>
    <w:rsid w:val="00BA641A"/>
    <w:rsid w:val="00BB5D0B"/>
    <w:rsid w:val="00BC0995"/>
    <w:rsid w:val="00BC1F06"/>
    <w:rsid w:val="00BC345F"/>
    <w:rsid w:val="00BC4728"/>
    <w:rsid w:val="00BC7142"/>
    <w:rsid w:val="00BD2831"/>
    <w:rsid w:val="00BD7718"/>
    <w:rsid w:val="00BE53C7"/>
    <w:rsid w:val="00BE74BB"/>
    <w:rsid w:val="00BE793A"/>
    <w:rsid w:val="00BF2B82"/>
    <w:rsid w:val="00BF432A"/>
    <w:rsid w:val="00BF605A"/>
    <w:rsid w:val="00BF6E82"/>
    <w:rsid w:val="00C04F91"/>
    <w:rsid w:val="00C060C7"/>
    <w:rsid w:val="00C07ED3"/>
    <w:rsid w:val="00C12111"/>
    <w:rsid w:val="00C138FD"/>
    <w:rsid w:val="00C21452"/>
    <w:rsid w:val="00C24C17"/>
    <w:rsid w:val="00C278BE"/>
    <w:rsid w:val="00C27DCA"/>
    <w:rsid w:val="00C30CE1"/>
    <w:rsid w:val="00C32857"/>
    <w:rsid w:val="00C3758F"/>
    <w:rsid w:val="00C40B88"/>
    <w:rsid w:val="00C42C93"/>
    <w:rsid w:val="00C43C75"/>
    <w:rsid w:val="00C43F41"/>
    <w:rsid w:val="00C4765C"/>
    <w:rsid w:val="00C47D87"/>
    <w:rsid w:val="00C50DBB"/>
    <w:rsid w:val="00C5136D"/>
    <w:rsid w:val="00C5376E"/>
    <w:rsid w:val="00C62BF1"/>
    <w:rsid w:val="00C668B9"/>
    <w:rsid w:val="00C718DD"/>
    <w:rsid w:val="00C73929"/>
    <w:rsid w:val="00C802DF"/>
    <w:rsid w:val="00C808A6"/>
    <w:rsid w:val="00C81FDA"/>
    <w:rsid w:val="00C97091"/>
    <w:rsid w:val="00C97260"/>
    <w:rsid w:val="00CA0CC2"/>
    <w:rsid w:val="00CA2001"/>
    <w:rsid w:val="00CA325A"/>
    <w:rsid w:val="00CB5A5F"/>
    <w:rsid w:val="00CB5B6C"/>
    <w:rsid w:val="00CB7842"/>
    <w:rsid w:val="00CC052E"/>
    <w:rsid w:val="00CD16BE"/>
    <w:rsid w:val="00CD4616"/>
    <w:rsid w:val="00CD47AC"/>
    <w:rsid w:val="00CD56AF"/>
    <w:rsid w:val="00CD5BC8"/>
    <w:rsid w:val="00CD6857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5890"/>
    <w:rsid w:val="00D260A2"/>
    <w:rsid w:val="00D30CC6"/>
    <w:rsid w:val="00D3260C"/>
    <w:rsid w:val="00D326B4"/>
    <w:rsid w:val="00D35790"/>
    <w:rsid w:val="00D36990"/>
    <w:rsid w:val="00D448BD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9427A"/>
    <w:rsid w:val="00DA055B"/>
    <w:rsid w:val="00DA1E18"/>
    <w:rsid w:val="00DA2009"/>
    <w:rsid w:val="00DA38C1"/>
    <w:rsid w:val="00DA3C1F"/>
    <w:rsid w:val="00DB05B1"/>
    <w:rsid w:val="00DB39A1"/>
    <w:rsid w:val="00DB5A79"/>
    <w:rsid w:val="00DC14EF"/>
    <w:rsid w:val="00DC2465"/>
    <w:rsid w:val="00DC2ABB"/>
    <w:rsid w:val="00DC308C"/>
    <w:rsid w:val="00DC65D4"/>
    <w:rsid w:val="00DD3B66"/>
    <w:rsid w:val="00DD512E"/>
    <w:rsid w:val="00DE1177"/>
    <w:rsid w:val="00DE270C"/>
    <w:rsid w:val="00DE2CEA"/>
    <w:rsid w:val="00DE3030"/>
    <w:rsid w:val="00DE4F50"/>
    <w:rsid w:val="00DE6A3C"/>
    <w:rsid w:val="00DE74F4"/>
    <w:rsid w:val="00DE7F97"/>
    <w:rsid w:val="00DF1010"/>
    <w:rsid w:val="00DF5AEA"/>
    <w:rsid w:val="00DF63F6"/>
    <w:rsid w:val="00E056A6"/>
    <w:rsid w:val="00E1121D"/>
    <w:rsid w:val="00E12378"/>
    <w:rsid w:val="00E13747"/>
    <w:rsid w:val="00E25AEA"/>
    <w:rsid w:val="00E30DEF"/>
    <w:rsid w:val="00E30ED2"/>
    <w:rsid w:val="00E31276"/>
    <w:rsid w:val="00E32CAB"/>
    <w:rsid w:val="00E37F70"/>
    <w:rsid w:val="00E4177E"/>
    <w:rsid w:val="00E42388"/>
    <w:rsid w:val="00E4275F"/>
    <w:rsid w:val="00E446C1"/>
    <w:rsid w:val="00E54B2E"/>
    <w:rsid w:val="00E758B9"/>
    <w:rsid w:val="00E8065C"/>
    <w:rsid w:val="00E810E2"/>
    <w:rsid w:val="00E82153"/>
    <w:rsid w:val="00E85569"/>
    <w:rsid w:val="00E856AF"/>
    <w:rsid w:val="00E86B83"/>
    <w:rsid w:val="00E87C64"/>
    <w:rsid w:val="00E913A8"/>
    <w:rsid w:val="00E93A01"/>
    <w:rsid w:val="00E93FF8"/>
    <w:rsid w:val="00E962F0"/>
    <w:rsid w:val="00E96EAF"/>
    <w:rsid w:val="00EA1752"/>
    <w:rsid w:val="00EA2BDC"/>
    <w:rsid w:val="00EA5A89"/>
    <w:rsid w:val="00EA5BDB"/>
    <w:rsid w:val="00EB4526"/>
    <w:rsid w:val="00EB4538"/>
    <w:rsid w:val="00EB46D9"/>
    <w:rsid w:val="00EB6113"/>
    <w:rsid w:val="00EC142D"/>
    <w:rsid w:val="00EC1895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2E70"/>
    <w:rsid w:val="00F03EA7"/>
    <w:rsid w:val="00F0448F"/>
    <w:rsid w:val="00F0716C"/>
    <w:rsid w:val="00F12341"/>
    <w:rsid w:val="00F12B0E"/>
    <w:rsid w:val="00F160EE"/>
    <w:rsid w:val="00F22633"/>
    <w:rsid w:val="00F266D9"/>
    <w:rsid w:val="00F270E9"/>
    <w:rsid w:val="00F275C0"/>
    <w:rsid w:val="00F276C6"/>
    <w:rsid w:val="00F30D88"/>
    <w:rsid w:val="00F31C67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06D"/>
    <w:rsid w:val="00F635FC"/>
    <w:rsid w:val="00F63D03"/>
    <w:rsid w:val="00F65B22"/>
    <w:rsid w:val="00F65E2F"/>
    <w:rsid w:val="00F67DF1"/>
    <w:rsid w:val="00F71E93"/>
    <w:rsid w:val="00F8309B"/>
    <w:rsid w:val="00F833C9"/>
    <w:rsid w:val="00F87AB0"/>
    <w:rsid w:val="00F90064"/>
    <w:rsid w:val="00F910E7"/>
    <w:rsid w:val="00F96AFD"/>
    <w:rsid w:val="00FA1398"/>
    <w:rsid w:val="00FA2E19"/>
    <w:rsid w:val="00FA697F"/>
    <w:rsid w:val="00FB2215"/>
    <w:rsid w:val="00FB25F2"/>
    <w:rsid w:val="00FB28D2"/>
    <w:rsid w:val="00FB2F4A"/>
    <w:rsid w:val="00FB3595"/>
    <w:rsid w:val="00FB5521"/>
    <w:rsid w:val="00FB5BEB"/>
    <w:rsid w:val="00FB60E6"/>
    <w:rsid w:val="00FB610D"/>
    <w:rsid w:val="00FC4477"/>
    <w:rsid w:val="00FC46FB"/>
    <w:rsid w:val="00FC5343"/>
    <w:rsid w:val="00FD0A38"/>
    <w:rsid w:val="00FD2BD3"/>
    <w:rsid w:val="00FD4CCA"/>
    <w:rsid w:val="00FE2A9E"/>
    <w:rsid w:val="00FF3797"/>
    <w:rsid w:val="00FF5089"/>
    <w:rsid w:val="015B6A4E"/>
    <w:rsid w:val="01E44609"/>
    <w:rsid w:val="02008718"/>
    <w:rsid w:val="0205C32E"/>
    <w:rsid w:val="030EEAD5"/>
    <w:rsid w:val="040ABA83"/>
    <w:rsid w:val="04817395"/>
    <w:rsid w:val="068BAFD4"/>
    <w:rsid w:val="06F202ED"/>
    <w:rsid w:val="0780EED0"/>
    <w:rsid w:val="078E5374"/>
    <w:rsid w:val="08B5FAA4"/>
    <w:rsid w:val="08BE82FA"/>
    <w:rsid w:val="08CFD85E"/>
    <w:rsid w:val="0B47FBCC"/>
    <w:rsid w:val="0B4E0D5F"/>
    <w:rsid w:val="0C9D447C"/>
    <w:rsid w:val="0EBCABB1"/>
    <w:rsid w:val="0EC4170D"/>
    <w:rsid w:val="0FB9BC08"/>
    <w:rsid w:val="1011EFE5"/>
    <w:rsid w:val="105037A3"/>
    <w:rsid w:val="11D55FFD"/>
    <w:rsid w:val="121A4072"/>
    <w:rsid w:val="129F1CB4"/>
    <w:rsid w:val="1384FAAE"/>
    <w:rsid w:val="13FABC87"/>
    <w:rsid w:val="1409E5D7"/>
    <w:rsid w:val="14AB4F48"/>
    <w:rsid w:val="153FB387"/>
    <w:rsid w:val="1565AFE5"/>
    <w:rsid w:val="160690BD"/>
    <w:rsid w:val="16284326"/>
    <w:rsid w:val="16778177"/>
    <w:rsid w:val="167F49CB"/>
    <w:rsid w:val="16E66C1E"/>
    <w:rsid w:val="17EDDFBD"/>
    <w:rsid w:val="18540CF6"/>
    <w:rsid w:val="188EB199"/>
    <w:rsid w:val="189E1D9E"/>
    <w:rsid w:val="1A076751"/>
    <w:rsid w:val="1A0F49B5"/>
    <w:rsid w:val="1A5C9778"/>
    <w:rsid w:val="1A88E072"/>
    <w:rsid w:val="1B82BC89"/>
    <w:rsid w:val="1CF486AF"/>
    <w:rsid w:val="1DE70A11"/>
    <w:rsid w:val="1F93B27B"/>
    <w:rsid w:val="22316B30"/>
    <w:rsid w:val="234B454B"/>
    <w:rsid w:val="238A7045"/>
    <w:rsid w:val="24FE547B"/>
    <w:rsid w:val="26A62400"/>
    <w:rsid w:val="27370EDE"/>
    <w:rsid w:val="281363E9"/>
    <w:rsid w:val="29E1603D"/>
    <w:rsid w:val="2A5C65C7"/>
    <w:rsid w:val="2C3824BA"/>
    <w:rsid w:val="2C6A3CCE"/>
    <w:rsid w:val="2C8593E3"/>
    <w:rsid w:val="2CDDF887"/>
    <w:rsid w:val="2CFF7F5D"/>
    <w:rsid w:val="2E55ACCF"/>
    <w:rsid w:val="2E741181"/>
    <w:rsid w:val="2F28417C"/>
    <w:rsid w:val="3184ABA8"/>
    <w:rsid w:val="328C5952"/>
    <w:rsid w:val="34DAAEC2"/>
    <w:rsid w:val="35378CD1"/>
    <w:rsid w:val="35BFFCC1"/>
    <w:rsid w:val="36B94FF9"/>
    <w:rsid w:val="39453240"/>
    <w:rsid w:val="39AD168B"/>
    <w:rsid w:val="3AEBDFD3"/>
    <w:rsid w:val="3BCE0139"/>
    <w:rsid w:val="3BE2BE9E"/>
    <w:rsid w:val="3BEC928A"/>
    <w:rsid w:val="3EBEDB0C"/>
    <w:rsid w:val="3FCA5690"/>
    <w:rsid w:val="40F14759"/>
    <w:rsid w:val="40FAA640"/>
    <w:rsid w:val="41AD7F2E"/>
    <w:rsid w:val="41B67277"/>
    <w:rsid w:val="41C67DDE"/>
    <w:rsid w:val="41FD892E"/>
    <w:rsid w:val="44017F5F"/>
    <w:rsid w:val="441942C6"/>
    <w:rsid w:val="46A336DB"/>
    <w:rsid w:val="481C911C"/>
    <w:rsid w:val="48306EE5"/>
    <w:rsid w:val="4A33B6B3"/>
    <w:rsid w:val="4B9A57DA"/>
    <w:rsid w:val="4C502365"/>
    <w:rsid w:val="4D4B7E14"/>
    <w:rsid w:val="4D854A55"/>
    <w:rsid w:val="4E0FEFCB"/>
    <w:rsid w:val="4E4467AE"/>
    <w:rsid w:val="4F0DF9CD"/>
    <w:rsid w:val="4F2A5A8E"/>
    <w:rsid w:val="50DBD6C5"/>
    <w:rsid w:val="50F86618"/>
    <w:rsid w:val="516ACD30"/>
    <w:rsid w:val="51805A28"/>
    <w:rsid w:val="519ABBB1"/>
    <w:rsid w:val="51E80712"/>
    <w:rsid w:val="5239E7A3"/>
    <w:rsid w:val="52AF0732"/>
    <w:rsid w:val="562541FB"/>
    <w:rsid w:val="570399F1"/>
    <w:rsid w:val="575E7116"/>
    <w:rsid w:val="57644CB3"/>
    <w:rsid w:val="580EA22F"/>
    <w:rsid w:val="5BCD49A8"/>
    <w:rsid w:val="5CA1CBF4"/>
    <w:rsid w:val="5D4F3D86"/>
    <w:rsid w:val="5D8278F2"/>
    <w:rsid w:val="5F445AE4"/>
    <w:rsid w:val="5F9FCA4A"/>
    <w:rsid w:val="60258F8D"/>
    <w:rsid w:val="6106F244"/>
    <w:rsid w:val="61AB6BAE"/>
    <w:rsid w:val="62972AED"/>
    <w:rsid w:val="62C70C03"/>
    <w:rsid w:val="634B189B"/>
    <w:rsid w:val="64F9E751"/>
    <w:rsid w:val="65408FBD"/>
    <w:rsid w:val="6649A969"/>
    <w:rsid w:val="68CBA1C1"/>
    <w:rsid w:val="6A7097EB"/>
    <w:rsid w:val="6A867B9D"/>
    <w:rsid w:val="6A9D7081"/>
    <w:rsid w:val="6B16CCC4"/>
    <w:rsid w:val="6BC12210"/>
    <w:rsid w:val="6DA341C9"/>
    <w:rsid w:val="6DC60FFF"/>
    <w:rsid w:val="711027CD"/>
    <w:rsid w:val="71AFA4FC"/>
    <w:rsid w:val="71DA843E"/>
    <w:rsid w:val="72096BC4"/>
    <w:rsid w:val="72934B62"/>
    <w:rsid w:val="7298973E"/>
    <w:rsid w:val="72ACEA9B"/>
    <w:rsid w:val="73233380"/>
    <w:rsid w:val="73876CAB"/>
    <w:rsid w:val="746C5394"/>
    <w:rsid w:val="74EA09B5"/>
    <w:rsid w:val="7518C8DD"/>
    <w:rsid w:val="758CB32D"/>
    <w:rsid w:val="75AA1FFB"/>
    <w:rsid w:val="7792A851"/>
    <w:rsid w:val="78D8CC12"/>
    <w:rsid w:val="794F7939"/>
    <w:rsid w:val="7978C76C"/>
    <w:rsid w:val="7B672A90"/>
    <w:rsid w:val="7B934129"/>
    <w:rsid w:val="7C2C4FCC"/>
    <w:rsid w:val="7D4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409AA"/>
  <w15:docId w15:val="{48ADEA65-B7B8-4142-911E-02D3F6E0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customStyle="1" w:styleId="Nevyrieenzmienka1">
    <w:name w:val="Nevyriešená zmienka1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9F2C6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2C62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rsid w:val="009F2C62"/>
    <w:rPr>
      <w:sz w:val="16"/>
      <w:szCs w:val="16"/>
    </w:rPr>
  </w:style>
  <w:style w:type="paragraph" w:styleId="Revzia">
    <w:name w:val="Revision"/>
    <w:hidden/>
    <w:uiPriority w:val="62"/>
    <w:unhideWhenUsed/>
    <w:rsid w:val="00C4765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www.henkel.sk/tlac-a-media/tlacove-spravy-a-publikacie/2026-01-26-nadacia-henkel-slovensko-vyhlasuje-osmu-vyzvu-pre-projekty-podporujuce-seniorov-2119020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nkel.sk/tlac-a-media/tlacove-spravy-a-publikacie/2025-08-14-dni-diverzity-v-henkel-slovensko-otvorili-temy-respektu-a-porozumenia-2082088" TargetMode="Externa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ww.henkel.sk/tlac-a-media/tlacove-spravy-a-publikacie/2025-10-16-firemna-henkel-skolka-uz-10-rokov-pomaha-rodicom-zladit-pracu-a-rodinu-2093572" TargetMode="External"/><Relationship Id="rId25" Type="http://schemas.openxmlformats.org/officeDocument/2006/relationships/hyperlink" Target="mailto:poliackova@seesam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nkel.sk/tlac-a-media/tlacove-spravy-a-publikacie/2025-09-30-podcast-henkel-slovensko-hovorme-o-tom-ziskal-zlato-v-prestiznej-sutazi-zlaty-strednik-2090380" TargetMode="External"/><Relationship Id="rId20" Type="http://schemas.openxmlformats.org/officeDocument/2006/relationships/hyperlink" Target="https://www.henkel.sk/tlac-a-media/tlacove-spravy-a-publikacie/2025-02-07-henkel-slovensko-podporuje-inkluziu-na-pracovisku-v-spolupraci-s-profesia-labom-2034008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nkel.sk/tlac-a-media/tlacove-spravy-a-publikacie/2025-12-29-henkel-slovensko-ziskala-prest%C3%ADznu-medzinarodnu-certifikaciu-top-employer-2113554" TargetMode="External"/><Relationship Id="rId24" Type="http://schemas.openxmlformats.org/officeDocument/2006/relationships/hyperlink" Target="http://www.henkel.sk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hyperlink" Target="http://www.henkel.com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henkel.sk/tlac-a-media/tlacove-spravy-a-publikacie/2025-06-30-zamestnanci-henkel-slovensko-venovali-dobrovolnickej-pomoci-vyse-1600-hodin-2071140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hyperlink" Target="https://www.henkel.sk/tlac-a-media/tlacove-spravy-a-publikacie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2d0398-c0dc-4ecc-b8b1-931621e828a4" xsi:nil="true"/>
    <lcf76f155ced4ddcb4097134ff3c332f xmlns="b3fce029-10bc-4f24-b404-726f128a3a9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06DC97316A6B468E9063C1114E4417" ma:contentTypeVersion="19" ma:contentTypeDescription="Umožňuje vytvoriť nový dokument." ma:contentTypeScope="" ma:versionID="76bdd3099762194ce80c86d154b8e3c7">
  <xsd:schema xmlns:xsd="http://www.w3.org/2001/XMLSchema" xmlns:xs="http://www.w3.org/2001/XMLSchema" xmlns:p="http://schemas.microsoft.com/office/2006/metadata/properties" xmlns:ns2="fb2d0398-c0dc-4ecc-b8b1-931621e828a4" xmlns:ns3="b3fce029-10bc-4f24-b404-726f128a3a9e" targetNamespace="http://schemas.microsoft.com/office/2006/metadata/properties" ma:root="true" ma:fieldsID="d37515e46854732ebf912906ddad9cd7" ns2:_="" ns3:_="">
    <xsd:import namespace="fb2d0398-c0dc-4ecc-b8b1-931621e828a4"/>
    <xsd:import namespace="b3fce029-10bc-4f24-b404-726f128a3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d0398-c0dc-4ecc-b8b1-931621e828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aabdf4-f052-460a-96aa-cb8cde6d0c61}" ma:internalName="TaxCatchAll" ma:showField="CatchAllData" ma:web="fb2d0398-c0dc-4ecc-b8b1-931621e8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e029-10bc-4f24-b404-726f128a3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1ab560db-58ca-46be-84d0-d415e7612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6D422-EAFF-4AA7-9F26-96CAA2BC8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fb2d0398-c0dc-4ecc-b8b1-931621e828a4"/>
    <ds:schemaRef ds:uri="b3fce029-10bc-4f24-b404-726f128a3a9e"/>
  </ds:schemaRefs>
</ds:datastoreItem>
</file>

<file path=customXml/itemProps4.xml><?xml version="1.0" encoding="utf-8"?>
<ds:datastoreItem xmlns:ds="http://schemas.openxmlformats.org/officeDocument/2006/customXml" ds:itemID="{5DBACC2C-B48B-4376-AFE4-20161CE24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d0398-c0dc-4ecc-b8b1-931621e828a4"/>
    <ds:schemaRef ds:uri="b3fce029-10bc-4f24-b404-726f128a3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120</TotalTime>
  <Pages>3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9720</CharactersWithSpaces>
  <SharedDoc>false</SharedDoc>
  <HLinks>
    <vt:vector size="30" baseType="variant">
      <vt:variant>
        <vt:i4>7864400</vt:i4>
      </vt:variant>
      <vt:variant>
        <vt:i4>12</vt:i4>
      </vt:variant>
      <vt:variant>
        <vt:i4>0</vt:i4>
      </vt:variant>
      <vt:variant>
        <vt:i4>5</vt:i4>
      </vt:variant>
      <vt:variant>
        <vt:lpwstr>mailto:poliackova@seesame.com</vt:lpwstr>
      </vt:variant>
      <vt:variant>
        <vt:lpwstr/>
      </vt:variant>
      <vt:variant>
        <vt:i4>852033</vt:i4>
      </vt:variant>
      <vt:variant>
        <vt:i4>9</vt:i4>
      </vt:variant>
      <vt:variant>
        <vt:i4>0</vt:i4>
      </vt:variant>
      <vt:variant>
        <vt:i4>5</vt:i4>
      </vt:variant>
      <vt:variant>
        <vt:lpwstr>http://www.henkel.sk/</vt:lpwstr>
      </vt:variant>
      <vt:variant>
        <vt:lpwstr/>
      </vt:variant>
      <vt:variant>
        <vt:i4>2490428</vt:i4>
      </vt:variant>
      <vt:variant>
        <vt:i4>6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  <vt:variant>
        <vt:i4>7078014</vt:i4>
      </vt:variant>
      <vt:variant>
        <vt:i4>3</vt:i4>
      </vt:variant>
      <vt:variant>
        <vt:i4>0</vt:i4>
      </vt:variant>
      <vt:variant>
        <vt:i4>5</vt:i4>
      </vt:variant>
      <vt:variant>
        <vt:lpwstr>https://www.henkel.sk/tlac-a-media/tlacove-spravy-a-publikacie</vt:lpwstr>
      </vt:variant>
      <vt:variant>
        <vt:lpwstr/>
      </vt:variant>
      <vt:variant>
        <vt:i4>983058</vt:i4>
      </vt:variant>
      <vt:variant>
        <vt:i4>0</vt:i4>
      </vt:variant>
      <vt:variant>
        <vt:i4>0</vt:i4>
      </vt:variant>
      <vt:variant>
        <vt:i4>5</vt:i4>
      </vt:variant>
      <vt:variant>
        <vt:lpwstr>https://www.henkel.sk/tlac-a-media/tlacove-spravy-a-publikacie/2026-01-26-nadacia-henkel-slovensko-vyhlasuje-osmu-vyzvu-pre-projekty-podporujuce-seniorov-2119020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Zuzana Ozanová</cp:lastModifiedBy>
  <cp:revision>22</cp:revision>
  <cp:lastPrinted>2016-11-17T13:11:00Z</cp:lastPrinted>
  <dcterms:created xsi:type="dcterms:W3CDTF">2026-02-06T08:10:00Z</dcterms:created>
  <dcterms:modified xsi:type="dcterms:W3CDTF">2026-02-06T12:08:00Z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0x0101002606DC97316A6B468E9063C1114E4417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