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1CD29BCB" w:rsidR="00B422EC" w:rsidRPr="00664A48" w:rsidRDefault="004D4CB6" w:rsidP="00B02FC0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664A48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664A48">
        <w:rPr>
          <w:rFonts w:ascii="Segoe UI" w:hAnsi="Segoe UI" w:cs="Segoe UI"/>
          <w:sz w:val="22"/>
          <w:szCs w:val="22"/>
          <w:lang w:val="hu-HU"/>
        </w:rPr>
        <w:t>2</w:t>
      </w:r>
      <w:r w:rsidR="003640F9">
        <w:rPr>
          <w:rFonts w:ascii="Segoe UI" w:hAnsi="Segoe UI" w:cs="Segoe UI"/>
          <w:sz w:val="22"/>
          <w:szCs w:val="22"/>
          <w:lang w:val="hu-HU"/>
        </w:rPr>
        <w:t>6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.</w:t>
      </w:r>
      <w:r w:rsidR="003640F9">
        <w:rPr>
          <w:rFonts w:ascii="Segoe UI" w:hAnsi="Segoe UI" w:cs="Segoe UI"/>
          <w:sz w:val="22"/>
          <w:szCs w:val="22"/>
          <w:lang w:val="hu-HU"/>
        </w:rPr>
        <w:t xml:space="preserve"> február 25</w:t>
      </w:r>
      <w:r w:rsidR="004E4EE7">
        <w:rPr>
          <w:rFonts w:ascii="Segoe UI" w:hAnsi="Segoe UI" w:cs="Segoe UI"/>
          <w:sz w:val="22"/>
          <w:szCs w:val="22"/>
          <w:lang w:val="hu-HU"/>
        </w:rPr>
        <w:t>.</w:t>
      </w:r>
      <w:r w:rsidR="00ED1B14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3A025D18" w14:textId="77777777" w:rsidR="00FA2371" w:rsidRPr="00664A48" w:rsidRDefault="00FA2371" w:rsidP="004F539E">
      <w:pPr>
        <w:pStyle w:val="PRTopline"/>
        <w:spacing w:after="360" w:line="276" w:lineRule="auto"/>
        <w:rPr>
          <w:rFonts w:ascii="Segoe UI" w:hAnsi="Segoe UI" w:cs="Segoe UI"/>
          <w:sz w:val="22"/>
          <w:szCs w:val="22"/>
          <w:lang w:val="hu-HU"/>
        </w:rPr>
      </w:pPr>
      <w:bookmarkStart w:id="0" w:name="_Hlk43712519"/>
    </w:p>
    <w:bookmarkEnd w:id="0"/>
    <w:p w14:paraId="5C8511EE" w14:textId="14D622A4" w:rsidR="005F5AB0" w:rsidRDefault="007A57E1" w:rsidP="005A5F35">
      <w:pPr>
        <w:spacing w:line="276" w:lineRule="auto"/>
        <w:rPr>
          <w:rFonts w:ascii="Segoe UI" w:hAnsi="Segoe UI" w:cs="Segoe UI"/>
          <w:sz w:val="22"/>
          <w:szCs w:val="22"/>
          <w:lang w:val="hu-HU"/>
        </w:rPr>
      </w:pPr>
      <w:r>
        <w:rPr>
          <w:rStyle w:val="Headline"/>
          <w:rFonts w:ascii="Segoe UI" w:hAnsi="Segoe UI" w:cs="Segoe UI"/>
          <w:lang w:val="hu-HU"/>
        </w:rPr>
        <w:t xml:space="preserve">A Pattex </w:t>
      </w:r>
      <w:r w:rsidRPr="007A57E1">
        <w:rPr>
          <w:rStyle w:val="Headline"/>
          <w:rFonts w:ascii="Segoe UI" w:hAnsi="Segoe UI" w:cs="Segoe UI"/>
          <w:lang w:val="hu-HU"/>
        </w:rPr>
        <w:t>bemutatja erős</w:t>
      </w:r>
      <w:r w:rsidR="009867F5">
        <w:rPr>
          <w:rStyle w:val="Headline"/>
          <w:rFonts w:ascii="Segoe UI" w:hAnsi="Segoe UI" w:cs="Segoe UI"/>
          <w:lang w:val="hu-HU"/>
        </w:rPr>
        <w:t xml:space="preserve"> és</w:t>
      </w:r>
      <w:r w:rsidRPr="007A57E1">
        <w:rPr>
          <w:rStyle w:val="Headline"/>
          <w:rFonts w:ascii="Segoe UI" w:hAnsi="Segoe UI" w:cs="Segoe UI"/>
          <w:lang w:val="hu-HU"/>
        </w:rPr>
        <w:t xml:space="preserve"> visszaszedhető építési-szerelési ragasztóját</w:t>
      </w:r>
      <w:r w:rsidR="005A5F35">
        <w:rPr>
          <w:rStyle w:val="Headline"/>
          <w:rFonts w:ascii="Segoe UI" w:hAnsi="Segoe UI" w:cs="Segoe UI"/>
          <w:lang w:val="hu-HU"/>
        </w:rPr>
        <w:br/>
      </w:r>
    </w:p>
    <w:p w14:paraId="51B0561D" w14:textId="65A8F334" w:rsidR="007A57E1" w:rsidRPr="00A66EDC" w:rsidRDefault="003B3C4E" w:rsidP="005A5F35">
      <w:pPr>
        <w:spacing w:line="276" w:lineRule="auto"/>
        <w:rPr>
          <w:rStyle w:val="Headline"/>
          <w:rFonts w:ascii="Segoe UI" w:hAnsi="Segoe UI" w:cs="Segoe UI"/>
          <w:b w:val="0"/>
          <w:bCs w:val="0"/>
          <w:lang w:val="hu-HU"/>
        </w:rPr>
      </w:pPr>
      <w:r w:rsidRPr="00A66EDC">
        <w:rPr>
          <w:rFonts w:ascii="Segoe UI" w:hAnsi="Segoe UI" w:cs="Segoe UI"/>
          <w:b/>
          <w:bCs/>
          <w:sz w:val="22"/>
          <w:szCs w:val="22"/>
          <w:lang w:val="hu-HU"/>
        </w:rPr>
        <w:t>A lakossági felhasználók</w:t>
      </w:r>
      <w:r w:rsidR="00FC4009" w:rsidRPr="00A66EDC">
        <w:rPr>
          <w:rFonts w:ascii="Segoe UI" w:hAnsi="Segoe UI" w:cs="Segoe UI"/>
          <w:b/>
          <w:bCs/>
          <w:sz w:val="22"/>
          <w:szCs w:val="22"/>
          <w:lang w:val="hu-HU"/>
        </w:rPr>
        <w:t>ra</w:t>
      </w:r>
      <w:r w:rsidRPr="00A66EDC">
        <w:rPr>
          <w:rFonts w:ascii="Segoe UI" w:hAnsi="Segoe UI" w:cs="Segoe UI"/>
          <w:b/>
          <w:bCs/>
          <w:sz w:val="22"/>
          <w:szCs w:val="22"/>
          <w:lang w:val="hu-HU"/>
        </w:rPr>
        <w:t xml:space="preserve"> tervez</w:t>
      </w:r>
      <w:r w:rsidR="00FC4009" w:rsidRPr="00A66EDC">
        <w:rPr>
          <w:rFonts w:ascii="Segoe UI" w:hAnsi="Segoe UI" w:cs="Segoe UI"/>
          <w:b/>
          <w:bCs/>
          <w:sz w:val="22"/>
          <w:szCs w:val="22"/>
          <w:lang w:val="hu-HU"/>
        </w:rPr>
        <w:t>ett</w:t>
      </w:r>
      <w:r w:rsidR="00A949A5" w:rsidRPr="00A66EDC">
        <w:rPr>
          <w:rFonts w:ascii="Segoe UI" w:hAnsi="Segoe UI" w:cs="Segoe UI"/>
          <w:b/>
          <w:bCs/>
          <w:sz w:val="22"/>
          <w:szCs w:val="22"/>
          <w:lang w:val="hu-HU"/>
        </w:rPr>
        <w:t xml:space="preserve"> i</w:t>
      </w:r>
      <w:r w:rsidR="0019271C" w:rsidRPr="00A66EDC">
        <w:rPr>
          <w:rFonts w:ascii="Segoe UI" w:hAnsi="Segoe UI" w:cs="Segoe UI"/>
          <w:b/>
          <w:bCs/>
          <w:sz w:val="22"/>
          <w:szCs w:val="22"/>
          <w:lang w:val="hu-HU"/>
        </w:rPr>
        <w:t xml:space="preserve">nnovatív </w:t>
      </w:r>
      <w:r w:rsidR="00A949A5" w:rsidRPr="00A66EDC">
        <w:rPr>
          <w:rFonts w:ascii="Segoe UI" w:hAnsi="Segoe UI" w:cs="Segoe UI"/>
          <w:b/>
          <w:bCs/>
          <w:sz w:val="22"/>
          <w:szCs w:val="22"/>
          <w:lang w:val="hu-HU"/>
        </w:rPr>
        <w:t>ragasztó</w:t>
      </w:r>
      <w:r w:rsidR="0019271C" w:rsidRPr="00A66EDC">
        <w:rPr>
          <w:rFonts w:ascii="Segoe UI" w:hAnsi="Segoe UI" w:cs="Segoe UI"/>
          <w:b/>
          <w:bCs/>
          <w:sz w:val="22"/>
          <w:szCs w:val="22"/>
          <w:lang w:val="hu-HU"/>
        </w:rPr>
        <w:t>megoldás új szintre emeli a fogyasztói élményt és az otthoni dekorálás</w:t>
      </w:r>
      <w:r w:rsidR="00A949A5" w:rsidRPr="00A66EDC">
        <w:rPr>
          <w:rFonts w:ascii="Segoe UI" w:hAnsi="Segoe UI" w:cs="Segoe UI"/>
          <w:b/>
          <w:bCs/>
          <w:sz w:val="22"/>
          <w:szCs w:val="22"/>
          <w:lang w:val="hu-HU"/>
        </w:rPr>
        <w:t>t</w:t>
      </w:r>
      <w:r w:rsidR="00DD30A1" w:rsidRPr="00A66EDC">
        <w:rPr>
          <w:rFonts w:ascii="Segoe UI" w:hAnsi="Segoe UI" w:cs="Segoe UI"/>
          <w:b/>
          <w:bCs/>
          <w:sz w:val="22"/>
          <w:szCs w:val="22"/>
          <w:lang w:val="hu-HU"/>
        </w:rPr>
        <w:t>:</w:t>
      </w:r>
      <w:r w:rsidR="0019271C" w:rsidRPr="00A66EDC">
        <w:rPr>
          <w:rFonts w:ascii="Segoe UI" w:hAnsi="Segoe UI" w:cs="Segoe UI"/>
          <w:b/>
          <w:bCs/>
          <w:sz w:val="22"/>
          <w:szCs w:val="22"/>
          <w:lang w:val="hu-HU"/>
        </w:rPr>
        <w:t xml:space="preserve"> </w:t>
      </w:r>
    </w:p>
    <w:p w14:paraId="347DBF70" w14:textId="6504A476" w:rsidR="005A5F35" w:rsidRPr="005A5F35" w:rsidRDefault="005A5F35" w:rsidP="388D3B56">
      <w:pPr>
        <w:pStyle w:val="Listaszerbekezds"/>
        <w:numPr>
          <w:ilvl w:val="0"/>
          <w:numId w:val="17"/>
        </w:numPr>
        <w:tabs>
          <w:tab w:val="left" w:pos="1080"/>
          <w:tab w:val="left" w:pos="4500"/>
        </w:tabs>
        <w:spacing w:line="264" w:lineRule="auto"/>
        <w:jc w:val="left"/>
        <w:rPr>
          <w:rFonts w:cs="Segoe UI"/>
          <w:b/>
          <w:bCs/>
          <w:lang w:val="hu-HU"/>
        </w:rPr>
      </w:pPr>
      <w:r w:rsidRPr="388D3B56">
        <w:rPr>
          <w:rFonts w:cs="Segoe UI"/>
          <w:b/>
          <w:bCs/>
          <w:lang w:val="hu-HU"/>
        </w:rPr>
        <w:t xml:space="preserve">Választ ad egy fogyasztói igényre: </w:t>
      </w:r>
      <w:r w:rsidRPr="388D3B56">
        <w:rPr>
          <w:rFonts w:cs="Segoe UI"/>
          <w:lang w:val="hu-HU"/>
        </w:rPr>
        <w:t>Hogyan tudjuk a dekorálás és az újra dekorálás lehetőségeit maximálisan kihasználni?</w:t>
      </w:r>
    </w:p>
    <w:p w14:paraId="5725F916" w14:textId="7B8F509F" w:rsidR="005A5F35" w:rsidRPr="005A5F35" w:rsidRDefault="00134F0F" w:rsidP="005A5F35">
      <w:pPr>
        <w:pStyle w:val="Listaszerbekezds"/>
        <w:numPr>
          <w:ilvl w:val="0"/>
          <w:numId w:val="17"/>
        </w:numPr>
        <w:tabs>
          <w:tab w:val="left" w:pos="1080"/>
          <w:tab w:val="left" w:pos="4500"/>
        </w:tabs>
        <w:spacing w:line="264" w:lineRule="auto"/>
        <w:jc w:val="left"/>
        <w:rPr>
          <w:rFonts w:cs="Segoe UI"/>
          <w:b/>
          <w:lang w:val="hu-HU"/>
        </w:rPr>
      </w:pPr>
      <w:r>
        <w:rPr>
          <w:rFonts w:cs="Segoe UI"/>
          <w:b/>
          <w:lang w:val="hu-HU"/>
        </w:rPr>
        <w:t>Innovatív</w:t>
      </w:r>
      <w:r w:rsidR="005A5F35" w:rsidRPr="005A5F35">
        <w:rPr>
          <w:rFonts w:cs="Segoe UI"/>
          <w:b/>
          <w:lang w:val="hu-HU"/>
        </w:rPr>
        <w:t xml:space="preserve"> technológia: </w:t>
      </w:r>
      <w:r w:rsidR="005A5F35" w:rsidRPr="005A5F35">
        <w:rPr>
          <w:rFonts w:cs="Segoe UI"/>
          <w:bCs/>
          <w:lang w:val="hu-HU"/>
        </w:rPr>
        <w:t>Az első olyan megoldás, amely erős ragasztást biztosít, mégis könnyen eltávolítható.</w:t>
      </w:r>
      <w:r w:rsidR="00D77150">
        <w:rPr>
          <w:rFonts w:cs="Segoe UI"/>
          <w:bCs/>
          <w:lang w:val="hu-HU"/>
        </w:rPr>
        <w:t xml:space="preserve"> </w:t>
      </w:r>
    </w:p>
    <w:p w14:paraId="66D1B32E" w14:textId="77777777" w:rsidR="005A5F35" w:rsidRPr="005A5F35" w:rsidRDefault="005A5F35" w:rsidP="005A5F35">
      <w:pPr>
        <w:pStyle w:val="Listaszerbekezds"/>
        <w:numPr>
          <w:ilvl w:val="0"/>
          <w:numId w:val="17"/>
        </w:numPr>
        <w:tabs>
          <w:tab w:val="left" w:pos="1080"/>
          <w:tab w:val="left" w:pos="4500"/>
        </w:tabs>
        <w:spacing w:line="264" w:lineRule="auto"/>
        <w:jc w:val="left"/>
        <w:rPr>
          <w:rFonts w:cs="Segoe UI"/>
          <w:bCs/>
          <w:lang w:val="hu-HU"/>
        </w:rPr>
      </w:pPr>
      <w:r w:rsidRPr="005A5F35">
        <w:rPr>
          <w:rFonts w:cs="Segoe UI"/>
          <w:b/>
          <w:lang w:val="hu-HU"/>
        </w:rPr>
        <w:t xml:space="preserve">Egyszerű, gyors és tiszta alkalmazás: </w:t>
      </w:r>
      <w:r w:rsidRPr="005A5F35">
        <w:rPr>
          <w:rFonts w:cs="Segoe UI"/>
          <w:bCs/>
          <w:lang w:val="hu-HU"/>
        </w:rPr>
        <w:t>Számos felülettípuson használható és vízállóságának köszönhetően fürdőszobában és konyhában is alkalmazható.</w:t>
      </w:r>
    </w:p>
    <w:p w14:paraId="5019666B" w14:textId="74B55891" w:rsidR="006D2022" w:rsidRPr="006D2022" w:rsidRDefault="006D2022" w:rsidP="006D202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9D3DEBA" w14:textId="57043F46" w:rsidR="00DE0C14" w:rsidRPr="00DE0C14" w:rsidRDefault="00DE0C14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DE0C14">
        <w:rPr>
          <w:rFonts w:ascii="Segoe UI" w:hAnsi="Segoe UI" w:cs="Segoe UI"/>
          <w:sz w:val="22"/>
          <w:szCs w:val="22"/>
          <w:lang w:val="hu-HU"/>
        </w:rPr>
        <w:t xml:space="preserve">A Pattex Fix &amp; Remove az első olyan eltávolítható építési-szerelési ragasztó a piacon, amely akár 6 kilogramm súlyt is megtart¹ és számos különböző felületeken², mint például csempén, üvegen vagy fémen egyaránt alkalmazható. A </w:t>
      </w:r>
      <w:r w:rsidR="00C813A1" w:rsidRPr="00DE0C14">
        <w:rPr>
          <w:rFonts w:ascii="Segoe UI" w:hAnsi="Segoe UI" w:cs="Segoe UI"/>
          <w:sz w:val="22"/>
          <w:szCs w:val="22"/>
          <w:lang w:val="hu-HU"/>
        </w:rPr>
        <w:t xml:space="preserve">ragasztó 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száradás után </w:t>
      </w:r>
      <w:r w:rsidR="00E129A3">
        <w:rPr>
          <w:rFonts w:ascii="Segoe UI" w:hAnsi="Segoe UI" w:cs="Segoe UI"/>
          <w:sz w:val="22"/>
          <w:szCs w:val="22"/>
          <w:lang w:val="hu-HU"/>
        </w:rPr>
        <w:t xml:space="preserve">a felület </w:t>
      </w:r>
      <w:r w:rsidRPr="00DE0C14">
        <w:rPr>
          <w:rFonts w:ascii="Segoe UI" w:hAnsi="Segoe UI" w:cs="Segoe UI"/>
          <w:sz w:val="22"/>
          <w:szCs w:val="22"/>
          <w:lang w:val="hu-HU"/>
        </w:rPr>
        <w:t>sérülés</w:t>
      </w:r>
      <w:r w:rsidR="00BB278A">
        <w:rPr>
          <w:rFonts w:ascii="Segoe UI" w:hAnsi="Segoe UI" w:cs="Segoe UI"/>
          <w:sz w:val="22"/>
          <w:szCs w:val="22"/>
          <w:lang w:val="hu-HU"/>
        </w:rPr>
        <w:t>e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 nélkül, egyszerűen eltávolítható². </w:t>
      </w:r>
      <w:r w:rsidR="005B4F1D" w:rsidRPr="005B4F1D">
        <w:rPr>
          <w:rFonts w:ascii="Segoe UI" w:hAnsi="Segoe UI" w:cs="Segoe UI"/>
          <w:sz w:val="22"/>
          <w:szCs w:val="22"/>
          <w:lang w:val="hu-HU"/>
        </w:rPr>
        <w:t xml:space="preserve">A Pattex Fix &amp; Remove 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magas kezdeti tapadást biztosít a gyors és rugalmas otthoni dekoráláshoz, vízállóságának köszönhetően pedig még az olyan párás helyiségekben is bátran használható, mint a fürdőszoba vagy a konyha. </w:t>
      </w:r>
      <w:r w:rsidR="006C12FC">
        <w:rPr>
          <w:rFonts w:ascii="Segoe UI" w:hAnsi="Segoe UI" w:cs="Segoe UI"/>
          <w:sz w:val="22"/>
          <w:szCs w:val="22"/>
          <w:lang w:val="hu-HU"/>
        </w:rPr>
        <w:t>E</w:t>
      </w:r>
      <w:r w:rsidRPr="00DE0C14">
        <w:rPr>
          <w:rFonts w:ascii="Segoe UI" w:hAnsi="Segoe UI" w:cs="Segoe UI"/>
          <w:sz w:val="22"/>
          <w:szCs w:val="22"/>
          <w:lang w:val="hu-HU"/>
        </w:rPr>
        <w:t>gyedülálló tulajdonságai lehetővé teszik a fogyasztók számára, hogy gond nélkül és változatosan dekorálhassanak, mindezt szerszámok, fúrás, szögelés és falkárosodás</w:t>
      </w:r>
      <w:r w:rsidR="0047664B" w:rsidRPr="00DE0C14">
        <w:rPr>
          <w:rFonts w:ascii="Segoe UI" w:hAnsi="Segoe UI" w:cs="Segoe UI"/>
          <w:sz w:val="22"/>
          <w:szCs w:val="22"/>
          <w:lang w:val="hu-HU"/>
        </w:rPr>
        <w:t>²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 nélkül</w:t>
      </w:r>
      <w:r w:rsidR="0047664B">
        <w:rPr>
          <w:rFonts w:ascii="Segoe UI" w:hAnsi="Segoe UI" w:cs="Segoe UI"/>
          <w:sz w:val="22"/>
          <w:szCs w:val="22"/>
          <w:lang w:val="hu-HU"/>
        </w:rPr>
        <w:t>.</w:t>
      </w:r>
    </w:p>
    <w:p w14:paraId="1014602A" w14:textId="77777777" w:rsidR="00DE0C14" w:rsidRPr="00DE0C14" w:rsidRDefault="00DE0C14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8B9DAFC" w14:textId="4FA90DE0" w:rsidR="00DE0C14" w:rsidRDefault="00DE0C14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DE0C14">
        <w:rPr>
          <w:rFonts w:ascii="Segoe UI" w:hAnsi="Segoe UI" w:cs="Segoe UI"/>
          <w:sz w:val="22"/>
          <w:szCs w:val="22"/>
          <w:lang w:val="hu-HU"/>
        </w:rPr>
        <w:t xml:space="preserve">Világszerte a fogyasztók túlnyomó többsége végez </w:t>
      </w:r>
      <w:r w:rsidR="000D1A5F">
        <w:rPr>
          <w:rFonts w:ascii="Segoe UI" w:hAnsi="Segoe UI" w:cs="Segoe UI"/>
          <w:sz w:val="22"/>
          <w:szCs w:val="22"/>
          <w:lang w:val="hu-HU"/>
        </w:rPr>
        <w:t>DIY „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csináld magad” barkácsprojekteket, és </w:t>
      </w:r>
      <w:r w:rsidR="004C0EDE">
        <w:rPr>
          <w:rFonts w:ascii="Segoe UI" w:hAnsi="Segoe UI" w:cs="Segoe UI"/>
          <w:sz w:val="22"/>
          <w:szCs w:val="22"/>
          <w:lang w:val="hu-HU"/>
        </w:rPr>
        <w:t>megközelítőleg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 kétharmaduk rendszeresen rögzít könnyebb tárgyakat otthonában. Bár a Pattex jelentős hagyományokkal rendelkezik ezen projektek támogatásában, és folyamatosan fejleszti termékpalettáját, sokan még mindig akadályokba ütköznek a dekorálás során. Ez különösen igaz a bér</w:t>
      </w:r>
      <w:r w:rsidR="00855FB1">
        <w:rPr>
          <w:rFonts w:ascii="Segoe UI" w:hAnsi="Segoe UI" w:cs="Segoe UI"/>
          <w:sz w:val="22"/>
          <w:szCs w:val="22"/>
          <w:lang w:val="hu-HU"/>
        </w:rPr>
        <w:t xml:space="preserve">leményekben </w:t>
      </w:r>
      <w:r w:rsidRPr="00DE0C14">
        <w:rPr>
          <w:rFonts w:ascii="Segoe UI" w:hAnsi="Segoe UI" w:cs="Segoe UI"/>
          <w:sz w:val="22"/>
          <w:szCs w:val="22"/>
          <w:lang w:val="hu-HU"/>
        </w:rPr>
        <w:t>élőkre, ahol a felületek sérülése (pl. fúrás nyoma) költséges helyreállítást vonhat maga után.</w:t>
      </w:r>
    </w:p>
    <w:p w14:paraId="2A54E1E7" w14:textId="77777777" w:rsidR="00855FB1" w:rsidRPr="00DE0C14" w:rsidRDefault="00855FB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D12EA70" w14:textId="1A699E85" w:rsidR="00DE0C14" w:rsidRDefault="00DE0C14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DE0C14">
        <w:rPr>
          <w:rFonts w:ascii="Segoe UI" w:hAnsi="Segoe UI" w:cs="Segoe UI"/>
          <w:sz w:val="22"/>
          <w:szCs w:val="22"/>
          <w:lang w:val="hu-HU"/>
        </w:rPr>
        <w:t xml:space="preserve">A fogyasztói élmény fokozása és a dekorációs projektek hatékony támogatása érdekében a Pattex Fix &amp; Remove technológia egyensúlyt teremt a ragasztó ereje és eltávolíthatósága </w:t>
      </w:r>
      <w:r w:rsidRPr="00DE0C14">
        <w:rPr>
          <w:rFonts w:ascii="Segoe UI" w:hAnsi="Segoe UI" w:cs="Segoe UI"/>
          <w:sz w:val="22"/>
          <w:szCs w:val="22"/>
          <w:lang w:val="hu-HU"/>
        </w:rPr>
        <w:lastRenderedPageBreak/>
        <w:t>között. Hasonlóan erős kezdeti tapadást kínál, mint a hagyományos építési-szerelési ragasztók, ugyanakkor áttetsző és elég rugalmas ahhoz, hogy száradás után egy darabban, nyom nélkül lehúzható legyen a felületről. A termék gyorsan, egyszerűen és tisztán alkalmazható: a felhasználónak csak ki kell nyitni a tubust, és pontszerűen felvinni a ragasztót a rögzíteni kívánt tárgyra. Ezután a tárgyat egy csavaró mozdulattal a f</w:t>
      </w:r>
      <w:r w:rsidR="00E330F1">
        <w:rPr>
          <w:rFonts w:ascii="Segoe UI" w:hAnsi="Segoe UI" w:cs="Segoe UI"/>
          <w:sz w:val="22"/>
          <w:szCs w:val="22"/>
          <w:lang w:val="hu-HU"/>
        </w:rPr>
        <w:t xml:space="preserve">elhelyezendő felületre </w:t>
      </w:r>
      <w:r w:rsidRPr="00DE0C14">
        <w:rPr>
          <w:rFonts w:ascii="Segoe UI" w:hAnsi="Segoe UI" w:cs="Segoe UI"/>
          <w:sz w:val="22"/>
          <w:szCs w:val="22"/>
          <w:lang w:val="hu-HU"/>
        </w:rPr>
        <w:t>kell nyomni és kevés ideig ott tartani. A Pattex Fix &amp; Remove magas azonnali tapadással rendelkezik és a ragasztott tárgy már akár 24 óra elteltével terhelhető.</w:t>
      </w:r>
    </w:p>
    <w:p w14:paraId="1FF0D3BF" w14:textId="77777777" w:rsidR="00F04020" w:rsidRPr="00DE0C14" w:rsidRDefault="00F04020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4A31556" w14:textId="0A639DFE" w:rsidR="00134E6C" w:rsidRDefault="00CB20E1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>„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>A Pattex Fix &amp; Remove ragasztót a fogyasztói igényekre szabva fejlesztettük ki, hogy magabiztosságot adjunk a</w:t>
      </w:r>
      <w:r w:rsidR="00214CAD">
        <w:rPr>
          <w:rFonts w:ascii="Segoe UI" w:hAnsi="Segoe UI" w:cs="Segoe UI"/>
          <w:sz w:val="22"/>
          <w:szCs w:val="22"/>
          <w:lang w:val="hu-HU"/>
        </w:rPr>
        <w:t xml:space="preserve"> barkácsolóknak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 xml:space="preserve"> kreativitásuk szabad kibontakoztatásához. Ez az</w:t>
      </w:r>
      <w:r w:rsidR="00814A6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 xml:space="preserve">innovatív </w:t>
      </w:r>
      <w:r w:rsidR="00814A64">
        <w:rPr>
          <w:rFonts w:ascii="Segoe UI" w:hAnsi="Segoe UI" w:cs="Segoe UI"/>
          <w:sz w:val="22"/>
          <w:szCs w:val="22"/>
          <w:lang w:val="hu-HU"/>
        </w:rPr>
        <w:t xml:space="preserve">ragasztó 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>megoldás</w:t>
      </w:r>
      <w:r w:rsidR="00814A64">
        <w:rPr>
          <w:rFonts w:ascii="Segoe UI" w:hAnsi="Segoe UI" w:cs="Segoe UI"/>
          <w:sz w:val="22"/>
          <w:szCs w:val="22"/>
          <w:lang w:val="hu-HU"/>
        </w:rPr>
        <w:t>unk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 xml:space="preserve"> ötvözi az erős tartást az egyedülálló, sérülésmentes eltávolíthatósággal</w:t>
      </w:r>
      <w:r w:rsidR="00287496">
        <w:rPr>
          <w:rFonts w:ascii="Segoe UI" w:hAnsi="Segoe UI" w:cs="Segoe UI"/>
          <w:sz w:val="22"/>
          <w:szCs w:val="22"/>
          <w:lang w:val="hu-HU"/>
        </w:rPr>
        <w:t xml:space="preserve"> a </w:t>
      </w:r>
      <w:r w:rsidR="00287496" w:rsidRPr="00287496">
        <w:rPr>
          <w:rFonts w:ascii="Segoe UI" w:hAnsi="Segoe UI" w:cs="Segoe UI"/>
          <w:sz w:val="22"/>
          <w:szCs w:val="22"/>
          <w:lang w:val="hu-HU"/>
        </w:rPr>
        <w:t>felület károsodása nélkül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>, így új távlatokat nyit a</w:t>
      </w:r>
      <w:r w:rsidR="00FD7E8E">
        <w:rPr>
          <w:rFonts w:ascii="Segoe UI" w:hAnsi="Segoe UI" w:cs="Segoe UI"/>
          <w:sz w:val="22"/>
          <w:szCs w:val="22"/>
          <w:lang w:val="hu-HU"/>
        </w:rPr>
        <w:t xml:space="preserve">z </w:t>
      </w:r>
      <w:r w:rsidR="00FD7E8E" w:rsidRPr="00134E6C">
        <w:rPr>
          <w:rFonts w:ascii="Segoe UI" w:hAnsi="Segoe UI" w:cs="Segoe UI"/>
          <w:sz w:val="22"/>
          <w:szCs w:val="22"/>
          <w:lang w:val="hu-HU"/>
        </w:rPr>
        <w:t>otthoni dekorálás során</w:t>
      </w:r>
      <w:r w:rsidR="001B64DA">
        <w:rPr>
          <w:rFonts w:ascii="Segoe UI" w:hAnsi="Segoe UI" w:cs="Segoe UI"/>
          <w:sz w:val="22"/>
          <w:szCs w:val="22"/>
          <w:lang w:val="hu-HU"/>
        </w:rPr>
        <w:t xml:space="preserve">. Emellett </w:t>
      </w:r>
      <w:r w:rsidR="00134E6C" w:rsidRPr="00134E6C">
        <w:rPr>
          <w:rFonts w:ascii="Segoe UI" w:hAnsi="Segoe UI" w:cs="Segoe UI"/>
          <w:sz w:val="22"/>
          <w:szCs w:val="22"/>
          <w:lang w:val="hu-HU"/>
        </w:rPr>
        <w:t>a fenntarthatóságot is támogatja azáltal, hogy lehetővé teszi a tárgyak újrafelhasználását” –</w:t>
      </w:r>
      <w:r w:rsidR="001B64DA">
        <w:rPr>
          <w:rFonts w:ascii="Segoe UI" w:hAnsi="Segoe UI" w:cs="Segoe UI"/>
          <w:sz w:val="22"/>
          <w:szCs w:val="22"/>
          <w:lang w:val="hu-HU"/>
        </w:rPr>
        <w:t xml:space="preserve"> mondja Szalay Andrea</w:t>
      </w:r>
      <w:r w:rsidR="00E82548">
        <w:rPr>
          <w:rFonts w:ascii="Segoe UI" w:hAnsi="Segoe UI" w:cs="Segoe UI"/>
          <w:sz w:val="22"/>
          <w:szCs w:val="22"/>
          <w:lang w:val="hu-HU"/>
        </w:rPr>
        <w:t>, Senior Brand Manager.</w:t>
      </w:r>
    </w:p>
    <w:p w14:paraId="435F4AE1" w14:textId="77777777" w:rsidR="0077312A" w:rsidRPr="00134E6C" w:rsidRDefault="0077312A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27DDCB23" w14:textId="3968F535" w:rsidR="00DE0C14" w:rsidRDefault="00DE0C14" w:rsidP="00DE0C14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DE0C14">
        <w:rPr>
          <w:rFonts w:ascii="Segoe UI" w:hAnsi="Segoe UI" w:cs="Segoe UI"/>
          <w:sz w:val="22"/>
          <w:szCs w:val="22"/>
          <w:lang w:val="hu-HU"/>
        </w:rPr>
        <w:t>A Pattex Fix &amp; Remove bevezetése</w:t>
      </w:r>
      <w:r w:rsidR="00B63078">
        <w:rPr>
          <w:rFonts w:ascii="Segoe UI" w:hAnsi="Segoe UI" w:cs="Segoe UI"/>
          <w:sz w:val="22"/>
          <w:szCs w:val="22"/>
          <w:lang w:val="hu-HU"/>
        </w:rPr>
        <w:t xml:space="preserve"> fokozatosan 2026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 februárjától</w:t>
      </w:r>
      <w:r w:rsidR="000A5602">
        <w:rPr>
          <w:rFonts w:ascii="Segoe UI" w:hAnsi="Segoe UI" w:cs="Segoe UI"/>
          <w:sz w:val="22"/>
          <w:szCs w:val="22"/>
          <w:lang w:val="hu-HU"/>
        </w:rPr>
        <w:t xml:space="preserve"> történik</w:t>
      </w:r>
      <w:r w:rsidR="00B63078">
        <w:rPr>
          <w:rFonts w:ascii="Segoe UI" w:hAnsi="Segoe UI" w:cs="Segoe UI"/>
          <w:sz w:val="22"/>
          <w:szCs w:val="22"/>
          <w:lang w:val="hu-HU"/>
        </w:rPr>
        <w:t>.</w:t>
      </w:r>
      <w:r w:rsidRPr="00DE0C14">
        <w:rPr>
          <w:rFonts w:ascii="Segoe UI" w:hAnsi="Segoe UI" w:cs="Segoe UI"/>
          <w:sz w:val="22"/>
          <w:szCs w:val="22"/>
          <w:lang w:val="hu-HU"/>
        </w:rPr>
        <w:t xml:space="preserve"> További információkért látogasson el az alábbi weboldalakra:</w:t>
      </w:r>
    </w:p>
    <w:p w14:paraId="24B507FE" w14:textId="77777777" w:rsidR="00BD1E0E" w:rsidRPr="00E131CA" w:rsidRDefault="00BD1E0E" w:rsidP="00D47C0F">
      <w:pPr>
        <w:pStyle w:val="paragraph"/>
        <w:numPr>
          <w:ilvl w:val="0"/>
          <w:numId w:val="18"/>
        </w:numPr>
        <w:spacing w:before="0" w:beforeAutospacing="0" w:line="276" w:lineRule="auto"/>
        <w:ind w:left="714" w:hanging="357"/>
        <w:jc w:val="both"/>
        <w:textAlignment w:val="baseline"/>
        <w:rPr>
          <w:rFonts w:ascii="Segoe UI" w:hAnsi="Segoe UI" w:cs="Segoe UI"/>
          <w:sz w:val="22"/>
          <w:szCs w:val="22"/>
          <w:lang w:val="hu-HU"/>
        </w:rPr>
      </w:pPr>
      <w:hyperlink r:id="rId8" w:history="1">
        <w:r w:rsidRPr="00E131CA">
          <w:rPr>
            <w:rStyle w:val="Hiperhivatkozs"/>
            <w:rFonts w:ascii="Segoe UI" w:hAnsi="Segoe UI" w:cs="Segoe UI"/>
            <w:sz w:val="22"/>
            <w:szCs w:val="22"/>
            <w:lang w:val="hu-HU"/>
          </w:rPr>
          <w:t>https://www.pattex.hu/products/static-landingpages/fix-remove.html</w:t>
        </w:r>
      </w:hyperlink>
    </w:p>
    <w:p w14:paraId="50006D2B" w14:textId="77777777" w:rsidR="00BD1E0E" w:rsidRPr="00E131CA" w:rsidRDefault="00BD1E0E" w:rsidP="00BD1E0E">
      <w:pPr>
        <w:pStyle w:val="paragraph"/>
        <w:numPr>
          <w:ilvl w:val="0"/>
          <w:numId w:val="18"/>
        </w:numPr>
        <w:spacing w:line="276" w:lineRule="auto"/>
        <w:jc w:val="both"/>
        <w:textAlignment w:val="baseline"/>
        <w:rPr>
          <w:rFonts w:ascii="Segoe UI" w:hAnsi="Segoe UI" w:cs="Segoe UI"/>
          <w:sz w:val="22"/>
          <w:szCs w:val="22"/>
          <w:lang w:val="hu-HU"/>
        </w:rPr>
      </w:pPr>
      <w:hyperlink r:id="rId9" w:history="1">
        <w:r w:rsidRPr="00E131CA">
          <w:rPr>
            <w:rStyle w:val="Hiperhivatkozs"/>
            <w:rFonts w:ascii="Segoe UI" w:hAnsi="Segoe UI" w:cs="Segoe UI"/>
            <w:sz w:val="22"/>
            <w:szCs w:val="22"/>
            <w:lang w:val="hu-HU"/>
          </w:rPr>
          <w:t>https://www.pattex.hu/products/central-pdp.html/pattex-fix-remove/SAP_0201C6P03BAH.html</w:t>
        </w:r>
      </w:hyperlink>
    </w:p>
    <w:p w14:paraId="08E476B1" w14:textId="4B95E891" w:rsidR="00B63078" w:rsidRPr="00E131CA" w:rsidRDefault="003A7428" w:rsidP="00862C04">
      <w:pPr>
        <w:rPr>
          <w:rFonts w:ascii="Segoe UI" w:hAnsi="Segoe UI" w:cs="Segoe UI"/>
          <w:sz w:val="22"/>
          <w:szCs w:val="22"/>
          <w:lang w:val="hu-HU"/>
        </w:rPr>
      </w:pPr>
      <w:r w:rsidRPr="00E131CA">
        <w:rPr>
          <w:rFonts w:ascii="Segoe UI" w:hAnsi="Segoe UI" w:cs="Segoe UI"/>
          <w:sz w:val="22"/>
          <w:szCs w:val="22"/>
          <w:lang w:val="hu-HU"/>
        </w:rPr>
        <w:t xml:space="preserve">Inspirációként </w:t>
      </w:r>
      <w:r w:rsidR="000A5602">
        <w:rPr>
          <w:rFonts w:ascii="Segoe UI" w:hAnsi="Segoe UI" w:cs="Segoe UI"/>
          <w:sz w:val="22"/>
          <w:szCs w:val="22"/>
          <w:lang w:val="hu-HU"/>
        </w:rPr>
        <w:t xml:space="preserve">tekintsen meg </w:t>
      </w:r>
      <w:r w:rsidR="00E131CA" w:rsidRPr="00E131CA">
        <w:rPr>
          <w:rFonts w:ascii="Segoe UI" w:hAnsi="Segoe UI" w:cs="Segoe UI"/>
          <w:sz w:val="22"/>
          <w:szCs w:val="22"/>
          <w:lang w:val="hu-HU"/>
        </w:rPr>
        <w:t xml:space="preserve">néhány </w:t>
      </w:r>
      <w:r w:rsidR="00862C04" w:rsidRPr="00E131CA">
        <w:rPr>
          <w:rFonts w:ascii="Segoe UI" w:hAnsi="Segoe UI" w:cs="Segoe UI"/>
          <w:sz w:val="22"/>
          <w:szCs w:val="22"/>
          <w:lang w:val="hu-HU"/>
        </w:rPr>
        <w:t>Pattex Fix &amp; Remove</w:t>
      </w:r>
      <w:r w:rsidR="00E131CA" w:rsidRPr="00E131CA">
        <w:rPr>
          <w:rFonts w:ascii="Segoe UI" w:hAnsi="Segoe UI" w:cs="Segoe UI"/>
          <w:sz w:val="22"/>
          <w:szCs w:val="22"/>
          <w:lang w:val="hu-HU"/>
        </w:rPr>
        <w:t xml:space="preserve"> felhasználási ötlet</w:t>
      </w:r>
      <w:r w:rsidR="000A5602">
        <w:rPr>
          <w:rFonts w:ascii="Segoe UI" w:hAnsi="Segoe UI" w:cs="Segoe UI"/>
          <w:sz w:val="22"/>
          <w:szCs w:val="22"/>
          <w:lang w:val="hu-HU"/>
        </w:rPr>
        <w:t>et</w:t>
      </w:r>
      <w:r w:rsidR="00E131CA" w:rsidRPr="00E131CA">
        <w:rPr>
          <w:rFonts w:ascii="Segoe UI" w:hAnsi="Segoe UI" w:cs="Segoe UI"/>
          <w:sz w:val="22"/>
          <w:szCs w:val="22"/>
          <w:lang w:val="hu-HU"/>
        </w:rPr>
        <w:t>:</w:t>
      </w:r>
    </w:p>
    <w:p w14:paraId="3FAA2650" w14:textId="77777777" w:rsidR="00B63078" w:rsidRPr="00B63078" w:rsidRDefault="00B63078" w:rsidP="00B63078">
      <w:pPr>
        <w:pStyle w:val="Listaszerbekezds"/>
        <w:numPr>
          <w:ilvl w:val="0"/>
          <w:numId w:val="18"/>
        </w:numPr>
        <w:rPr>
          <w:rFonts w:cs="Segoe UI"/>
          <w:szCs w:val="22"/>
          <w:lang w:val="hu-HU"/>
        </w:rPr>
      </w:pPr>
      <w:hyperlink r:id="rId10" w:history="1">
        <w:r w:rsidRPr="00B63078">
          <w:rPr>
            <w:rStyle w:val="Hiperhivatkozs"/>
            <w:rFonts w:cs="Segoe UI"/>
            <w:szCs w:val="22"/>
            <w:lang w:val="hu-HU"/>
          </w:rPr>
          <w:t>Pattex Fix &amp; Remove erős, de visszaszedhető ragasztó - Dekorálj bátran, újra és újra!</w:t>
        </w:r>
      </w:hyperlink>
    </w:p>
    <w:p w14:paraId="7D8CA5DF" w14:textId="77777777" w:rsidR="00B63078" w:rsidRPr="00B63078" w:rsidRDefault="00B63078" w:rsidP="00B63078">
      <w:pPr>
        <w:pStyle w:val="Listaszerbekezds"/>
        <w:numPr>
          <w:ilvl w:val="0"/>
          <w:numId w:val="18"/>
        </w:numPr>
        <w:rPr>
          <w:rFonts w:cs="Segoe UI"/>
          <w:szCs w:val="22"/>
          <w:lang w:val="hu-HU"/>
        </w:rPr>
      </w:pPr>
      <w:hyperlink r:id="rId11" w:history="1">
        <w:r w:rsidRPr="00B63078">
          <w:rPr>
            <w:rStyle w:val="Hiperhivatkozs"/>
            <w:rFonts w:cs="Segoe UI"/>
            <w:szCs w:val="22"/>
            <w:lang w:val="hu-HU"/>
          </w:rPr>
          <w:t>Pattex Fix &amp; Remove erős, de visszaszedhető ragasztó - Állj készen egy új fejezetre!</w:t>
        </w:r>
      </w:hyperlink>
    </w:p>
    <w:p w14:paraId="17C461E9" w14:textId="77777777" w:rsidR="00B63078" w:rsidRPr="00B63078" w:rsidRDefault="00B63078" w:rsidP="00B63078">
      <w:pPr>
        <w:pStyle w:val="Listaszerbekezds"/>
        <w:numPr>
          <w:ilvl w:val="0"/>
          <w:numId w:val="18"/>
        </w:numPr>
        <w:rPr>
          <w:rFonts w:cs="Segoe UI"/>
          <w:szCs w:val="22"/>
          <w:lang w:val="hu-HU"/>
        </w:rPr>
      </w:pPr>
      <w:hyperlink r:id="rId12" w:history="1">
        <w:r w:rsidRPr="00B63078">
          <w:rPr>
            <w:rStyle w:val="Hiperhivatkozs"/>
            <w:rFonts w:cs="Segoe UI"/>
            <w:szCs w:val="22"/>
            <w:lang w:val="hu-HU"/>
          </w:rPr>
          <w:t>Pattex Fix &amp; Remove – Használati útmutató: Így ragassz és így szedd vissza a ragasztót nyom nélkül!</w:t>
        </w:r>
      </w:hyperlink>
    </w:p>
    <w:p w14:paraId="63ECF1E6" w14:textId="77777777" w:rsidR="00B63078" w:rsidRPr="00B63078" w:rsidRDefault="00B63078" w:rsidP="00B63078">
      <w:pPr>
        <w:pStyle w:val="Listaszerbekezds"/>
        <w:numPr>
          <w:ilvl w:val="0"/>
          <w:numId w:val="18"/>
        </w:numPr>
        <w:rPr>
          <w:rFonts w:cs="Segoe UI"/>
          <w:szCs w:val="22"/>
        </w:rPr>
      </w:pPr>
      <w:hyperlink r:id="rId13" w:history="1">
        <w:r w:rsidRPr="00B63078">
          <w:rPr>
            <w:rStyle w:val="Hiperhivatkozs"/>
            <w:rFonts w:cs="Segoe UI"/>
            <w:szCs w:val="22"/>
          </w:rPr>
          <w:t>Pattex Fix &amp; Remove – Milyen felületeken használható?</w:t>
        </w:r>
      </w:hyperlink>
    </w:p>
    <w:p w14:paraId="59D3D226" w14:textId="77777777" w:rsidR="00B63078" w:rsidRPr="00B63078" w:rsidRDefault="00B63078" w:rsidP="00B63078">
      <w:pPr>
        <w:pStyle w:val="paragraph"/>
        <w:spacing w:line="276" w:lineRule="auto"/>
        <w:jc w:val="both"/>
        <w:textAlignment w:val="baseline"/>
        <w:rPr>
          <w:rFonts w:asciiTheme="majorHAnsi" w:hAnsiTheme="majorHAnsi" w:cstheme="majorHAnsi"/>
          <w:sz w:val="22"/>
          <w:szCs w:val="22"/>
          <w:lang w:val="en-US"/>
        </w:rPr>
      </w:pPr>
    </w:p>
    <w:p w14:paraId="6DDBC7AC" w14:textId="45DE1EC8" w:rsidR="00DE0C14" w:rsidRPr="004A1496" w:rsidRDefault="00DE0C14" w:rsidP="00DE0C14">
      <w:pPr>
        <w:spacing w:line="276" w:lineRule="auto"/>
        <w:jc w:val="both"/>
        <w:rPr>
          <w:rFonts w:ascii="Segoe UI" w:hAnsi="Segoe UI" w:cs="Segoe UI"/>
          <w:i/>
          <w:iCs/>
          <w:sz w:val="18"/>
          <w:szCs w:val="18"/>
          <w:lang w:val="hu-HU"/>
        </w:rPr>
      </w:pPr>
      <w:r w:rsidRPr="004A1496">
        <w:rPr>
          <w:rFonts w:ascii="Segoe UI" w:hAnsi="Segoe UI" w:cs="Segoe UI"/>
          <w:i/>
          <w:iCs/>
          <w:sz w:val="18"/>
          <w:szCs w:val="18"/>
          <w:vertAlign w:val="superscript"/>
          <w:lang w:val="hu-HU"/>
        </w:rPr>
        <w:t>1</w:t>
      </w:r>
      <w:r w:rsidRPr="004A1496">
        <w:rPr>
          <w:rFonts w:ascii="Segoe UI" w:hAnsi="Segoe UI" w:cs="Segoe UI"/>
          <w:i/>
          <w:iCs/>
          <w:sz w:val="18"/>
          <w:szCs w:val="18"/>
          <w:lang w:val="hu-HU"/>
        </w:rPr>
        <w:t xml:space="preserve"> Érvényes egy 5 cm átmérőjű akasztóra.</w:t>
      </w:r>
    </w:p>
    <w:p w14:paraId="3D4BC160" w14:textId="23880F24" w:rsidR="008F1CAE" w:rsidRPr="004A1496" w:rsidRDefault="00DE0C14" w:rsidP="00DE0C14">
      <w:pPr>
        <w:spacing w:line="276" w:lineRule="auto"/>
        <w:jc w:val="both"/>
        <w:rPr>
          <w:rFonts w:ascii="Segoe UI" w:hAnsi="Segoe UI" w:cs="Segoe UI"/>
          <w:i/>
          <w:iCs/>
          <w:sz w:val="18"/>
          <w:szCs w:val="18"/>
          <w:lang w:val="hu-HU"/>
        </w:rPr>
      </w:pPr>
      <w:r w:rsidRPr="004A1496">
        <w:rPr>
          <w:rFonts w:ascii="Segoe UI" w:hAnsi="Segoe UI" w:cs="Segoe UI"/>
          <w:i/>
          <w:iCs/>
          <w:sz w:val="18"/>
          <w:szCs w:val="18"/>
          <w:vertAlign w:val="superscript"/>
          <w:lang w:val="hu-HU"/>
        </w:rPr>
        <w:t>2</w:t>
      </w:r>
      <w:r w:rsidRPr="004A1496">
        <w:rPr>
          <w:rFonts w:ascii="Segoe UI" w:hAnsi="Segoe UI" w:cs="Segoe UI"/>
          <w:i/>
          <w:iCs/>
          <w:sz w:val="18"/>
          <w:szCs w:val="18"/>
          <w:lang w:val="hu-HU"/>
        </w:rPr>
        <w:t xml:space="preserve"> Alkalmas mázas csempékhez, üveghez, nagynyomású laminátumhoz, kemény PVC-hez, rozsdamentes acélhoz, alumíniumhoz és egyéb szilárd, nem porózus anyagokhoz. Porózus anyagokon (pl.: fa, tégla, beton), illetve festett és bevonattal rendelkező felületek esetében eltávolítás után látható, maradandó foltok keletkezhetnek.</w:t>
      </w:r>
    </w:p>
    <w:p w14:paraId="07FFF1C1" w14:textId="77777777" w:rsidR="00B2584E" w:rsidRPr="001A15F9" w:rsidRDefault="00B2584E" w:rsidP="0054697A">
      <w:pPr>
        <w:jc w:val="both"/>
        <w:rPr>
          <w:rFonts w:ascii="Segoe UI" w:hAnsi="Segoe UI" w:cs="Segoe UI"/>
          <w:sz w:val="22"/>
          <w:szCs w:val="22"/>
          <w:vertAlign w:val="subscript"/>
          <w:lang w:val="hu-HU" w:eastAsia="hu-HU"/>
        </w:rPr>
      </w:pPr>
    </w:p>
    <w:p w14:paraId="1CFA27B1" w14:textId="77777777" w:rsidR="008779FE" w:rsidRPr="001A15F9" w:rsidRDefault="008779FE" w:rsidP="008779FE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43D16F31" w14:textId="77777777" w:rsidR="008779FE" w:rsidRPr="001A15F9" w:rsidRDefault="008779FE" w:rsidP="008779FE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1A15F9">
        <w:rPr>
          <w:rStyle w:val="AboutandContactBody"/>
          <w:rFonts w:cs="Segoe UI"/>
          <w:szCs w:val="18"/>
          <w:lang w:val="hu-HU"/>
        </w:rPr>
        <w:t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Brands üzletága révén a vállalat számos piacon és kategóriában világelső, különösen a mosó- és háztartási tisztítószerek, valamint a hajápolás terén. A cég három legerősebb márkája a Loctite, a Persil és a Schwarzkopf. A 202</w:t>
      </w:r>
      <w:r>
        <w:rPr>
          <w:rStyle w:val="AboutandContactBody"/>
          <w:rFonts w:cs="Segoe UI"/>
          <w:szCs w:val="18"/>
          <w:lang w:val="hu-HU"/>
        </w:rPr>
        <w:t>4</w:t>
      </w:r>
      <w:r w:rsidRPr="001A15F9">
        <w:rPr>
          <w:rStyle w:val="AboutandContactBody"/>
          <w:rFonts w:cs="Segoe UI"/>
          <w:szCs w:val="18"/>
          <w:lang w:val="hu-HU"/>
        </w:rPr>
        <w:t>-</w:t>
      </w:r>
      <w:r>
        <w:rPr>
          <w:rStyle w:val="AboutandContactBody"/>
          <w:rFonts w:cs="Segoe UI"/>
          <w:szCs w:val="18"/>
          <w:lang w:val="hu-HU"/>
        </w:rPr>
        <w:t>es</w:t>
      </w:r>
      <w:r w:rsidRPr="001A15F9">
        <w:rPr>
          <w:rStyle w:val="AboutandContactBody"/>
          <w:rFonts w:cs="Segoe UI"/>
          <w:szCs w:val="18"/>
          <w:lang w:val="hu-HU"/>
        </w:rPr>
        <w:t xml:space="preserve"> pénzügyi évben a Henkel több, mint 21,</w:t>
      </w:r>
      <w:r>
        <w:rPr>
          <w:rStyle w:val="AboutandContactBody"/>
          <w:rFonts w:cs="Segoe UI"/>
          <w:szCs w:val="18"/>
          <w:lang w:val="hu-HU"/>
        </w:rPr>
        <w:t>6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árbevételt és mintegy </w:t>
      </w:r>
      <w:r>
        <w:rPr>
          <w:rStyle w:val="AboutandContactBody"/>
          <w:rFonts w:cs="Segoe UI"/>
          <w:szCs w:val="18"/>
          <w:lang w:val="hu-HU"/>
        </w:rPr>
        <w:t>3,1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</w:t>
      </w:r>
      <w:r w:rsidRPr="001A15F9">
        <w:rPr>
          <w:rStyle w:val="AboutandContactBody"/>
          <w:rFonts w:cs="Segoe UI"/>
          <w:szCs w:val="18"/>
          <w:lang w:val="hu-HU"/>
        </w:rPr>
        <w:lastRenderedPageBreak/>
        <w:t xml:space="preserve">meghatározott célokkal. A Henkelt 1876-ban alapították, és ma világszerte </w:t>
      </w:r>
      <w:r>
        <w:rPr>
          <w:rStyle w:val="AboutandContactBody"/>
          <w:rFonts w:cs="Segoe UI"/>
          <w:szCs w:val="18"/>
          <w:lang w:val="hu-HU"/>
        </w:rPr>
        <w:t xml:space="preserve">mintegy </w:t>
      </w:r>
      <w:r w:rsidRPr="001A15F9">
        <w:rPr>
          <w:rStyle w:val="AboutandContactBody"/>
          <w:rFonts w:cs="Segoe UI"/>
          <w:szCs w:val="18"/>
          <w:lang w:val="hu-HU"/>
        </w:rPr>
        <w:t>4</w:t>
      </w:r>
      <w:r>
        <w:rPr>
          <w:rStyle w:val="AboutandContactBody"/>
          <w:rFonts w:cs="Segoe UI"/>
          <w:szCs w:val="18"/>
          <w:lang w:val="hu-HU"/>
        </w:rPr>
        <w:t>7</w:t>
      </w:r>
      <w:r w:rsidRPr="001A15F9">
        <w:rPr>
          <w:rStyle w:val="AboutandContactBody"/>
          <w:rFonts w:cs="Segoe UI"/>
          <w:szCs w:val="18"/>
          <w:lang w:val="hu-HU"/>
        </w:rPr>
        <w:t xml:space="preserve"> 000 munkatársa sokszínű csapatot alkot, akiket az erős vállalati kultúra, a közös értékek és a „Pioneers at heart for the good of generations“ vállalati cél köt össze. További információ: www.henkel.com; </w:t>
      </w:r>
      <w:hyperlink r:id="rId14" w:history="1">
        <w:r w:rsidRPr="001A15F9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1A15F9">
        <w:rPr>
          <w:rStyle w:val="AboutandContactBody"/>
          <w:rFonts w:cs="Segoe UI"/>
          <w:szCs w:val="18"/>
          <w:lang w:val="hu-HU"/>
        </w:rPr>
        <w:t>.</w:t>
      </w:r>
    </w:p>
    <w:p w14:paraId="54A385FD" w14:textId="77777777" w:rsidR="008779FE" w:rsidRDefault="008779FE" w:rsidP="008779FE">
      <w:pPr>
        <w:spacing w:line="240" w:lineRule="auto"/>
        <w:jc w:val="both"/>
        <w:rPr>
          <w:rStyle w:val="AboutandContactBody"/>
          <w:rFonts w:cs="Segoe UI"/>
          <w:b/>
          <w:szCs w:val="18"/>
          <w:lang w:val="hu-HU"/>
        </w:rPr>
      </w:pPr>
    </w:p>
    <w:p w14:paraId="193CAF3E" w14:textId="2C03D307" w:rsidR="007A6F48" w:rsidRPr="001A15F9" w:rsidRDefault="007A6F48" w:rsidP="000B1D64">
      <w:pPr>
        <w:rPr>
          <w:rFonts w:ascii="Segoe UI" w:hAnsi="Segoe UI" w:cs="Segoe UI"/>
          <w:b/>
          <w:sz w:val="18"/>
          <w:szCs w:val="18"/>
          <w:lang w:val="hu-HU" w:eastAsia="de-DE"/>
        </w:rPr>
      </w:pPr>
    </w:p>
    <w:p w14:paraId="77FE10C7" w14:textId="77777777" w:rsidR="00905A5A" w:rsidRPr="001A15F9" w:rsidRDefault="00905A5A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3CF0ADD" w14:textId="2E174622" w:rsidR="00847DA1" w:rsidRPr="001A15F9" w:rsidRDefault="00847DA1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  <w:r w:rsidRPr="001A15F9">
        <w:rPr>
          <w:rStyle w:val="AboutandContactBody"/>
          <w:rFonts w:cs="Segoe UI"/>
          <w:b/>
          <w:szCs w:val="18"/>
          <w:lang w:val="hu-HU"/>
        </w:rPr>
        <w:t>Kapcsolat</w:t>
      </w:r>
      <w:r w:rsidR="00B2584E">
        <w:rPr>
          <w:rStyle w:val="AboutandContactBody"/>
          <w:rFonts w:cs="Segoe UI"/>
          <w:b/>
          <w:szCs w:val="18"/>
          <w:lang w:val="hu-HU"/>
        </w:rPr>
        <w:t>:</w:t>
      </w:r>
    </w:p>
    <w:p w14:paraId="01B00D8A" w14:textId="77777777" w:rsidR="0020337C" w:rsidRPr="001A15F9" w:rsidRDefault="0020337C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DE80685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1A15F9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sz w:val="18"/>
          <w:szCs w:val="18"/>
          <w:lang w:val="hu-HU"/>
        </w:rPr>
      </w:pPr>
      <w:r w:rsidRPr="001A15F9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1A15F9" w:rsidRDefault="005C2333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1A15F9" w:rsidRDefault="00F52372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1A15F9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1A15F9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3379902" w14:textId="43154D3D" w:rsidR="00F52372" w:rsidRPr="001A15F9" w:rsidRDefault="00F52372" w:rsidP="00806E03">
      <w:pPr>
        <w:spacing w:line="280" w:lineRule="exact"/>
        <w:rPr>
          <w:rFonts w:ascii="Segoe UI" w:hAnsi="Segoe UI" w:cs="Segoe UI"/>
          <w:szCs w:val="20"/>
          <w:lang w:val="hu-HU"/>
        </w:rPr>
      </w:pPr>
      <w:r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15" w:history="1">
        <w:r w:rsidR="00215FFC" w:rsidRPr="001A15F9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sectPr w:rsidR="00F52372" w:rsidRPr="001A15F9" w:rsidSect="005D4AF9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B74C" w14:textId="77777777" w:rsidR="00BB5221" w:rsidRDefault="00BB5221">
      <w:r>
        <w:separator/>
      </w:r>
    </w:p>
  </w:endnote>
  <w:endnote w:type="continuationSeparator" w:id="0">
    <w:p w14:paraId="7C5008AE" w14:textId="77777777" w:rsidR="00BB5221" w:rsidRDefault="00BB5221">
      <w:r>
        <w:continuationSeparator/>
      </w:r>
    </w:p>
  </w:endnote>
  <w:endnote w:type="continuationNotice" w:id="1">
    <w:p w14:paraId="6BFED8C6" w14:textId="77777777" w:rsidR="00BB5221" w:rsidRDefault="00BB52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730D97E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60483E">
      <w:rPr>
        <w:b w:val="0"/>
        <w:color w:val="auto"/>
        <w:lang w:val="hu-HU"/>
      </w:rPr>
      <w:t>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r w:rsidRPr="00B80304">
      <w:rPr>
        <w:b w:val="0"/>
        <w:color w:val="auto"/>
      </w:rPr>
      <w:t>Oldal</w:t>
    </w:r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43200DD1" w:rsidR="00A66DB1" w:rsidRDefault="00225664" w:rsidP="00A66DB1">
    <w:pPr>
      <w:pStyle w:val="llb"/>
      <w:jc w:val="distribute"/>
      <w:rPr>
        <w:b w:val="0"/>
      </w:rPr>
    </w:pPr>
    <w:r>
      <w:rPr>
        <w:b w:val="0"/>
        <w:noProof/>
      </w:rPr>
      <w:drawing>
        <wp:anchor distT="0" distB="0" distL="114300" distR="114300" simplePos="0" relativeHeight="251658244" behindDoc="1" locked="0" layoutInCell="1" allowOverlap="1" wp14:anchorId="02BE2AA2" wp14:editId="7C2BD752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449580" cy="304165"/>
          <wp:effectExtent l="0" t="0" r="7620" b="635"/>
          <wp:wrapTight wrapText="bothSides">
            <wp:wrapPolygon edited="0">
              <wp:start x="0" y="0"/>
              <wp:lineTo x="0" y="20292"/>
              <wp:lineTo x="21051" y="20292"/>
              <wp:lineTo x="21051" y="0"/>
              <wp:lineTo x="0" y="0"/>
            </wp:wrapPolygon>
          </wp:wrapTight>
          <wp:docPr id="1768230803" name="Kép 1" descr="A képen Betűtípus, szöveg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99037" name="Kép 1" descr="A képen Betűtípus, szöveg, embléma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2CFD582">
      <w:t xml:space="preserve">   </w:t>
    </w:r>
    <w:r w:rsidR="42CFD582">
      <w:rPr>
        <w:b w:val="0"/>
        <w:noProof/>
        <w:position w:val="-10"/>
        <w:lang w:val="hu-HU" w:eastAsia="hu-HU"/>
      </w:rPr>
      <w:t xml:space="preserve">                         </w:t>
    </w:r>
    <w:r w:rsidR="42CFD582">
      <w:t xml:space="preserve">    </w:t>
    </w:r>
  </w:p>
  <w:p w14:paraId="094E9F86" w14:textId="6A57BDFA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B07E" w14:textId="77777777" w:rsidR="00BB5221" w:rsidRDefault="00BB5221">
      <w:r>
        <w:separator/>
      </w:r>
    </w:p>
  </w:footnote>
  <w:footnote w:type="continuationSeparator" w:id="0">
    <w:p w14:paraId="02BCD2DF" w14:textId="77777777" w:rsidR="00BB5221" w:rsidRDefault="00BB5221">
      <w:r>
        <w:continuationSeparator/>
      </w:r>
    </w:p>
  </w:footnote>
  <w:footnote w:type="continuationNotice" w:id="1">
    <w:p w14:paraId="0C047317" w14:textId="77777777" w:rsidR="00BB5221" w:rsidRDefault="00BB52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8E0D1B3">
            <v:group id="Csoportba foglalás 14" style="position:absolute;margin-left:14.2pt;margin-top:297.7pt;width:14.45pt;height:298.9pt;z-index:251658241;mso-position-horizontal-relative:page;mso-position-vertical-relative:page" coordsize="283,5953" coordorigin=",5954" o:spid="_x0000_s1026" w14:anchorId="317EDE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/>
              <v:line id="Line 22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/>
              <v:line id="Line 23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BA4C43C">
            <v:group id="Csoportba foglalás 10" style="position:absolute;margin-left:14.2pt;margin-top:297.7pt;width:14.15pt;height:297.65pt;z-index:251658240;mso-position-horizontal-relative:page;mso-position-vertical-relative:page" coordsize="283,5953" coordorigin=",5954" o:spid="_x0000_s1026" w14:anchorId="4D66C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/>
              <v:line id="Line 18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/>
              <v:line id="Line 19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AFE"/>
    <w:multiLevelType w:val="hybridMultilevel"/>
    <w:tmpl w:val="19402942"/>
    <w:lvl w:ilvl="0" w:tplc="3FDAE620">
      <w:start w:val="1"/>
      <w:numFmt w:val="bullet"/>
      <w:pStyle w:val="He01FlietextAufzhlung2Ebene"/>
      <w:lvlText w:val="–"/>
      <w:lvlJc w:val="left"/>
      <w:pPr>
        <w:ind w:left="700" w:hanging="360"/>
      </w:pPr>
      <w:rPr>
        <w:rFonts w:ascii="Segoe UI" w:hAnsi="Segoe UI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4C406AD"/>
    <w:multiLevelType w:val="hybridMultilevel"/>
    <w:tmpl w:val="B8203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57A68"/>
    <w:multiLevelType w:val="multilevel"/>
    <w:tmpl w:val="99B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646277"/>
    <w:multiLevelType w:val="multilevel"/>
    <w:tmpl w:val="586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4363C"/>
    <w:multiLevelType w:val="hybridMultilevel"/>
    <w:tmpl w:val="D4D0A952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7F10"/>
    <w:multiLevelType w:val="multilevel"/>
    <w:tmpl w:val="C34A85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E1000F"/>
        <w:sz w:val="24"/>
        <w:szCs w:val="24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color w:val="FF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3483096">
    <w:abstractNumId w:val="2"/>
  </w:num>
  <w:num w:numId="2" w16cid:durableId="965086865">
    <w:abstractNumId w:val="0"/>
  </w:num>
  <w:num w:numId="3" w16cid:durableId="402679622">
    <w:abstractNumId w:val="15"/>
  </w:num>
  <w:num w:numId="4" w16cid:durableId="1343625129">
    <w:abstractNumId w:val="11"/>
  </w:num>
  <w:num w:numId="5" w16cid:durableId="469859618">
    <w:abstractNumId w:val="5"/>
  </w:num>
  <w:num w:numId="6" w16cid:durableId="1111895197">
    <w:abstractNumId w:val="7"/>
  </w:num>
  <w:num w:numId="7" w16cid:durableId="500438124">
    <w:abstractNumId w:val="1"/>
  </w:num>
  <w:num w:numId="8" w16cid:durableId="1226650647">
    <w:abstractNumId w:val="10"/>
  </w:num>
  <w:num w:numId="9" w16cid:durableId="334460102">
    <w:abstractNumId w:val="4"/>
  </w:num>
  <w:num w:numId="10" w16cid:durableId="546064864">
    <w:abstractNumId w:val="16"/>
  </w:num>
  <w:num w:numId="11" w16cid:durableId="239751342">
    <w:abstractNumId w:val="6"/>
  </w:num>
  <w:num w:numId="12" w16cid:durableId="989285015">
    <w:abstractNumId w:val="13"/>
  </w:num>
  <w:num w:numId="13" w16cid:durableId="717751264">
    <w:abstractNumId w:val="17"/>
  </w:num>
  <w:num w:numId="14" w16cid:durableId="1178694006">
    <w:abstractNumId w:val="12"/>
  </w:num>
  <w:num w:numId="15" w16cid:durableId="1134762099">
    <w:abstractNumId w:val="3"/>
  </w:num>
  <w:num w:numId="16" w16cid:durableId="291597616">
    <w:abstractNumId w:val="9"/>
  </w:num>
  <w:num w:numId="17" w16cid:durableId="1086075862">
    <w:abstractNumId w:val="14"/>
  </w:num>
  <w:num w:numId="18" w16cid:durableId="1202015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4E25"/>
    <w:rsid w:val="00005267"/>
    <w:rsid w:val="00006346"/>
    <w:rsid w:val="00007596"/>
    <w:rsid w:val="0001057B"/>
    <w:rsid w:val="00015223"/>
    <w:rsid w:val="00020A57"/>
    <w:rsid w:val="00021B1F"/>
    <w:rsid w:val="00021C67"/>
    <w:rsid w:val="000221A2"/>
    <w:rsid w:val="00025EC9"/>
    <w:rsid w:val="00026014"/>
    <w:rsid w:val="00027059"/>
    <w:rsid w:val="000303F9"/>
    <w:rsid w:val="00030557"/>
    <w:rsid w:val="00030F51"/>
    <w:rsid w:val="000322DF"/>
    <w:rsid w:val="00033ADE"/>
    <w:rsid w:val="00036250"/>
    <w:rsid w:val="000364F0"/>
    <w:rsid w:val="0003680A"/>
    <w:rsid w:val="00041C74"/>
    <w:rsid w:val="00042183"/>
    <w:rsid w:val="0004237E"/>
    <w:rsid w:val="000440C0"/>
    <w:rsid w:val="00050E7F"/>
    <w:rsid w:val="000530A0"/>
    <w:rsid w:val="00053CE9"/>
    <w:rsid w:val="00055099"/>
    <w:rsid w:val="000575F9"/>
    <w:rsid w:val="000612A5"/>
    <w:rsid w:val="00061444"/>
    <w:rsid w:val="000618FC"/>
    <w:rsid w:val="000627BF"/>
    <w:rsid w:val="000643A2"/>
    <w:rsid w:val="00066CF8"/>
    <w:rsid w:val="0006700A"/>
    <w:rsid w:val="00073164"/>
    <w:rsid w:val="000763E0"/>
    <w:rsid w:val="000771DE"/>
    <w:rsid w:val="000801FC"/>
    <w:rsid w:val="00080A02"/>
    <w:rsid w:val="00080D10"/>
    <w:rsid w:val="00081066"/>
    <w:rsid w:val="00082B1A"/>
    <w:rsid w:val="0008322A"/>
    <w:rsid w:val="00084003"/>
    <w:rsid w:val="00084AD1"/>
    <w:rsid w:val="00085475"/>
    <w:rsid w:val="000873EA"/>
    <w:rsid w:val="000914DC"/>
    <w:rsid w:val="000915F4"/>
    <w:rsid w:val="00091E2E"/>
    <w:rsid w:val="00093D0F"/>
    <w:rsid w:val="00093F26"/>
    <w:rsid w:val="00094BA7"/>
    <w:rsid w:val="000969F6"/>
    <w:rsid w:val="00097139"/>
    <w:rsid w:val="000A055A"/>
    <w:rsid w:val="000A0AB0"/>
    <w:rsid w:val="000A156F"/>
    <w:rsid w:val="000A432F"/>
    <w:rsid w:val="000A475E"/>
    <w:rsid w:val="000A54D9"/>
    <w:rsid w:val="000A5602"/>
    <w:rsid w:val="000A6727"/>
    <w:rsid w:val="000A6E95"/>
    <w:rsid w:val="000A7CCA"/>
    <w:rsid w:val="000A7F93"/>
    <w:rsid w:val="000B1D64"/>
    <w:rsid w:val="000B306C"/>
    <w:rsid w:val="000B5D7A"/>
    <w:rsid w:val="000C49EA"/>
    <w:rsid w:val="000C56DD"/>
    <w:rsid w:val="000C66BA"/>
    <w:rsid w:val="000C7265"/>
    <w:rsid w:val="000C7BC5"/>
    <w:rsid w:val="000D0786"/>
    <w:rsid w:val="000D1672"/>
    <w:rsid w:val="000D1A5F"/>
    <w:rsid w:val="000D2D29"/>
    <w:rsid w:val="000D3354"/>
    <w:rsid w:val="000D56B0"/>
    <w:rsid w:val="000D5915"/>
    <w:rsid w:val="000D74E4"/>
    <w:rsid w:val="000D786F"/>
    <w:rsid w:val="000E0970"/>
    <w:rsid w:val="000E6AF2"/>
    <w:rsid w:val="000E7F24"/>
    <w:rsid w:val="000F03BE"/>
    <w:rsid w:val="000F1CE3"/>
    <w:rsid w:val="000F1E52"/>
    <w:rsid w:val="000F225B"/>
    <w:rsid w:val="000F5B74"/>
    <w:rsid w:val="000F6934"/>
    <w:rsid w:val="000F7FAF"/>
    <w:rsid w:val="00100828"/>
    <w:rsid w:val="00103F00"/>
    <w:rsid w:val="00105A00"/>
    <w:rsid w:val="001109F8"/>
    <w:rsid w:val="0011123D"/>
    <w:rsid w:val="00111F4D"/>
    <w:rsid w:val="00115230"/>
    <w:rsid w:val="00115966"/>
    <w:rsid w:val="001161B9"/>
    <w:rsid w:val="001162B4"/>
    <w:rsid w:val="00116750"/>
    <w:rsid w:val="001167CC"/>
    <w:rsid w:val="00117010"/>
    <w:rsid w:val="001175E7"/>
    <w:rsid w:val="001202EF"/>
    <w:rsid w:val="001208B8"/>
    <w:rsid w:val="00121698"/>
    <w:rsid w:val="00122606"/>
    <w:rsid w:val="00122CBC"/>
    <w:rsid w:val="00124395"/>
    <w:rsid w:val="00125C3F"/>
    <w:rsid w:val="00126D4A"/>
    <w:rsid w:val="00127F2F"/>
    <w:rsid w:val="001309FE"/>
    <w:rsid w:val="00132DA9"/>
    <w:rsid w:val="0013305B"/>
    <w:rsid w:val="00133844"/>
    <w:rsid w:val="00133990"/>
    <w:rsid w:val="00133B99"/>
    <w:rsid w:val="00134E6C"/>
    <w:rsid w:val="00134F0F"/>
    <w:rsid w:val="0013641E"/>
    <w:rsid w:val="001412EC"/>
    <w:rsid w:val="00143BA8"/>
    <w:rsid w:val="001443BD"/>
    <w:rsid w:val="00146737"/>
    <w:rsid w:val="001504BB"/>
    <w:rsid w:val="001542D4"/>
    <w:rsid w:val="0015460D"/>
    <w:rsid w:val="0015500C"/>
    <w:rsid w:val="001554A0"/>
    <w:rsid w:val="001561F3"/>
    <w:rsid w:val="001565E7"/>
    <w:rsid w:val="001578F9"/>
    <w:rsid w:val="00162452"/>
    <w:rsid w:val="00162F13"/>
    <w:rsid w:val="0016455F"/>
    <w:rsid w:val="00165C60"/>
    <w:rsid w:val="0016630A"/>
    <w:rsid w:val="00171D94"/>
    <w:rsid w:val="001800B3"/>
    <w:rsid w:val="00180604"/>
    <w:rsid w:val="00180662"/>
    <w:rsid w:val="00180DA6"/>
    <w:rsid w:val="00182024"/>
    <w:rsid w:val="00184099"/>
    <w:rsid w:val="00185645"/>
    <w:rsid w:val="00185C1A"/>
    <w:rsid w:val="00186D88"/>
    <w:rsid w:val="00191394"/>
    <w:rsid w:val="00191623"/>
    <w:rsid w:val="0019271C"/>
    <w:rsid w:val="0019315A"/>
    <w:rsid w:val="00197672"/>
    <w:rsid w:val="00197E25"/>
    <w:rsid w:val="00197E46"/>
    <w:rsid w:val="00197E49"/>
    <w:rsid w:val="001A15F9"/>
    <w:rsid w:val="001A5F49"/>
    <w:rsid w:val="001A68F7"/>
    <w:rsid w:val="001A716C"/>
    <w:rsid w:val="001A74EE"/>
    <w:rsid w:val="001B129F"/>
    <w:rsid w:val="001B4F0A"/>
    <w:rsid w:val="001B64DA"/>
    <w:rsid w:val="001B7AE3"/>
    <w:rsid w:val="001C04D9"/>
    <w:rsid w:val="001C0B32"/>
    <w:rsid w:val="001C3135"/>
    <w:rsid w:val="001C31AD"/>
    <w:rsid w:val="001C32D9"/>
    <w:rsid w:val="001C344E"/>
    <w:rsid w:val="001C4BE1"/>
    <w:rsid w:val="001C6878"/>
    <w:rsid w:val="001C7020"/>
    <w:rsid w:val="001C72FF"/>
    <w:rsid w:val="001D1A2F"/>
    <w:rsid w:val="001D2098"/>
    <w:rsid w:val="001D2509"/>
    <w:rsid w:val="001D2727"/>
    <w:rsid w:val="001D4265"/>
    <w:rsid w:val="001D51A5"/>
    <w:rsid w:val="001D6E7F"/>
    <w:rsid w:val="001E065F"/>
    <w:rsid w:val="001E0F71"/>
    <w:rsid w:val="001E27CE"/>
    <w:rsid w:val="001E5254"/>
    <w:rsid w:val="001E5A47"/>
    <w:rsid w:val="001E6D05"/>
    <w:rsid w:val="001E7C28"/>
    <w:rsid w:val="001F007A"/>
    <w:rsid w:val="001F18FF"/>
    <w:rsid w:val="001F1BDF"/>
    <w:rsid w:val="001F5CD2"/>
    <w:rsid w:val="001F695F"/>
    <w:rsid w:val="001F7110"/>
    <w:rsid w:val="001F7AC3"/>
    <w:rsid w:val="001F7E96"/>
    <w:rsid w:val="00200F79"/>
    <w:rsid w:val="002018E7"/>
    <w:rsid w:val="00202242"/>
    <w:rsid w:val="0020337C"/>
    <w:rsid w:val="00205F40"/>
    <w:rsid w:val="002075E2"/>
    <w:rsid w:val="00210254"/>
    <w:rsid w:val="002122C2"/>
    <w:rsid w:val="00212488"/>
    <w:rsid w:val="00214058"/>
    <w:rsid w:val="00214CAD"/>
    <w:rsid w:val="00215FA1"/>
    <w:rsid w:val="00215FFC"/>
    <w:rsid w:val="0021653E"/>
    <w:rsid w:val="002179B4"/>
    <w:rsid w:val="00220628"/>
    <w:rsid w:val="002236C4"/>
    <w:rsid w:val="00223A01"/>
    <w:rsid w:val="00223D7C"/>
    <w:rsid w:val="00225664"/>
    <w:rsid w:val="002318E7"/>
    <w:rsid w:val="00233F7E"/>
    <w:rsid w:val="002345BD"/>
    <w:rsid w:val="00234856"/>
    <w:rsid w:val="00237F62"/>
    <w:rsid w:val="00242801"/>
    <w:rsid w:val="00243F7C"/>
    <w:rsid w:val="002454DC"/>
    <w:rsid w:val="0024586A"/>
    <w:rsid w:val="00247DFD"/>
    <w:rsid w:val="00250C77"/>
    <w:rsid w:val="00250FF4"/>
    <w:rsid w:val="00251551"/>
    <w:rsid w:val="00252205"/>
    <w:rsid w:val="00252CB6"/>
    <w:rsid w:val="0025431C"/>
    <w:rsid w:val="002551CA"/>
    <w:rsid w:val="00257CB4"/>
    <w:rsid w:val="00261FCC"/>
    <w:rsid w:val="002627E8"/>
    <w:rsid w:val="00262C05"/>
    <w:rsid w:val="00266826"/>
    <w:rsid w:val="00272470"/>
    <w:rsid w:val="00272CA2"/>
    <w:rsid w:val="0027384C"/>
    <w:rsid w:val="00273C23"/>
    <w:rsid w:val="00273F40"/>
    <w:rsid w:val="00276232"/>
    <w:rsid w:val="00276CC0"/>
    <w:rsid w:val="002808DD"/>
    <w:rsid w:val="00280A79"/>
    <w:rsid w:val="00281617"/>
    <w:rsid w:val="0028161F"/>
    <w:rsid w:val="00282204"/>
    <w:rsid w:val="00287496"/>
    <w:rsid w:val="002910A5"/>
    <w:rsid w:val="002913FB"/>
    <w:rsid w:val="00291BD6"/>
    <w:rsid w:val="002944D2"/>
    <w:rsid w:val="00294B4D"/>
    <w:rsid w:val="00294DF4"/>
    <w:rsid w:val="002957F7"/>
    <w:rsid w:val="002A0DF7"/>
    <w:rsid w:val="002A14B7"/>
    <w:rsid w:val="002A1717"/>
    <w:rsid w:val="002A2673"/>
    <w:rsid w:val="002A2BAF"/>
    <w:rsid w:val="002A48DE"/>
    <w:rsid w:val="002A60E0"/>
    <w:rsid w:val="002A6ABE"/>
    <w:rsid w:val="002A7617"/>
    <w:rsid w:val="002A7974"/>
    <w:rsid w:val="002B2C22"/>
    <w:rsid w:val="002B4A37"/>
    <w:rsid w:val="002B57AE"/>
    <w:rsid w:val="002C2212"/>
    <w:rsid w:val="002C22DD"/>
    <w:rsid w:val="002C252E"/>
    <w:rsid w:val="002C3FA3"/>
    <w:rsid w:val="002C4778"/>
    <w:rsid w:val="002C5275"/>
    <w:rsid w:val="002C60D8"/>
    <w:rsid w:val="002C6773"/>
    <w:rsid w:val="002C6E2B"/>
    <w:rsid w:val="002D3A14"/>
    <w:rsid w:val="002D6A76"/>
    <w:rsid w:val="002E0844"/>
    <w:rsid w:val="002E0B17"/>
    <w:rsid w:val="002E3B61"/>
    <w:rsid w:val="002E6DDD"/>
    <w:rsid w:val="002E7DED"/>
    <w:rsid w:val="002F1C77"/>
    <w:rsid w:val="002F30CC"/>
    <w:rsid w:val="002F3C00"/>
    <w:rsid w:val="002F477E"/>
    <w:rsid w:val="002F6C4E"/>
    <w:rsid w:val="002F7D1A"/>
    <w:rsid w:val="002F7E11"/>
    <w:rsid w:val="00300005"/>
    <w:rsid w:val="00300E76"/>
    <w:rsid w:val="00303F8F"/>
    <w:rsid w:val="00304087"/>
    <w:rsid w:val="00304350"/>
    <w:rsid w:val="0030463D"/>
    <w:rsid w:val="003106FD"/>
    <w:rsid w:val="00310ACD"/>
    <w:rsid w:val="00310B28"/>
    <w:rsid w:val="00311C76"/>
    <w:rsid w:val="00312358"/>
    <w:rsid w:val="003130D7"/>
    <w:rsid w:val="0031322D"/>
    <w:rsid w:val="0031379F"/>
    <w:rsid w:val="003137F2"/>
    <w:rsid w:val="00313F10"/>
    <w:rsid w:val="00315527"/>
    <w:rsid w:val="00315C3B"/>
    <w:rsid w:val="00316D10"/>
    <w:rsid w:val="00320A26"/>
    <w:rsid w:val="00321344"/>
    <w:rsid w:val="00322023"/>
    <w:rsid w:val="0032209B"/>
    <w:rsid w:val="00322825"/>
    <w:rsid w:val="003301F2"/>
    <w:rsid w:val="00331BC7"/>
    <w:rsid w:val="00332241"/>
    <w:rsid w:val="0033392C"/>
    <w:rsid w:val="00334305"/>
    <w:rsid w:val="003345C8"/>
    <w:rsid w:val="00335C69"/>
    <w:rsid w:val="00336F83"/>
    <w:rsid w:val="003376F5"/>
    <w:rsid w:val="0034015C"/>
    <w:rsid w:val="003442EE"/>
    <w:rsid w:val="00344356"/>
    <w:rsid w:val="003450B7"/>
    <w:rsid w:val="00347622"/>
    <w:rsid w:val="00353705"/>
    <w:rsid w:val="00353BC9"/>
    <w:rsid w:val="0035444D"/>
    <w:rsid w:val="003562E8"/>
    <w:rsid w:val="003566A9"/>
    <w:rsid w:val="00356765"/>
    <w:rsid w:val="00362773"/>
    <w:rsid w:val="0036311F"/>
    <w:rsid w:val="0036357D"/>
    <w:rsid w:val="00363995"/>
    <w:rsid w:val="0036408A"/>
    <w:rsid w:val="003640F9"/>
    <w:rsid w:val="00364A2A"/>
    <w:rsid w:val="00366678"/>
    <w:rsid w:val="00367AA1"/>
    <w:rsid w:val="00371251"/>
    <w:rsid w:val="00371C79"/>
    <w:rsid w:val="0037231D"/>
    <w:rsid w:val="00372E36"/>
    <w:rsid w:val="00373B97"/>
    <w:rsid w:val="003753DF"/>
    <w:rsid w:val="00377CBB"/>
    <w:rsid w:val="00381142"/>
    <w:rsid w:val="00381B32"/>
    <w:rsid w:val="00381F27"/>
    <w:rsid w:val="0038212E"/>
    <w:rsid w:val="00383468"/>
    <w:rsid w:val="003877B6"/>
    <w:rsid w:val="003920A8"/>
    <w:rsid w:val="00392D1F"/>
    <w:rsid w:val="003935BF"/>
    <w:rsid w:val="00393887"/>
    <w:rsid w:val="00394C6B"/>
    <w:rsid w:val="003A05BE"/>
    <w:rsid w:val="003A085B"/>
    <w:rsid w:val="003A175C"/>
    <w:rsid w:val="003A28AA"/>
    <w:rsid w:val="003A3126"/>
    <w:rsid w:val="003A44AF"/>
    <w:rsid w:val="003A7428"/>
    <w:rsid w:val="003A7570"/>
    <w:rsid w:val="003B0146"/>
    <w:rsid w:val="003B0472"/>
    <w:rsid w:val="003B0D96"/>
    <w:rsid w:val="003B1069"/>
    <w:rsid w:val="003B1FAF"/>
    <w:rsid w:val="003B2624"/>
    <w:rsid w:val="003B390A"/>
    <w:rsid w:val="003B3C4E"/>
    <w:rsid w:val="003B3C67"/>
    <w:rsid w:val="003B55CB"/>
    <w:rsid w:val="003B7493"/>
    <w:rsid w:val="003B7A34"/>
    <w:rsid w:val="003B7DD6"/>
    <w:rsid w:val="003C15DE"/>
    <w:rsid w:val="003C20C9"/>
    <w:rsid w:val="003C2F8F"/>
    <w:rsid w:val="003C38EC"/>
    <w:rsid w:val="003C452C"/>
    <w:rsid w:val="003C4EB2"/>
    <w:rsid w:val="003C51C8"/>
    <w:rsid w:val="003C52D1"/>
    <w:rsid w:val="003C6CA5"/>
    <w:rsid w:val="003D17F2"/>
    <w:rsid w:val="003D1C3A"/>
    <w:rsid w:val="003D3815"/>
    <w:rsid w:val="003D6903"/>
    <w:rsid w:val="003E12CE"/>
    <w:rsid w:val="003E14C8"/>
    <w:rsid w:val="003E1D26"/>
    <w:rsid w:val="003E2F48"/>
    <w:rsid w:val="003E7884"/>
    <w:rsid w:val="003F1AF3"/>
    <w:rsid w:val="003F27B5"/>
    <w:rsid w:val="003F4D8D"/>
    <w:rsid w:val="00402B0F"/>
    <w:rsid w:val="00407638"/>
    <w:rsid w:val="004127E0"/>
    <w:rsid w:val="00413DB5"/>
    <w:rsid w:val="00414575"/>
    <w:rsid w:val="00414BAB"/>
    <w:rsid w:val="0041524F"/>
    <w:rsid w:val="00415282"/>
    <w:rsid w:val="004163A1"/>
    <w:rsid w:val="00421953"/>
    <w:rsid w:val="00422F4C"/>
    <w:rsid w:val="004235C8"/>
    <w:rsid w:val="00424E0C"/>
    <w:rsid w:val="00425043"/>
    <w:rsid w:val="0042738C"/>
    <w:rsid w:val="004304E6"/>
    <w:rsid w:val="004313E7"/>
    <w:rsid w:val="004334BE"/>
    <w:rsid w:val="00433F7F"/>
    <w:rsid w:val="00434E00"/>
    <w:rsid w:val="004350AD"/>
    <w:rsid w:val="00436F78"/>
    <w:rsid w:val="004401FE"/>
    <w:rsid w:val="0044120F"/>
    <w:rsid w:val="004414BC"/>
    <w:rsid w:val="00442DF1"/>
    <w:rsid w:val="00445480"/>
    <w:rsid w:val="0044763B"/>
    <w:rsid w:val="00447804"/>
    <w:rsid w:val="0045329A"/>
    <w:rsid w:val="00455668"/>
    <w:rsid w:val="00456A71"/>
    <w:rsid w:val="00460448"/>
    <w:rsid w:val="004609C0"/>
    <w:rsid w:val="004629B3"/>
    <w:rsid w:val="0046376E"/>
    <w:rsid w:val="004648A7"/>
    <w:rsid w:val="004651AD"/>
    <w:rsid w:val="00465983"/>
    <w:rsid w:val="00466862"/>
    <w:rsid w:val="0046690F"/>
    <w:rsid w:val="0047121D"/>
    <w:rsid w:val="00473390"/>
    <w:rsid w:val="0047664B"/>
    <w:rsid w:val="004806F9"/>
    <w:rsid w:val="0048111C"/>
    <w:rsid w:val="0048397A"/>
    <w:rsid w:val="00483A3E"/>
    <w:rsid w:val="00484123"/>
    <w:rsid w:val="004901E5"/>
    <w:rsid w:val="00490A03"/>
    <w:rsid w:val="004913D6"/>
    <w:rsid w:val="00492004"/>
    <w:rsid w:val="00492494"/>
    <w:rsid w:val="00494DBE"/>
    <w:rsid w:val="00495CE6"/>
    <w:rsid w:val="0049754D"/>
    <w:rsid w:val="004A0244"/>
    <w:rsid w:val="004A047D"/>
    <w:rsid w:val="004A1496"/>
    <w:rsid w:val="004A1FE0"/>
    <w:rsid w:val="004A2050"/>
    <w:rsid w:val="004A274F"/>
    <w:rsid w:val="004A2862"/>
    <w:rsid w:val="004A2A0E"/>
    <w:rsid w:val="004A2AE4"/>
    <w:rsid w:val="004A323C"/>
    <w:rsid w:val="004A4401"/>
    <w:rsid w:val="004A44F6"/>
    <w:rsid w:val="004B11B7"/>
    <w:rsid w:val="004B2022"/>
    <w:rsid w:val="004B2B7A"/>
    <w:rsid w:val="004B506A"/>
    <w:rsid w:val="004B54E8"/>
    <w:rsid w:val="004B5703"/>
    <w:rsid w:val="004B6DB7"/>
    <w:rsid w:val="004B73DC"/>
    <w:rsid w:val="004C0EDE"/>
    <w:rsid w:val="004C1B67"/>
    <w:rsid w:val="004C4D9C"/>
    <w:rsid w:val="004C4FEB"/>
    <w:rsid w:val="004C6582"/>
    <w:rsid w:val="004C6641"/>
    <w:rsid w:val="004D059B"/>
    <w:rsid w:val="004D0CAD"/>
    <w:rsid w:val="004D28F9"/>
    <w:rsid w:val="004D4CB6"/>
    <w:rsid w:val="004E00B5"/>
    <w:rsid w:val="004E27B2"/>
    <w:rsid w:val="004E2E6D"/>
    <w:rsid w:val="004E41C2"/>
    <w:rsid w:val="004E4EE7"/>
    <w:rsid w:val="004E51AA"/>
    <w:rsid w:val="004E577B"/>
    <w:rsid w:val="004F03C4"/>
    <w:rsid w:val="004F05CD"/>
    <w:rsid w:val="004F10C1"/>
    <w:rsid w:val="004F2725"/>
    <w:rsid w:val="004F30DF"/>
    <w:rsid w:val="004F3405"/>
    <w:rsid w:val="004F39CF"/>
    <w:rsid w:val="004F4D21"/>
    <w:rsid w:val="004F539E"/>
    <w:rsid w:val="005003D7"/>
    <w:rsid w:val="00501141"/>
    <w:rsid w:val="00502612"/>
    <w:rsid w:val="00502E62"/>
    <w:rsid w:val="00504704"/>
    <w:rsid w:val="005050FE"/>
    <w:rsid w:val="005068FD"/>
    <w:rsid w:val="005100A8"/>
    <w:rsid w:val="00511491"/>
    <w:rsid w:val="00513E8E"/>
    <w:rsid w:val="0051436E"/>
    <w:rsid w:val="00514DFC"/>
    <w:rsid w:val="00516900"/>
    <w:rsid w:val="005210EF"/>
    <w:rsid w:val="0052161A"/>
    <w:rsid w:val="0052212B"/>
    <w:rsid w:val="0052531F"/>
    <w:rsid w:val="00525A94"/>
    <w:rsid w:val="00526294"/>
    <w:rsid w:val="00534B46"/>
    <w:rsid w:val="00536388"/>
    <w:rsid w:val="00537D6D"/>
    <w:rsid w:val="00540358"/>
    <w:rsid w:val="0054053C"/>
    <w:rsid w:val="005408FF"/>
    <w:rsid w:val="00544DB3"/>
    <w:rsid w:val="00545231"/>
    <w:rsid w:val="00545B44"/>
    <w:rsid w:val="0054697A"/>
    <w:rsid w:val="005478F6"/>
    <w:rsid w:val="00550D7E"/>
    <w:rsid w:val="0055386A"/>
    <w:rsid w:val="00554537"/>
    <w:rsid w:val="00554B25"/>
    <w:rsid w:val="00555016"/>
    <w:rsid w:val="00555A2F"/>
    <w:rsid w:val="00556F67"/>
    <w:rsid w:val="00561DF9"/>
    <w:rsid w:val="0056268F"/>
    <w:rsid w:val="0056309C"/>
    <w:rsid w:val="00566C0D"/>
    <w:rsid w:val="00572AA3"/>
    <w:rsid w:val="00574C44"/>
    <w:rsid w:val="00574F28"/>
    <w:rsid w:val="005751AA"/>
    <w:rsid w:val="005763CC"/>
    <w:rsid w:val="00576E8C"/>
    <w:rsid w:val="005810CB"/>
    <w:rsid w:val="00581A28"/>
    <w:rsid w:val="0058229E"/>
    <w:rsid w:val="00583AFD"/>
    <w:rsid w:val="0058413B"/>
    <w:rsid w:val="0058488E"/>
    <w:rsid w:val="00585710"/>
    <w:rsid w:val="00586CAF"/>
    <w:rsid w:val="00591180"/>
    <w:rsid w:val="00592524"/>
    <w:rsid w:val="00592CEA"/>
    <w:rsid w:val="00595175"/>
    <w:rsid w:val="00597D07"/>
    <w:rsid w:val="00597DA1"/>
    <w:rsid w:val="005A04A3"/>
    <w:rsid w:val="005A0AA0"/>
    <w:rsid w:val="005A5F35"/>
    <w:rsid w:val="005B0BB5"/>
    <w:rsid w:val="005B250A"/>
    <w:rsid w:val="005B455C"/>
    <w:rsid w:val="005B46AC"/>
    <w:rsid w:val="005B4F1D"/>
    <w:rsid w:val="005B62A8"/>
    <w:rsid w:val="005B7CD3"/>
    <w:rsid w:val="005C2333"/>
    <w:rsid w:val="005C2818"/>
    <w:rsid w:val="005C36C8"/>
    <w:rsid w:val="005C385B"/>
    <w:rsid w:val="005C5357"/>
    <w:rsid w:val="005C7112"/>
    <w:rsid w:val="005D0561"/>
    <w:rsid w:val="005D0AD9"/>
    <w:rsid w:val="005D0AF0"/>
    <w:rsid w:val="005D108D"/>
    <w:rsid w:val="005D142C"/>
    <w:rsid w:val="005D22F6"/>
    <w:rsid w:val="005D4AF9"/>
    <w:rsid w:val="005D6AC9"/>
    <w:rsid w:val="005E0C30"/>
    <w:rsid w:val="005E38DF"/>
    <w:rsid w:val="005E6452"/>
    <w:rsid w:val="005E64E7"/>
    <w:rsid w:val="005E69D9"/>
    <w:rsid w:val="005F0F86"/>
    <w:rsid w:val="005F181F"/>
    <w:rsid w:val="005F27F4"/>
    <w:rsid w:val="005F280A"/>
    <w:rsid w:val="005F30CE"/>
    <w:rsid w:val="005F3239"/>
    <w:rsid w:val="005F43D2"/>
    <w:rsid w:val="005F5AB0"/>
    <w:rsid w:val="005F794E"/>
    <w:rsid w:val="00601C61"/>
    <w:rsid w:val="00602D30"/>
    <w:rsid w:val="00603201"/>
    <w:rsid w:val="0060483E"/>
    <w:rsid w:val="00607256"/>
    <w:rsid w:val="00607A4B"/>
    <w:rsid w:val="00610EAE"/>
    <w:rsid w:val="00612096"/>
    <w:rsid w:val="006144B1"/>
    <w:rsid w:val="00614DC1"/>
    <w:rsid w:val="00617871"/>
    <w:rsid w:val="006230AE"/>
    <w:rsid w:val="0062489E"/>
    <w:rsid w:val="006254C0"/>
    <w:rsid w:val="00630B69"/>
    <w:rsid w:val="00632D5E"/>
    <w:rsid w:val="006335F1"/>
    <w:rsid w:val="006345B6"/>
    <w:rsid w:val="00635712"/>
    <w:rsid w:val="00636BED"/>
    <w:rsid w:val="00640DF5"/>
    <w:rsid w:val="006423AC"/>
    <w:rsid w:val="006437F8"/>
    <w:rsid w:val="006439E2"/>
    <w:rsid w:val="00644136"/>
    <w:rsid w:val="00644141"/>
    <w:rsid w:val="00645DCC"/>
    <w:rsid w:val="00647467"/>
    <w:rsid w:val="00647AC4"/>
    <w:rsid w:val="006501CC"/>
    <w:rsid w:val="00650A5D"/>
    <w:rsid w:val="0065196C"/>
    <w:rsid w:val="00652229"/>
    <w:rsid w:val="00652793"/>
    <w:rsid w:val="00653303"/>
    <w:rsid w:val="00654F5D"/>
    <w:rsid w:val="006610A4"/>
    <w:rsid w:val="006610D9"/>
    <w:rsid w:val="00661ED7"/>
    <w:rsid w:val="006626CA"/>
    <w:rsid w:val="00662D21"/>
    <w:rsid w:val="00663487"/>
    <w:rsid w:val="006647B4"/>
    <w:rsid w:val="00664A48"/>
    <w:rsid w:val="00666A1D"/>
    <w:rsid w:val="00667361"/>
    <w:rsid w:val="00672382"/>
    <w:rsid w:val="00673BAE"/>
    <w:rsid w:val="00674C2F"/>
    <w:rsid w:val="006755E9"/>
    <w:rsid w:val="00675647"/>
    <w:rsid w:val="00677AB9"/>
    <w:rsid w:val="00677BA1"/>
    <w:rsid w:val="00677E4C"/>
    <w:rsid w:val="00680437"/>
    <w:rsid w:val="00683358"/>
    <w:rsid w:val="006879D2"/>
    <w:rsid w:val="00687C79"/>
    <w:rsid w:val="00690B19"/>
    <w:rsid w:val="00691AC8"/>
    <w:rsid w:val="00691F5F"/>
    <w:rsid w:val="00693BA5"/>
    <w:rsid w:val="00695708"/>
    <w:rsid w:val="006957AA"/>
    <w:rsid w:val="0069799A"/>
    <w:rsid w:val="006979C6"/>
    <w:rsid w:val="006A01D5"/>
    <w:rsid w:val="006A0DD1"/>
    <w:rsid w:val="006A3376"/>
    <w:rsid w:val="006A4317"/>
    <w:rsid w:val="006A460B"/>
    <w:rsid w:val="006A598F"/>
    <w:rsid w:val="006A796D"/>
    <w:rsid w:val="006B1C3C"/>
    <w:rsid w:val="006B2C16"/>
    <w:rsid w:val="006B429C"/>
    <w:rsid w:val="006B499F"/>
    <w:rsid w:val="006B5B15"/>
    <w:rsid w:val="006B5B62"/>
    <w:rsid w:val="006B75E2"/>
    <w:rsid w:val="006B7F73"/>
    <w:rsid w:val="006C12FC"/>
    <w:rsid w:val="006C2A2E"/>
    <w:rsid w:val="006C31BE"/>
    <w:rsid w:val="006C3F18"/>
    <w:rsid w:val="006C44F5"/>
    <w:rsid w:val="006C66EE"/>
    <w:rsid w:val="006C71F7"/>
    <w:rsid w:val="006D0BC7"/>
    <w:rsid w:val="006D14D8"/>
    <w:rsid w:val="006D1AF1"/>
    <w:rsid w:val="006D2022"/>
    <w:rsid w:val="006D220A"/>
    <w:rsid w:val="006D343E"/>
    <w:rsid w:val="006D4996"/>
    <w:rsid w:val="006D4B22"/>
    <w:rsid w:val="006D54AB"/>
    <w:rsid w:val="006E0614"/>
    <w:rsid w:val="006E0D9D"/>
    <w:rsid w:val="006E0FBF"/>
    <w:rsid w:val="006E42A7"/>
    <w:rsid w:val="006E5032"/>
    <w:rsid w:val="006E50DA"/>
    <w:rsid w:val="006E560A"/>
    <w:rsid w:val="006E7FD0"/>
    <w:rsid w:val="006F2173"/>
    <w:rsid w:val="006F4987"/>
    <w:rsid w:val="006F670F"/>
    <w:rsid w:val="006F7AB1"/>
    <w:rsid w:val="00703272"/>
    <w:rsid w:val="00704434"/>
    <w:rsid w:val="00706B91"/>
    <w:rsid w:val="0070733C"/>
    <w:rsid w:val="007106CE"/>
    <w:rsid w:val="00710C5D"/>
    <w:rsid w:val="00712F2B"/>
    <w:rsid w:val="0071348C"/>
    <w:rsid w:val="00713AE5"/>
    <w:rsid w:val="00717273"/>
    <w:rsid w:val="00717754"/>
    <w:rsid w:val="00720560"/>
    <w:rsid w:val="0072069E"/>
    <w:rsid w:val="00720833"/>
    <w:rsid w:val="00720FD4"/>
    <w:rsid w:val="007222DE"/>
    <w:rsid w:val="0072242A"/>
    <w:rsid w:val="00722FBE"/>
    <w:rsid w:val="00723CF7"/>
    <w:rsid w:val="00723E62"/>
    <w:rsid w:val="00723EBC"/>
    <w:rsid w:val="0072795B"/>
    <w:rsid w:val="00730860"/>
    <w:rsid w:val="0073096C"/>
    <w:rsid w:val="00730EDC"/>
    <w:rsid w:val="007335EF"/>
    <w:rsid w:val="00737314"/>
    <w:rsid w:val="007402FE"/>
    <w:rsid w:val="0074094C"/>
    <w:rsid w:val="00741421"/>
    <w:rsid w:val="00742398"/>
    <w:rsid w:val="00742EF7"/>
    <w:rsid w:val="00743E13"/>
    <w:rsid w:val="0074459E"/>
    <w:rsid w:val="00744656"/>
    <w:rsid w:val="00744FEE"/>
    <w:rsid w:val="007457A7"/>
    <w:rsid w:val="00747F1A"/>
    <w:rsid w:val="007507B5"/>
    <w:rsid w:val="00750BEF"/>
    <w:rsid w:val="00752384"/>
    <w:rsid w:val="00753A24"/>
    <w:rsid w:val="00753E2D"/>
    <w:rsid w:val="00754510"/>
    <w:rsid w:val="00757760"/>
    <w:rsid w:val="00760F78"/>
    <w:rsid w:val="00763E5E"/>
    <w:rsid w:val="00767EAB"/>
    <w:rsid w:val="0077037E"/>
    <w:rsid w:val="00772188"/>
    <w:rsid w:val="00772284"/>
    <w:rsid w:val="00772869"/>
    <w:rsid w:val="0077312A"/>
    <w:rsid w:val="00774E4B"/>
    <w:rsid w:val="007767F8"/>
    <w:rsid w:val="00780C94"/>
    <w:rsid w:val="00786BA3"/>
    <w:rsid w:val="00786C27"/>
    <w:rsid w:val="00787C8D"/>
    <w:rsid w:val="007919A7"/>
    <w:rsid w:val="00794A3D"/>
    <w:rsid w:val="0079604F"/>
    <w:rsid w:val="007A059A"/>
    <w:rsid w:val="007A12E3"/>
    <w:rsid w:val="007A1667"/>
    <w:rsid w:val="007A2547"/>
    <w:rsid w:val="007A2812"/>
    <w:rsid w:val="007A4432"/>
    <w:rsid w:val="007A57E1"/>
    <w:rsid w:val="007A6F48"/>
    <w:rsid w:val="007B059C"/>
    <w:rsid w:val="007B0927"/>
    <w:rsid w:val="007B0B56"/>
    <w:rsid w:val="007B0CAA"/>
    <w:rsid w:val="007B39D1"/>
    <w:rsid w:val="007B4704"/>
    <w:rsid w:val="007B499C"/>
    <w:rsid w:val="007B4B43"/>
    <w:rsid w:val="007B4D4B"/>
    <w:rsid w:val="007B5304"/>
    <w:rsid w:val="007C06D4"/>
    <w:rsid w:val="007C1376"/>
    <w:rsid w:val="007C1C18"/>
    <w:rsid w:val="007C31FC"/>
    <w:rsid w:val="007D0E71"/>
    <w:rsid w:val="007D2A02"/>
    <w:rsid w:val="007D33D5"/>
    <w:rsid w:val="007D3BDC"/>
    <w:rsid w:val="007D539F"/>
    <w:rsid w:val="007D6D2E"/>
    <w:rsid w:val="007E20D8"/>
    <w:rsid w:val="007E3FF5"/>
    <w:rsid w:val="007E4EE8"/>
    <w:rsid w:val="007E5502"/>
    <w:rsid w:val="007E6CC4"/>
    <w:rsid w:val="007E6EA1"/>
    <w:rsid w:val="007F15FB"/>
    <w:rsid w:val="007F2B1E"/>
    <w:rsid w:val="007F4577"/>
    <w:rsid w:val="007F5CD3"/>
    <w:rsid w:val="007F62B4"/>
    <w:rsid w:val="007F6FF5"/>
    <w:rsid w:val="007F77EC"/>
    <w:rsid w:val="00801517"/>
    <w:rsid w:val="00806E03"/>
    <w:rsid w:val="008103A5"/>
    <w:rsid w:val="00814A64"/>
    <w:rsid w:val="008167D3"/>
    <w:rsid w:val="00817DE8"/>
    <w:rsid w:val="008229F5"/>
    <w:rsid w:val="00824F05"/>
    <w:rsid w:val="0082568D"/>
    <w:rsid w:val="00826D14"/>
    <w:rsid w:val="00827AB2"/>
    <w:rsid w:val="008311CB"/>
    <w:rsid w:val="0083301A"/>
    <w:rsid w:val="00833090"/>
    <w:rsid w:val="00833CEB"/>
    <w:rsid w:val="0083502F"/>
    <w:rsid w:val="00835734"/>
    <w:rsid w:val="0083673C"/>
    <w:rsid w:val="008372D2"/>
    <w:rsid w:val="0083740A"/>
    <w:rsid w:val="00840365"/>
    <w:rsid w:val="00840D67"/>
    <w:rsid w:val="008430B6"/>
    <w:rsid w:val="0084372E"/>
    <w:rsid w:val="008440A6"/>
    <w:rsid w:val="008445E5"/>
    <w:rsid w:val="00844C17"/>
    <w:rsid w:val="00845271"/>
    <w:rsid w:val="00845527"/>
    <w:rsid w:val="00847726"/>
    <w:rsid w:val="00847DA1"/>
    <w:rsid w:val="008523F7"/>
    <w:rsid w:val="00852511"/>
    <w:rsid w:val="00852A10"/>
    <w:rsid w:val="0085319F"/>
    <w:rsid w:val="008544B6"/>
    <w:rsid w:val="00854E17"/>
    <w:rsid w:val="00854F22"/>
    <w:rsid w:val="008552BD"/>
    <w:rsid w:val="00855623"/>
    <w:rsid w:val="00855F27"/>
    <w:rsid w:val="00855FB1"/>
    <w:rsid w:val="0085669A"/>
    <w:rsid w:val="00856E96"/>
    <w:rsid w:val="00857806"/>
    <w:rsid w:val="00857A81"/>
    <w:rsid w:val="00861295"/>
    <w:rsid w:val="008614F1"/>
    <w:rsid w:val="00861E87"/>
    <w:rsid w:val="00862C04"/>
    <w:rsid w:val="008639B3"/>
    <w:rsid w:val="00863B34"/>
    <w:rsid w:val="00863C1A"/>
    <w:rsid w:val="00863EDB"/>
    <w:rsid w:val="00864560"/>
    <w:rsid w:val="00864F90"/>
    <w:rsid w:val="008667B3"/>
    <w:rsid w:val="00866E3E"/>
    <w:rsid w:val="00866F85"/>
    <w:rsid w:val="00867E2E"/>
    <w:rsid w:val="00871127"/>
    <w:rsid w:val="0087142D"/>
    <w:rsid w:val="00873956"/>
    <w:rsid w:val="00875408"/>
    <w:rsid w:val="00875FA6"/>
    <w:rsid w:val="0087697C"/>
    <w:rsid w:val="008779FE"/>
    <w:rsid w:val="00877FA1"/>
    <w:rsid w:val="00881A0D"/>
    <w:rsid w:val="008825EE"/>
    <w:rsid w:val="00884451"/>
    <w:rsid w:val="00884D4C"/>
    <w:rsid w:val="00885188"/>
    <w:rsid w:val="0088596E"/>
    <w:rsid w:val="00885CC2"/>
    <w:rsid w:val="00886877"/>
    <w:rsid w:val="008868B1"/>
    <w:rsid w:val="00886A7A"/>
    <w:rsid w:val="00887B6F"/>
    <w:rsid w:val="00887F12"/>
    <w:rsid w:val="0089226C"/>
    <w:rsid w:val="00892C2B"/>
    <w:rsid w:val="0089425D"/>
    <w:rsid w:val="00897577"/>
    <w:rsid w:val="008A0802"/>
    <w:rsid w:val="008A0F14"/>
    <w:rsid w:val="008A1136"/>
    <w:rsid w:val="008A1CA0"/>
    <w:rsid w:val="008A2375"/>
    <w:rsid w:val="008A2C2B"/>
    <w:rsid w:val="008A38CB"/>
    <w:rsid w:val="008B037E"/>
    <w:rsid w:val="008B0F87"/>
    <w:rsid w:val="008B1580"/>
    <w:rsid w:val="008B1B02"/>
    <w:rsid w:val="008B2AD0"/>
    <w:rsid w:val="008B3025"/>
    <w:rsid w:val="008B3467"/>
    <w:rsid w:val="008C0897"/>
    <w:rsid w:val="008C1AE3"/>
    <w:rsid w:val="008C29A4"/>
    <w:rsid w:val="008D389E"/>
    <w:rsid w:val="008D52E5"/>
    <w:rsid w:val="008D6261"/>
    <w:rsid w:val="008D6BCD"/>
    <w:rsid w:val="008D7249"/>
    <w:rsid w:val="008D76C5"/>
    <w:rsid w:val="008E0AFA"/>
    <w:rsid w:val="008E1B32"/>
    <w:rsid w:val="008E1F8B"/>
    <w:rsid w:val="008E2C66"/>
    <w:rsid w:val="008E3183"/>
    <w:rsid w:val="008E3299"/>
    <w:rsid w:val="008E75D3"/>
    <w:rsid w:val="008E77EA"/>
    <w:rsid w:val="008F01B1"/>
    <w:rsid w:val="008F125E"/>
    <w:rsid w:val="008F1386"/>
    <w:rsid w:val="008F1CAE"/>
    <w:rsid w:val="008F2A58"/>
    <w:rsid w:val="008F4D2F"/>
    <w:rsid w:val="00900F14"/>
    <w:rsid w:val="00901EB7"/>
    <w:rsid w:val="009020EE"/>
    <w:rsid w:val="009026EC"/>
    <w:rsid w:val="00904093"/>
    <w:rsid w:val="00905A5A"/>
    <w:rsid w:val="00907F78"/>
    <w:rsid w:val="00910572"/>
    <w:rsid w:val="009110E3"/>
    <w:rsid w:val="009131F3"/>
    <w:rsid w:val="00915D29"/>
    <w:rsid w:val="009161C7"/>
    <w:rsid w:val="00917162"/>
    <w:rsid w:val="00922CC7"/>
    <w:rsid w:val="009244A4"/>
    <w:rsid w:val="009251CC"/>
    <w:rsid w:val="00925FB7"/>
    <w:rsid w:val="009267D3"/>
    <w:rsid w:val="00926856"/>
    <w:rsid w:val="0092714E"/>
    <w:rsid w:val="00927B07"/>
    <w:rsid w:val="009317A6"/>
    <w:rsid w:val="009321F5"/>
    <w:rsid w:val="0093375D"/>
    <w:rsid w:val="00935153"/>
    <w:rsid w:val="00935906"/>
    <w:rsid w:val="00936D9F"/>
    <w:rsid w:val="00936FE4"/>
    <w:rsid w:val="00937ACF"/>
    <w:rsid w:val="00940A42"/>
    <w:rsid w:val="00940C37"/>
    <w:rsid w:val="00941C34"/>
    <w:rsid w:val="00942002"/>
    <w:rsid w:val="00942117"/>
    <w:rsid w:val="0094365D"/>
    <w:rsid w:val="00943A3A"/>
    <w:rsid w:val="00943B0B"/>
    <w:rsid w:val="00943E5B"/>
    <w:rsid w:val="0094572C"/>
    <w:rsid w:val="00945F4B"/>
    <w:rsid w:val="00946721"/>
    <w:rsid w:val="00947885"/>
    <w:rsid w:val="00951107"/>
    <w:rsid w:val="00952168"/>
    <w:rsid w:val="009527FE"/>
    <w:rsid w:val="009549D5"/>
    <w:rsid w:val="009560ED"/>
    <w:rsid w:val="00957D1C"/>
    <w:rsid w:val="00957E52"/>
    <w:rsid w:val="00960E28"/>
    <w:rsid w:val="00961380"/>
    <w:rsid w:val="0096200D"/>
    <w:rsid w:val="00963A0D"/>
    <w:rsid w:val="00965301"/>
    <w:rsid w:val="0096572C"/>
    <w:rsid w:val="00965C09"/>
    <w:rsid w:val="009678D1"/>
    <w:rsid w:val="00973327"/>
    <w:rsid w:val="009735EA"/>
    <w:rsid w:val="009739A0"/>
    <w:rsid w:val="0097413D"/>
    <w:rsid w:val="00974A58"/>
    <w:rsid w:val="00974C37"/>
    <w:rsid w:val="009767C7"/>
    <w:rsid w:val="00976D72"/>
    <w:rsid w:val="00977ACF"/>
    <w:rsid w:val="00980F98"/>
    <w:rsid w:val="009836F3"/>
    <w:rsid w:val="0098579A"/>
    <w:rsid w:val="009867F5"/>
    <w:rsid w:val="00987874"/>
    <w:rsid w:val="00990BE3"/>
    <w:rsid w:val="0099195A"/>
    <w:rsid w:val="00994681"/>
    <w:rsid w:val="0099486A"/>
    <w:rsid w:val="00996F2D"/>
    <w:rsid w:val="00997A2A"/>
    <w:rsid w:val="009A0077"/>
    <w:rsid w:val="009A03C6"/>
    <w:rsid w:val="009A078D"/>
    <w:rsid w:val="009A0E26"/>
    <w:rsid w:val="009A0FAE"/>
    <w:rsid w:val="009A16EC"/>
    <w:rsid w:val="009A2480"/>
    <w:rsid w:val="009A2F59"/>
    <w:rsid w:val="009A33DC"/>
    <w:rsid w:val="009A4557"/>
    <w:rsid w:val="009A55AD"/>
    <w:rsid w:val="009A55D4"/>
    <w:rsid w:val="009A610E"/>
    <w:rsid w:val="009A6B08"/>
    <w:rsid w:val="009A6D07"/>
    <w:rsid w:val="009A779F"/>
    <w:rsid w:val="009B19B0"/>
    <w:rsid w:val="009B21BF"/>
    <w:rsid w:val="009B33C8"/>
    <w:rsid w:val="009B36F2"/>
    <w:rsid w:val="009B3B37"/>
    <w:rsid w:val="009B4EC5"/>
    <w:rsid w:val="009B519C"/>
    <w:rsid w:val="009C0717"/>
    <w:rsid w:val="009C088E"/>
    <w:rsid w:val="009C0AA0"/>
    <w:rsid w:val="009C1526"/>
    <w:rsid w:val="009C4D35"/>
    <w:rsid w:val="009C4E24"/>
    <w:rsid w:val="009C525E"/>
    <w:rsid w:val="009C5CA7"/>
    <w:rsid w:val="009C7781"/>
    <w:rsid w:val="009C7D13"/>
    <w:rsid w:val="009D00E2"/>
    <w:rsid w:val="009D0994"/>
    <w:rsid w:val="009D0ABF"/>
    <w:rsid w:val="009E33EF"/>
    <w:rsid w:val="009E441F"/>
    <w:rsid w:val="009E4CBA"/>
    <w:rsid w:val="009E5EB4"/>
    <w:rsid w:val="009E65C3"/>
    <w:rsid w:val="009F22C1"/>
    <w:rsid w:val="009F36B4"/>
    <w:rsid w:val="009F64CD"/>
    <w:rsid w:val="009F6520"/>
    <w:rsid w:val="009F65B0"/>
    <w:rsid w:val="00A03E0D"/>
    <w:rsid w:val="00A03F55"/>
    <w:rsid w:val="00A03FA5"/>
    <w:rsid w:val="00A044D6"/>
    <w:rsid w:val="00A04ADB"/>
    <w:rsid w:val="00A06477"/>
    <w:rsid w:val="00A06D36"/>
    <w:rsid w:val="00A06F31"/>
    <w:rsid w:val="00A10DAC"/>
    <w:rsid w:val="00A11902"/>
    <w:rsid w:val="00A11E0F"/>
    <w:rsid w:val="00A14497"/>
    <w:rsid w:val="00A17416"/>
    <w:rsid w:val="00A1747E"/>
    <w:rsid w:val="00A207E3"/>
    <w:rsid w:val="00A244C2"/>
    <w:rsid w:val="00A2529C"/>
    <w:rsid w:val="00A26CB6"/>
    <w:rsid w:val="00A26E22"/>
    <w:rsid w:val="00A27ABC"/>
    <w:rsid w:val="00A27AE2"/>
    <w:rsid w:val="00A3287B"/>
    <w:rsid w:val="00A32F82"/>
    <w:rsid w:val="00A32F8B"/>
    <w:rsid w:val="00A33457"/>
    <w:rsid w:val="00A36F02"/>
    <w:rsid w:val="00A40D6B"/>
    <w:rsid w:val="00A426E7"/>
    <w:rsid w:val="00A429DA"/>
    <w:rsid w:val="00A437E4"/>
    <w:rsid w:val="00A44A60"/>
    <w:rsid w:val="00A45A62"/>
    <w:rsid w:val="00A4729B"/>
    <w:rsid w:val="00A50AF1"/>
    <w:rsid w:val="00A513F5"/>
    <w:rsid w:val="00A51EAB"/>
    <w:rsid w:val="00A53748"/>
    <w:rsid w:val="00A54AC5"/>
    <w:rsid w:val="00A54CD9"/>
    <w:rsid w:val="00A54E77"/>
    <w:rsid w:val="00A56D41"/>
    <w:rsid w:val="00A60DB5"/>
    <w:rsid w:val="00A612C6"/>
    <w:rsid w:val="00A61353"/>
    <w:rsid w:val="00A658ED"/>
    <w:rsid w:val="00A66DB1"/>
    <w:rsid w:val="00A66EDC"/>
    <w:rsid w:val="00A66F6A"/>
    <w:rsid w:val="00A67A92"/>
    <w:rsid w:val="00A715A5"/>
    <w:rsid w:val="00A73568"/>
    <w:rsid w:val="00A74437"/>
    <w:rsid w:val="00A747A1"/>
    <w:rsid w:val="00A75944"/>
    <w:rsid w:val="00A76487"/>
    <w:rsid w:val="00A770F5"/>
    <w:rsid w:val="00A77BDA"/>
    <w:rsid w:val="00A77E80"/>
    <w:rsid w:val="00A8071A"/>
    <w:rsid w:val="00A818BD"/>
    <w:rsid w:val="00A82FA4"/>
    <w:rsid w:val="00A83FFE"/>
    <w:rsid w:val="00A848B2"/>
    <w:rsid w:val="00A85F6F"/>
    <w:rsid w:val="00A86062"/>
    <w:rsid w:val="00A86949"/>
    <w:rsid w:val="00A87099"/>
    <w:rsid w:val="00A8713A"/>
    <w:rsid w:val="00A8738E"/>
    <w:rsid w:val="00A875FB"/>
    <w:rsid w:val="00A91A68"/>
    <w:rsid w:val="00A91A70"/>
    <w:rsid w:val="00A91AE7"/>
    <w:rsid w:val="00A92072"/>
    <w:rsid w:val="00A92699"/>
    <w:rsid w:val="00A92B43"/>
    <w:rsid w:val="00A94564"/>
    <w:rsid w:val="00A949A5"/>
    <w:rsid w:val="00AA1B85"/>
    <w:rsid w:val="00AA4914"/>
    <w:rsid w:val="00AA737F"/>
    <w:rsid w:val="00AA7E1C"/>
    <w:rsid w:val="00AB107F"/>
    <w:rsid w:val="00AB1273"/>
    <w:rsid w:val="00AB1A45"/>
    <w:rsid w:val="00AB1CB6"/>
    <w:rsid w:val="00AB1D65"/>
    <w:rsid w:val="00AB1D9A"/>
    <w:rsid w:val="00AB52C8"/>
    <w:rsid w:val="00AB6CD5"/>
    <w:rsid w:val="00AB6D02"/>
    <w:rsid w:val="00AC0B87"/>
    <w:rsid w:val="00AC1868"/>
    <w:rsid w:val="00AC1C3B"/>
    <w:rsid w:val="00AC5AD0"/>
    <w:rsid w:val="00AC644E"/>
    <w:rsid w:val="00AC715A"/>
    <w:rsid w:val="00AC7DFC"/>
    <w:rsid w:val="00AD0A62"/>
    <w:rsid w:val="00AD0BFE"/>
    <w:rsid w:val="00AD2E58"/>
    <w:rsid w:val="00AD44FE"/>
    <w:rsid w:val="00AD7996"/>
    <w:rsid w:val="00AE0CED"/>
    <w:rsid w:val="00AE0D5E"/>
    <w:rsid w:val="00AE1653"/>
    <w:rsid w:val="00AE2C86"/>
    <w:rsid w:val="00AE36AE"/>
    <w:rsid w:val="00AE48C5"/>
    <w:rsid w:val="00AE49F1"/>
    <w:rsid w:val="00AE4A69"/>
    <w:rsid w:val="00AE76BB"/>
    <w:rsid w:val="00AE7E4C"/>
    <w:rsid w:val="00AF32A5"/>
    <w:rsid w:val="00AF4048"/>
    <w:rsid w:val="00AF45D3"/>
    <w:rsid w:val="00AF5120"/>
    <w:rsid w:val="00AF6CBB"/>
    <w:rsid w:val="00AF796B"/>
    <w:rsid w:val="00AF7DEC"/>
    <w:rsid w:val="00AF7F31"/>
    <w:rsid w:val="00B0180D"/>
    <w:rsid w:val="00B02FC0"/>
    <w:rsid w:val="00B03BE7"/>
    <w:rsid w:val="00B053AF"/>
    <w:rsid w:val="00B055FA"/>
    <w:rsid w:val="00B05C95"/>
    <w:rsid w:val="00B05CCA"/>
    <w:rsid w:val="00B06506"/>
    <w:rsid w:val="00B06EF6"/>
    <w:rsid w:val="00B11F07"/>
    <w:rsid w:val="00B14271"/>
    <w:rsid w:val="00B15572"/>
    <w:rsid w:val="00B160FA"/>
    <w:rsid w:val="00B16523"/>
    <w:rsid w:val="00B21195"/>
    <w:rsid w:val="00B21ECF"/>
    <w:rsid w:val="00B22C87"/>
    <w:rsid w:val="00B22F63"/>
    <w:rsid w:val="00B24130"/>
    <w:rsid w:val="00B2584E"/>
    <w:rsid w:val="00B25A41"/>
    <w:rsid w:val="00B2685D"/>
    <w:rsid w:val="00B271B5"/>
    <w:rsid w:val="00B27B31"/>
    <w:rsid w:val="00B27E9A"/>
    <w:rsid w:val="00B3016F"/>
    <w:rsid w:val="00B30351"/>
    <w:rsid w:val="00B31DFB"/>
    <w:rsid w:val="00B33C2A"/>
    <w:rsid w:val="00B35822"/>
    <w:rsid w:val="00B36800"/>
    <w:rsid w:val="00B422EC"/>
    <w:rsid w:val="00B44846"/>
    <w:rsid w:val="00B45AD6"/>
    <w:rsid w:val="00B460BD"/>
    <w:rsid w:val="00B46F00"/>
    <w:rsid w:val="00B473FB"/>
    <w:rsid w:val="00B51664"/>
    <w:rsid w:val="00B51EAB"/>
    <w:rsid w:val="00B52289"/>
    <w:rsid w:val="00B52CCD"/>
    <w:rsid w:val="00B57BEB"/>
    <w:rsid w:val="00B63078"/>
    <w:rsid w:val="00B6670E"/>
    <w:rsid w:val="00B672D7"/>
    <w:rsid w:val="00B70780"/>
    <w:rsid w:val="00B72002"/>
    <w:rsid w:val="00B73495"/>
    <w:rsid w:val="00B73648"/>
    <w:rsid w:val="00B754E0"/>
    <w:rsid w:val="00B80304"/>
    <w:rsid w:val="00B80513"/>
    <w:rsid w:val="00B81B51"/>
    <w:rsid w:val="00B820D7"/>
    <w:rsid w:val="00B828E5"/>
    <w:rsid w:val="00B84297"/>
    <w:rsid w:val="00B84968"/>
    <w:rsid w:val="00B86A4F"/>
    <w:rsid w:val="00B87094"/>
    <w:rsid w:val="00B9427E"/>
    <w:rsid w:val="00B958E8"/>
    <w:rsid w:val="00B97853"/>
    <w:rsid w:val="00BA08B7"/>
    <w:rsid w:val="00BA09B2"/>
    <w:rsid w:val="00BA3870"/>
    <w:rsid w:val="00BA3969"/>
    <w:rsid w:val="00BA5B5E"/>
    <w:rsid w:val="00BB0223"/>
    <w:rsid w:val="00BB121B"/>
    <w:rsid w:val="00BB278A"/>
    <w:rsid w:val="00BB3402"/>
    <w:rsid w:val="00BB512A"/>
    <w:rsid w:val="00BB5221"/>
    <w:rsid w:val="00BC0995"/>
    <w:rsid w:val="00BC3BD3"/>
    <w:rsid w:val="00BC48D6"/>
    <w:rsid w:val="00BC60BE"/>
    <w:rsid w:val="00BD0C53"/>
    <w:rsid w:val="00BD14BE"/>
    <w:rsid w:val="00BD1E0E"/>
    <w:rsid w:val="00BD2B62"/>
    <w:rsid w:val="00BD2FDE"/>
    <w:rsid w:val="00BD32CA"/>
    <w:rsid w:val="00BD4402"/>
    <w:rsid w:val="00BD56B7"/>
    <w:rsid w:val="00BD7208"/>
    <w:rsid w:val="00BE571C"/>
    <w:rsid w:val="00BE7091"/>
    <w:rsid w:val="00BE793A"/>
    <w:rsid w:val="00BF1927"/>
    <w:rsid w:val="00BF1C48"/>
    <w:rsid w:val="00BF32DC"/>
    <w:rsid w:val="00BF432A"/>
    <w:rsid w:val="00BF4B5C"/>
    <w:rsid w:val="00BF529D"/>
    <w:rsid w:val="00BF551E"/>
    <w:rsid w:val="00BF6A1C"/>
    <w:rsid w:val="00BF6E82"/>
    <w:rsid w:val="00BF6F73"/>
    <w:rsid w:val="00C019E7"/>
    <w:rsid w:val="00C01CDB"/>
    <w:rsid w:val="00C03C80"/>
    <w:rsid w:val="00C05B73"/>
    <w:rsid w:val="00C13CA0"/>
    <w:rsid w:val="00C13D3B"/>
    <w:rsid w:val="00C144DF"/>
    <w:rsid w:val="00C17632"/>
    <w:rsid w:val="00C17FA6"/>
    <w:rsid w:val="00C20979"/>
    <w:rsid w:val="00C21FA6"/>
    <w:rsid w:val="00C22049"/>
    <w:rsid w:val="00C23CA9"/>
    <w:rsid w:val="00C24C17"/>
    <w:rsid w:val="00C26681"/>
    <w:rsid w:val="00C26894"/>
    <w:rsid w:val="00C30F30"/>
    <w:rsid w:val="00C323F6"/>
    <w:rsid w:val="00C33748"/>
    <w:rsid w:val="00C35C5E"/>
    <w:rsid w:val="00C36066"/>
    <w:rsid w:val="00C403F3"/>
    <w:rsid w:val="00C40B88"/>
    <w:rsid w:val="00C41A7F"/>
    <w:rsid w:val="00C41D95"/>
    <w:rsid w:val="00C42D1B"/>
    <w:rsid w:val="00C446AC"/>
    <w:rsid w:val="00C45D4D"/>
    <w:rsid w:val="00C47D21"/>
    <w:rsid w:val="00C47D87"/>
    <w:rsid w:val="00C528D3"/>
    <w:rsid w:val="00C5376E"/>
    <w:rsid w:val="00C548B1"/>
    <w:rsid w:val="00C55096"/>
    <w:rsid w:val="00C5537E"/>
    <w:rsid w:val="00C568A3"/>
    <w:rsid w:val="00C57CF2"/>
    <w:rsid w:val="00C60117"/>
    <w:rsid w:val="00C63258"/>
    <w:rsid w:val="00C63E66"/>
    <w:rsid w:val="00C651A3"/>
    <w:rsid w:val="00C70493"/>
    <w:rsid w:val="00C70961"/>
    <w:rsid w:val="00C7514D"/>
    <w:rsid w:val="00C76F73"/>
    <w:rsid w:val="00C77012"/>
    <w:rsid w:val="00C77ECC"/>
    <w:rsid w:val="00C80380"/>
    <w:rsid w:val="00C80965"/>
    <w:rsid w:val="00C813A1"/>
    <w:rsid w:val="00C836E8"/>
    <w:rsid w:val="00C837F0"/>
    <w:rsid w:val="00C83B73"/>
    <w:rsid w:val="00C866FE"/>
    <w:rsid w:val="00C912A6"/>
    <w:rsid w:val="00C92745"/>
    <w:rsid w:val="00C9379D"/>
    <w:rsid w:val="00C93E5E"/>
    <w:rsid w:val="00C94430"/>
    <w:rsid w:val="00C94FD1"/>
    <w:rsid w:val="00C95613"/>
    <w:rsid w:val="00C95819"/>
    <w:rsid w:val="00C96D73"/>
    <w:rsid w:val="00C97091"/>
    <w:rsid w:val="00CA065D"/>
    <w:rsid w:val="00CA2001"/>
    <w:rsid w:val="00CA6B37"/>
    <w:rsid w:val="00CA7580"/>
    <w:rsid w:val="00CB20E1"/>
    <w:rsid w:val="00CB2226"/>
    <w:rsid w:val="00CB3694"/>
    <w:rsid w:val="00CB46D4"/>
    <w:rsid w:val="00CB5006"/>
    <w:rsid w:val="00CB5B6C"/>
    <w:rsid w:val="00CB657B"/>
    <w:rsid w:val="00CC360C"/>
    <w:rsid w:val="00CC54AF"/>
    <w:rsid w:val="00CC5EF6"/>
    <w:rsid w:val="00CD14E4"/>
    <w:rsid w:val="00CD2787"/>
    <w:rsid w:val="00CD3A70"/>
    <w:rsid w:val="00CD3B0B"/>
    <w:rsid w:val="00CD44E0"/>
    <w:rsid w:val="00CD458D"/>
    <w:rsid w:val="00CD4616"/>
    <w:rsid w:val="00CD560A"/>
    <w:rsid w:val="00CD6436"/>
    <w:rsid w:val="00CD6618"/>
    <w:rsid w:val="00CE1427"/>
    <w:rsid w:val="00CE1CC7"/>
    <w:rsid w:val="00CE1EFC"/>
    <w:rsid w:val="00CE33D5"/>
    <w:rsid w:val="00CE6674"/>
    <w:rsid w:val="00CE7DE0"/>
    <w:rsid w:val="00CF1D6B"/>
    <w:rsid w:val="00CF2189"/>
    <w:rsid w:val="00CF21F9"/>
    <w:rsid w:val="00CF27F4"/>
    <w:rsid w:val="00CF4062"/>
    <w:rsid w:val="00CF5D37"/>
    <w:rsid w:val="00CF66A8"/>
    <w:rsid w:val="00CF6F33"/>
    <w:rsid w:val="00CF7141"/>
    <w:rsid w:val="00D00877"/>
    <w:rsid w:val="00D00C28"/>
    <w:rsid w:val="00D02178"/>
    <w:rsid w:val="00D02248"/>
    <w:rsid w:val="00D03718"/>
    <w:rsid w:val="00D04DF9"/>
    <w:rsid w:val="00D063B8"/>
    <w:rsid w:val="00D1383D"/>
    <w:rsid w:val="00D146BF"/>
    <w:rsid w:val="00D17709"/>
    <w:rsid w:val="00D177DA"/>
    <w:rsid w:val="00D17E3B"/>
    <w:rsid w:val="00D17EAA"/>
    <w:rsid w:val="00D20EE7"/>
    <w:rsid w:val="00D213B6"/>
    <w:rsid w:val="00D2157B"/>
    <w:rsid w:val="00D21F69"/>
    <w:rsid w:val="00D23C09"/>
    <w:rsid w:val="00D23CED"/>
    <w:rsid w:val="00D24BD2"/>
    <w:rsid w:val="00D24E11"/>
    <w:rsid w:val="00D24F37"/>
    <w:rsid w:val="00D2593A"/>
    <w:rsid w:val="00D260A2"/>
    <w:rsid w:val="00D27B62"/>
    <w:rsid w:val="00D30CC6"/>
    <w:rsid w:val="00D31822"/>
    <w:rsid w:val="00D3260C"/>
    <w:rsid w:val="00D34AB3"/>
    <w:rsid w:val="00D35790"/>
    <w:rsid w:val="00D371F0"/>
    <w:rsid w:val="00D405BF"/>
    <w:rsid w:val="00D40AFA"/>
    <w:rsid w:val="00D41392"/>
    <w:rsid w:val="00D42FC7"/>
    <w:rsid w:val="00D47C0F"/>
    <w:rsid w:val="00D47EF3"/>
    <w:rsid w:val="00D50207"/>
    <w:rsid w:val="00D50425"/>
    <w:rsid w:val="00D507DE"/>
    <w:rsid w:val="00D5098D"/>
    <w:rsid w:val="00D51F12"/>
    <w:rsid w:val="00D5270C"/>
    <w:rsid w:val="00D52B16"/>
    <w:rsid w:val="00D53A2D"/>
    <w:rsid w:val="00D55CBF"/>
    <w:rsid w:val="00D60B57"/>
    <w:rsid w:val="00D619AA"/>
    <w:rsid w:val="00D62EF1"/>
    <w:rsid w:val="00D6309D"/>
    <w:rsid w:val="00D637A7"/>
    <w:rsid w:val="00D640C6"/>
    <w:rsid w:val="00D644CA"/>
    <w:rsid w:val="00D64765"/>
    <w:rsid w:val="00D647B8"/>
    <w:rsid w:val="00D66C46"/>
    <w:rsid w:val="00D66FC2"/>
    <w:rsid w:val="00D67C9C"/>
    <w:rsid w:val="00D706C5"/>
    <w:rsid w:val="00D728C7"/>
    <w:rsid w:val="00D741BA"/>
    <w:rsid w:val="00D74762"/>
    <w:rsid w:val="00D75427"/>
    <w:rsid w:val="00D76C7E"/>
    <w:rsid w:val="00D77150"/>
    <w:rsid w:val="00D804F0"/>
    <w:rsid w:val="00D8631C"/>
    <w:rsid w:val="00D86493"/>
    <w:rsid w:val="00D86614"/>
    <w:rsid w:val="00D915E1"/>
    <w:rsid w:val="00D92226"/>
    <w:rsid w:val="00D9293F"/>
    <w:rsid w:val="00D93598"/>
    <w:rsid w:val="00D94F64"/>
    <w:rsid w:val="00D95612"/>
    <w:rsid w:val="00D96526"/>
    <w:rsid w:val="00D96B9A"/>
    <w:rsid w:val="00DA0A33"/>
    <w:rsid w:val="00DA1E18"/>
    <w:rsid w:val="00DA280F"/>
    <w:rsid w:val="00DA7137"/>
    <w:rsid w:val="00DA7138"/>
    <w:rsid w:val="00DA77F5"/>
    <w:rsid w:val="00DB05B1"/>
    <w:rsid w:val="00DB1504"/>
    <w:rsid w:val="00DB18A6"/>
    <w:rsid w:val="00DB2D3C"/>
    <w:rsid w:val="00DB4F95"/>
    <w:rsid w:val="00DB6AC2"/>
    <w:rsid w:val="00DB7DBE"/>
    <w:rsid w:val="00DB7F14"/>
    <w:rsid w:val="00DC3761"/>
    <w:rsid w:val="00DD217B"/>
    <w:rsid w:val="00DD30A1"/>
    <w:rsid w:val="00DD512E"/>
    <w:rsid w:val="00DD5F89"/>
    <w:rsid w:val="00DD7D45"/>
    <w:rsid w:val="00DE0574"/>
    <w:rsid w:val="00DE081A"/>
    <w:rsid w:val="00DE0890"/>
    <w:rsid w:val="00DE0C14"/>
    <w:rsid w:val="00DE1177"/>
    <w:rsid w:val="00DE1736"/>
    <w:rsid w:val="00DE2CEA"/>
    <w:rsid w:val="00DE43B3"/>
    <w:rsid w:val="00DE5F07"/>
    <w:rsid w:val="00DE6A3C"/>
    <w:rsid w:val="00DE6E1D"/>
    <w:rsid w:val="00DE7F97"/>
    <w:rsid w:val="00DF00B7"/>
    <w:rsid w:val="00DF1010"/>
    <w:rsid w:val="00DF1A35"/>
    <w:rsid w:val="00DF204E"/>
    <w:rsid w:val="00DF266C"/>
    <w:rsid w:val="00DF33E2"/>
    <w:rsid w:val="00DF5AEA"/>
    <w:rsid w:val="00DF63F2"/>
    <w:rsid w:val="00DF63F6"/>
    <w:rsid w:val="00E0140F"/>
    <w:rsid w:val="00E07DE1"/>
    <w:rsid w:val="00E106B1"/>
    <w:rsid w:val="00E129A3"/>
    <w:rsid w:val="00E13161"/>
    <w:rsid w:val="00E131CA"/>
    <w:rsid w:val="00E13747"/>
    <w:rsid w:val="00E154F3"/>
    <w:rsid w:val="00E16043"/>
    <w:rsid w:val="00E17A0C"/>
    <w:rsid w:val="00E20005"/>
    <w:rsid w:val="00E20CEB"/>
    <w:rsid w:val="00E24469"/>
    <w:rsid w:val="00E24C7C"/>
    <w:rsid w:val="00E25AEA"/>
    <w:rsid w:val="00E260A1"/>
    <w:rsid w:val="00E261B9"/>
    <w:rsid w:val="00E270DC"/>
    <w:rsid w:val="00E30DEF"/>
    <w:rsid w:val="00E30ED2"/>
    <w:rsid w:val="00E330F1"/>
    <w:rsid w:val="00E332E9"/>
    <w:rsid w:val="00E353C0"/>
    <w:rsid w:val="00E358A5"/>
    <w:rsid w:val="00E35A2E"/>
    <w:rsid w:val="00E3607A"/>
    <w:rsid w:val="00E365C7"/>
    <w:rsid w:val="00E375A0"/>
    <w:rsid w:val="00E37F70"/>
    <w:rsid w:val="00E41AF5"/>
    <w:rsid w:val="00E41B69"/>
    <w:rsid w:val="00E42AF8"/>
    <w:rsid w:val="00E42CD9"/>
    <w:rsid w:val="00E43C3F"/>
    <w:rsid w:val="00E446C1"/>
    <w:rsid w:val="00E45D7B"/>
    <w:rsid w:val="00E509D9"/>
    <w:rsid w:val="00E5207F"/>
    <w:rsid w:val="00E54B0A"/>
    <w:rsid w:val="00E55286"/>
    <w:rsid w:val="00E55E97"/>
    <w:rsid w:val="00E56575"/>
    <w:rsid w:val="00E6123C"/>
    <w:rsid w:val="00E61CB9"/>
    <w:rsid w:val="00E63664"/>
    <w:rsid w:val="00E661D0"/>
    <w:rsid w:val="00E67A88"/>
    <w:rsid w:val="00E732A0"/>
    <w:rsid w:val="00E74765"/>
    <w:rsid w:val="00E75832"/>
    <w:rsid w:val="00E758B9"/>
    <w:rsid w:val="00E80A09"/>
    <w:rsid w:val="00E81A3E"/>
    <w:rsid w:val="00E82548"/>
    <w:rsid w:val="00E834C6"/>
    <w:rsid w:val="00E83780"/>
    <w:rsid w:val="00E83885"/>
    <w:rsid w:val="00E83D04"/>
    <w:rsid w:val="00E83F70"/>
    <w:rsid w:val="00E85569"/>
    <w:rsid w:val="00E856AF"/>
    <w:rsid w:val="00E86055"/>
    <w:rsid w:val="00E866D9"/>
    <w:rsid w:val="00E90157"/>
    <w:rsid w:val="00E905F7"/>
    <w:rsid w:val="00E90E08"/>
    <w:rsid w:val="00E92275"/>
    <w:rsid w:val="00E924EB"/>
    <w:rsid w:val="00E93A01"/>
    <w:rsid w:val="00E93FF8"/>
    <w:rsid w:val="00E961C4"/>
    <w:rsid w:val="00E96EAF"/>
    <w:rsid w:val="00EA1752"/>
    <w:rsid w:val="00EA2095"/>
    <w:rsid w:val="00EA326E"/>
    <w:rsid w:val="00EA3BB8"/>
    <w:rsid w:val="00EA5BDB"/>
    <w:rsid w:val="00EA6E79"/>
    <w:rsid w:val="00EA7A37"/>
    <w:rsid w:val="00EB050A"/>
    <w:rsid w:val="00EB2B92"/>
    <w:rsid w:val="00EB35F0"/>
    <w:rsid w:val="00EB36CF"/>
    <w:rsid w:val="00EB382E"/>
    <w:rsid w:val="00EB7398"/>
    <w:rsid w:val="00EB797B"/>
    <w:rsid w:val="00EC00AC"/>
    <w:rsid w:val="00EC02C2"/>
    <w:rsid w:val="00EC0368"/>
    <w:rsid w:val="00EC0586"/>
    <w:rsid w:val="00EC142D"/>
    <w:rsid w:val="00EC2836"/>
    <w:rsid w:val="00EC2AFD"/>
    <w:rsid w:val="00EC412B"/>
    <w:rsid w:val="00ED112C"/>
    <w:rsid w:val="00ED1B14"/>
    <w:rsid w:val="00ED1D99"/>
    <w:rsid w:val="00ED2B5C"/>
    <w:rsid w:val="00ED4274"/>
    <w:rsid w:val="00ED656C"/>
    <w:rsid w:val="00EE1460"/>
    <w:rsid w:val="00EE31A6"/>
    <w:rsid w:val="00EE36B0"/>
    <w:rsid w:val="00EE413F"/>
    <w:rsid w:val="00EE520B"/>
    <w:rsid w:val="00EF12F9"/>
    <w:rsid w:val="00EF15FF"/>
    <w:rsid w:val="00EF32FA"/>
    <w:rsid w:val="00EF7111"/>
    <w:rsid w:val="00EF724D"/>
    <w:rsid w:val="00EF7AD1"/>
    <w:rsid w:val="00EF7D1A"/>
    <w:rsid w:val="00F0125D"/>
    <w:rsid w:val="00F03436"/>
    <w:rsid w:val="00F03D57"/>
    <w:rsid w:val="00F03D72"/>
    <w:rsid w:val="00F04020"/>
    <w:rsid w:val="00F0448F"/>
    <w:rsid w:val="00F0451C"/>
    <w:rsid w:val="00F06DA3"/>
    <w:rsid w:val="00F10A23"/>
    <w:rsid w:val="00F11474"/>
    <w:rsid w:val="00F11B2E"/>
    <w:rsid w:val="00F13317"/>
    <w:rsid w:val="00F16FE4"/>
    <w:rsid w:val="00F2342B"/>
    <w:rsid w:val="00F2343D"/>
    <w:rsid w:val="00F240B0"/>
    <w:rsid w:val="00F253B4"/>
    <w:rsid w:val="00F25783"/>
    <w:rsid w:val="00F275C0"/>
    <w:rsid w:val="00F306BB"/>
    <w:rsid w:val="00F30848"/>
    <w:rsid w:val="00F36107"/>
    <w:rsid w:val="00F36145"/>
    <w:rsid w:val="00F37BDD"/>
    <w:rsid w:val="00F37F3B"/>
    <w:rsid w:val="00F41503"/>
    <w:rsid w:val="00F416EB"/>
    <w:rsid w:val="00F43352"/>
    <w:rsid w:val="00F435B7"/>
    <w:rsid w:val="00F43707"/>
    <w:rsid w:val="00F44A4C"/>
    <w:rsid w:val="00F44EDB"/>
    <w:rsid w:val="00F466C8"/>
    <w:rsid w:val="00F46B55"/>
    <w:rsid w:val="00F46EE9"/>
    <w:rsid w:val="00F47206"/>
    <w:rsid w:val="00F4729F"/>
    <w:rsid w:val="00F50B46"/>
    <w:rsid w:val="00F52372"/>
    <w:rsid w:val="00F5403D"/>
    <w:rsid w:val="00F54DB9"/>
    <w:rsid w:val="00F5520B"/>
    <w:rsid w:val="00F56A1A"/>
    <w:rsid w:val="00F60DE5"/>
    <w:rsid w:val="00F62746"/>
    <w:rsid w:val="00F62798"/>
    <w:rsid w:val="00F629FF"/>
    <w:rsid w:val="00F6306A"/>
    <w:rsid w:val="00F63AE1"/>
    <w:rsid w:val="00F63D03"/>
    <w:rsid w:val="00F64049"/>
    <w:rsid w:val="00F644A1"/>
    <w:rsid w:val="00F65E2F"/>
    <w:rsid w:val="00F67DF1"/>
    <w:rsid w:val="00F67EB3"/>
    <w:rsid w:val="00F72CD4"/>
    <w:rsid w:val="00F73BA5"/>
    <w:rsid w:val="00F73F58"/>
    <w:rsid w:val="00F741E9"/>
    <w:rsid w:val="00F74563"/>
    <w:rsid w:val="00F74B68"/>
    <w:rsid w:val="00F808D7"/>
    <w:rsid w:val="00F819E6"/>
    <w:rsid w:val="00F82A45"/>
    <w:rsid w:val="00F8309B"/>
    <w:rsid w:val="00F83379"/>
    <w:rsid w:val="00F833C9"/>
    <w:rsid w:val="00F841DF"/>
    <w:rsid w:val="00F845E7"/>
    <w:rsid w:val="00F85B46"/>
    <w:rsid w:val="00F867AB"/>
    <w:rsid w:val="00F90064"/>
    <w:rsid w:val="00F9083B"/>
    <w:rsid w:val="00F91B45"/>
    <w:rsid w:val="00F91F35"/>
    <w:rsid w:val="00F93185"/>
    <w:rsid w:val="00F9372F"/>
    <w:rsid w:val="00F955F8"/>
    <w:rsid w:val="00F9628A"/>
    <w:rsid w:val="00F96AFD"/>
    <w:rsid w:val="00F979C0"/>
    <w:rsid w:val="00FA0253"/>
    <w:rsid w:val="00FA17E5"/>
    <w:rsid w:val="00FA18CF"/>
    <w:rsid w:val="00FA1F11"/>
    <w:rsid w:val="00FA2371"/>
    <w:rsid w:val="00FA2AE3"/>
    <w:rsid w:val="00FA2BB2"/>
    <w:rsid w:val="00FA2E19"/>
    <w:rsid w:val="00FA2FAF"/>
    <w:rsid w:val="00FA4A44"/>
    <w:rsid w:val="00FA5109"/>
    <w:rsid w:val="00FA580A"/>
    <w:rsid w:val="00FB12DC"/>
    <w:rsid w:val="00FB398B"/>
    <w:rsid w:val="00FB610D"/>
    <w:rsid w:val="00FC2BAD"/>
    <w:rsid w:val="00FC3054"/>
    <w:rsid w:val="00FC4009"/>
    <w:rsid w:val="00FC441F"/>
    <w:rsid w:val="00FC4724"/>
    <w:rsid w:val="00FC5C05"/>
    <w:rsid w:val="00FD032E"/>
    <w:rsid w:val="00FD0475"/>
    <w:rsid w:val="00FD14E7"/>
    <w:rsid w:val="00FD4CCA"/>
    <w:rsid w:val="00FD4E78"/>
    <w:rsid w:val="00FD4F24"/>
    <w:rsid w:val="00FD7E8E"/>
    <w:rsid w:val="00FE2A9E"/>
    <w:rsid w:val="00FE70B4"/>
    <w:rsid w:val="00FF39B0"/>
    <w:rsid w:val="00FF4D4F"/>
    <w:rsid w:val="00FF776B"/>
    <w:rsid w:val="00FF78BE"/>
    <w:rsid w:val="388D3B56"/>
    <w:rsid w:val="42CFD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5A73B6B0-3C7A-477B-817B-979FE7CD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paragraph" w:customStyle="1" w:styleId="Topline">
    <w:name w:val="Topline"/>
    <w:basedOn w:val="Norml"/>
    <w:qFormat/>
    <w:rsid w:val="00D24F37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D24F37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15FFC"/>
    <w:rPr>
      <w:color w:val="605E5C"/>
      <w:shd w:val="clear" w:color="auto" w:fill="E1DFDD"/>
    </w:rPr>
  </w:style>
  <w:style w:type="paragraph" w:customStyle="1" w:styleId="He01FlietextAufzhlung2Ebene">
    <w:name w:val="_He_01_Fließtext Aufzählung 2. Ebene"/>
    <w:next w:val="Norml"/>
    <w:qFormat/>
    <w:rsid w:val="00664A48"/>
    <w:pPr>
      <w:numPr>
        <w:numId w:val="15"/>
      </w:numPr>
      <w:spacing w:after="160"/>
    </w:pPr>
    <w:rPr>
      <w:rFonts w:ascii="Segoe UI" w:hAnsi="Segoe UI"/>
      <w:sz w:val="22"/>
      <w:szCs w:val="22"/>
      <w:lang w:eastAsia="en-US"/>
    </w:rPr>
  </w:style>
  <w:style w:type="paragraph" w:customStyle="1" w:styleId="paragraph">
    <w:name w:val="paragraph"/>
    <w:basedOn w:val="Norml"/>
    <w:rsid w:val="00BD1E0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e-DE"/>
    </w:rPr>
  </w:style>
  <w:style w:type="character" w:styleId="Jegyzethivatkozs">
    <w:name w:val="annotation reference"/>
    <w:basedOn w:val="Bekezdsalapbettpusa"/>
    <w:rsid w:val="00D771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77150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D77150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D771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D7715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tex.hu/products/static-landingpages/fix-remove.html" TargetMode="External"/><Relationship Id="rId13" Type="http://schemas.openxmlformats.org/officeDocument/2006/relationships/hyperlink" Target="https://www.youtube.com/watch?v=zzAiKmb4SF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lmc1_GKvx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Pxl7e3gIko&amp;list=PLbvVHGXlWqfD3o6yqn6fqfGRpn-IJYss-&amp;index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llalati.kommunikacio@henkel.com" TargetMode="External"/><Relationship Id="rId10" Type="http://schemas.openxmlformats.org/officeDocument/2006/relationships/hyperlink" Target="https://www.youtube.com/watch?v=B8YGlr0FDkI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pattex.hu/products/central-pdp.html/pattex-fix-remove/SAP_0201C6P03BAH.html" TargetMode="External"/><Relationship Id="rId14" Type="http://schemas.openxmlformats.org/officeDocument/2006/relationships/hyperlink" Target="http://www.henkel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2-C99C-491F-BC31-4AAD6D08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3</Pages>
  <Words>688</Words>
  <Characters>5235</Characters>
  <Application>Microsoft Office Word</Application>
  <DocSecurity>0</DocSecurity>
  <Lines>43</Lines>
  <Paragraphs>11</Paragraphs>
  <ScaleCrop>false</ScaleCrop>
  <Company>Henkel AG &amp; Co. KGaA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74</cp:revision>
  <cp:lastPrinted>2016-11-16T08:11:00Z</cp:lastPrinted>
  <dcterms:created xsi:type="dcterms:W3CDTF">2026-02-04T13:00:00Z</dcterms:created>
  <dcterms:modified xsi:type="dcterms:W3CDTF">2026-02-05T14:33:00Z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1b2f1761ea53f61bf5cbb7788794a095d9e75e416bbb13664ac06edfd13bfd24</vt:lpwstr>
  </property>
</Properties>
</file>