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DFE4" w14:textId="450DCE07" w:rsidR="003C6EDA" w:rsidRDefault="002E75C0">
      <w:pPr>
        <w:pStyle w:val="MonthDayYear"/>
        <w:rPr>
          <w:iCs/>
        </w:rPr>
      </w:pPr>
      <w:r>
        <w:t xml:space="preserve"> </w:t>
      </w:r>
      <w:r w:rsidR="00C969BF">
        <w:t>März</w:t>
      </w:r>
      <w:r w:rsidR="00C969BF">
        <w:t xml:space="preserve"> </w:t>
      </w:r>
      <w:r>
        <w:t>2026</w:t>
      </w:r>
    </w:p>
    <w:p w14:paraId="63D203B9" w14:textId="77777777" w:rsidR="003C6EDA" w:rsidRDefault="003C6EDA">
      <w:pPr>
        <w:rPr>
          <w:rFonts w:cs="Segoe UI"/>
          <w:szCs w:val="22"/>
        </w:rPr>
      </w:pPr>
    </w:p>
    <w:p w14:paraId="2799C175" w14:textId="77777777" w:rsidR="003C6EDA" w:rsidRDefault="003C6EDA">
      <w:pPr>
        <w:rPr>
          <w:rFonts w:cs="Segoe UI"/>
          <w:szCs w:val="22"/>
        </w:rPr>
      </w:pPr>
    </w:p>
    <w:p w14:paraId="4968A097" w14:textId="0AE5A93A" w:rsidR="003C6EDA" w:rsidRPr="00C969BF" w:rsidRDefault="002E75C0">
      <w:pPr>
        <w:rPr>
          <w:rFonts w:cs="Segoe UI"/>
          <w:b/>
          <w:bCs/>
          <w:szCs w:val="22"/>
        </w:rPr>
      </w:pPr>
      <w:r w:rsidRPr="00C969BF">
        <w:rPr>
          <w:rFonts w:cs="Segoe UI"/>
          <w:b/>
          <w:bCs/>
          <w:szCs w:val="22"/>
        </w:rPr>
        <w:t>Neue Formel – transparent, ohne Farbstoffe und frei von Mikroplastik</w:t>
      </w:r>
    </w:p>
    <w:p w14:paraId="115731A9" w14:textId="77777777" w:rsidR="003C6EDA" w:rsidRDefault="003C6EDA">
      <w:pPr>
        <w:rPr>
          <w:rFonts w:cs="Segoe UI"/>
          <w:szCs w:val="22"/>
        </w:rPr>
      </w:pPr>
    </w:p>
    <w:p w14:paraId="129F50B6" w14:textId="7D574BE1" w:rsidR="003C6EDA" w:rsidRDefault="002E75C0">
      <w:pPr>
        <w:rPr>
          <w:rStyle w:val="Headline"/>
        </w:rPr>
      </w:pPr>
      <w:r>
        <w:rPr>
          <w:b/>
          <w:bCs/>
          <w:sz w:val="32"/>
        </w:rPr>
        <w:t>Persil Sensitive: Sanfte Reinheit für Menschen mit empfindlicher Haut</w:t>
      </w:r>
    </w:p>
    <w:p w14:paraId="04E81DFA" w14:textId="77777777" w:rsidR="003C6EDA" w:rsidRDefault="003C6EDA"/>
    <w:p w14:paraId="57D2BAB6" w14:textId="6771A000" w:rsidR="003C6EDA" w:rsidRDefault="002E75C0">
      <w:pPr>
        <w:rPr>
          <w:rFonts w:cs="Segoe UI"/>
          <w:szCs w:val="22"/>
        </w:rPr>
      </w:pPr>
      <w:r>
        <w:rPr>
          <w:rFonts w:cs="Segoe UI"/>
          <w:szCs w:val="22"/>
        </w:rPr>
        <w:t>Das neue, transparente Sensitive Gel kombiniert hohe Waschleistung mit einer besonders hautverträglichen Rezeptur: dermatologisch bestätigt, ECARF-zertifiziert, ohne Farbstoffe und frei von Mikroplastik. Das neue Persil Sensitive steht damit für zeitgemäße Wäschepflege, bei der Hautverträglichkeit im Mittelpunkt steh</w:t>
      </w:r>
      <w:r w:rsidR="000842CB">
        <w:rPr>
          <w:rFonts w:cs="Segoe UI"/>
          <w:szCs w:val="22"/>
        </w:rPr>
        <w:t>t</w:t>
      </w:r>
      <w:r>
        <w:rPr>
          <w:rFonts w:cs="Segoe UI"/>
          <w:szCs w:val="22"/>
        </w:rPr>
        <w:t>.</w:t>
      </w:r>
    </w:p>
    <w:p w14:paraId="4A51CF7A" w14:textId="77777777" w:rsidR="003C6EDA" w:rsidRDefault="003C6EDA">
      <w:pPr>
        <w:rPr>
          <w:rFonts w:cs="Segoe UI"/>
          <w:szCs w:val="22"/>
        </w:rPr>
      </w:pPr>
    </w:p>
    <w:p w14:paraId="5B8F8C21" w14:textId="77777777" w:rsidR="003C6EDA" w:rsidRDefault="002E75C0">
      <w:pPr>
        <w:rPr>
          <w:rFonts w:cs="Segoe UI"/>
          <w:b/>
          <w:bCs/>
          <w:szCs w:val="22"/>
        </w:rPr>
      </w:pPr>
      <w:r>
        <w:rPr>
          <w:rFonts w:cs="Segoe UI"/>
          <w:b/>
          <w:bCs/>
          <w:szCs w:val="22"/>
        </w:rPr>
        <w:t xml:space="preserve">Sanft zur Haut, stark zur Wäsche </w:t>
      </w:r>
    </w:p>
    <w:p w14:paraId="621CA786" w14:textId="257418FF" w:rsidR="003C6EDA" w:rsidRDefault="002E75C0">
      <w:pPr>
        <w:rPr>
          <w:rFonts w:cs="Segoe UI"/>
          <w:szCs w:val="22"/>
        </w:rPr>
      </w:pPr>
      <w:r>
        <w:rPr>
          <w:rFonts w:cs="Segoe UI"/>
          <w:szCs w:val="22"/>
        </w:rPr>
        <w:t xml:space="preserve">Ob Babykleidung, empfindliche Stoffe oder Alltagswäsche: Persil Sensitive sorgt für strahlende Sauberkeit und ein gutes Gefühl auf der Haut. Es bietet zuverlässige Reinigung und ist dabei besonders schonend zu Haut und Textilien. Die Hautverträglichkeit ist dermatologisch bestätigt und durch das Siegel der European </w:t>
      </w:r>
      <w:proofErr w:type="spellStart"/>
      <w:r>
        <w:rPr>
          <w:rFonts w:cs="Segoe UI"/>
          <w:szCs w:val="22"/>
        </w:rPr>
        <w:t>Centre</w:t>
      </w:r>
      <w:proofErr w:type="spellEnd"/>
      <w:r>
        <w:rPr>
          <w:rFonts w:cs="Segoe UI"/>
          <w:szCs w:val="22"/>
        </w:rPr>
        <w:t xml:space="preserve"> for </w:t>
      </w:r>
      <w:proofErr w:type="spellStart"/>
      <w:r>
        <w:rPr>
          <w:rFonts w:cs="Segoe UI"/>
          <w:szCs w:val="22"/>
        </w:rPr>
        <w:t>Allergy</w:t>
      </w:r>
      <w:proofErr w:type="spellEnd"/>
      <w:r>
        <w:rPr>
          <w:rFonts w:cs="Segoe UI"/>
          <w:szCs w:val="22"/>
        </w:rPr>
        <w:t xml:space="preserve"> Research </w:t>
      </w:r>
      <w:proofErr w:type="spellStart"/>
      <w:r>
        <w:rPr>
          <w:rFonts w:cs="Segoe UI"/>
          <w:szCs w:val="22"/>
        </w:rPr>
        <w:t>Foundation</w:t>
      </w:r>
      <w:proofErr w:type="spellEnd"/>
      <w:r>
        <w:rPr>
          <w:rFonts w:cs="Segoe UI"/>
          <w:szCs w:val="22"/>
        </w:rPr>
        <w:t xml:space="preserve"> (ECARF) zertifiziert. Die Formel ist auch für niedrige Waschtemperaturen geeignet und bietet eine optimale Lösung für alle, die Pflege, Reinheit und Hautfreundlichkeit verbinden möchten.</w:t>
      </w:r>
    </w:p>
    <w:p w14:paraId="67ED1524" w14:textId="77777777" w:rsidR="003C6EDA" w:rsidRDefault="003C6EDA">
      <w:pPr>
        <w:rPr>
          <w:rFonts w:cs="Segoe UI"/>
          <w:b/>
          <w:bCs/>
          <w:szCs w:val="22"/>
        </w:rPr>
      </w:pPr>
    </w:p>
    <w:p w14:paraId="102837BC" w14:textId="564E932D" w:rsidR="003C6EDA" w:rsidRDefault="002E75C0">
      <w:pPr>
        <w:rPr>
          <w:rFonts w:cs="Segoe UI"/>
          <w:szCs w:val="22"/>
        </w:rPr>
      </w:pPr>
      <w:r>
        <w:rPr>
          <w:rFonts w:cs="Segoe UI"/>
          <w:szCs w:val="22"/>
        </w:rPr>
        <w:t>Das transparente Gel steht für Reinheit und bewusste Reduktion: Frei von Farbstoffen und Mikroplastik erfüllt Persil Sensitive höchste Ansprüche an moderne, verantwortungsvolle Wäschepflege. Persil Sensitive ist ab sofort im Handel erhältlich.</w:t>
      </w:r>
    </w:p>
    <w:p w14:paraId="7440049B" w14:textId="77777777" w:rsidR="003C6EDA" w:rsidRDefault="003C6EDA">
      <w:pPr>
        <w:rPr>
          <w:rFonts w:cs="Segoe UI"/>
          <w:szCs w:val="22"/>
        </w:rPr>
      </w:pPr>
    </w:p>
    <w:p w14:paraId="38AC7E43" w14:textId="77777777" w:rsidR="000F53D9" w:rsidRPr="000842CB" w:rsidRDefault="000F53D9" w:rsidP="000F53D9">
      <w:pPr>
        <w:outlineLvl w:val="0"/>
        <w:rPr>
          <w:rFonts w:asciiTheme="minorHAnsi" w:hAnsiTheme="minorHAnsi" w:cstheme="minorHAnsi"/>
          <w:sz w:val="18"/>
          <w:szCs w:val="18"/>
        </w:rPr>
      </w:pPr>
      <w:r w:rsidRPr="000842CB">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4C74B2B8" w14:textId="77777777" w:rsidR="000F53D9" w:rsidRPr="000842CB" w:rsidRDefault="000F53D9" w:rsidP="000F53D9">
      <w:pPr>
        <w:ind w:right="-1"/>
        <w:rPr>
          <w:rStyle w:val="AboutandContactBody"/>
          <w:rFonts w:asciiTheme="minorHAnsi" w:hAnsiTheme="minorHAnsi" w:cstheme="minorHAnsi"/>
          <w:szCs w:val="18"/>
        </w:rPr>
      </w:pPr>
    </w:p>
    <w:p w14:paraId="33F929A4" w14:textId="77777777" w:rsidR="000F53D9" w:rsidRPr="000842CB" w:rsidRDefault="000F53D9" w:rsidP="000F53D9">
      <w:pPr>
        <w:outlineLvl w:val="0"/>
        <w:rPr>
          <w:rFonts w:asciiTheme="minorHAnsi" w:hAnsiTheme="minorHAnsi" w:cstheme="minorHAnsi"/>
          <w:sz w:val="18"/>
          <w:szCs w:val="18"/>
        </w:rPr>
      </w:pPr>
      <w:r w:rsidRPr="000842CB">
        <w:rPr>
          <w:rFonts w:asciiTheme="minorHAnsi" w:hAnsiTheme="minorHAnsi" w:cstheme="minorHAnsi"/>
          <w:sz w:val="18"/>
          <w:szCs w:val="18"/>
        </w:rPr>
        <w:t xml:space="preserve">Fotomaterial finden Sie im Internet unter </w:t>
      </w:r>
      <w:hyperlink r:id="rId12" w:history="1">
        <w:r w:rsidRPr="000842CB">
          <w:rPr>
            <w:rStyle w:val="Hyperlink"/>
            <w:rFonts w:asciiTheme="minorHAnsi" w:hAnsiTheme="minorHAnsi" w:cstheme="minorHAnsi"/>
            <w:szCs w:val="18"/>
          </w:rPr>
          <w:t>http://news.henkel.at</w:t>
        </w:r>
      </w:hyperlink>
      <w:r w:rsidRPr="000842CB">
        <w:rPr>
          <w:rFonts w:asciiTheme="minorHAnsi" w:hAnsiTheme="minorHAnsi" w:cstheme="minorHAnsi"/>
          <w:sz w:val="18"/>
          <w:szCs w:val="18"/>
        </w:rPr>
        <w:t>.</w:t>
      </w:r>
    </w:p>
    <w:p w14:paraId="5D0C45A3" w14:textId="77777777" w:rsidR="000842CB" w:rsidRPr="000842CB" w:rsidRDefault="000842CB" w:rsidP="000842CB">
      <w:pPr>
        <w:spacing w:before="100" w:beforeAutospacing="1"/>
        <w:rPr>
          <w:rFonts w:asciiTheme="minorHAnsi" w:hAnsiTheme="minorHAnsi" w:cstheme="minorHAnsi"/>
          <w:sz w:val="18"/>
          <w:szCs w:val="18"/>
        </w:rPr>
      </w:pPr>
      <w:r w:rsidRPr="000842CB">
        <w:rPr>
          <w:rFonts w:asciiTheme="minorHAnsi" w:hAnsiTheme="minorHAnsi" w:cstheme="minorHAnsi"/>
          <w:sz w:val="18"/>
          <w:szCs w:val="18"/>
        </w:rPr>
        <w:t xml:space="preserve">In Österreich gibt es Henkel-Produkte seit 140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7644973A" w14:textId="77777777" w:rsidR="000F53D9" w:rsidRPr="000842CB" w:rsidRDefault="000F53D9">
      <w:pPr>
        <w:rPr>
          <w:rFonts w:asciiTheme="minorHAnsi" w:hAnsiTheme="minorHAnsi" w:cstheme="minorHAnsi"/>
          <w:b/>
          <w:bCs/>
          <w:sz w:val="18"/>
          <w:szCs w:val="18"/>
        </w:rPr>
      </w:pPr>
    </w:p>
    <w:p w14:paraId="2401D12E" w14:textId="77777777" w:rsidR="000F53D9" w:rsidRPr="000842CB" w:rsidRDefault="000F53D9">
      <w:pPr>
        <w:rPr>
          <w:rFonts w:asciiTheme="minorHAnsi" w:hAnsiTheme="minorHAnsi" w:cstheme="minorHAnsi"/>
          <w:b/>
          <w:bCs/>
          <w:sz w:val="18"/>
          <w:szCs w:val="18"/>
        </w:rPr>
      </w:pPr>
    </w:p>
    <w:p w14:paraId="0B90C950" w14:textId="287A48B9" w:rsidR="003C6EDA" w:rsidRPr="000842CB" w:rsidRDefault="002E75C0">
      <w:pPr>
        <w:rPr>
          <w:rFonts w:asciiTheme="minorHAnsi" w:hAnsiTheme="minorHAnsi" w:cstheme="minorHAnsi"/>
          <w:b/>
          <w:bCs/>
          <w:sz w:val="18"/>
          <w:szCs w:val="18"/>
        </w:rPr>
      </w:pPr>
      <w:r w:rsidRPr="000842CB">
        <w:rPr>
          <w:rFonts w:asciiTheme="minorHAnsi" w:hAnsiTheme="minorHAnsi" w:cstheme="minorHAnsi"/>
          <w:b/>
          <w:bCs/>
          <w:sz w:val="18"/>
          <w:szCs w:val="18"/>
        </w:rPr>
        <w:lastRenderedPageBreak/>
        <w:t xml:space="preserve">Über Persil </w:t>
      </w:r>
    </w:p>
    <w:p w14:paraId="5C4DB2A6" w14:textId="5E981B46" w:rsidR="003C6EDA" w:rsidRPr="000842CB" w:rsidRDefault="002E75C0">
      <w:pPr>
        <w:rPr>
          <w:rFonts w:asciiTheme="minorHAnsi" w:hAnsiTheme="minorHAnsi" w:cstheme="minorHAnsi"/>
          <w:sz w:val="18"/>
          <w:szCs w:val="18"/>
        </w:rPr>
      </w:pPr>
      <w:r w:rsidRPr="000842CB">
        <w:rPr>
          <w:rFonts w:asciiTheme="minorHAnsi" w:hAnsiTheme="minorHAnsi" w:cstheme="minorHAnsi"/>
          <w:sz w:val="18"/>
          <w:szCs w:val="18"/>
        </w:rPr>
        <w:t>Persil steht seit jeher für Innovationen, die den Alltag erleichtern. Seit über 115 Jahren prägt Persil das Waschen – mit immer neuen Lösungen für die sich wandelnden Bedürfnisse im Alltag. Ob mit einem vielfältigen Produktportfolio wie Persil 4in1 DISCS, Persil Kraft-Gel oder Persil Megaperls® für individuelle Lösungen in der Dosierung oder mit Persil Service für alle Textilien, die man nicht selbst waschen kann oder möchte. Persil denkt textile Pflege ganzheitlich und liefert eine umfassende Lösung für die moderne Wäschepflege. Persil – eine Marke, ein Anspruch: strahlende Reinheit mit Verantwortung.</w:t>
      </w:r>
    </w:p>
    <w:p w14:paraId="4DC99CCC" w14:textId="77777777" w:rsidR="003C6EDA" w:rsidRPr="000842CB" w:rsidRDefault="003C6EDA">
      <w:pPr>
        <w:rPr>
          <w:rFonts w:asciiTheme="minorHAnsi" w:hAnsiTheme="minorHAnsi" w:cstheme="minorHAnsi"/>
          <w:sz w:val="18"/>
          <w:szCs w:val="18"/>
        </w:rPr>
      </w:pPr>
    </w:p>
    <w:p w14:paraId="6D20285C" w14:textId="71EEE124" w:rsidR="003C6EDA" w:rsidRPr="000842CB" w:rsidRDefault="002E75C0">
      <w:pPr>
        <w:rPr>
          <w:rStyle w:val="AboutandContactHeadline"/>
          <w:rFonts w:asciiTheme="minorHAnsi" w:hAnsiTheme="minorHAnsi" w:cstheme="minorHAnsi"/>
          <w:szCs w:val="18"/>
        </w:rPr>
      </w:pPr>
      <w:r w:rsidRPr="000842CB">
        <w:rPr>
          <w:rStyle w:val="AboutandContactHeadline"/>
          <w:rFonts w:asciiTheme="minorHAnsi" w:hAnsiTheme="minorHAnsi" w:cstheme="minorHAnsi"/>
          <w:szCs w:val="18"/>
        </w:rPr>
        <w:t>Über Henkel</w:t>
      </w:r>
    </w:p>
    <w:p w14:paraId="245A8B58" w14:textId="77777777" w:rsidR="000842CB" w:rsidRPr="000842CB" w:rsidRDefault="000842CB" w:rsidP="000842CB">
      <w:pPr>
        <w:tabs>
          <w:tab w:val="left" w:pos="1080"/>
          <w:tab w:val="left" w:pos="4500"/>
        </w:tabs>
        <w:spacing w:before="100" w:beforeAutospacing="1"/>
        <w:rPr>
          <w:rStyle w:val="AboutandContactBody"/>
          <w:rFonts w:asciiTheme="minorHAnsi" w:hAnsiTheme="minorHAnsi" w:cstheme="minorHAnsi"/>
          <w:szCs w:val="18"/>
        </w:rPr>
      </w:pPr>
      <w:r w:rsidRPr="000842CB">
        <w:rPr>
          <w:rStyle w:val="AboutandContactBody"/>
          <w:rFonts w:asciiTheme="minorHAnsi" w:hAnsiTheme="minorHAnsi" w:cstheme="minorHAnsi"/>
          <w:szCs w:val="18"/>
        </w:rPr>
        <w:t xml:space="preserve">Mit seinen Marken, Innovationen und Technologien hält Henkel weltweit führende Marktpositionen im Industrie- und   Konsumentengeschäft. Mit dem Unternehmensbereich </w:t>
      </w:r>
      <w:proofErr w:type="spellStart"/>
      <w:r w:rsidRPr="000842CB">
        <w:rPr>
          <w:rStyle w:val="AboutandContactBody"/>
          <w:rFonts w:asciiTheme="minorHAnsi" w:hAnsiTheme="minorHAnsi" w:cstheme="minorHAnsi"/>
          <w:szCs w:val="18"/>
        </w:rPr>
        <w:t>Adhesive</w:t>
      </w:r>
      <w:proofErr w:type="spellEnd"/>
      <w:r w:rsidRPr="000842CB">
        <w:rPr>
          <w:rStyle w:val="AboutandContactBody"/>
          <w:rFonts w:asciiTheme="minorHAnsi" w:hAnsiTheme="minorHAnsi" w:cstheme="minorHAnsi"/>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0842CB">
        <w:rPr>
          <w:rStyle w:val="AboutandContactBody"/>
          <w:rFonts w:asciiTheme="minorHAnsi" w:hAnsiTheme="minorHAnsi" w:cstheme="minorHAnsi"/>
          <w:szCs w:val="18"/>
        </w:rPr>
        <w:t>Mitarbeiter:innen</w:t>
      </w:r>
      <w:proofErr w:type="spellEnd"/>
      <w:proofErr w:type="gramEnd"/>
      <w:r w:rsidRPr="000842CB">
        <w:rPr>
          <w:rStyle w:val="AboutandContactBody"/>
          <w:rFonts w:asciiTheme="minorHAnsi" w:hAnsiTheme="minorHAnsi" w:cstheme="minorHAnsi"/>
          <w:szCs w:val="18"/>
        </w:rPr>
        <w:t xml:space="preserve"> – verbunden durch eine starke Unternehmenskultur, gemeinsame Werte und den Unternehmenszweck: „</w:t>
      </w:r>
      <w:proofErr w:type="spellStart"/>
      <w:r w:rsidRPr="000842CB">
        <w:rPr>
          <w:rStyle w:val="AboutandContactBody"/>
          <w:rFonts w:asciiTheme="minorHAnsi" w:hAnsiTheme="minorHAnsi" w:cstheme="minorHAnsi"/>
          <w:szCs w:val="18"/>
        </w:rPr>
        <w:t>Pioneers</w:t>
      </w:r>
      <w:proofErr w:type="spellEnd"/>
      <w:r w:rsidRPr="000842CB">
        <w:rPr>
          <w:rStyle w:val="AboutandContactBody"/>
          <w:rFonts w:asciiTheme="minorHAnsi" w:hAnsiTheme="minorHAnsi" w:cstheme="minorHAnsi"/>
          <w:szCs w:val="18"/>
        </w:rPr>
        <w:t xml:space="preserve"> at </w:t>
      </w:r>
      <w:proofErr w:type="spellStart"/>
      <w:r w:rsidRPr="000842CB">
        <w:rPr>
          <w:rStyle w:val="AboutandContactBody"/>
          <w:rFonts w:asciiTheme="minorHAnsi" w:hAnsiTheme="minorHAnsi" w:cstheme="minorHAnsi"/>
          <w:szCs w:val="18"/>
        </w:rPr>
        <w:t>heart</w:t>
      </w:r>
      <w:proofErr w:type="spellEnd"/>
      <w:r w:rsidRPr="000842CB">
        <w:rPr>
          <w:rStyle w:val="AboutandContactBody"/>
          <w:rFonts w:asciiTheme="minorHAnsi" w:hAnsiTheme="minorHAnsi" w:cstheme="minorHAnsi"/>
          <w:szCs w:val="18"/>
        </w:rPr>
        <w:t xml:space="preserve"> for </w:t>
      </w:r>
      <w:proofErr w:type="spellStart"/>
      <w:r w:rsidRPr="000842CB">
        <w:rPr>
          <w:rStyle w:val="AboutandContactBody"/>
          <w:rFonts w:asciiTheme="minorHAnsi" w:hAnsiTheme="minorHAnsi" w:cstheme="minorHAnsi"/>
          <w:szCs w:val="18"/>
        </w:rPr>
        <w:t>the</w:t>
      </w:r>
      <w:proofErr w:type="spellEnd"/>
      <w:r w:rsidRPr="000842CB">
        <w:rPr>
          <w:rStyle w:val="AboutandContactBody"/>
          <w:rFonts w:asciiTheme="minorHAnsi" w:hAnsiTheme="minorHAnsi" w:cstheme="minorHAnsi"/>
          <w:szCs w:val="18"/>
        </w:rPr>
        <w:t xml:space="preserve"> </w:t>
      </w:r>
      <w:proofErr w:type="spellStart"/>
      <w:r w:rsidRPr="000842CB">
        <w:rPr>
          <w:rStyle w:val="AboutandContactBody"/>
          <w:rFonts w:asciiTheme="minorHAnsi" w:hAnsiTheme="minorHAnsi" w:cstheme="minorHAnsi"/>
          <w:szCs w:val="18"/>
        </w:rPr>
        <w:t>good</w:t>
      </w:r>
      <w:proofErr w:type="spellEnd"/>
      <w:r w:rsidRPr="000842CB">
        <w:rPr>
          <w:rStyle w:val="AboutandContactBody"/>
          <w:rFonts w:asciiTheme="minorHAnsi" w:hAnsiTheme="minorHAnsi" w:cstheme="minorHAnsi"/>
          <w:szCs w:val="18"/>
        </w:rPr>
        <w:t xml:space="preserve"> of </w:t>
      </w:r>
      <w:proofErr w:type="spellStart"/>
      <w:r w:rsidRPr="000842CB">
        <w:rPr>
          <w:rStyle w:val="AboutandContactBody"/>
          <w:rFonts w:asciiTheme="minorHAnsi" w:hAnsiTheme="minorHAnsi" w:cstheme="minorHAnsi"/>
          <w:szCs w:val="18"/>
        </w:rPr>
        <w:t>generations</w:t>
      </w:r>
      <w:proofErr w:type="spellEnd"/>
      <w:r w:rsidRPr="000842CB">
        <w:rPr>
          <w:rStyle w:val="AboutandContactBody"/>
          <w:rFonts w:asciiTheme="minorHAnsi" w:hAnsiTheme="minorHAnsi" w:cstheme="minorHAnsi"/>
          <w:szCs w:val="18"/>
        </w:rPr>
        <w:t xml:space="preserve">“. </w:t>
      </w:r>
    </w:p>
    <w:p w14:paraId="05B9300F" w14:textId="2C2BB8BA" w:rsidR="003C6EDA" w:rsidRPr="000842CB" w:rsidRDefault="003C6EDA" w:rsidP="000842CB">
      <w:pPr>
        <w:rPr>
          <w:rStyle w:val="AboutandContactBody"/>
          <w:rFonts w:asciiTheme="minorHAnsi" w:hAnsiTheme="minorHAnsi" w:cstheme="minorHAnsi"/>
          <w:szCs w:val="18"/>
        </w:rPr>
      </w:pPr>
    </w:p>
    <w:p w14:paraId="4A4ABD37" w14:textId="77777777" w:rsidR="003C6EDA" w:rsidRPr="000842CB" w:rsidRDefault="002E75C0">
      <w:pPr>
        <w:tabs>
          <w:tab w:val="left" w:pos="1080"/>
          <w:tab w:val="left" w:pos="4500"/>
        </w:tabs>
        <w:spacing w:line="240" w:lineRule="auto"/>
        <w:rPr>
          <w:rFonts w:asciiTheme="minorHAnsi" w:hAnsiTheme="minorHAnsi" w:cstheme="minorHAnsi"/>
          <w:sz w:val="18"/>
          <w:szCs w:val="18"/>
          <w:lang w:val="de-AT"/>
        </w:rPr>
      </w:pPr>
      <w:r w:rsidRPr="000842CB">
        <w:rPr>
          <w:rFonts w:asciiTheme="minorHAnsi" w:hAnsiTheme="minorHAnsi" w:cstheme="minorHAnsi"/>
          <w:sz w:val="18"/>
          <w:szCs w:val="18"/>
          <w:lang w:val="de-AT"/>
        </w:rPr>
        <w:t>Kontakt</w:t>
      </w:r>
      <w:r w:rsidRPr="000842CB">
        <w:rPr>
          <w:rFonts w:asciiTheme="minorHAnsi" w:hAnsiTheme="minorHAnsi" w:cstheme="minorHAnsi"/>
          <w:sz w:val="18"/>
          <w:szCs w:val="18"/>
          <w:lang w:val="de-AT"/>
        </w:rPr>
        <w:tab/>
        <w:t>Mag. Michael Sgiarovello</w:t>
      </w:r>
      <w:r w:rsidRPr="000842CB">
        <w:rPr>
          <w:rFonts w:asciiTheme="minorHAnsi" w:hAnsiTheme="minorHAnsi" w:cstheme="minorHAnsi"/>
          <w:sz w:val="18"/>
          <w:szCs w:val="18"/>
          <w:lang w:val="de-AT"/>
        </w:rPr>
        <w:tab/>
        <w:t>Ulrike Gloyer</w:t>
      </w:r>
    </w:p>
    <w:p w14:paraId="3049C76A" w14:textId="77777777" w:rsidR="003C6EDA" w:rsidRPr="000842CB" w:rsidRDefault="002E75C0">
      <w:pPr>
        <w:tabs>
          <w:tab w:val="left" w:pos="1080"/>
          <w:tab w:val="left" w:pos="4500"/>
        </w:tabs>
        <w:spacing w:line="240" w:lineRule="auto"/>
        <w:rPr>
          <w:rFonts w:asciiTheme="minorHAnsi" w:hAnsiTheme="minorHAnsi" w:cstheme="minorHAnsi"/>
          <w:sz w:val="18"/>
          <w:szCs w:val="18"/>
          <w:lang w:val="de-AT"/>
        </w:rPr>
      </w:pPr>
      <w:r w:rsidRPr="000842CB">
        <w:rPr>
          <w:rFonts w:asciiTheme="minorHAnsi" w:hAnsiTheme="minorHAnsi" w:cstheme="minorHAnsi"/>
          <w:sz w:val="18"/>
          <w:szCs w:val="18"/>
          <w:lang w:val="de-AT"/>
        </w:rPr>
        <w:t>Telefon</w:t>
      </w:r>
      <w:r w:rsidRPr="000842CB">
        <w:rPr>
          <w:rFonts w:asciiTheme="minorHAnsi" w:hAnsiTheme="minorHAnsi" w:cstheme="minorHAnsi"/>
          <w:sz w:val="18"/>
          <w:szCs w:val="18"/>
          <w:lang w:val="de-AT"/>
        </w:rPr>
        <w:tab/>
        <w:t>+43 (0)676 8993 2744</w:t>
      </w:r>
      <w:r w:rsidRPr="000842CB">
        <w:rPr>
          <w:rFonts w:asciiTheme="minorHAnsi" w:hAnsiTheme="minorHAnsi" w:cstheme="minorHAnsi"/>
          <w:sz w:val="18"/>
          <w:szCs w:val="18"/>
          <w:lang w:val="de-AT"/>
        </w:rPr>
        <w:tab/>
        <w:t>+43 (0)676 8993 2251</w:t>
      </w:r>
    </w:p>
    <w:p w14:paraId="1973FE95" w14:textId="77777777" w:rsidR="003C6EDA" w:rsidRPr="000842CB" w:rsidRDefault="002E75C0">
      <w:pPr>
        <w:tabs>
          <w:tab w:val="left" w:pos="1080"/>
          <w:tab w:val="left" w:pos="4500"/>
        </w:tabs>
        <w:spacing w:line="240" w:lineRule="auto"/>
        <w:rPr>
          <w:rStyle w:val="AboutandContactBody"/>
          <w:rFonts w:asciiTheme="minorHAnsi" w:hAnsiTheme="minorHAnsi" w:cstheme="minorHAnsi"/>
          <w:szCs w:val="18"/>
        </w:rPr>
      </w:pPr>
      <w:r w:rsidRPr="000842CB">
        <w:rPr>
          <w:rFonts w:asciiTheme="minorHAnsi" w:hAnsiTheme="minorHAnsi" w:cstheme="minorHAnsi"/>
          <w:sz w:val="18"/>
          <w:szCs w:val="18"/>
          <w:lang w:val="de-AT"/>
        </w:rPr>
        <w:t>E-Mail</w:t>
      </w:r>
      <w:r w:rsidRPr="000842CB">
        <w:rPr>
          <w:rFonts w:asciiTheme="minorHAnsi" w:hAnsiTheme="minorHAnsi" w:cstheme="minorHAnsi"/>
          <w:sz w:val="18"/>
          <w:szCs w:val="18"/>
          <w:lang w:val="de-AT"/>
        </w:rPr>
        <w:tab/>
        <w:t>michael.sgiarovello@henkel.com</w:t>
      </w:r>
      <w:r w:rsidRPr="000842CB">
        <w:rPr>
          <w:rFonts w:asciiTheme="minorHAnsi" w:hAnsiTheme="minorHAnsi" w:cstheme="minorHAnsi"/>
          <w:sz w:val="18"/>
          <w:szCs w:val="18"/>
          <w:lang w:val="de-AT"/>
        </w:rPr>
        <w:tab/>
        <w:t>ulrike.gloyer@henkel.com</w:t>
      </w:r>
    </w:p>
    <w:p w14:paraId="11FA6223" w14:textId="77777777" w:rsidR="003C6EDA" w:rsidRDefault="003C6EDA">
      <w:pPr>
        <w:rPr>
          <w:rStyle w:val="AboutandContactBody"/>
        </w:rPr>
      </w:pPr>
    </w:p>
    <w:p w14:paraId="4D93A18B" w14:textId="77777777" w:rsidR="003C6EDA" w:rsidRDefault="003C6EDA">
      <w:pPr>
        <w:rPr>
          <w:rStyle w:val="AboutandContactBody"/>
        </w:rPr>
      </w:pPr>
    </w:p>
    <w:sectPr w:rsidR="003C6EDA">
      <w:footerReference w:type="even" r:id="rId13"/>
      <w:footerReference w:type="default" r:id="rId14"/>
      <w:head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0C45" w14:textId="77777777" w:rsidR="003C6EDA" w:rsidRDefault="002E75C0">
      <w:r>
        <w:separator/>
      </w:r>
    </w:p>
  </w:endnote>
  <w:endnote w:type="continuationSeparator" w:id="0">
    <w:p w14:paraId="7D391F42" w14:textId="77777777" w:rsidR="003C6EDA" w:rsidRDefault="002E75C0">
      <w:r>
        <w:continuationSeparator/>
      </w:r>
    </w:p>
  </w:endnote>
  <w:endnote w:type="continuationNotice" w:id="1">
    <w:p w14:paraId="73A327F1" w14:textId="77777777" w:rsidR="003C6EDA" w:rsidRDefault="003C6E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B736" w14:textId="1A0F94C6" w:rsidR="003C6EDA" w:rsidRDefault="002E75C0">
    <w:pPr>
      <w:pStyle w:val="Fuzeile"/>
    </w:pPr>
    <w:r>
      <mc:AlternateContent>
        <mc:Choice Requires="wps">
          <w:drawing>
            <wp:anchor distT="0" distB="0" distL="0" distR="0" simplePos="0" relativeHeight="251658240" behindDoc="0" locked="0" layoutInCell="1" allowOverlap="1" wp14:anchorId="46D1B6AD" wp14:editId="5F109421">
              <wp:simplePos x="0" y="0"/>
              <wp:positionH relativeFrom="page">
                <wp:align>center</wp:align>
              </wp:positionH>
              <wp:positionV relativeFrom="page">
                <wp:align>bottom</wp:align>
              </wp:positionV>
              <wp:extent cx="2934970" cy="368935"/>
              <wp:effectExtent l="0" t="0" r="0" b="0"/>
              <wp:wrapNone/>
              <wp:docPr id="564817522" name="Textfeld 2"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1C424A61" w14:textId="77777777" w:rsidR="003C6EDA" w:rsidRDefault="002E75C0">
                          <w:pPr>
                            <w:rPr>
                              <w:rFonts w:ascii="Calibri" w:hAnsi="Calibri" w:cs="Calibri"/>
                              <w:noProof/>
                              <w:color w:val="000000"/>
                              <w:sz w:val="20"/>
                              <w:szCs w:val="20"/>
                              <w:lang w:val="en-US"/>
                            </w:rPr>
                          </w:pPr>
                          <w:r>
                            <w:rPr>
                              <w:rFonts w:ascii="Calibri" w:hAnsi="Calibri" w:cs="Calibri"/>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6D1B6AD" id="_x0000_t202" coordsize="21600,21600" o:spt="202" path="m,l,21600r21600,l21600,xe">
              <v:stroke joinstyle="miter"/>
              <v:path gradientshapeok="t" o:connecttype="rect"/>
            </v:shapetype>
            <v:shape id="Textfeld 2" o:spid="_x0000_s1026" type="#_x0000_t202" alt="Confidential - Not for Public Consumption or Distribution" style="position:absolute;left:0;text-align:left;margin-left:0;margin-top:0;width:231.1pt;height:29.0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1CGAIAAC8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" filled="f" stroked="f">
              <v:textbox style="mso-fit-shape-to-text:t" inset="0,0,0,15pt">
                <w:txbxContent>
                  <w:p w14:paraId="1C424A61" w14:textId="77777777" w:rsidR="003C6EDA" w:rsidRDefault="002E75C0">
                    <w:pPr>
                      <w:rPr>
                        <w:rFonts w:ascii="Calibri" w:hAnsi="Calibri" w:cs="Calibri"/>
                        <w:noProof/>
                        <w:color w:val="000000"/>
                        <w:sz w:val="20"/>
                        <w:szCs w:val="20"/>
                        <w:lang w:val="en-US"/>
                      </w:rPr>
                    </w:pPr>
                    <w:r>
                      <w:rPr>
                        <w:rFonts w:ascii="Calibri" w:hAnsi="Calibri" w:cs="Calibri"/>
                        <w:color w:val="000000"/>
                        <w:sz w:val="20"/>
                        <w:szCs w:val="20"/>
                        <w:lang w:val="en-US"/>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5E6" w14:textId="46B9FF5B" w:rsidR="003C6EDA" w:rsidRDefault="002E75C0">
    <w:pPr>
      <w:pStyle w:val="Fuzeile"/>
      <w:tabs>
        <w:tab w:val="clear" w:pos="7083"/>
        <w:tab w:val="clear" w:pos="8640"/>
        <w:tab w:val="right" w:pos="9071"/>
      </w:tabs>
      <w:jc w:val="left"/>
      <w:rPr>
        <w:lang w:val="en-US"/>
      </w:rPr>
    </w:pPr>
    <w:r>
      <mc:AlternateContent>
        <mc:Choice Requires="wps">
          <w:drawing>
            <wp:anchor distT="0" distB="0" distL="0" distR="0" simplePos="0" relativeHeight="251660288" behindDoc="0" locked="0" layoutInCell="1" allowOverlap="1" wp14:anchorId="7659ED60" wp14:editId="739A124B">
              <wp:simplePos x="0" y="0"/>
              <wp:positionH relativeFrom="page">
                <wp:align>center</wp:align>
              </wp:positionH>
              <wp:positionV relativeFrom="page">
                <wp:align>bottom</wp:align>
              </wp:positionV>
              <wp:extent cx="2934970" cy="368935"/>
              <wp:effectExtent l="0" t="0" r="0" b="0"/>
              <wp:wrapNone/>
              <wp:docPr id="855578062" name="Textfeld 3"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555B4762" w14:textId="77777777" w:rsidR="003C6EDA" w:rsidRDefault="002E75C0">
                          <w:pPr>
                            <w:rPr>
                              <w:rFonts w:ascii="Calibri" w:hAnsi="Calibri" w:cs="Calibri"/>
                              <w:noProof/>
                              <w:color w:val="000000"/>
                              <w:sz w:val="20"/>
                              <w:szCs w:val="20"/>
                              <w:lang w:val="en-US"/>
                            </w:rPr>
                          </w:pPr>
                          <w:r>
                            <w:rPr>
                              <w:rFonts w:ascii="Calibri" w:hAnsi="Calibri" w:cs="Calibri"/>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59ED60"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9.05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uMHAIAADY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" filled="f" stroked="f">
              <v:textbox style="mso-fit-shape-to-text:t" inset="0,0,0,15pt">
                <w:txbxContent>
                  <w:p w14:paraId="555B4762" w14:textId="77777777" w:rsidR="003C6EDA" w:rsidRDefault="002E75C0">
                    <w:pPr>
                      <w:rPr>
                        <w:rFonts w:ascii="Calibri" w:hAnsi="Calibri" w:cs="Calibri"/>
                        <w:noProof/>
                        <w:color w:val="000000"/>
                        <w:sz w:val="20"/>
                        <w:szCs w:val="20"/>
                        <w:lang w:val="en-US"/>
                      </w:rPr>
                    </w:pPr>
                    <w:r>
                      <w:rPr>
                        <w:rFonts w:ascii="Calibri" w:hAnsi="Calibri" w:cs="Calibri"/>
                        <w:color w:val="000000"/>
                        <w:sz w:val="20"/>
                        <w:szCs w:val="20"/>
                        <w:lang w:val="en-US"/>
                      </w:rPr>
                      <w:t>Confidential - Not for Public Consumption or Distribution</w:t>
                    </w:r>
                  </w:p>
                </w:txbxContent>
              </v:textbox>
              <w10:wrap anchorx="page" anchory="page"/>
            </v:shape>
          </w:pict>
        </mc:Fallback>
      </mc:AlternateContent>
    </w:r>
    <w:r>
      <w:rPr>
        <w:lang w:val="en-US"/>
      </w:rPr>
      <w:t>Henkel CEE</w:t>
    </w:r>
    <w:r>
      <w:rPr>
        <w:lang w:val="en-US"/>
      </w:rPr>
      <w:tab/>
    </w:r>
    <w:r>
      <w:t xml:space="preserve">Seite </w:t>
    </w:r>
    <w:r>
      <w:fldChar w:fldCharType="begin"/>
    </w:r>
    <w:r>
      <w:instrText xml:space="preserve"> PAGE  \* Arabic  \* MERGEFORMAT </w:instrText>
    </w:r>
    <w:r>
      <w:fldChar w:fldCharType="separate"/>
    </w:r>
    <w:r>
      <w:t>2</w:t>
    </w:r>
    <w:r>
      <w:fldChar w:fldCharType="end"/>
    </w:r>
    <w:r>
      <w:t>/</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A90D" w14:textId="77777777" w:rsidR="003C6EDA" w:rsidRDefault="002E75C0">
      <w:r>
        <w:separator/>
      </w:r>
    </w:p>
  </w:footnote>
  <w:footnote w:type="continuationSeparator" w:id="0">
    <w:p w14:paraId="10594FF5" w14:textId="77777777" w:rsidR="003C6EDA" w:rsidRDefault="002E75C0">
      <w:r>
        <w:continuationSeparator/>
      </w:r>
    </w:p>
  </w:footnote>
  <w:footnote w:type="continuationNotice" w:id="1">
    <w:p w14:paraId="088B85FF" w14:textId="77777777" w:rsidR="003C6EDA" w:rsidRDefault="003C6E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711" w14:textId="77777777" w:rsidR="003C6EDA" w:rsidRDefault="002E75C0">
    <w:pPr>
      <w:pStyle w:val="Kopfzeile"/>
    </w:pPr>
    <w: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AD3C36"/>
    <w:multiLevelType w:val="hybridMultilevel"/>
    <w:tmpl w:val="2DBA92DE"/>
    <w:lvl w:ilvl="0" w:tplc="C5223BB0">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7883691"/>
    <w:multiLevelType w:val="hybridMultilevel"/>
    <w:tmpl w:val="0AB62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8A532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A11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5A00FD"/>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793379">
    <w:abstractNumId w:val="2"/>
  </w:num>
  <w:num w:numId="2" w16cid:durableId="250284431">
    <w:abstractNumId w:val="0"/>
  </w:num>
  <w:num w:numId="3" w16cid:durableId="1551186750">
    <w:abstractNumId w:val="10"/>
  </w:num>
  <w:num w:numId="4" w16cid:durableId="189220058">
    <w:abstractNumId w:val="5"/>
  </w:num>
  <w:num w:numId="5" w16cid:durableId="440295600">
    <w:abstractNumId w:val="3"/>
  </w:num>
  <w:num w:numId="6" w16cid:durableId="473110761">
    <w:abstractNumId w:val="7"/>
  </w:num>
  <w:num w:numId="7" w16cid:durableId="1474253151">
    <w:abstractNumId w:val="8"/>
  </w:num>
  <w:num w:numId="8" w16cid:durableId="1903053014">
    <w:abstractNumId w:val="6"/>
  </w:num>
  <w:num w:numId="9" w16cid:durableId="271861873">
    <w:abstractNumId w:val="9"/>
  </w:num>
  <w:num w:numId="10" w16cid:durableId="1999310979">
    <w:abstractNumId w:val="4"/>
  </w:num>
  <w:num w:numId="11" w16cid:durableId="112199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DA"/>
    <w:rsid w:val="000842CB"/>
    <w:rsid w:val="000F53D9"/>
    <w:rsid w:val="002318EA"/>
    <w:rsid w:val="002E75C0"/>
    <w:rsid w:val="003C6EDA"/>
    <w:rsid w:val="00955CA2"/>
    <w:rsid w:val="00C969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A1EFD3"/>
  <w14:defaultImageDpi w14:val="0"/>
  <w15:docId w15:val="{E41A5303-E321-43A0-A09D-ECAE058A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Arial" w:hAnsi="Arial" w:cs="Times New Roman"/>
      <w:b/>
      <w:kern w:val="32"/>
      <w:sz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x-none"/>
    </w:rPr>
  </w:style>
  <w:style w:type="paragraph" w:styleId="Kopfzeile">
    <w:name w:val="header"/>
    <w:basedOn w:val="Standard"/>
    <w:link w:val="KopfzeileZchn"/>
    <w:uiPriority w:val="99"/>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locked/>
    <w:rPr>
      <w:rFonts w:ascii="Segoe UI" w:hAnsi="Segoe UI" w:cs="Times New Roman"/>
      <w:sz w:val="24"/>
      <w:szCs w:val="24"/>
      <w:lang w:val="de-DE" w:eastAsia="x-none"/>
    </w:rPr>
  </w:style>
  <w:style w:type="paragraph" w:styleId="Fuzeile">
    <w:name w:val="footer"/>
    <w:basedOn w:val="Standard"/>
    <w:link w:val="FuzeileZchn"/>
    <w:uiPriority w:val="99"/>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Pr>
      <w:rFonts w:ascii="Segoe UI" w:hAnsi="Segoe UI" w:cs="Times New Roman"/>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Pr>
      <w:rFonts w:cs="Times New Roman"/>
      <w:color w:val="0000FF"/>
      <w:sz w:val="18"/>
      <w:u w:val="single"/>
    </w:rPr>
  </w:style>
  <w:style w:type="paragraph" w:customStyle="1" w:styleId="MittleresRaster1-Akzent21">
    <w:name w:val="Mittleres Raster 1 - Akzent 21"/>
    <w:basedOn w:val="Standard"/>
    <w:uiPriority w:val="34"/>
    <w:qFormat/>
    <w:pPr>
      <w:ind w:left="720"/>
    </w:pPr>
  </w:style>
  <w:style w:type="paragraph" w:styleId="Sprechblasentext">
    <w:name w:val="Balloon Text"/>
    <w:basedOn w:val="Standard"/>
    <w:link w:val="SprechblasentextZchn"/>
    <w:uiPriority w:val="99"/>
    <w:pPr>
      <w:spacing w:line="240" w:lineRule="auto"/>
    </w:pPr>
    <w:rPr>
      <w:sz w:val="18"/>
      <w:szCs w:val="18"/>
    </w:rPr>
  </w:style>
  <w:style w:type="character" w:customStyle="1" w:styleId="SprechblasentextZchn">
    <w:name w:val="Sprechblasentext Zchn"/>
    <w:basedOn w:val="Absatz-Standardschriftart"/>
    <w:link w:val="Sprechblasentext"/>
    <w:uiPriority w:val="99"/>
    <w:locked/>
    <w:rPr>
      <w:rFonts w:ascii="Segoe UI" w:hAnsi="Segoe UI" w:cs="Times New Roman"/>
      <w:sz w:val="18"/>
      <w:lang w:val="de-DE" w:eastAsia="x-none"/>
    </w:rPr>
  </w:style>
  <w:style w:type="paragraph" w:customStyle="1" w:styleId="MittlereListe2-Akzent21">
    <w:name w:val="Mittlere Liste 2 - Akzent 21"/>
    <w:hidden/>
    <w:uiPriority w:val="99"/>
    <w:semiHidden/>
    <w:rPr>
      <w:rFonts w:ascii="Arial" w:hAnsi="Arial"/>
      <w:szCs w:val="24"/>
      <w:lang w:val="de-DE"/>
    </w:rPr>
  </w:style>
  <w:style w:type="character" w:styleId="NichtaufgelsteErwhnung">
    <w:name w:val="Unresolved Mention"/>
    <w:basedOn w:val="Absatz-Standardschriftart"/>
    <w:uiPriority w:val="99"/>
    <w:semiHidden/>
    <w:unhideWhenUsed/>
    <w:rPr>
      <w:rFonts w:cs="Times New Roman"/>
      <w:color w:val="605E5C"/>
      <w:shd w:val="clear" w:color="auto" w:fill="E1DFDD"/>
    </w:rPr>
  </w:style>
  <w:style w:type="paragraph" w:customStyle="1" w:styleId="Style12ptJustifiedLinespacing15lines">
    <w:name w:val="Style 12 pt Justified Line spacing:  1.5 lines"/>
    <w:basedOn w:val="Standard"/>
    <w:rPr>
      <w:szCs w:val="20"/>
    </w:rPr>
  </w:style>
  <w:style w:type="paragraph" w:customStyle="1" w:styleId="Style12ptJustifiedLinespacing15lines1">
    <w:name w:val="Style 12 pt Justified Line spacing:  1.5 lines1"/>
    <w:basedOn w:val="Standard"/>
    <w:pPr>
      <w:spacing w:before="120"/>
    </w:pPr>
    <w:rPr>
      <w:szCs w:val="20"/>
    </w:rPr>
  </w:style>
  <w:style w:type="character" w:customStyle="1" w:styleId="Headline">
    <w:name w:val="Headline"/>
    <w:basedOn w:val="Absatz-Standardschriftart"/>
    <w:rPr>
      <w:rFonts w:ascii="Segoe UI" w:hAnsi="Segoe UI" w:cs="Times New Roman"/>
      <w:b/>
      <w:bCs/>
      <w:sz w:val="32"/>
    </w:rPr>
  </w:style>
  <w:style w:type="paragraph" w:customStyle="1" w:styleId="MonthDayYear">
    <w:name w:val="Month Day Year"/>
    <w:basedOn w:val="Standard"/>
    <w:pPr>
      <w:spacing w:before="120"/>
      <w:ind w:right="-1"/>
      <w:jc w:val="right"/>
    </w:pPr>
    <w:rPr>
      <w:szCs w:val="20"/>
    </w:rPr>
  </w:style>
  <w:style w:type="paragraph" w:customStyle="1" w:styleId="Topline">
    <w:name w:val="Topline"/>
    <w:basedOn w:val="Standard"/>
    <w:qFormat/>
    <w:pPr>
      <w:spacing w:before="560" w:after="560"/>
    </w:pPr>
    <w:rPr>
      <w:rFonts w:cs="Segoe UI"/>
      <w:szCs w:val="22"/>
      <w:lang w:val="en-US"/>
    </w:rPr>
  </w:style>
  <w:style w:type="character" w:customStyle="1" w:styleId="AboutandContactBody">
    <w:name w:val="About and Contact Body"/>
    <w:basedOn w:val="Absatz-Standardschriftart"/>
    <w:rPr>
      <w:rFonts w:ascii="Segoe UI" w:hAnsi="Segoe UI" w:cs="Times New Roman"/>
      <w:sz w:val="18"/>
    </w:rPr>
  </w:style>
  <w:style w:type="character" w:customStyle="1" w:styleId="AboutandContactHeadline">
    <w:name w:val="About and Contact Headline"/>
    <w:basedOn w:val="Absatz-Standardschriftart"/>
    <w:rPr>
      <w:rFonts w:ascii="Segoe UI" w:hAnsi="Segoe UI" w:cs="Times New Roman"/>
      <w:b/>
      <w:bCs/>
      <w:sz w:val="18"/>
    </w:rPr>
  </w:style>
  <w:style w:type="paragraph" w:styleId="Listenabsatz">
    <w:name w:val="List Paragraph"/>
    <w:basedOn w:val="Standard"/>
    <w:uiPriority w:val="63"/>
    <w:qFormat/>
    <w:pPr>
      <w:ind w:left="720"/>
      <w:contextualSpacing/>
    </w:pPr>
  </w:style>
  <w:style w:type="paragraph" w:styleId="berarbeitung">
    <w:name w:val="Revision"/>
    <w:hidden/>
    <w:uiPriority w:val="62"/>
    <w:unhideWhenUsed/>
    <w:rPr>
      <w:rFonts w:ascii="Segoe UI" w:hAnsi="Segoe UI"/>
      <w:sz w:val="22"/>
      <w:szCs w:val="24"/>
      <w:lang w:val="de-DE"/>
    </w:rPr>
  </w:style>
  <w:style w:type="character" w:styleId="Kommentarzeichen">
    <w:name w:val="annotation reference"/>
    <w:basedOn w:val="Absatz-Standardschriftart"/>
    <w:uiPriority w:val="99"/>
    <w:rPr>
      <w:rFonts w:cs="Times New Roman"/>
      <w:sz w:val="16"/>
      <w:szCs w:val="16"/>
    </w:rPr>
  </w:style>
  <w:style w:type="paragraph" w:styleId="Kommentartext">
    <w:name w:val="annotation text"/>
    <w:basedOn w:val="Standard"/>
    <w:link w:val="KommentartextZchn"/>
    <w:uiPriority w:val="99"/>
    <w:pPr>
      <w:spacing w:line="240" w:lineRule="auto"/>
    </w:pPr>
    <w:rPr>
      <w:sz w:val="20"/>
      <w:szCs w:val="20"/>
    </w:rPr>
  </w:style>
  <w:style w:type="character" w:customStyle="1" w:styleId="KommentartextZchn">
    <w:name w:val="Kommentartext Zchn"/>
    <w:basedOn w:val="Absatz-Standardschriftart"/>
    <w:link w:val="Kommentartext"/>
    <w:uiPriority w:val="99"/>
    <w:locked/>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locked/>
    <w:rPr>
      <w:rFonts w:ascii="Segoe UI" w:hAnsi="Segoe UI" w:cs="Times New Roman"/>
      <w:b/>
      <w:bCs/>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511">
      <w:marLeft w:val="0"/>
      <w:marRight w:val="0"/>
      <w:marTop w:val="0"/>
      <w:marBottom w:val="0"/>
      <w:divBdr>
        <w:top w:val="none" w:sz="0" w:space="0" w:color="auto"/>
        <w:left w:val="none" w:sz="0" w:space="0" w:color="auto"/>
        <w:bottom w:val="none" w:sz="0" w:space="0" w:color="auto"/>
        <w:right w:val="none" w:sz="0" w:space="0" w:color="auto"/>
      </w:divBdr>
    </w:div>
    <w:div w:id="1559854512">
      <w:marLeft w:val="0"/>
      <w:marRight w:val="0"/>
      <w:marTop w:val="0"/>
      <w:marBottom w:val="0"/>
      <w:divBdr>
        <w:top w:val="none" w:sz="0" w:space="0" w:color="auto"/>
        <w:left w:val="none" w:sz="0" w:space="0" w:color="auto"/>
        <w:bottom w:val="none" w:sz="0" w:space="0" w:color="auto"/>
        <w:right w:val="none" w:sz="0" w:space="0" w:color="auto"/>
      </w:divBdr>
    </w:div>
    <w:div w:id="1559854513">
      <w:marLeft w:val="0"/>
      <w:marRight w:val="0"/>
      <w:marTop w:val="0"/>
      <w:marBottom w:val="0"/>
      <w:divBdr>
        <w:top w:val="none" w:sz="0" w:space="0" w:color="auto"/>
        <w:left w:val="none" w:sz="0" w:space="0" w:color="auto"/>
        <w:bottom w:val="none" w:sz="0" w:space="0" w:color="auto"/>
        <w:right w:val="none" w:sz="0" w:space="0" w:color="auto"/>
      </w:divBdr>
    </w:div>
    <w:div w:id="1559854514">
      <w:marLeft w:val="0"/>
      <w:marRight w:val="0"/>
      <w:marTop w:val="0"/>
      <w:marBottom w:val="0"/>
      <w:divBdr>
        <w:top w:val="none" w:sz="0" w:space="0" w:color="auto"/>
        <w:left w:val="none" w:sz="0" w:space="0" w:color="auto"/>
        <w:bottom w:val="none" w:sz="0" w:space="0" w:color="auto"/>
        <w:right w:val="none" w:sz="0" w:space="0" w:color="auto"/>
      </w:divBdr>
    </w:div>
    <w:div w:id="1559854515">
      <w:marLeft w:val="0"/>
      <w:marRight w:val="0"/>
      <w:marTop w:val="0"/>
      <w:marBottom w:val="0"/>
      <w:divBdr>
        <w:top w:val="none" w:sz="0" w:space="0" w:color="auto"/>
        <w:left w:val="none" w:sz="0" w:space="0" w:color="auto"/>
        <w:bottom w:val="none" w:sz="0" w:space="0" w:color="auto"/>
        <w:right w:val="none" w:sz="0" w:space="0" w:color="auto"/>
      </w:divBdr>
    </w:div>
    <w:div w:id="1559854516">
      <w:marLeft w:val="0"/>
      <w:marRight w:val="0"/>
      <w:marTop w:val="0"/>
      <w:marBottom w:val="0"/>
      <w:divBdr>
        <w:top w:val="none" w:sz="0" w:space="0" w:color="auto"/>
        <w:left w:val="none" w:sz="0" w:space="0" w:color="auto"/>
        <w:bottom w:val="none" w:sz="0" w:space="0" w:color="auto"/>
        <w:right w:val="none" w:sz="0" w:space="0" w:color="auto"/>
      </w:divBdr>
    </w:div>
    <w:div w:id="1559854517">
      <w:marLeft w:val="0"/>
      <w:marRight w:val="0"/>
      <w:marTop w:val="0"/>
      <w:marBottom w:val="0"/>
      <w:divBdr>
        <w:top w:val="none" w:sz="0" w:space="0" w:color="auto"/>
        <w:left w:val="none" w:sz="0" w:space="0" w:color="auto"/>
        <w:bottom w:val="none" w:sz="0" w:space="0" w:color="auto"/>
        <w:right w:val="none" w:sz="0" w:space="0" w:color="auto"/>
      </w:divBdr>
    </w:div>
    <w:div w:id="1559854518">
      <w:marLeft w:val="0"/>
      <w:marRight w:val="0"/>
      <w:marTop w:val="0"/>
      <w:marBottom w:val="0"/>
      <w:divBdr>
        <w:top w:val="none" w:sz="0" w:space="0" w:color="auto"/>
        <w:left w:val="none" w:sz="0" w:space="0" w:color="auto"/>
        <w:bottom w:val="none" w:sz="0" w:space="0" w:color="auto"/>
        <w:right w:val="none" w:sz="0" w:space="0" w:color="auto"/>
      </w:divBdr>
    </w:div>
    <w:div w:id="1559854519">
      <w:marLeft w:val="0"/>
      <w:marRight w:val="0"/>
      <w:marTop w:val="0"/>
      <w:marBottom w:val="0"/>
      <w:divBdr>
        <w:top w:val="none" w:sz="0" w:space="0" w:color="auto"/>
        <w:left w:val="none" w:sz="0" w:space="0" w:color="auto"/>
        <w:bottom w:val="none" w:sz="0" w:space="0" w:color="auto"/>
        <w:right w:val="none" w:sz="0" w:space="0" w:color="auto"/>
      </w:divBdr>
    </w:div>
    <w:div w:id="1559854520">
      <w:marLeft w:val="0"/>
      <w:marRight w:val="0"/>
      <w:marTop w:val="0"/>
      <w:marBottom w:val="0"/>
      <w:divBdr>
        <w:top w:val="none" w:sz="0" w:space="0" w:color="auto"/>
        <w:left w:val="none" w:sz="0" w:space="0" w:color="auto"/>
        <w:bottom w:val="none" w:sz="0" w:space="0" w:color="auto"/>
        <w:right w:val="none" w:sz="0" w:space="0" w:color="auto"/>
      </w:divBdr>
    </w:div>
    <w:div w:id="1559854521">
      <w:marLeft w:val="0"/>
      <w:marRight w:val="0"/>
      <w:marTop w:val="0"/>
      <w:marBottom w:val="0"/>
      <w:divBdr>
        <w:top w:val="none" w:sz="0" w:space="0" w:color="auto"/>
        <w:left w:val="none" w:sz="0" w:space="0" w:color="auto"/>
        <w:bottom w:val="none" w:sz="0" w:space="0" w:color="auto"/>
        <w:right w:val="none" w:sz="0" w:space="0" w:color="auto"/>
      </w:divBdr>
    </w:div>
    <w:div w:id="1559854522">
      <w:marLeft w:val="0"/>
      <w:marRight w:val="0"/>
      <w:marTop w:val="0"/>
      <w:marBottom w:val="0"/>
      <w:divBdr>
        <w:top w:val="none" w:sz="0" w:space="0" w:color="auto"/>
        <w:left w:val="none" w:sz="0" w:space="0" w:color="auto"/>
        <w:bottom w:val="none" w:sz="0" w:space="0" w:color="auto"/>
        <w:right w:val="none" w:sz="0" w:space="0" w:color="auto"/>
      </w:divBdr>
    </w:div>
    <w:div w:id="1559854523">
      <w:marLeft w:val="0"/>
      <w:marRight w:val="0"/>
      <w:marTop w:val="0"/>
      <w:marBottom w:val="0"/>
      <w:divBdr>
        <w:top w:val="none" w:sz="0" w:space="0" w:color="auto"/>
        <w:left w:val="none" w:sz="0" w:space="0" w:color="auto"/>
        <w:bottom w:val="none" w:sz="0" w:space="0" w:color="auto"/>
        <w:right w:val="none" w:sz="0" w:space="0" w:color="auto"/>
      </w:divBdr>
    </w:div>
    <w:div w:id="1559854524">
      <w:marLeft w:val="0"/>
      <w:marRight w:val="0"/>
      <w:marTop w:val="0"/>
      <w:marBottom w:val="0"/>
      <w:divBdr>
        <w:top w:val="none" w:sz="0" w:space="0" w:color="auto"/>
        <w:left w:val="none" w:sz="0" w:space="0" w:color="auto"/>
        <w:bottom w:val="none" w:sz="0" w:space="0" w:color="auto"/>
        <w:right w:val="none" w:sz="0" w:space="0" w:color="auto"/>
      </w:divBdr>
    </w:div>
    <w:div w:id="1559854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78C412AB7BD75244A4AD465861CD4C6E" ma:contentTypeVersion="20" ma:contentTypeDescription="Ein neues Dokument erstellen." ma:contentTypeScope="" ma:versionID="211439ee2fadb544a6ade85018508a45">
  <xsd:schema xmlns:xsd="http://www.w3.org/2001/XMLSchema" xmlns:xs="http://www.w3.org/2001/XMLSchema" xmlns:p="http://schemas.microsoft.com/office/2006/metadata/properties" xmlns:ns2="2b1ed756-d086-4fdf-a17a-21742199d804" xmlns:ns3="33270825-9502-4f44-99e1-0b2736f161aa" xmlns:ns4="ef406d6b-70e0-427c-b08d-4edfc77771aa" targetNamespace="http://schemas.microsoft.com/office/2006/metadata/properties" ma:root="true" ma:fieldsID="caf884f0dcf0e2644a2ceae36d3a42fe" ns2:_="" ns3:_="" ns4:_="">
    <xsd:import namespace="2b1ed756-d086-4fdf-a17a-21742199d804"/>
    <xsd:import namespace="33270825-9502-4f44-99e1-0b2736f161aa"/>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ed756-d086-4fdf-a17a-21742199d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70825-9502-4f44-99e1-0b2736f161a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ec13d3-e295-4160-a51a-24621d98b0e2}" ma:internalName="TaxCatchAll" ma:showField="CatchAllData" ma:web="33270825-9502-4f44-99e1-0b2736f16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2b1ed756-d086-4fdf-a17a-21742199d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2DA0F859-FB07-405A-961B-32801D278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ed756-d086-4fdf-a17a-21742199d804"/>
    <ds:schemaRef ds:uri="33270825-9502-4f44-99e1-0b2736f161aa"/>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C6941-7EC4-42B0-86F6-48A767E050A5}">
  <ds:schemaRefs>
    <ds:schemaRef ds:uri="http://schemas.openxmlformats.org/officeDocument/2006/bibliography"/>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DF53CB3B-55BA-441B-B6F8-97C728CE2CBF}">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2b1ed756-d086-4fdf-a17a-21742199d804"/>
    <ds:schemaRef ds:uri="http://schemas.openxmlformats.org/package/2006/metadata/core-properties"/>
    <ds:schemaRef ds:uri="ef406d6b-70e0-427c-b08d-4edfc77771aa"/>
    <ds:schemaRef ds:uri="33270825-9502-4f44-99e1-0b2736f161a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490</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5</cp:revision>
  <cp:lastPrinted>2026-03-26T13:53:00Z</cp:lastPrinted>
  <dcterms:created xsi:type="dcterms:W3CDTF">2026-02-26T09:55:00Z</dcterms:created>
  <dcterms:modified xsi:type="dcterms:W3CDTF">2026-03-26T13:54:00Z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0x01010078C412AB7BD75244A4AD465861CD4C6E</vt:lpwstr>
  </property>
  <property fmtid="{D5CDD505-2E9C-101B-9397-08002B2CF9AE}" pid="3" name="MediaServiceImageTags">
    <vt:lpwstr/>
  </property>
  <property fmtid="{D5CDD505-2E9C-101B-9397-08002B2CF9AE}" pid="4" name="ClassificationContentMarkingFooterShapeIds">
    <vt:lpwstr>f01353b,21aa6e72,32ff15ce</vt:lpwstr>
  </property>
  <property fmtid="{D5CDD505-2E9C-101B-9397-08002B2CF9AE}" pid="5" name="ClassificationContentMarkingFooterFontProps">
    <vt:lpwstr>#000000,10,Calibri</vt:lpwstr>
  </property>
  <property fmtid="{D5CDD505-2E9C-101B-9397-08002B2CF9AE}" pid="6" name="ClassificationContentMarkingFooterText">
    <vt:lpwstr>Confidential - Not for Public Consumption or Distribution</vt:lpwstr>
  </property>
  <property fmtid="{D5CDD505-2E9C-101B-9397-08002B2CF9AE}" pid="7" name="MSIP_Label_8e19d756-792e-42a1-bcad-4cb9051ddd2d_Enabled">
    <vt:lpwstr>true</vt:lpwstr>
  </property>
  <property fmtid="{D5CDD505-2E9C-101B-9397-08002B2CF9AE}" pid="8" name="MSIP_Label_8e19d756-792e-42a1-bcad-4cb9051ddd2d_SetDate">
    <vt:lpwstr>2025-04-14T12:23:20Z</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ActionId">
    <vt:lpwstr>68ff0cd0-137e-47b0-ae4c-08f59250532f</vt:lpwstr>
  </property>
  <property fmtid="{D5CDD505-2E9C-101B-9397-08002B2CF9AE}" pid="13" name="MSIP_Label_8e19d756-792e-42a1-bcad-4cb9051ddd2d_ContentBits">
    <vt:lpwstr>2</vt:lpwstr>
  </property>
  <property fmtid="{D5CDD505-2E9C-101B-9397-08002B2CF9AE}" pid="14" name="MSIP_Label_8e19d756-792e-42a1-bcad-4cb9051ddd2d_Tag">
    <vt:lpwstr>10, 3, 0, 1</vt:lpwstr>
  </property>
</Properties>
</file>