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D8931" w14:textId="41FFE2A8" w:rsidR="00B422EC" w:rsidRPr="00854924" w:rsidRDefault="008D13CB" w:rsidP="00643D8A">
      <w:pPr>
        <w:pStyle w:val="MonthDayYear"/>
        <w:rPr>
          <w:iCs/>
        </w:rPr>
      </w:pPr>
      <w:r>
        <w:t xml:space="preserve"> April</w:t>
      </w:r>
      <w:r w:rsidR="00B62D6C" w:rsidRPr="00854924">
        <w:t xml:space="preserve"> 202</w:t>
      </w:r>
      <w:r w:rsidR="009B6ACF">
        <w:t>6</w:t>
      </w:r>
    </w:p>
    <w:p w14:paraId="7734CBC7" w14:textId="77777777" w:rsidR="00AF5A1B" w:rsidRDefault="00AF5A1B" w:rsidP="00AF5A1B">
      <w:pPr>
        <w:rPr>
          <w:rStyle w:val="normaltextrun"/>
          <w:rFonts w:asciiTheme="majorHAnsi" w:eastAsiaTheme="majorEastAsia" w:hAnsiTheme="majorHAnsi" w:cs="Aptos Display"/>
          <w:color w:val="000000"/>
          <w:szCs w:val="22"/>
          <w:shd w:val="clear" w:color="auto" w:fill="FFFFFF"/>
        </w:rPr>
      </w:pPr>
    </w:p>
    <w:p w14:paraId="3F7A8D3A" w14:textId="77777777" w:rsidR="00B5206B" w:rsidRPr="00C77143" w:rsidRDefault="00974673" w:rsidP="00B5206B">
      <w:pPr>
        <w:spacing w:before="100" w:beforeAutospacing="1" w:after="100" w:afterAutospacing="1" w:line="240" w:lineRule="auto"/>
        <w:rPr>
          <w:rFonts w:cs="Segoe UI"/>
          <w:szCs w:val="22"/>
          <w:lang w:eastAsia="de-DE"/>
        </w:rPr>
      </w:pPr>
      <w:r w:rsidRPr="00974673">
        <w:rPr>
          <w:rFonts w:cs="Segoe UI"/>
          <w:szCs w:val="22"/>
          <w:lang w:eastAsia="de-DE"/>
        </w:rPr>
        <w:t>Optimierte Anwendung, mehr Materialflexibilität und nachhaltige Leistun</w:t>
      </w:r>
      <w:r>
        <w:rPr>
          <w:rFonts w:cs="Segoe UI"/>
          <w:szCs w:val="22"/>
          <w:lang w:eastAsia="de-DE"/>
        </w:rPr>
        <w:t>g</w:t>
      </w:r>
      <w:r w:rsidRPr="00974673">
        <w:rPr>
          <w:rFonts w:cs="Segoe UI"/>
          <w:szCs w:val="22"/>
          <w:lang w:eastAsia="de-DE"/>
        </w:rPr>
        <w:t xml:space="preserve"> </w:t>
      </w:r>
    </w:p>
    <w:p w14:paraId="5B88AE54" w14:textId="77777777" w:rsidR="002D6D8E" w:rsidRDefault="002D6D8E" w:rsidP="00B5206B">
      <w:pPr>
        <w:rPr>
          <w:rFonts w:cs="Segoe UI"/>
          <w:b/>
          <w:bCs/>
          <w:color w:val="3B3B3B"/>
          <w:kern w:val="36"/>
          <w:sz w:val="32"/>
          <w:szCs w:val="32"/>
          <w:lang w:eastAsia="de-DE"/>
        </w:rPr>
      </w:pPr>
      <w:r>
        <w:rPr>
          <w:rFonts w:cs="Segoe UI"/>
          <w:b/>
          <w:bCs/>
          <w:color w:val="3B3B3B"/>
          <w:kern w:val="36"/>
          <w:sz w:val="32"/>
          <w:szCs w:val="32"/>
          <w:lang w:eastAsia="de-DE"/>
        </w:rPr>
        <w:t xml:space="preserve">Henkel </w:t>
      </w:r>
      <w:r w:rsidR="00154D82">
        <w:rPr>
          <w:rFonts w:cs="Segoe UI"/>
          <w:b/>
          <w:bCs/>
          <w:color w:val="3B3B3B"/>
          <w:kern w:val="36"/>
          <w:sz w:val="32"/>
          <w:szCs w:val="32"/>
          <w:lang w:eastAsia="de-DE"/>
        </w:rPr>
        <w:t xml:space="preserve">stellt </w:t>
      </w:r>
      <w:r w:rsidR="00005E64">
        <w:rPr>
          <w:rFonts w:cs="Segoe UI"/>
          <w:b/>
          <w:bCs/>
          <w:color w:val="3B3B3B"/>
          <w:kern w:val="36"/>
          <w:sz w:val="32"/>
          <w:szCs w:val="32"/>
          <w:lang w:eastAsia="de-DE"/>
        </w:rPr>
        <w:t>zinnfreie</w:t>
      </w:r>
      <w:r>
        <w:rPr>
          <w:rFonts w:cs="Segoe UI"/>
          <w:b/>
          <w:bCs/>
          <w:color w:val="3B3B3B"/>
          <w:kern w:val="36"/>
          <w:sz w:val="32"/>
          <w:szCs w:val="32"/>
          <w:lang w:eastAsia="de-DE"/>
        </w:rPr>
        <w:t xml:space="preserve">n Dichtstoff </w:t>
      </w:r>
      <w:r w:rsidRPr="002D6D8E">
        <w:rPr>
          <w:rFonts w:cs="Segoe UI"/>
          <w:b/>
          <w:bCs/>
          <w:color w:val="3B3B3B"/>
          <w:kern w:val="36"/>
          <w:sz w:val="32"/>
          <w:szCs w:val="32"/>
          <w:lang w:eastAsia="de-DE"/>
        </w:rPr>
        <w:t>Teroson MS 9381 HPT für schwere Maschinen und Fahrzeuge</w:t>
      </w:r>
      <w:r w:rsidR="006C250C">
        <w:rPr>
          <w:rFonts w:cs="Segoe UI"/>
          <w:b/>
          <w:bCs/>
          <w:color w:val="3B3B3B"/>
          <w:kern w:val="36"/>
          <w:sz w:val="32"/>
          <w:szCs w:val="32"/>
          <w:lang w:eastAsia="de-DE"/>
        </w:rPr>
        <w:t xml:space="preserve"> </w:t>
      </w:r>
      <w:r w:rsidR="00154D82">
        <w:rPr>
          <w:rFonts w:cs="Segoe UI"/>
          <w:b/>
          <w:bCs/>
          <w:color w:val="3B3B3B"/>
          <w:kern w:val="36"/>
          <w:sz w:val="32"/>
          <w:szCs w:val="32"/>
          <w:lang w:eastAsia="de-DE"/>
        </w:rPr>
        <w:t>vor</w:t>
      </w:r>
    </w:p>
    <w:p w14:paraId="2594B890" w14:textId="77777777" w:rsidR="002D6D8E" w:rsidRPr="00664962" w:rsidRDefault="002D6D8E" w:rsidP="00B5206B">
      <w:pPr>
        <w:rPr>
          <w:rFonts w:cs="Segoe UI"/>
          <w:lang w:eastAsia="de-DE"/>
        </w:rPr>
      </w:pPr>
    </w:p>
    <w:p w14:paraId="5579434E" w14:textId="10A73195" w:rsidR="002811D0" w:rsidRDefault="00E24ED0" w:rsidP="00862AD4">
      <w:pPr>
        <w:rPr>
          <w:rFonts w:cs="Segoe UI"/>
        </w:rPr>
      </w:pPr>
      <w:r w:rsidRPr="00E24ED0">
        <w:rPr>
          <w:rFonts w:cs="Segoe UI"/>
        </w:rPr>
        <w:t xml:space="preserve">Henkel </w:t>
      </w:r>
      <w:r w:rsidR="008E6221">
        <w:rPr>
          <w:rFonts w:cs="Segoe UI"/>
        </w:rPr>
        <w:t>erweitert</w:t>
      </w:r>
      <w:r w:rsidRPr="00E24ED0">
        <w:rPr>
          <w:rFonts w:cs="Segoe UI"/>
        </w:rPr>
        <w:t xml:space="preserve"> sein Portfolio nachhaltiger Kleb- und Dichtstoffe für Anwendungen im Innen- und Außenbereich von schweren Maschinen und Fahrzeugen</w:t>
      </w:r>
      <w:r w:rsidR="008E6221">
        <w:rPr>
          <w:rFonts w:cs="Segoe UI"/>
        </w:rPr>
        <w:t xml:space="preserve">: Der Dichtstoff </w:t>
      </w:r>
      <w:r w:rsidRPr="00E24ED0">
        <w:rPr>
          <w:rFonts w:cs="Segoe UI"/>
        </w:rPr>
        <w:t>Teroson MS 9381 HPT erfüllt strenge gesetzliche Anforderungen und verzichtet vollständig auf Zinn, Lösungsmittel, Isocyanate, Silikone und PVC. Gleichzeitig vereinfacht er die Verarbeitung und verbessert die Leistung im Vergleich zu älteren Materialgenerationen</w:t>
      </w:r>
      <w:r w:rsidR="008E6221">
        <w:rPr>
          <w:rFonts w:cs="Segoe UI"/>
        </w:rPr>
        <w:t>.</w:t>
      </w:r>
      <w:r w:rsidR="00241F57">
        <w:rPr>
          <w:rFonts w:cs="Segoe UI"/>
        </w:rPr>
        <w:t xml:space="preserve"> </w:t>
      </w:r>
      <w:r w:rsidR="00241F57" w:rsidRPr="00241F57">
        <w:rPr>
          <w:rFonts w:cs="Segoe UI"/>
        </w:rPr>
        <w:t>Die UV-beständige Formulierung ist mit zahlreichen Substraten kompatibel und eignet sich somit für vielfältige Anwendungen – darunter Kabinenfensterverglasung, Seitenverkleidung und Dachhautverklebung sowie Naht- und Fugenabdichtung.</w:t>
      </w:r>
    </w:p>
    <w:p w14:paraId="2817DCC2" w14:textId="77777777" w:rsidR="00241F57" w:rsidRDefault="00241F57" w:rsidP="00862AD4">
      <w:pPr>
        <w:rPr>
          <w:rFonts w:cs="Segoe UI"/>
        </w:rPr>
      </w:pPr>
    </w:p>
    <w:p w14:paraId="367CB4A7" w14:textId="77777777" w:rsidR="00BF3BDD" w:rsidRDefault="00D94A51" w:rsidP="00862AD4">
      <w:pPr>
        <w:rPr>
          <w:rFonts w:cs="Segoe UI"/>
        </w:rPr>
      </w:pPr>
      <w:r w:rsidRPr="00D94A51">
        <w:rPr>
          <w:rFonts w:cs="Segoe UI"/>
        </w:rPr>
        <w:t xml:space="preserve">„Mit der Einführung der Initiative ‚Respect the Planet, Rethink Design‘ im vergangenen Jahr hat Henkel sein Engagement für Lösungen bekräftigt, die </w:t>
      </w:r>
      <w:r w:rsidR="00101377">
        <w:rPr>
          <w:rFonts w:cs="Segoe UI"/>
        </w:rPr>
        <w:t>L</w:t>
      </w:r>
      <w:r w:rsidRPr="00D94A51">
        <w:rPr>
          <w:rFonts w:cs="Segoe UI"/>
        </w:rPr>
        <w:t>eistung</w:t>
      </w:r>
      <w:r w:rsidR="00CC1CAB">
        <w:rPr>
          <w:rFonts w:cs="Segoe UI"/>
        </w:rPr>
        <w:t>sfähigkeit</w:t>
      </w:r>
      <w:r w:rsidRPr="00D94A51">
        <w:rPr>
          <w:rFonts w:cs="Segoe UI"/>
        </w:rPr>
        <w:t xml:space="preserve"> und Umweltverantwortung vereinen“, sagt Leandro Pedro, Global Head of Market Strategy Core and Value Segments bei Henkel. „Die Schwerlastindustrie entwickelt sich rasant</w:t>
      </w:r>
      <w:r w:rsidR="00CC1CAB">
        <w:rPr>
          <w:rFonts w:cs="Segoe UI"/>
        </w:rPr>
        <w:t>,</w:t>
      </w:r>
      <w:r w:rsidRPr="00D94A51">
        <w:rPr>
          <w:rFonts w:cs="Segoe UI"/>
        </w:rPr>
        <w:t xml:space="preserve"> getrieben durch steigende Anforderungen an Effizienz und Leistung, strengere Sicherheitsvorschriften und ambitionierte Nachhaltigkeitsziele. Hersteller brauchen mehr als Produkte: Sie benötigen Lösungen und Partner, die diese Herausforderungen verstehen und Komplexität in jedem Schritt reduzi</w:t>
      </w:r>
      <w:r>
        <w:rPr>
          <w:rFonts w:cs="Segoe UI"/>
        </w:rPr>
        <w:t>eren.“</w:t>
      </w:r>
      <w:r w:rsidR="00BB582F">
        <w:rPr>
          <w:rFonts w:cs="Segoe UI"/>
        </w:rPr>
        <w:t xml:space="preserve"> </w:t>
      </w:r>
    </w:p>
    <w:p w14:paraId="692B2AA8" w14:textId="77777777" w:rsidR="00BF3BDD" w:rsidRDefault="00BF3BDD" w:rsidP="00862AD4">
      <w:pPr>
        <w:rPr>
          <w:rFonts w:cs="Segoe UI"/>
        </w:rPr>
      </w:pPr>
    </w:p>
    <w:p w14:paraId="38104D84" w14:textId="77777777" w:rsidR="00BF3BDD" w:rsidRDefault="0044136B" w:rsidP="00BF3BDD">
      <w:pPr>
        <w:rPr>
          <w:rFonts w:cs="Segoe UI"/>
        </w:rPr>
      </w:pPr>
      <w:r>
        <w:rPr>
          <w:rFonts w:cs="Segoe UI"/>
        </w:rPr>
        <w:t>Als</w:t>
      </w:r>
      <w:r w:rsidRPr="00BB582F">
        <w:rPr>
          <w:rFonts w:cs="Segoe UI"/>
        </w:rPr>
        <w:t xml:space="preserve"> Hochleistungsklebstoff </w:t>
      </w:r>
      <w:r>
        <w:rPr>
          <w:rFonts w:cs="Segoe UI"/>
        </w:rPr>
        <w:t xml:space="preserve">verbindet </w:t>
      </w:r>
      <w:r w:rsidR="00BB582F" w:rsidRPr="00BB582F">
        <w:rPr>
          <w:rFonts w:cs="Segoe UI"/>
        </w:rPr>
        <w:t>Teroson MS 9381 HPT Langlebigkeit, Zuverlässigkeit und ISO-freie Sicherheit mit einer vereinfachten Anwendung</w:t>
      </w:r>
      <w:r w:rsidR="00C375F6">
        <w:rPr>
          <w:rFonts w:cs="Segoe UI"/>
        </w:rPr>
        <w:t>. Er hilft</w:t>
      </w:r>
      <w:r w:rsidR="00BB582F" w:rsidRPr="00BB582F">
        <w:rPr>
          <w:rFonts w:cs="Segoe UI"/>
        </w:rPr>
        <w:t xml:space="preserve"> Kunden dabei, Zeit zu sparen, Risiken zu reduzieren und Nachhaltigkeitsziele zu erreichen, ohne Kompromisse bei Leistung und Haltbarkeit</w:t>
      </w:r>
      <w:r w:rsidR="00C375F6">
        <w:rPr>
          <w:rFonts w:cs="Segoe UI"/>
        </w:rPr>
        <w:t>.</w:t>
      </w:r>
      <w:r w:rsidR="00BF3BDD">
        <w:rPr>
          <w:rFonts w:cs="Segoe UI"/>
        </w:rPr>
        <w:t xml:space="preserve"> Es handelt sich um einen </w:t>
      </w:r>
      <w:r w:rsidR="00BF3BDD" w:rsidRPr="00BF3BDD">
        <w:rPr>
          <w:rFonts w:cs="Segoe UI"/>
        </w:rPr>
        <w:t>einkomponentige</w:t>
      </w:r>
      <w:r w:rsidR="00BF3BDD">
        <w:rPr>
          <w:rFonts w:cs="Segoe UI"/>
        </w:rPr>
        <w:t>n</w:t>
      </w:r>
      <w:r w:rsidR="00BF3BDD" w:rsidRPr="00BF3BDD">
        <w:rPr>
          <w:rFonts w:cs="Segoe UI"/>
        </w:rPr>
        <w:t>, feuchtigkeitshärtende</w:t>
      </w:r>
      <w:r w:rsidR="00BF3BDD">
        <w:rPr>
          <w:rFonts w:cs="Segoe UI"/>
        </w:rPr>
        <w:t>n</w:t>
      </w:r>
      <w:r w:rsidR="00BF3BDD" w:rsidRPr="00BF3BDD">
        <w:rPr>
          <w:rFonts w:cs="Segoe UI"/>
        </w:rPr>
        <w:t>, silanmodifizierte</w:t>
      </w:r>
      <w:r w:rsidR="00BF3BDD">
        <w:rPr>
          <w:rFonts w:cs="Segoe UI"/>
        </w:rPr>
        <w:t>n</w:t>
      </w:r>
      <w:r w:rsidR="00BF3BDD" w:rsidRPr="00BF3BDD">
        <w:rPr>
          <w:rFonts w:cs="Segoe UI"/>
        </w:rPr>
        <w:t xml:space="preserve"> Polymer</w:t>
      </w:r>
      <w:r w:rsidR="00DA461A">
        <w:rPr>
          <w:rFonts w:cs="Segoe UI"/>
        </w:rPr>
        <w:t xml:space="preserve"> (SMP)</w:t>
      </w:r>
      <w:r w:rsidR="00BF3BDD" w:rsidRPr="00BF3BDD">
        <w:rPr>
          <w:rFonts w:cs="Segoe UI"/>
        </w:rPr>
        <w:t xml:space="preserve">-Dichtstoff, der den Applikationsprozess vereinfacht und diesen auf zwei Schritte reduziert – anstelle der drei Schritte, die bei herkömmlichen Polyurethan(PU)-Produkten erforderlich sind. Die hohe </w:t>
      </w:r>
      <w:r w:rsidR="00BF3BDD" w:rsidRPr="00BF3BDD">
        <w:rPr>
          <w:rFonts w:cs="Segoe UI"/>
        </w:rPr>
        <w:lastRenderedPageBreak/>
        <w:t>Thixotropie und die starke Soforthaftung sorgen für hervorragende Verarbeitungseigenschaften.</w:t>
      </w:r>
      <w:r w:rsidR="00691830">
        <w:rPr>
          <w:rFonts w:cs="Segoe UI"/>
        </w:rPr>
        <w:t xml:space="preserve"> </w:t>
      </w:r>
      <w:r w:rsidR="00BF3BDD" w:rsidRPr="00BF3BDD">
        <w:rPr>
          <w:rFonts w:cs="Segoe UI"/>
        </w:rPr>
        <w:t>Diese Eigenschaften reduzieren potenzielle Fehlerquellen, verbessern die Verarbeitungseffizienz und können zur Senkung der Gesamtbetriebskosten beitragen. Darüber hinaus ermöglicht der Einsatz eines einzigen Materials für mehrere Anwendungen eine Vereinfachung von Lieferkette und Bestandsmanagement.</w:t>
      </w:r>
    </w:p>
    <w:p w14:paraId="647A9CAA" w14:textId="77777777" w:rsidR="00691830" w:rsidRDefault="00691830" w:rsidP="00BF3BDD">
      <w:pPr>
        <w:rPr>
          <w:rFonts w:cs="Segoe UI"/>
        </w:rPr>
      </w:pPr>
    </w:p>
    <w:p w14:paraId="4ED90C2F" w14:textId="77777777" w:rsidR="00691830" w:rsidRPr="00BF3BDD" w:rsidRDefault="00691830" w:rsidP="00BF3BDD">
      <w:pPr>
        <w:rPr>
          <w:rFonts w:cs="Segoe UI"/>
        </w:rPr>
      </w:pPr>
      <w:r w:rsidRPr="00691830">
        <w:rPr>
          <w:rFonts w:cs="Segoe UI"/>
        </w:rPr>
        <w:t xml:space="preserve">Teroson MS 9381 HPT bietet außerdem erhebliche Nachhaltigkeitsvorteile: Der Verzicht auf </w:t>
      </w:r>
      <w:r w:rsidR="001C68C9">
        <w:rPr>
          <w:rFonts w:cs="Segoe UI"/>
        </w:rPr>
        <w:t xml:space="preserve">verschiedene </w:t>
      </w:r>
      <w:r w:rsidR="00F533DC">
        <w:rPr>
          <w:rFonts w:cs="Segoe UI"/>
        </w:rPr>
        <w:t xml:space="preserve">potenziell </w:t>
      </w:r>
      <w:r w:rsidR="00BF1513">
        <w:rPr>
          <w:rFonts w:cs="Segoe UI"/>
        </w:rPr>
        <w:t>gesundheitsgefährdende</w:t>
      </w:r>
      <w:r w:rsidRPr="00691830">
        <w:rPr>
          <w:rFonts w:cs="Segoe UI"/>
        </w:rPr>
        <w:t xml:space="preserve"> </w:t>
      </w:r>
      <w:r w:rsidR="00BF1513">
        <w:rPr>
          <w:rFonts w:cs="Segoe UI"/>
        </w:rPr>
        <w:t>Inhaltss</w:t>
      </w:r>
      <w:r w:rsidRPr="00691830">
        <w:rPr>
          <w:rFonts w:cs="Segoe UI"/>
        </w:rPr>
        <w:t xml:space="preserve">toffe </w:t>
      </w:r>
      <w:r w:rsidR="00BF1513">
        <w:rPr>
          <w:rFonts w:cs="Segoe UI"/>
        </w:rPr>
        <w:t>erhöht die</w:t>
      </w:r>
      <w:r w:rsidRPr="00691830">
        <w:rPr>
          <w:rFonts w:cs="Segoe UI"/>
        </w:rPr>
        <w:t xml:space="preserve"> Sicherheit und bietet gleichzeitig nachgewiesene Emissionsreduktionen. Ein Product-Carbon-Footprint-Bericht des HEART</w:t>
      </w:r>
      <w:r w:rsidR="004C1FC9">
        <w:rPr>
          <w:rFonts w:cs="Segoe UI"/>
        </w:rPr>
        <w:t>_Tool</w:t>
      </w:r>
      <w:r w:rsidRPr="00691830">
        <w:rPr>
          <w:rFonts w:cs="Segoe UI"/>
        </w:rPr>
        <w:t>* (Henkel Environmental Assessment Reporting Tool) zeigt, dass der Einsatz von Teroson MS 9381 HPT im Vergleich zu traditionellen PU-Prozessen die CO₂-Emissionen potenziell um bis zu 50 % von der Rohstoffgewinnung bis zum Werkstor („cradle to gate“) reduzieren kan</w:t>
      </w:r>
      <w:r>
        <w:rPr>
          <w:rFonts w:cs="Segoe UI"/>
        </w:rPr>
        <w:t>n.</w:t>
      </w:r>
    </w:p>
    <w:p w14:paraId="77B54C86" w14:textId="77777777" w:rsidR="00C375F6" w:rsidRDefault="00C375F6" w:rsidP="00862AD4">
      <w:pPr>
        <w:rPr>
          <w:rFonts w:cs="Segoe UI"/>
        </w:rPr>
      </w:pPr>
    </w:p>
    <w:p w14:paraId="0145AEA3" w14:textId="77777777" w:rsidR="00DD6482" w:rsidRDefault="00B86073" w:rsidP="00862AD4">
      <w:pPr>
        <w:rPr>
          <w:rFonts w:cs="Segoe UI"/>
        </w:rPr>
      </w:pPr>
      <w:r w:rsidRPr="00B86073">
        <w:rPr>
          <w:rFonts w:cs="Segoe UI"/>
        </w:rPr>
        <w:t>„Kontinuierliche Innovation, die Kundenleistung, Gesundheit und Sicherheit sowie CO₂-Reduktion priorisiert, ist ein zentraler Bestandteil der Henkel-DNA“, betont Pedro abschließend. „Teroson MS 9381 HPT folgt dieser Philosophie und unterstreicht unser Engagement, die Schwerlast- und Nutzfahrzeugbranche in eine nachhaltigere Zukunft zu führen.</w:t>
      </w:r>
      <w:r w:rsidR="00DD6482">
        <w:rPr>
          <w:rFonts w:cs="Segoe UI"/>
        </w:rPr>
        <w:t>“</w:t>
      </w:r>
    </w:p>
    <w:p w14:paraId="694963BA" w14:textId="77777777" w:rsidR="00DD6482" w:rsidRDefault="00DD6482" w:rsidP="00862AD4">
      <w:pPr>
        <w:rPr>
          <w:rFonts w:cs="Segoe UI"/>
        </w:rPr>
      </w:pPr>
    </w:p>
    <w:p w14:paraId="3F83BF79" w14:textId="73098457" w:rsidR="00840726" w:rsidRDefault="00CC3249" w:rsidP="00862AD4">
      <w:pPr>
        <w:rPr>
          <w:rFonts w:cs="Segoe UI"/>
        </w:rPr>
      </w:pPr>
      <w:r w:rsidRPr="00CC3249">
        <w:rPr>
          <w:rFonts w:cs="Segoe UI"/>
        </w:rPr>
        <w:t>TEROSON® ist eine eingetragene Marke von Henkel und/oder seinen verbundenen Unternehmen in den USA, Deutschland</w:t>
      </w:r>
      <w:r w:rsidR="00543F72">
        <w:rPr>
          <w:rFonts w:cs="Segoe UI"/>
        </w:rPr>
        <w:t>, Österreich</w:t>
      </w:r>
      <w:r w:rsidRPr="00CC3249">
        <w:rPr>
          <w:rFonts w:cs="Segoe UI"/>
        </w:rPr>
        <w:t xml:space="preserve"> und anderen Ländern.</w:t>
      </w:r>
    </w:p>
    <w:p w14:paraId="3C554F49" w14:textId="77777777" w:rsidR="00CC3249" w:rsidRDefault="00CC3249" w:rsidP="00862AD4">
      <w:pPr>
        <w:rPr>
          <w:rFonts w:cs="Segoe UI"/>
        </w:rPr>
      </w:pPr>
    </w:p>
    <w:p w14:paraId="2FCF848E" w14:textId="77777777" w:rsidR="00B86073" w:rsidRPr="0027654D" w:rsidRDefault="0027654D" w:rsidP="00862AD4">
      <w:pPr>
        <w:rPr>
          <w:rFonts w:cs="Segoe UI"/>
          <w:i/>
          <w:iCs/>
          <w:sz w:val="20"/>
          <w:szCs w:val="22"/>
        </w:rPr>
      </w:pPr>
      <w:r>
        <w:rPr>
          <w:rFonts w:cs="Segoe UI"/>
          <w:i/>
          <w:iCs/>
          <w:sz w:val="20"/>
          <w:szCs w:val="22"/>
        </w:rPr>
        <w:t>*</w:t>
      </w:r>
      <w:r w:rsidRPr="0027654D">
        <w:rPr>
          <w:rFonts w:cs="Segoe UI"/>
          <w:i/>
          <w:iCs/>
          <w:sz w:val="20"/>
          <w:szCs w:val="22"/>
        </w:rPr>
        <w:t xml:space="preserve">HEART bietet Einblicke in die </w:t>
      </w:r>
      <w:r w:rsidR="0067631C">
        <w:rPr>
          <w:rFonts w:cs="Segoe UI"/>
          <w:i/>
          <w:iCs/>
          <w:sz w:val="20"/>
          <w:szCs w:val="22"/>
        </w:rPr>
        <w:t>Product Carbon Footprint (</w:t>
      </w:r>
      <w:r w:rsidRPr="0027654D">
        <w:rPr>
          <w:rFonts w:cs="Segoe UI"/>
          <w:i/>
          <w:iCs/>
          <w:sz w:val="20"/>
          <w:szCs w:val="22"/>
        </w:rPr>
        <w:t>PCF</w:t>
      </w:r>
      <w:r w:rsidR="0067631C">
        <w:rPr>
          <w:rFonts w:cs="Segoe UI"/>
          <w:i/>
          <w:iCs/>
          <w:sz w:val="20"/>
          <w:szCs w:val="22"/>
        </w:rPr>
        <w:t>)</w:t>
      </w:r>
      <w:r w:rsidRPr="0027654D">
        <w:rPr>
          <w:rFonts w:cs="Segoe UI"/>
          <w:i/>
          <w:iCs/>
          <w:sz w:val="20"/>
          <w:szCs w:val="22"/>
        </w:rPr>
        <w:t>-Berechnung von der Rohstoffgewinnung bis zum Werkstor, einschließlich und exklusive biogener Aufnahmen sowie Materialanteile (erneuerbar, anorganisch, fossil und gesamter Kohlenstoffgehalt). Die angegebenen PCF-Werte entsprechen cradle-to-gate-Ergebnissen und umfassen die Rohstoffe, Produktion, Verpackung und Logistik</w:t>
      </w:r>
      <w:r w:rsidR="0067631C">
        <w:rPr>
          <w:rFonts w:cs="Segoe UI"/>
          <w:i/>
          <w:iCs/>
          <w:sz w:val="20"/>
          <w:szCs w:val="22"/>
        </w:rPr>
        <w:t>.</w:t>
      </w:r>
      <w:r w:rsidR="00B86073" w:rsidRPr="0027654D">
        <w:rPr>
          <w:rFonts w:cs="Segoe UI"/>
          <w:i/>
          <w:iCs/>
          <w:sz w:val="20"/>
          <w:szCs w:val="22"/>
        </w:rPr>
        <w:t xml:space="preserve"> </w:t>
      </w:r>
    </w:p>
    <w:p w14:paraId="471CF7AE" w14:textId="77777777" w:rsidR="008E6221" w:rsidRDefault="008E6221" w:rsidP="00862AD4">
      <w:pPr>
        <w:rPr>
          <w:rFonts w:cs="Segoe UI"/>
        </w:rPr>
      </w:pPr>
    </w:p>
    <w:p w14:paraId="3D569B9D" w14:textId="77777777" w:rsidR="00A02EE8" w:rsidRDefault="00A02EE8" w:rsidP="00862AD4">
      <w:pPr>
        <w:rPr>
          <w:rFonts w:cs="Segoe UI"/>
        </w:rPr>
      </w:pPr>
    </w:p>
    <w:p w14:paraId="3E9CA1DD" w14:textId="77777777" w:rsidR="00C470C0" w:rsidRPr="004C6B79" w:rsidRDefault="00C470C0" w:rsidP="00C470C0">
      <w:pPr>
        <w:rPr>
          <w:rStyle w:val="AboutandContactHeadline"/>
        </w:rPr>
      </w:pPr>
      <w:r w:rsidRPr="008A24FC">
        <w:rPr>
          <w:rStyle w:val="AboutandContactHeadline"/>
        </w:rPr>
        <w:t>Über Henkel</w:t>
      </w:r>
    </w:p>
    <w:p w14:paraId="19FA6E3C" w14:textId="4F26F950" w:rsidR="00880C9F" w:rsidRDefault="008D13CB" w:rsidP="00880C9F">
      <w:pPr>
        <w:rPr>
          <w:rStyle w:val="AboutandContactBody"/>
        </w:rPr>
      </w:pPr>
      <w:r w:rsidRPr="008D13CB">
        <w:rPr>
          <w:rStyle w:val="AboutandContactBody"/>
        </w:rPr>
        <w:t xml:space="preserve">Mit seinen Marken, Innovationen und Technologien hält Henkel weltweit führende Marktpositionen im Industrie- und Konsumentengeschäft. Mit dem Unternehmensbereich Adhesive Technologies ist Henkel globaler Marktführer bei Klebstoffen, Dichtstoffen und Beschichtungen. Mit Consumer Brands ist das Unternehmen insbesondere mit Wasch- und Reinigungsmitteln sowie im Bereich Haare weltweit in vielen Märkten und Kategorien führend. Die drei größten Marken des Unternehmens sind Loctite, Persil und Schwarzkopf. Im Geschäftsjahr 2025 erzielte Henkel einen Umsatz von rund 20,5 Mrd. Euro und ein bereinigtes betriebliches Ergebnis von rund 3,0 Mrd. Euro. Die Vorzugsaktien von Henkel sind im DAX notiert. Nachhaltiges Handeln hat bei Henkel lange Tradition und das Unternehmen verfolgt eine klare Nachhaltigkeitsstrategie mit konkreten Zielen. Henkel wurde 1876 gegründet und beschäftigt heute weltweit ein vielfältiges Team von rund 47.000 </w:t>
      </w:r>
      <w:proofErr w:type="gramStart"/>
      <w:r w:rsidRPr="008D13CB">
        <w:rPr>
          <w:rStyle w:val="AboutandContactBody"/>
        </w:rPr>
        <w:t>Mitarbeiter:innen</w:t>
      </w:r>
      <w:proofErr w:type="gramEnd"/>
      <w:r w:rsidRPr="008D13CB">
        <w:rPr>
          <w:rStyle w:val="AboutandContactBody"/>
        </w:rPr>
        <w:t xml:space="preserve"> – verbunden durch eine starke Unternehmenskultur, gemeinsame Werte und den Unternehmenszweck: „Pioneers at heart for the good of generations“. </w:t>
      </w:r>
    </w:p>
    <w:p w14:paraId="3763AA32" w14:textId="77777777" w:rsidR="003E257F" w:rsidRPr="004C6B79" w:rsidRDefault="00880C9F" w:rsidP="003E257F">
      <w:pPr>
        <w:spacing w:line="360" w:lineRule="auto"/>
        <w:rPr>
          <w:rStyle w:val="AboutandContactBody"/>
        </w:rPr>
      </w:pPr>
      <w:r>
        <w:rPr>
          <w:rStyle w:val="AboutandContactBody"/>
        </w:rPr>
        <w:lastRenderedPageBreak/>
        <w:t xml:space="preserve"> </w:t>
      </w:r>
    </w:p>
    <w:p w14:paraId="4AB43618" w14:textId="77777777" w:rsidR="00543F72" w:rsidRPr="00BF2EA1" w:rsidRDefault="00543F72" w:rsidP="00543F72">
      <w:pPr>
        <w:tabs>
          <w:tab w:val="left" w:pos="1080"/>
          <w:tab w:val="left" w:pos="4500"/>
        </w:tabs>
        <w:spacing w:line="240" w:lineRule="auto"/>
        <w:rPr>
          <w:rFonts w:cs="Aptos"/>
          <w:sz w:val="18"/>
          <w:szCs w:val="18"/>
          <w:lang w:val="de-AT"/>
        </w:rPr>
      </w:pPr>
      <w:r w:rsidRPr="00BF2EA1">
        <w:rPr>
          <w:rFonts w:cs="Aptos"/>
          <w:sz w:val="18"/>
          <w:szCs w:val="18"/>
          <w:lang w:val="de-AT"/>
        </w:rPr>
        <w:t>Kontakt</w:t>
      </w:r>
      <w:r w:rsidRPr="00BF2EA1">
        <w:rPr>
          <w:rFonts w:cs="Aptos"/>
          <w:sz w:val="18"/>
          <w:szCs w:val="18"/>
          <w:lang w:val="de-AT"/>
        </w:rPr>
        <w:tab/>
        <w:t>Mag. Michael Sgiarovello</w:t>
      </w:r>
      <w:r w:rsidRPr="00BF2EA1">
        <w:rPr>
          <w:rFonts w:cs="Aptos"/>
          <w:sz w:val="18"/>
          <w:szCs w:val="18"/>
          <w:lang w:val="de-AT"/>
        </w:rPr>
        <w:tab/>
      </w:r>
      <w:r>
        <w:rPr>
          <w:rFonts w:cs="Aptos"/>
          <w:sz w:val="18"/>
          <w:szCs w:val="18"/>
          <w:lang w:val="de-AT"/>
        </w:rPr>
        <w:t>Ulrike Gloyer</w:t>
      </w:r>
    </w:p>
    <w:p w14:paraId="7E8C0BD5" w14:textId="77777777" w:rsidR="00543F72" w:rsidRPr="00BF2EA1" w:rsidRDefault="00543F72" w:rsidP="00543F72">
      <w:pPr>
        <w:tabs>
          <w:tab w:val="left" w:pos="1080"/>
          <w:tab w:val="left" w:pos="4500"/>
        </w:tabs>
        <w:spacing w:line="240" w:lineRule="auto"/>
        <w:rPr>
          <w:rFonts w:cs="Aptos"/>
          <w:sz w:val="18"/>
          <w:szCs w:val="18"/>
          <w:lang w:val="de-AT"/>
        </w:rPr>
      </w:pPr>
      <w:r w:rsidRPr="00BF2EA1">
        <w:rPr>
          <w:rFonts w:cs="Aptos"/>
          <w:sz w:val="18"/>
          <w:szCs w:val="18"/>
          <w:lang w:val="de-AT"/>
        </w:rPr>
        <w:t>Telefon</w:t>
      </w:r>
      <w:r w:rsidRPr="00BF2EA1">
        <w:rPr>
          <w:rFonts w:cs="Aptos"/>
          <w:sz w:val="18"/>
          <w:szCs w:val="18"/>
          <w:lang w:val="de-AT"/>
        </w:rPr>
        <w:tab/>
        <w:t>+43 (0)</w:t>
      </w:r>
      <w:r>
        <w:rPr>
          <w:rFonts w:cs="Aptos"/>
          <w:sz w:val="18"/>
          <w:szCs w:val="18"/>
          <w:lang w:val="de-AT"/>
        </w:rPr>
        <w:t xml:space="preserve">676 8993 </w:t>
      </w:r>
      <w:r w:rsidRPr="00BF2EA1">
        <w:rPr>
          <w:rFonts w:cs="Aptos"/>
          <w:sz w:val="18"/>
          <w:szCs w:val="18"/>
          <w:lang w:val="de-AT"/>
        </w:rPr>
        <w:t>2744</w:t>
      </w:r>
      <w:r w:rsidRPr="00BF2EA1">
        <w:rPr>
          <w:rFonts w:cs="Aptos"/>
          <w:sz w:val="18"/>
          <w:szCs w:val="18"/>
          <w:lang w:val="de-AT"/>
        </w:rPr>
        <w:tab/>
        <w:t>+43 (0)</w:t>
      </w:r>
      <w:r>
        <w:rPr>
          <w:rFonts w:cs="Aptos"/>
          <w:sz w:val="18"/>
          <w:szCs w:val="18"/>
          <w:lang w:val="de-AT"/>
        </w:rPr>
        <w:t>676 8993 2251</w:t>
      </w:r>
    </w:p>
    <w:p w14:paraId="5DAEF7C4" w14:textId="77777777" w:rsidR="00543F72" w:rsidRPr="00662B44" w:rsidRDefault="00543F72" w:rsidP="00543F72">
      <w:pPr>
        <w:tabs>
          <w:tab w:val="left" w:pos="1080"/>
          <w:tab w:val="left" w:pos="4500"/>
        </w:tabs>
        <w:spacing w:line="240" w:lineRule="auto"/>
        <w:rPr>
          <w:rStyle w:val="AboutandContactBody"/>
          <w:rFonts w:cs="Aptos"/>
          <w:szCs w:val="18"/>
        </w:rPr>
      </w:pPr>
      <w:r w:rsidRPr="00BF2EA1">
        <w:rPr>
          <w:rFonts w:cs="Aptos"/>
          <w:sz w:val="18"/>
          <w:szCs w:val="18"/>
          <w:lang w:val="de-AT"/>
        </w:rPr>
        <w:t>E-Mail</w:t>
      </w:r>
      <w:r w:rsidRPr="00BF2EA1">
        <w:rPr>
          <w:rFonts w:cs="Aptos"/>
          <w:sz w:val="18"/>
          <w:szCs w:val="18"/>
          <w:lang w:val="de-AT"/>
        </w:rPr>
        <w:tab/>
        <w:t>michael.sgiarovello@henkel.com</w:t>
      </w:r>
      <w:r w:rsidRPr="00BF2EA1">
        <w:rPr>
          <w:rFonts w:cs="Aptos"/>
          <w:sz w:val="18"/>
          <w:szCs w:val="18"/>
          <w:lang w:val="de-AT"/>
        </w:rPr>
        <w:tab/>
      </w:r>
      <w:r>
        <w:rPr>
          <w:rFonts w:cs="Aptos"/>
          <w:sz w:val="18"/>
          <w:szCs w:val="18"/>
          <w:lang w:val="de-AT"/>
        </w:rPr>
        <w:t>ulrike.gloyer</w:t>
      </w:r>
      <w:r w:rsidRPr="00BF2EA1">
        <w:rPr>
          <w:rFonts w:cs="Aptos"/>
          <w:sz w:val="18"/>
          <w:szCs w:val="18"/>
          <w:lang w:val="de-AT"/>
        </w:rPr>
        <w:t>@henkel.com</w:t>
      </w:r>
    </w:p>
    <w:p w14:paraId="22DF369A" w14:textId="77777777" w:rsidR="007B510F" w:rsidRDefault="007B510F" w:rsidP="005B5CFE">
      <w:pPr>
        <w:rPr>
          <w:rStyle w:val="AboutandContactBody"/>
        </w:rPr>
      </w:pPr>
    </w:p>
    <w:p w14:paraId="683E74BE" w14:textId="77777777" w:rsidR="007B510F" w:rsidRDefault="007B510F" w:rsidP="005B5CFE">
      <w:pPr>
        <w:rPr>
          <w:rStyle w:val="AboutandContactBody"/>
        </w:rPr>
      </w:pPr>
    </w:p>
    <w:p w14:paraId="3F118776" w14:textId="77777777" w:rsidR="00D64C43" w:rsidRDefault="00764B35" w:rsidP="00D64C43">
      <w:pPr>
        <w:rPr>
          <w:rStyle w:val="AboutandContactBody"/>
          <w:rFonts w:asciiTheme="majorHAnsi" w:hAnsiTheme="majorHAnsi" w:cs="Aptos Display"/>
        </w:rPr>
      </w:pPr>
      <w:r w:rsidRPr="00764B35">
        <w:rPr>
          <w:rStyle w:val="AboutandContactBody"/>
          <w:rFonts w:asciiTheme="majorHAnsi" w:hAnsiTheme="majorHAnsi" w:cs="Aptos Display"/>
        </w:rPr>
        <w:t>Verbesserte, silanmodifizierte Polymer-Klebe- und Dichtstoffe können für zahlreiche Anwendungen eingesetzt werden, darunter die Verglasung von Fahrerkabinen, die Verkleidung der Seitenwände und die Verklebung der Dachhaut bei Fahrzeugen sowie die Abdichtung von Nähten und Fugen.</w:t>
      </w:r>
    </w:p>
    <w:p w14:paraId="1E86815A" w14:textId="77777777" w:rsidR="007B510F" w:rsidRDefault="007B510F" w:rsidP="00D64C43">
      <w:pPr>
        <w:rPr>
          <w:rStyle w:val="AboutandContactBody"/>
          <w:rFonts w:asciiTheme="majorHAnsi" w:hAnsiTheme="majorHAnsi" w:cs="Aptos Display"/>
        </w:rPr>
      </w:pPr>
    </w:p>
    <w:p w14:paraId="291D181D" w14:textId="77777777" w:rsidR="00D64C43" w:rsidRPr="00FA3904" w:rsidRDefault="00FA3904" w:rsidP="005B5CFE">
      <w:pPr>
        <w:rPr>
          <w:rStyle w:val="AboutandContactBody"/>
          <w:color w:val="9A141B"/>
        </w:rPr>
      </w:pPr>
      <w:r w:rsidRPr="00FA3904">
        <w:rPr>
          <w:rStyle w:val="AboutandContactBody"/>
          <w:rFonts w:asciiTheme="majorHAnsi" w:hAnsiTheme="majorHAnsi" w:cs="Aptos Display"/>
        </w:rPr>
        <w:t>SMPs haften hervorragend auf verschiedenen Untergründen und weisen eine gute UV-Beständigkeit auf, was sie ideal für Anwendungen im Innen- und Außenbereich macht.</w:t>
      </w:r>
      <w:r>
        <w:rPr>
          <w:rStyle w:val="AboutandContactBody"/>
          <w:rFonts w:asciiTheme="majorHAnsi" w:hAnsiTheme="majorHAnsi" w:cs="Aptos Display"/>
        </w:rPr>
        <w:t xml:space="preserve"> </w:t>
      </w:r>
    </w:p>
    <w:sectPr w:rsidR="00D64C43" w:rsidRPr="00FA3904" w:rsidSect="00B90132">
      <w:headerReference w:type="default" r:id="rId11"/>
      <w:footerReference w:type="default" r:id="rId12"/>
      <w:headerReference w:type="first" r:id="rId13"/>
      <w:footerReference w:type="first" r:id="rId14"/>
      <w:pgSz w:w="11907" w:h="16840" w:code="9"/>
      <w:pgMar w:top="1944" w:right="1411" w:bottom="1987" w:left="1411" w:header="1253" w:footer="9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374CA" w14:textId="77777777" w:rsidR="00E36EBC" w:rsidRDefault="00E36EBC">
      <w:r>
        <w:separator/>
      </w:r>
    </w:p>
  </w:endnote>
  <w:endnote w:type="continuationSeparator" w:id="0">
    <w:p w14:paraId="325E8092" w14:textId="77777777" w:rsidR="00E36EBC" w:rsidRDefault="00E36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12422" w14:textId="6D3E468D" w:rsidR="00CF6F33" w:rsidRPr="00BF6E82" w:rsidRDefault="00CF6F33" w:rsidP="004D7D58">
    <w:pPr>
      <w:pStyle w:val="Fuzeile"/>
      <w:tabs>
        <w:tab w:val="clear" w:pos="7083"/>
        <w:tab w:val="clear" w:pos="8640"/>
        <w:tab w:val="right" w:pos="9071"/>
      </w:tabs>
      <w:jc w:val="left"/>
      <w:rPr>
        <w:lang w:val="en-US"/>
      </w:rPr>
    </w:pPr>
    <w:r w:rsidRPr="00BF6E82">
      <w:rPr>
        <w:lang w:val="en-US"/>
      </w:rPr>
      <w:t xml:space="preserve">Henkel </w:t>
    </w:r>
    <w:r w:rsidR="00543F72">
      <w:rPr>
        <w:lang w:val="en-US"/>
      </w:rPr>
      <w:t>CEE</w:t>
    </w:r>
    <w:r w:rsidR="006D6E15">
      <w:rPr>
        <w:lang w:val="en-US"/>
      </w:rPr>
      <w:tab/>
    </w:r>
    <w:r w:rsidR="005B5CFE" w:rsidRPr="00273DA7">
      <w:t>Seite</w:t>
    </w:r>
    <w:r w:rsidR="005B5CFE" w:rsidRPr="00992A11">
      <w:t xml:space="preserve"> </w:t>
    </w:r>
    <w:r w:rsidR="005B5CFE" w:rsidRPr="00992A11">
      <w:fldChar w:fldCharType="begin"/>
    </w:r>
    <w:r w:rsidR="005B5CFE" w:rsidRPr="00992A11">
      <w:instrText xml:space="preserve"> PAGE  \* Arabic  \* MERGEFORMAT </w:instrText>
    </w:r>
    <w:r w:rsidR="005B5CFE" w:rsidRPr="00992A11">
      <w:fldChar w:fldCharType="separate"/>
    </w:r>
    <w:r w:rsidR="00605BAF">
      <w:t>3</w:t>
    </w:r>
    <w:r w:rsidR="005B5CFE" w:rsidRPr="00992A11">
      <w:fldChar w:fldCharType="end"/>
    </w:r>
    <w:r w:rsidR="005B5CFE" w:rsidRPr="00992A11">
      <w:t>/</w:t>
    </w:r>
    <w:fldSimple w:instr=" NUMPAGES  \* Arabic  \* MERGEFORMAT ">
      <w:r w:rsidR="00605BAF">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9E433" w14:textId="77777777" w:rsidR="006D3E5F" w:rsidRDefault="006D3E5F" w:rsidP="006D3E5F">
    <w:pPr>
      <w:pStyle w:val="Fuzeile"/>
      <w:jc w:val="distribute"/>
      <w:rPr>
        <w:b/>
      </w:rPr>
    </w:pPr>
    <w:bookmarkStart w:id="0" w:name="_Hlk47541922"/>
    <w:r>
      <w:rPr>
        <w:b/>
      </w:rPr>
      <w:t xml:space="preserve">      </w:t>
    </w:r>
  </w:p>
  <w:bookmarkEnd w:id="0"/>
  <w:p w14:paraId="4C5444CE" w14:textId="77777777" w:rsidR="00CF6F33" w:rsidRPr="00992A11" w:rsidRDefault="00273DA7" w:rsidP="00992A11">
    <w:pPr>
      <w:pStyle w:val="Fuzeile"/>
    </w:pPr>
    <w:r w:rsidRPr="00273DA7">
      <w:t>Seite</w:t>
    </w:r>
    <w:r w:rsidR="00CF6F33" w:rsidRPr="00992A11">
      <w:t xml:space="preserve"> </w:t>
    </w:r>
    <w:r w:rsidR="00CF6F33" w:rsidRPr="00992A11">
      <w:fldChar w:fldCharType="begin"/>
    </w:r>
    <w:r w:rsidR="00CF6F33" w:rsidRPr="00992A11">
      <w:instrText xml:space="preserve"> </w:instrText>
    </w:r>
    <w:r w:rsidR="00262C05" w:rsidRPr="00992A11">
      <w:instrText>PAGE</w:instrText>
    </w:r>
    <w:r w:rsidR="00CF6F33" w:rsidRPr="00992A11">
      <w:instrText xml:space="preserve">  \* Arabic  \* MERGEFORMAT </w:instrText>
    </w:r>
    <w:r w:rsidR="00CF6F33" w:rsidRPr="00992A11">
      <w:fldChar w:fldCharType="separate"/>
    </w:r>
    <w:r w:rsidR="00605BAF">
      <w:t>1</w:t>
    </w:r>
    <w:r w:rsidR="00CF6F33" w:rsidRPr="00992A11">
      <w:fldChar w:fldCharType="end"/>
    </w:r>
    <w:r w:rsidR="00CF6F33" w:rsidRPr="00992A11">
      <w:t>/</w:t>
    </w:r>
    <w:r w:rsidR="00CF6F33" w:rsidRPr="00992A11">
      <w:fldChar w:fldCharType="begin"/>
    </w:r>
    <w:r w:rsidR="00CF6F33" w:rsidRPr="00992A11">
      <w:instrText xml:space="preserve"> </w:instrText>
    </w:r>
    <w:r w:rsidR="00262C05" w:rsidRPr="00992A11">
      <w:instrText>NUMPAGES</w:instrText>
    </w:r>
    <w:r w:rsidR="00CF6F33" w:rsidRPr="00992A11">
      <w:instrText xml:space="preserve">  \* Arabic  \* MERGEFORMAT </w:instrText>
    </w:r>
    <w:r w:rsidR="00CF6F33" w:rsidRPr="00992A11">
      <w:fldChar w:fldCharType="separate"/>
    </w:r>
    <w:r w:rsidR="00605BAF">
      <w:t>3</w:t>
    </w:r>
    <w:r w:rsidR="00CF6F33" w:rsidRPr="00992A1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29B11" w14:textId="77777777" w:rsidR="00E36EBC" w:rsidRDefault="00E36EBC">
      <w:r>
        <w:separator/>
      </w:r>
    </w:p>
  </w:footnote>
  <w:footnote w:type="continuationSeparator" w:id="0">
    <w:p w14:paraId="2D279F15" w14:textId="77777777" w:rsidR="00E36EBC" w:rsidRDefault="00E36E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A1F07" w14:textId="77777777" w:rsidR="006D3E5F" w:rsidRPr="004C1F0C" w:rsidRDefault="006D3E5F" w:rsidP="004C1F0C">
    <w:pPr>
      <w:pStyle w:val="Kopfzeile"/>
      <w:spacing w:befor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86C38" w14:textId="77777777" w:rsidR="00CF6F33" w:rsidRPr="00EB46D9" w:rsidRDefault="00B62D6C" w:rsidP="006362AD">
    <w:pPr>
      <w:pStyle w:val="Kopfzeile"/>
    </w:pPr>
    <w:r w:rsidRPr="00B62D6C">
      <w:t>Presseinformation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865"/>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6540655"/>
    <w:multiLevelType w:val="hybridMultilevel"/>
    <w:tmpl w:val="FFFFFFFF"/>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7CF4270"/>
    <w:multiLevelType w:val="hybridMultilevel"/>
    <w:tmpl w:val="FFFFFFFF"/>
    <w:lvl w:ilvl="0" w:tplc="785A8864">
      <w:start w:val="1"/>
      <w:numFmt w:val="bullet"/>
      <w:pStyle w:val="NumBullet"/>
      <w:lvlText w:val="•"/>
      <w:lvlJc w:val="left"/>
      <w:pPr>
        <w:tabs>
          <w:tab w:val="num" w:pos="567"/>
        </w:tabs>
        <w:ind w:left="567" w:hanging="567"/>
      </w:pPr>
      <w:rPr>
        <w:rFonts w:ascii="Times New Roman" w:hAnsi="Times New Roman" w:hint="default"/>
        <w:color w:val="E1000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9257CE"/>
    <w:multiLevelType w:val="hybridMultilevel"/>
    <w:tmpl w:val="FFFFFFFF"/>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10B585C"/>
    <w:multiLevelType w:val="hybridMultilevel"/>
    <w:tmpl w:val="FFFFFFFF"/>
    <w:lvl w:ilvl="0" w:tplc="68061C8C">
      <w:start w:val="1"/>
      <w:numFmt w:val="bullet"/>
      <w:lvlText w:val=""/>
      <w:lvlJc w:val="left"/>
      <w:pPr>
        <w:ind w:left="1004" w:hanging="360"/>
      </w:pPr>
      <w:rPr>
        <w:rFonts w:ascii="Wingdings" w:hAnsi="Wingdings" w:hint="default"/>
        <w:sz w:val="24"/>
      </w:rPr>
    </w:lvl>
    <w:lvl w:ilvl="1" w:tplc="04070003" w:tentative="1">
      <w:start w:val="1"/>
      <w:numFmt w:val="bullet"/>
      <w:lvlText w:val="o"/>
      <w:lvlJc w:val="left"/>
      <w:pPr>
        <w:ind w:left="1724" w:hanging="360"/>
      </w:pPr>
      <w:rPr>
        <w:rFonts w:ascii="Courier New" w:hAnsi="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5" w15:restartNumberingAfterBreak="0">
    <w:nsid w:val="40C5131F"/>
    <w:multiLevelType w:val="hybridMultilevel"/>
    <w:tmpl w:val="FFFFFFFF"/>
    <w:lvl w:ilvl="0" w:tplc="04070005">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6" w15:restartNumberingAfterBreak="0">
    <w:nsid w:val="549B0C97"/>
    <w:multiLevelType w:val="hybridMultilevel"/>
    <w:tmpl w:val="FFFFFFFF"/>
    <w:lvl w:ilvl="0" w:tplc="53A0857E">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89532E"/>
    <w:multiLevelType w:val="hybridMultilevel"/>
    <w:tmpl w:val="FFFFFFFF"/>
    <w:lvl w:ilvl="0" w:tplc="5FB28F00">
      <w:start w:val="1"/>
      <w:numFmt w:val="bullet"/>
      <w:lvlText w:val=""/>
      <w:lvlJc w:val="left"/>
      <w:pPr>
        <w:ind w:left="786" w:hanging="360"/>
      </w:pPr>
      <w:rPr>
        <w:rFonts w:ascii="Wingdings" w:hAnsi="Wingdings" w:hint="default"/>
        <w:sz w:val="24"/>
      </w:rPr>
    </w:lvl>
    <w:lvl w:ilvl="1" w:tplc="04070005">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05231417">
    <w:abstractNumId w:val="2"/>
  </w:num>
  <w:num w:numId="2" w16cid:durableId="1681271388">
    <w:abstractNumId w:val="0"/>
  </w:num>
  <w:num w:numId="3" w16cid:durableId="1127161784">
    <w:abstractNumId w:val="7"/>
  </w:num>
  <w:num w:numId="4" w16cid:durableId="142896376">
    <w:abstractNumId w:val="5"/>
  </w:num>
  <w:num w:numId="5" w16cid:durableId="898251064">
    <w:abstractNumId w:val="4"/>
  </w:num>
  <w:num w:numId="6" w16cid:durableId="1424110706">
    <w:abstractNumId w:val="6"/>
  </w:num>
  <w:num w:numId="7" w16cid:durableId="759759509">
    <w:abstractNumId w:val="3"/>
  </w:num>
  <w:num w:numId="8" w16cid:durableId="11177217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F27FF1"/>
    <w:rsid w:val="00002AA4"/>
    <w:rsid w:val="00005267"/>
    <w:rsid w:val="00005E64"/>
    <w:rsid w:val="00006346"/>
    <w:rsid w:val="000168FF"/>
    <w:rsid w:val="00021C67"/>
    <w:rsid w:val="00027DF7"/>
    <w:rsid w:val="00030557"/>
    <w:rsid w:val="00030897"/>
    <w:rsid w:val="00030F51"/>
    <w:rsid w:val="00035D9E"/>
    <w:rsid w:val="000377A9"/>
    <w:rsid w:val="00040CC9"/>
    <w:rsid w:val="00051E86"/>
    <w:rsid w:val="000575F9"/>
    <w:rsid w:val="000618FC"/>
    <w:rsid w:val="00067071"/>
    <w:rsid w:val="0007364B"/>
    <w:rsid w:val="00080D10"/>
    <w:rsid w:val="000923F2"/>
    <w:rsid w:val="000A50D0"/>
    <w:rsid w:val="000B44CE"/>
    <w:rsid w:val="000B695A"/>
    <w:rsid w:val="000C210A"/>
    <w:rsid w:val="000C56DD"/>
    <w:rsid w:val="000D1672"/>
    <w:rsid w:val="000D6862"/>
    <w:rsid w:val="000E1188"/>
    <w:rsid w:val="000E2F62"/>
    <w:rsid w:val="000E38ED"/>
    <w:rsid w:val="000E7F24"/>
    <w:rsid w:val="000F03BE"/>
    <w:rsid w:val="000F205B"/>
    <w:rsid w:val="000F225B"/>
    <w:rsid w:val="000F7FAF"/>
    <w:rsid w:val="00101377"/>
    <w:rsid w:val="00105975"/>
    <w:rsid w:val="00111F4D"/>
    <w:rsid w:val="00115230"/>
    <w:rsid w:val="00115B5F"/>
    <w:rsid w:val="001162B4"/>
    <w:rsid w:val="00122CBC"/>
    <w:rsid w:val="00126D4A"/>
    <w:rsid w:val="00127A64"/>
    <w:rsid w:val="00130815"/>
    <w:rsid w:val="00132DA9"/>
    <w:rsid w:val="0013305B"/>
    <w:rsid w:val="00133B99"/>
    <w:rsid w:val="00135BA0"/>
    <w:rsid w:val="001443BD"/>
    <w:rsid w:val="00151593"/>
    <w:rsid w:val="00151D04"/>
    <w:rsid w:val="00154D82"/>
    <w:rsid w:val="00155ADF"/>
    <w:rsid w:val="001646B2"/>
    <w:rsid w:val="001731CE"/>
    <w:rsid w:val="00191712"/>
    <w:rsid w:val="001C0B32"/>
    <w:rsid w:val="001C4BE1"/>
    <w:rsid w:val="001C68C9"/>
    <w:rsid w:val="001C7C7A"/>
    <w:rsid w:val="001D3EAA"/>
    <w:rsid w:val="001E0F71"/>
    <w:rsid w:val="001E6D05"/>
    <w:rsid w:val="001E7C28"/>
    <w:rsid w:val="001F1BDF"/>
    <w:rsid w:val="001F6352"/>
    <w:rsid w:val="001F7110"/>
    <w:rsid w:val="001F7E96"/>
    <w:rsid w:val="00202284"/>
    <w:rsid w:val="00212488"/>
    <w:rsid w:val="00220628"/>
    <w:rsid w:val="00227219"/>
    <w:rsid w:val="002304D2"/>
    <w:rsid w:val="00235E97"/>
    <w:rsid w:val="00236E2A"/>
    <w:rsid w:val="00237F62"/>
    <w:rsid w:val="00241F57"/>
    <w:rsid w:val="0024586A"/>
    <w:rsid w:val="002467F8"/>
    <w:rsid w:val="00256F0C"/>
    <w:rsid w:val="0026214F"/>
    <w:rsid w:val="00262C05"/>
    <w:rsid w:val="00273DA7"/>
    <w:rsid w:val="0027654D"/>
    <w:rsid w:val="002811D0"/>
    <w:rsid w:val="00281D14"/>
    <w:rsid w:val="00282C13"/>
    <w:rsid w:val="00292218"/>
    <w:rsid w:val="002A0DF7"/>
    <w:rsid w:val="002A60E0"/>
    <w:rsid w:val="002B6236"/>
    <w:rsid w:val="002C0335"/>
    <w:rsid w:val="002C252E"/>
    <w:rsid w:val="002C6773"/>
    <w:rsid w:val="002C6B5E"/>
    <w:rsid w:val="002C78D6"/>
    <w:rsid w:val="002D2A3D"/>
    <w:rsid w:val="002D6D8E"/>
    <w:rsid w:val="002E0B17"/>
    <w:rsid w:val="002E0DDD"/>
    <w:rsid w:val="002E4FFB"/>
    <w:rsid w:val="002E7DED"/>
    <w:rsid w:val="002F32E4"/>
    <w:rsid w:val="002F4655"/>
    <w:rsid w:val="002F7E11"/>
    <w:rsid w:val="003022F2"/>
    <w:rsid w:val="00304087"/>
    <w:rsid w:val="00310ACD"/>
    <w:rsid w:val="0031379F"/>
    <w:rsid w:val="00320A26"/>
    <w:rsid w:val="00321344"/>
    <w:rsid w:val="00327225"/>
    <w:rsid w:val="0034015C"/>
    <w:rsid w:val="00342E4B"/>
    <w:rsid w:val="003442F4"/>
    <w:rsid w:val="00344A95"/>
    <w:rsid w:val="003452EA"/>
    <w:rsid w:val="0034620C"/>
    <w:rsid w:val="00350F04"/>
    <w:rsid w:val="0035272F"/>
    <w:rsid w:val="00353705"/>
    <w:rsid w:val="003562E8"/>
    <w:rsid w:val="0036357D"/>
    <w:rsid w:val="003649BC"/>
    <w:rsid w:val="00365BCC"/>
    <w:rsid w:val="00365E44"/>
    <w:rsid w:val="00367AA1"/>
    <w:rsid w:val="00372E36"/>
    <w:rsid w:val="0037639F"/>
    <w:rsid w:val="00376EE9"/>
    <w:rsid w:val="00377CBB"/>
    <w:rsid w:val="00387717"/>
    <w:rsid w:val="003877B6"/>
    <w:rsid w:val="00393887"/>
    <w:rsid w:val="00394C6B"/>
    <w:rsid w:val="003A4E62"/>
    <w:rsid w:val="003A74C5"/>
    <w:rsid w:val="003B1069"/>
    <w:rsid w:val="003B35E8"/>
    <w:rsid w:val="003B390A"/>
    <w:rsid w:val="003B64CD"/>
    <w:rsid w:val="003B71C2"/>
    <w:rsid w:val="003C15DE"/>
    <w:rsid w:val="003C4EB2"/>
    <w:rsid w:val="003E19FB"/>
    <w:rsid w:val="003E1C97"/>
    <w:rsid w:val="003E257F"/>
    <w:rsid w:val="003E32CD"/>
    <w:rsid w:val="003F1AF3"/>
    <w:rsid w:val="003F4D8D"/>
    <w:rsid w:val="0041176E"/>
    <w:rsid w:val="0042288F"/>
    <w:rsid w:val="004313E7"/>
    <w:rsid w:val="0044136B"/>
    <w:rsid w:val="00442DA7"/>
    <w:rsid w:val="0044763B"/>
    <w:rsid w:val="00447C6F"/>
    <w:rsid w:val="00452A97"/>
    <w:rsid w:val="00457981"/>
    <w:rsid w:val="00462643"/>
    <w:rsid w:val="004629B3"/>
    <w:rsid w:val="0046322F"/>
    <w:rsid w:val="0046376E"/>
    <w:rsid w:val="0046690F"/>
    <w:rsid w:val="00472640"/>
    <w:rsid w:val="00472FEC"/>
    <w:rsid w:val="00477934"/>
    <w:rsid w:val="00490A03"/>
    <w:rsid w:val="00493327"/>
    <w:rsid w:val="00494B9B"/>
    <w:rsid w:val="00494DBE"/>
    <w:rsid w:val="00495CE6"/>
    <w:rsid w:val="004A0340"/>
    <w:rsid w:val="004A323C"/>
    <w:rsid w:val="004A4D8A"/>
    <w:rsid w:val="004B54E8"/>
    <w:rsid w:val="004C06DC"/>
    <w:rsid w:val="004C1F0C"/>
    <w:rsid w:val="004C1FC9"/>
    <w:rsid w:val="004C3150"/>
    <w:rsid w:val="004C4FEB"/>
    <w:rsid w:val="004C6B79"/>
    <w:rsid w:val="004D059B"/>
    <w:rsid w:val="004D32E7"/>
    <w:rsid w:val="004D4CB6"/>
    <w:rsid w:val="004D7D58"/>
    <w:rsid w:val="004E18C9"/>
    <w:rsid w:val="004E3341"/>
    <w:rsid w:val="004F10C1"/>
    <w:rsid w:val="004F2BF7"/>
    <w:rsid w:val="00502E62"/>
    <w:rsid w:val="005132CB"/>
    <w:rsid w:val="0052212B"/>
    <w:rsid w:val="00522480"/>
    <w:rsid w:val="00534899"/>
    <w:rsid w:val="00534B46"/>
    <w:rsid w:val="00540358"/>
    <w:rsid w:val="00543F72"/>
    <w:rsid w:val="0055571E"/>
    <w:rsid w:val="00556F67"/>
    <w:rsid w:val="00563E06"/>
    <w:rsid w:val="00564CC2"/>
    <w:rsid w:val="005735F7"/>
    <w:rsid w:val="005833F0"/>
    <w:rsid w:val="00586CAF"/>
    <w:rsid w:val="0059069B"/>
    <w:rsid w:val="00591180"/>
    <w:rsid w:val="0059722C"/>
    <w:rsid w:val="00597D07"/>
    <w:rsid w:val="005A3846"/>
    <w:rsid w:val="005B3B16"/>
    <w:rsid w:val="005B519C"/>
    <w:rsid w:val="005B5CFE"/>
    <w:rsid w:val="005B6A58"/>
    <w:rsid w:val="005C7112"/>
    <w:rsid w:val="005D0561"/>
    <w:rsid w:val="005D0AD9"/>
    <w:rsid w:val="005D22F6"/>
    <w:rsid w:val="005E0C30"/>
    <w:rsid w:val="005E69D9"/>
    <w:rsid w:val="005F0679"/>
    <w:rsid w:val="005F2487"/>
    <w:rsid w:val="005F27F4"/>
    <w:rsid w:val="005F3239"/>
    <w:rsid w:val="005F6567"/>
    <w:rsid w:val="00600D40"/>
    <w:rsid w:val="00605BAF"/>
    <w:rsid w:val="00607256"/>
    <w:rsid w:val="006144B1"/>
    <w:rsid w:val="0062593D"/>
    <w:rsid w:val="006335F1"/>
    <w:rsid w:val="006345B6"/>
    <w:rsid w:val="00635712"/>
    <w:rsid w:val="006362AD"/>
    <w:rsid w:val="00643D8A"/>
    <w:rsid w:val="00652229"/>
    <w:rsid w:val="00652793"/>
    <w:rsid w:val="006626CA"/>
    <w:rsid w:val="00663487"/>
    <w:rsid w:val="00664962"/>
    <w:rsid w:val="00672382"/>
    <w:rsid w:val="00672E10"/>
    <w:rsid w:val="00673B18"/>
    <w:rsid w:val="0067631C"/>
    <w:rsid w:val="00682EB9"/>
    <w:rsid w:val="0068441A"/>
    <w:rsid w:val="00690B19"/>
    <w:rsid w:val="00691830"/>
    <w:rsid w:val="00692EF0"/>
    <w:rsid w:val="00694572"/>
    <w:rsid w:val="006948F3"/>
    <w:rsid w:val="00695F34"/>
    <w:rsid w:val="0069749A"/>
    <w:rsid w:val="006A0A3C"/>
    <w:rsid w:val="006A79F0"/>
    <w:rsid w:val="006B499F"/>
    <w:rsid w:val="006B7952"/>
    <w:rsid w:val="006C250C"/>
    <w:rsid w:val="006C36D1"/>
    <w:rsid w:val="006C5D28"/>
    <w:rsid w:val="006D3E5F"/>
    <w:rsid w:val="006D4996"/>
    <w:rsid w:val="006D54AB"/>
    <w:rsid w:val="006D6E15"/>
    <w:rsid w:val="006E3006"/>
    <w:rsid w:val="006E5032"/>
    <w:rsid w:val="006E5BDA"/>
    <w:rsid w:val="006F0FC7"/>
    <w:rsid w:val="006F2A36"/>
    <w:rsid w:val="006F4407"/>
    <w:rsid w:val="006F670F"/>
    <w:rsid w:val="00703272"/>
    <w:rsid w:val="0070733C"/>
    <w:rsid w:val="00710C5D"/>
    <w:rsid w:val="0071348C"/>
    <w:rsid w:val="00717273"/>
    <w:rsid w:val="00720FD4"/>
    <w:rsid w:val="00724AF2"/>
    <w:rsid w:val="0073096C"/>
    <w:rsid w:val="007365F6"/>
    <w:rsid w:val="00741CDC"/>
    <w:rsid w:val="00742398"/>
    <w:rsid w:val="007507B5"/>
    <w:rsid w:val="00753A24"/>
    <w:rsid w:val="0075556D"/>
    <w:rsid w:val="00764B35"/>
    <w:rsid w:val="00772188"/>
    <w:rsid w:val="007813D0"/>
    <w:rsid w:val="00785993"/>
    <w:rsid w:val="00786BA3"/>
    <w:rsid w:val="0079202F"/>
    <w:rsid w:val="00795AF2"/>
    <w:rsid w:val="007A4432"/>
    <w:rsid w:val="007A784E"/>
    <w:rsid w:val="007B499C"/>
    <w:rsid w:val="007B4D4B"/>
    <w:rsid w:val="007B510F"/>
    <w:rsid w:val="007C77F9"/>
    <w:rsid w:val="007C7808"/>
    <w:rsid w:val="007D2A02"/>
    <w:rsid w:val="007D51E3"/>
    <w:rsid w:val="007E4B82"/>
    <w:rsid w:val="007E6EA1"/>
    <w:rsid w:val="007F0F63"/>
    <w:rsid w:val="007F2B1E"/>
    <w:rsid w:val="007F62B4"/>
    <w:rsid w:val="00801517"/>
    <w:rsid w:val="00803567"/>
    <w:rsid w:val="00812327"/>
    <w:rsid w:val="00814B24"/>
    <w:rsid w:val="008153E0"/>
    <w:rsid w:val="00817AE8"/>
    <w:rsid w:val="00817DE8"/>
    <w:rsid w:val="008229F5"/>
    <w:rsid w:val="0082699A"/>
    <w:rsid w:val="00833CEB"/>
    <w:rsid w:val="008364E0"/>
    <w:rsid w:val="008372D2"/>
    <w:rsid w:val="008377BC"/>
    <w:rsid w:val="00840726"/>
    <w:rsid w:val="00844C17"/>
    <w:rsid w:val="00845D29"/>
    <w:rsid w:val="00847726"/>
    <w:rsid w:val="00852511"/>
    <w:rsid w:val="00854924"/>
    <w:rsid w:val="00857390"/>
    <w:rsid w:val="008614F1"/>
    <w:rsid w:val="00862AD4"/>
    <w:rsid w:val="008639B3"/>
    <w:rsid w:val="00863C1A"/>
    <w:rsid w:val="0087142D"/>
    <w:rsid w:val="00873956"/>
    <w:rsid w:val="00880C9F"/>
    <w:rsid w:val="008825EE"/>
    <w:rsid w:val="00885711"/>
    <w:rsid w:val="0088596E"/>
    <w:rsid w:val="0088709C"/>
    <w:rsid w:val="00887426"/>
    <w:rsid w:val="0089796A"/>
    <w:rsid w:val="008A2375"/>
    <w:rsid w:val="008A24FC"/>
    <w:rsid w:val="008D13CB"/>
    <w:rsid w:val="008D4B18"/>
    <w:rsid w:val="008D76C5"/>
    <w:rsid w:val="008E0AFA"/>
    <w:rsid w:val="008E6221"/>
    <w:rsid w:val="008E7599"/>
    <w:rsid w:val="008E75D3"/>
    <w:rsid w:val="008F125E"/>
    <w:rsid w:val="008F1A5E"/>
    <w:rsid w:val="008F2411"/>
    <w:rsid w:val="008F4D2F"/>
    <w:rsid w:val="00902F60"/>
    <w:rsid w:val="00912788"/>
    <w:rsid w:val="00917162"/>
    <w:rsid w:val="009221D8"/>
    <w:rsid w:val="009251CC"/>
    <w:rsid w:val="0092714E"/>
    <w:rsid w:val="00942002"/>
    <w:rsid w:val="00947885"/>
    <w:rsid w:val="00952168"/>
    <w:rsid w:val="009527FE"/>
    <w:rsid w:val="00955513"/>
    <w:rsid w:val="00955827"/>
    <w:rsid w:val="009577C1"/>
    <w:rsid w:val="009739A0"/>
    <w:rsid w:val="0097404C"/>
    <w:rsid w:val="00974673"/>
    <w:rsid w:val="00974F84"/>
    <w:rsid w:val="009767C7"/>
    <w:rsid w:val="0098579A"/>
    <w:rsid w:val="0099195A"/>
    <w:rsid w:val="00992A11"/>
    <w:rsid w:val="00994681"/>
    <w:rsid w:val="0099486A"/>
    <w:rsid w:val="009A0E26"/>
    <w:rsid w:val="009A16EC"/>
    <w:rsid w:val="009A5BEB"/>
    <w:rsid w:val="009B3B37"/>
    <w:rsid w:val="009B6ACF"/>
    <w:rsid w:val="009B7D1F"/>
    <w:rsid w:val="009C060B"/>
    <w:rsid w:val="009C088E"/>
    <w:rsid w:val="009C4D35"/>
    <w:rsid w:val="009D1522"/>
    <w:rsid w:val="009D5DCA"/>
    <w:rsid w:val="009D7037"/>
    <w:rsid w:val="009E5EB4"/>
    <w:rsid w:val="009F7A6F"/>
    <w:rsid w:val="00A01E50"/>
    <w:rsid w:val="00A02EE8"/>
    <w:rsid w:val="00A044D6"/>
    <w:rsid w:val="00A04ADB"/>
    <w:rsid w:val="00A11E0F"/>
    <w:rsid w:val="00A15CD4"/>
    <w:rsid w:val="00A26389"/>
    <w:rsid w:val="00A26CB6"/>
    <w:rsid w:val="00A32F82"/>
    <w:rsid w:val="00A32F8B"/>
    <w:rsid w:val="00A348E0"/>
    <w:rsid w:val="00A3756F"/>
    <w:rsid w:val="00A42D6F"/>
    <w:rsid w:val="00A45A62"/>
    <w:rsid w:val="00A529AD"/>
    <w:rsid w:val="00A54AC5"/>
    <w:rsid w:val="00A55DC3"/>
    <w:rsid w:val="00A56D41"/>
    <w:rsid w:val="00A61353"/>
    <w:rsid w:val="00A61E17"/>
    <w:rsid w:val="00A66DB1"/>
    <w:rsid w:val="00A67A92"/>
    <w:rsid w:val="00A87870"/>
    <w:rsid w:val="00A91A70"/>
    <w:rsid w:val="00AA1B85"/>
    <w:rsid w:val="00AB1CB6"/>
    <w:rsid w:val="00AB1D9A"/>
    <w:rsid w:val="00AB26D7"/>
    <w:rsid w:val="00AB6921"/>
    <w:rsid w:val="00AC6557"/>
    <w:rsid w:val="00AC70EE"/>
    <w:rsid w:val="00AD0093"/>
    <w:rsid w:val="00AD211A"/>
    <w:rsid w:val="00AD44FE"/>
    <w:rsid w:val="00AD46AB"/>
    <w:rsid w:val="00AE49F1"/>
    <w:rsid w:val="00AF3DEC"/>
    <w:rsid w:val="00AF5A1B"/>
    <w:rsid w:val="00B053E3"/>
    <w:rsid w:val="00B05CCA"/>
    <w:rsid w:val="00B062D5"/>
    <w:rsid w:val="00B1072B"/>
    <w:rsid w:val="00B11611"/>
    <w:rsid w:val="00B14271"/>
    <w:rsid w:val="00B16270"/>
    <w:rsid w:val="00B2685D"/>
    <w:rsid w:val="00B27C72"/>
    <w:rsid w:val="00B30351"/>
    <w:rsid w:val="00B303F8"/>
    <w:rsid w:val="00B33C2A"/>
    <w:rsid w:val="00B422EC"/>
    <w:rsid w:val="00B5206B"/>
    <w:rsid w:val="00B536A2"/>
    <w:rsid w:val="00B54440"/>
    <w:rsid w:val="00B62D6C"/>
    <w:rsid w:val="00B67B75"/>
    <w:rsid w:val="00B726D4"/>
    <w:rsid w:val="00B8214F"/>
    <w:rsid w:val="00B86073"/>
    <w:rsid w:val="00B86A4F"/>
    <w:rsid w:val="00B90132"/>
    <w:rsid w:val="00B93035"/>
    <w:rsid w:val="00B958E8"/>
    <w:rsid w:val="00B975A1"/>
    <w:rsid w:val="00BA09B2"/>
    <w:rsid w:val="00BA5B46"/>
    <w:rsid w:val="00BB1FB3"/>
    <w:rsid w:val="00BB582F"/>
    <w:rsid w:val="00BC0995"/>
    <w:rsid w:val="00BC166A"/>
    <w:rsid w:val="00BD4C40"/>
    <w:rsid w:val="00BE793A"/>
    <w:rsid w:val="00BF1513"/>
    <w:rsid w:val="00BF2B82"/>
    <w:rsid w:val="00BF3BDD"/>
    <w:rsid w:val="00BF432A"/>
    <w:rsid w:val="00BF5520"/>
    <w:rsid w:val="00BF5AC4"/>
    <w:rsid w:val="00BF6E82"/>
    <w:rsid w:val="00C05B4E"/>
    <w:rsid w:val="00C060C7"/>
    <w:rsid w:val="00C113C4"/>
    <w:rsid w:val="00C24C17"/>
    <w:rsid w:val="00C375F6"/>
    <w:rsid w:val="00C40B88"/>
    <w:rsid w:val="00C44C81"/>
    <w:rsid w:val="00C470C0"/>
    <w:rsid w:val="00C47D87"/>
    <w:rsid w:val="00C5376E"/>
    <w:rsid w:val="00C60752"/>
    <w:rsid w:val="00C621EA"/>
    <w:rsid w:val="00C6471B"/>
    <w:rsid w:val="00C77143"/>
    <w:rsid w:val="00C97091"/>
    <w:rsid w:val="00C97260"/>
    <w:rsid w:val="00CA1BF4"/>
    <w:rsid w:val="00CA2001"/>
    <w:rsid w:val="00CB5B6C"/>
    <w:rsid w:val="00CC1CAB"/>
    <w:rsid w:val="00CC3249"/>
    <w:rsid w:val="00CC56CC"/>
    <w:rsid w:val="00CC7005"/>
    <w:rsid w:val="00CD16BE"/>
    <w:rsid w:val="00CD22DA"/>
    <w:rsid w:val="00CD4616"/>
    <w:rsid w:val="00CE33D5"/>
    <w:rsid w:val="00CF445E"/>
    <w:rsid w:val="00CF5D37"/>
    <w:rsid w:val="00CF6F33"/>
    <w:rsid w:val="00CF7E44"/>
    <w:rsid w:val="00D02248"/>
    <w:rsid w:val="00D063B8"/>
    <w:rsid w:val="00D06825"/>
    <w:rsid w:val="00D113E6"/>
    <w:rsid w:val="00D1240E"/>
    <w:rsid w:val="00D17E3B"/>
    <w:rsid w:val="00D23C09"/>
    <w:rsid w:val="00D23CED"/>
    <w:rsid w:val="00D24BD2"/>
    <w:rsid w:val="00D2573D"/>
    <w:rsid w:val="00D260A2"/>
    <w:rsid w:val="00D30CC6"/>
    <w:rsid w:val="00D3260C"/>
    <w:rsid w:val="00D35790"/>
    <w:rsid w:val="00D360F1"/>
    <w:rsid w:val="00D4269E"/>
    <w:rsid w:val="00D42A37"/>
    <w:rsid w:val="00D5653B"/>
    <w:rsid w:val="00D61C57"/>
    <w:rsid w:val="00D62EF1"/>
    <w:rsid w:val="00D6309D"/>
    <w:rsid w:val="00D635BC"/>
    <w:rsid w:val="00D644CA"/>
    <w:rsid w:val="00D64AEC"/>
    <w:rsid w:val="00D64C43"/>
    <w:rsid w:val="00D66FC2"/>
    <w:rsid w:val="00D76C7E"/>
    <w:rsid w:val="00D7776D"/>
    <w:rsid w:val="00D9293F"/>
    <w:rsid w:val="00D93598"/>
    <w:rsid w:val="00D94A51"/>
    <w:rsid w:val="00D97EAD"/>
    <w:rsid w:val="00DA02E3"/>
    <w:rsid w:val="00DA1E18"/>
    <w:rsid w:val="00DA2009"/>
    <w:rsid w:val="00DA461A"/>
    <w:rsid w:val="00DB05B1"/>
    <w:rsid w:val="00DB0EAB"/>
    <w:rsid w:val="00DB5A79"/>
    <w:rsid w:val="00DD512E"/>
    <w:rsid w:val="00DD6482"/>
    <w:rsid w:val="00DE1177"/>
    <w:rsid w:val="00DE2CEA"/>
    <w:rsid w:val="00DE6A3C"/>
    <w:rsid w:val="00DE74F4"/>
    <w:rsid w:val="00DE7F97"/>
    <w:rsid w:val="00DF1010"/>
    <w:rsid w:val="00DF5AEA"/>
    <w:rsid w:val="00DF63F6"/>
    <w:rsid w:val="00E00719"/>
    <w:rsid w:val="00E13747"/>
    <w:rsid w:val="00E23259"/>
    <w:rsid w:val="00E24ED0"/>
    <w:rsid w:val="00E25AEA"/>
    <w:rsid w:val="00E30DEF"/>
    <w:rsid w:val="00E30ED2"/>
    <w:rsid w:val="00E31276"/>
    <w:rsid w:val="00E36EBC"/>
    <w:rsid w:val="00E37F70"/>
    <w:rsid w:val="00E435F5"/>
    <w:rsid w:val="00E446C1"/>
    <w:rsid w:val="00E54343"/>
    <w:rsid w:val="00E549ED"/>
    <w:rsid w:val="00E75566"/>
    <w:rsid w:val="00E758B9"/>
    <w:rsid w:val="00E85569"/>
    <w:rsid w:val="00E856AF"/>
    <w:rsid w:val="00E86B83"/>
    <w:rsid w:val="00E87C64"/>
    <w:rsid w:val="00E93A01"/>
    <w:rsid w:val="00E93FF8"/>
    <w:rsid w:val="00E96EAF"/>
    <w:rsid w:val="00EA1752"/>
    <w:rsid w:val="00EA5A89"/>
    <w:rsid w:val="00EA5BDB"/>
    <w:rsid w:val="00EB304D"/>
    <w:rsid w:val="00EB46D9"/>
    <w:rsid w:val="00EB4CB6"/>
    <w:rsid w:val="00EB5F15"/>
    <w:rsid w:val="00EC142D"/>
    <w:rsid w:val="00EC1E16"/>
    <w:rsid w:val="00ED0F85"/>
    <w:rsid w:val="00ED2B5C"/>
    <w:rsid w:val="00ED3269"/>
    <w:rsid w:val="00EE1A8C"/>
    <w:rsid w:val="00EF133E"/>
    <w:rsid w:val="00EF15FF"/>
    <w:rsid w:val="00EF243C"/>
    <w:rsid w:val="00EF28DD"/>
    <w:rsid w:val="00EF7111"/>
    <w:rsid w:val="00EF7D1A"/>
    <w:rsid w:val="00F01A94"/>
    <w:rsid w:val="00F0448F"/>
    <w:rsid w:val="00F11EED"/>
    <w:rsid w:val="00F24306"/>
    <w:rsid w:val="00F25F73"/>
    <w:rsid w:val="00F270E9"/>
    <w:rsid w:val="00F275C0"/>
    <w:rsid w:val="00F27FF1"/>
    <w:rsid w:val="00F346B6"/>
    <w:rsid w:val="00F36145"/>
    <w:rsid w:val="00F37BDD"/>
    <w:rsid w:val="00F41503"/>
    <w:rsid w:val="00F466C8"/>
    <w:rsid w:val="00F469A9"/>
    <w:rsid w:val="00F50B46"/>
    <w:rsid w:val="00F50D1F"/>
    <w:rsid w:val="00F533DC"/>
    <w:rsid w:val="00F635FC"/>
    <w:rsid w:val="00F63D03"/>
    <w:rsid w:val="00F65E2F"/>
    <w:rsid w:val="00F67DF1"/>
    <w:rsid w:val="00F824EB"/>
    <w:rsid w:val="00F8309B"/>
    <w:rsid w:val="00F833C9"/>
    <w:rsid w:val="00F84435"/>
    <w:rsid w:val="00F90064"/>
    <w:rsid w:val="00F96AFD"/>
    <w:rsid w:val="00FA1398"/>
    <w:rsid w:val="00FA2E19"/>
    <w:rsid w:val="00FA3904"/>
    <w:rsid w:val="00FA697F"/>
    <w:rsid w:val="00FB370E"/>
    <w:rsid w:val="00FB5521"/>
    <w:rsid w:val="00FB610D"/>
    <w:rsid w:val="00FC4477"/>
    <w:rsid w:val="00FC46FB"/>
    <w:rsid w:val="00FC49E3"/>
    <w:rsid w:val="00FD0065"/>
    <w:rsid w:val="00FD2BD3"/>
    <w:rsid w:val="00FD453A"/>
    <w:rsid w:val="00FD4CCA"/>
    <w:rsid w:val="00FD5540"/>
    <w:rsid w:val="00FE28A9"/>
    <w:rsid w:val="00FE2A9E"/>
    <w:rsid w:val="00FE75EE"/>
    <w:rsid w:val="00FF1494"/>
    <w:rsid w:val="00FF7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25978B"/>
  <w14:defaultImageDpi w14:val="0"/>
  <w15:docId w15:val="{29A1703F-208C-48A8-BA61-40EBA0CED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Samp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221D8"/>
    <w:pPr>
      <w:spacing w:line="276" w:lineRule="auto"/>
      <w:jc w:val="both"/>
    </w:pPr>
    <w:rPr>
      <w:rFonts w:ascii="Segoe UI" w:hAnsi="Segoe UI"/>
      <w:sz w:val="22"/>
      <w:szCs w:val="24"/>
      <w:lang w:val="de-DE"/>
    </w:rPr>
  </w:style>
  <w:style w:type="paragraph" w:styleId="berschrift1">
    <w:name w:val="heading 1"/>
    <w:basedOn w:val="Standard"/>
    <w:next w:val="Standard"/>
    <w:link w:val="berschrift1Zchn"/>
    <w:uiPriority w:val="99"/>
    <w:qFormat/>
    <w:pPr>
      <w:keepNext/>
      <w:spacing w:line="420" w:lineRule="atLeast"/>
      <w:outlineLvl w:val="0"/>
    </w:pPr>
    <w:rPr>
      <w:rFonts w:cs="Arial"/>
      <w:b/>
      <w:bCs/>
      <w:kern w:val="32"/>
      <w:sz w:val="36"/>
      <w:szCs w:val="32"/>
    </w:rPr>
  </w:style>
  <w:style w:type="paragraph" w:styleId="berschrift2">
    <w:name w:val="heading 2"/>
    <w:basedOn w:val="Standard"/>
    <w:next w:val="Standard"/>
    <w:link w:val="berschrift2Zchn"/>
    <w:uiPriority w:val="9"/>
    <w:qFormat/>
    <w:pPr>
      <w:keepNext/>
      <w:outlineLvl w:val="1"/>
    </w:pPr>
    <w:rPr>
      <w:rFonts w:cs="Arial"/>
      <w:bCs/>
      <w:iCs/>
      <w:color w:val="E1000F"/>
      <w:szCs w:val="28"/>
    </w:rPr>
  </w:style>
  <w:style w:type="paragraph" w:styleId="berschrift3">
    <w:name w:val="heading 3"/>
    <w:basedOn w:val="berschrift2"/>
    <w:next w:val="Standard"/>
    <w:link w:val="berschrift3Zchn"/>
    <w:uiPriority w:val="9"/>
    <w:qFormat/>
    <w:pPr>
      <w:outlineLvl w:val="2"/>
    </w:pPr>
    <w:rPr>
      <w:color w:val="auto"/>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B422EC"/>
    <w:rPr>
      <w:rFonts w:ascii="Arial" w:hAnsi="Arial"/>
      <w:b/>
      <w:kern w:val="32"/>
      <w:sz w:val="32"/>
      <w:lang w:val="de-DE" w:eastAsia="x-none"/>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b/>
      <w:bCs/>
      <w:i/>
      <w:iCs/>
      <w:sz w:val="28"/>
      <w:szCs w:val="28"/>
      <w:lang w:val="de-DE"/>
    </w:rPr>
  </w:style>
  <w:style w:type="character" w:customStyle="1" w:styleId="berschrift3Zchn">
    <w:name w:val="Überschrift 3 Zchn"/>
    <w:basedOn w:val="Absatz-Standardschriftart"/>
    <w:link w:val="berschrift3"/>
    <w:uiPriority w:val="9"/>
    <w:semiHidden/>
    <w:rPr>
      <w:rFonts w:asciiTheme="majorHAnsi" w:eastAsiaTheme="majorEastAsia" w:hAnsiTheme="majorHAnsi" w:cstheme="majorBidi"/>
      <w:b/>
      <w:bCs/>
      <w:sz w:val="26"/>
      <w:szCs w:val="26"/>
      <w:lang w:val="de-DE"/>
    </w:rPr>
  </w:style>
  <w:style w:type="paragraph" w:styleId="Kopfzeile">
    <w:name w:val="header"/>
    <w:basedOn w:val="Standard"/>
    <w:link w:val="KopfzeileZchn"/>
    <w:uiPriority w:val="99"/>
    <w:rsid w:val="006362AD"/>
    <w:pPr>
      <w:tabs>
        <w:tab w:val="left" w:pos="2607"/>
        <w:tab w:val="center" w:pos="4320"/>
        <w:tab w:val="right" w:pos="9356"/>
      </w:tabs>
      <w:spacing w:before="1440" w:line="100" w:lineRule="atLeast"/>
      <w:jc w:val="right"/>
    </w:pPr>
    <w:rPr>
      <w:rFonts w:cs="Segoe UI"/>
      <w:b/>
      <w:bCs/>
      <w:noProof/>
      <w:color w:val="3E3C3C"/>
      <w:sz w:val="40"/>
      <w:szCs w:val="40"/>
    </w:rPr>
  </w:style>
  <w:style w:type="character" w:customStyle="1" w:styleId="KopfzeileZchn">
    <w:name w:val="Kopfzeile Zchn"/>
    <w:basedOn w:val="Absatz-Standardschriftart"/>
    <w:link w:val="Kopfzeile"/>
    <w:uiPriority w:val="99"/>
    <w:semiHidden/>
    <w:rPr>
      <w:rFonts w:ascii="Segoe UI" w:hAnsi="Segoe UI"/>
      <w:sz w:val="22"/>
      <w:szCs w:val="24"/>
      <w:lang w:val="de-DE"/>
    </w:rPr>
  </w:style>
  <w:style w:type="paragraph" w:styleId="Fuzeile">
    <w:name w:val="footer"/>
    <w:basedOn w:val="Standard"/>
    <w:link w:val="FuzeileZchn"/>
    <w:uiPriority w:val="99"/>
    <w:rsid w:val="00992A11"/>
    <w:pPr>
      <w:tabs>
        <w:tab w:val="right" w:pos="7083"/>
        <w:tab w:val="right" w:pos="8640"/>
      </w:tabs>
      <w:spacing w:line="180" w:lineRule="atLeast"/>
      <w:jc w:val="right"/>
    </w:pPr>
    <w:rPr>
      <w:bCs/>
      <w:noProof/>
      <w:sz w:val="12"/>
    </w:rPr>
  </w:style>
  <w:style w:type="character" w:customStyle="1" w:styleId="FuzeileZchn">
    <w:name w:val="Fußzeile Zchn"/>
    <w:basedOn w:val="Absatz-Standardschriftart"/>
    <w:link w:val="Fuzeile"/>
    <w:uiPriority w:val="99"/>
    <w:locked/>
    <w:rsid w:val="00992A11"/>
    <w:rPr>
      <w:rFonts w:ascii="Segoe UI" w:hAnsi="Segoe UI"/>
      <w:noProof/>
      <w:sz w:val="24"/>
      <w:lang w:val="de-DE"/>
    </w:rPr>
  </w:style>
  <w:style w:type="paragraph" w:customStyle="1" w:styleId="Intro">
    <w:name w:val="Intro"/>
    <w:basedOn w:val="Standard"/>
    <w:pPr>
      <w:spacing w:after="300"/>
    </w:pPr>
    <w:rPr>
      <w:color w:val="415055"/>
      <w:sz w:val="24"/>
    </w:rPr>
  </w:style>
  <w:style w:type="paragraph" w:customStyle="1" w:styleId="NumBullet">
    <w:name w:val="Num_Bullet"/>
    <w:basedOn w:val="Standard"/>
    <w:pPr>
      <w:numPr>
        <w:numId w:val="1"/>
      </w:numPr>
      <w:tabs>
        <w:tab w:val="left" w:pos="357"/>
      </w:tabs>
      <w:ind w:left="357" w:hanging="357"/>
    </w:pPr>
  </w:style>
  <w:style w:type="paragraph" w:customStyle="1" w:styleId="Page1Name">
    <w:name w:val="Page1_Name"/>
    <w:basedOn w:val="Standard"/>
    <w:pPr>
      <w:spacing w:after="420" w:line="360" w:lineRule="atLeast"/>
    </w:pPr>
    <w:rPr>
      <w:b/>
      <w:sz w:val="30"/>
    </w:rPr>
  </w:style>
  <w:style w:type="paragraph" w:customStyle="1" w:styleId="Page1Title">
    <w:name w:val="Page1_Title"/>
    <w:basedOn w:val="Standard"/>
    <w:pPr>
      <w:spacing w:line="228" w:lineRule="auto"/>
    </w:pPr>
    <w:rPr>
      <w:color w:val="E1000F"/>
      <w:sz w:val="90"/>
    </w:rPr>
  </w:style>
  <w:style w:type="paragraph" w:customStyle="1" w:styleId="Page1Author">
    <w:name w:val="Page1_Author"/>
    <w:basedOn w:val="Page1Name"/>
    <w:pPr>
      <w:spacing w:before="240" w:after="0"/>
    </w:pPr>
    <w:rPr>
      <w:b w:val="0"/>
      <w:bCs/>
    </w:rPr>
  </w:style>
  <w:style w:type="table" w:styleId="Tabellenraster">
    <w:name w:val="Table Grid"/>
    <w:basedOn w:val="NormaleTabelle"/>
    <w:uiPriority w:val="39"/>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Standard"/>
    <w:link w:val="InfoZchn"/>
    <w:pPr>
      <w:spacing w:line="240" w:lineRule="atLeast"/>
    </w:pPr>
    <w:rPr>
      <w:sz w:val="13"/>
    </w:rPr>
  </w:style>
  <w:style w:type="character" w:customStyle="1" w:styleId="InfoZchn">
    <w:name w:val="Info Zchn"/>
    <w:link w:val="Info"/>
    <w:locked/>
    <w:rPr>
      <w:rFonts w:ascii="Arial" w:hAnsi="Arial"/>
      <w:sz w:val="24"/>
      <w:lang w:val="de-DE" w:eastAsia="en-US"/>
    </w:rPr>
  </w:style>
  <w:style w:type="paragraph" w:customStyle="1" w:styleId="Standard12pt">
    <w:name w:val="Standard_12pt"/>
    <w:basedOn w:val="Standard"/>
    <w:pPr>
      <w:spacing w:line="300" w:lineRule="atLeast"/>
    </w:pPr>
    <w:rPr>
      <w:sz w:val="24"/>
    </w:rPr>
  </w:style>
  <w:style w:type="character" w:styleId="Hyperlink">
    <w:name w:val="Hyperlink"/>
    <w:basedOn w:val="Absatz-Standardschriftart"/>
    <w:uiPriority w:val="99"/>
    <w:rsid w:val="00C97260"/>
    <w:rPr>
      <w:color w:val="0000FF"/>
      <w:sz w:val="18"/>
      <w:u w:val="single"/>
    </w:rPr>
  </w:style>
  <w:style w:type="paragraph" w:customStyle="1" w:styleId="MittleresRaster1-Akzent21">
    <w:name w:val="Mittleres Raster 1 - Akzent 21"/>
    <w:basedOn w:val="Standard"/>
    <w:uiPriority w:val="34"/>
    <w:qFormat/>
    <w:rsid w:val="00B422EC"/>
    <w:pPr>
      <w:ind w:left="720"/>
    </w:pPr>
  </w:style>
  <w:style w:type="paragraph" w:styleId="Sprechblasentext">
    <w:name w:val="Balloon Text"/>
    <w:basedOn w:val="Standard"/>
    <w:link w:val="SprechblasentextZchn"/>
    <w:uiPriority w:val="99"/>
    <w:rsid w:val="00273DA7"/>
    <w:pPr>
      <w:spacing w:line="240" w:lineRule="auto"/>
    </w:pPr>
    <w:rPr>
      <w:sz w:val="18"/>
      <w:szCs w:val="18"/>
    </w:rPr>
  </w:style>
  <w:style w:type="character" w:customStyle="1" w:styleId="SprechblasentextZchn">
    <w:name w:val="Sprechblasentext Zchn"/>
    <w:basedOn w:val="Absatz-Standardschriftart"/>
    <w:link w:val="Sprechblasentext"/>
    <w:uiPriority w:val="99"/>
    <w:locked/>
    <w:rsid w:val="00273DA7"/>
    <w:rPr>
      <w:rFonts w:ascii="Segoe UI" w:hAnsi="Segoe UI"/>
      <w:sz w:val="18"/>
      <w:lang w:val="de-DE" w:eastAsia="x-none"/>
    </w:rPr>
  </w:style>
  <w:style w:type="paragraph" w:customStyle="1" w:styleId="MittlereListe2-Akzent21">
    <w:name w:val="Mittlere Liste 2 - Akzent 21"/>
    <w:hidden/>
    <w:uiPriority w:val="99"/>
    <w:semiHidden/>
    <w:rsid w:val="002E0B17"/>
    <w:rPr>
      <w:rFonts w:ascii="Arial" w:hAnsi="Arial"/>
      <w:szCs w:val="24"/>
      <w:lang w:val="de-DE"/>
    </w:rPr>
  </w:style>
  <w:style w:type="character" w:styleId="NichtaufgelsteErwhnung">
    <w:name w:val="Unresolved Mention"/>
    <w:basedOn w:val="Absatz-Standardschriftart"/>
    <w:uiPriority w:val="99"/>
    <w:semiHidden/>
    <w:unhideWhenUsed/>
    <w:rsid w:val="000C210A"/>
    <w:rPr>
      <w:color w:val="605E5C"/>
      <w:shd w:val="clear" w:color="auto" w:fill="E1DFDD"/>
    </w:rPr>
  </w:style>
  <w:style w:type="paragraph" w:customStyle="1" w:styleId="Style12ptJustifiedLinespacing15lines">
    <w:name w:val="Style 12 pt Justified Line spacing:  1.5 lines"/>
    <w:basedOn w:val="Standard"/>
    <w:rsid w:val="00974F84"/>
    <w:rPr>
      <w:szCs w:val="20"/>
    </w:rPr>
  </w:style>
  <w:style w:type="paragraph" w:customStyle="1" w:styleId="Style12ptJustifiedLinespacing15lines1">
    <w:name w:val="Style 12 pt Justified Line spacing:  1.5 lines1"/>
    <w:basedOn w:val="Standard"/>
    <w:rsid w:val="00974F84"/>
    <w:pPr>
      <w:spacing w:before="120"/>
    </w:pPr>
    <w:rPr>
      <w:szCs w:val="20"/>
    </w:rPr>
  </w:style>
  <w:style w:type="character" w:customStyle="1" w:styleId="Headline">
    <w:name w:val="Headline"/>
    <w:basedOn w:val="Absatz-Standardschriftart"/>
    <w:rsid w:val="00273DA7"/>
    <w:rPr>
      <w:rFonts w:ascii="Segoe UI" w:hAnsi="Segoe UI" w:cs="Times New Roman"/>
      <w:b/>
      <w:bCs/>
      <w:sz w:val="32"/>
    </w:rPr>
  </w:style>
  <w:style w:type="paragraph" w:customStyle="1" w:styleId="MonthDayYear">
    <w:name w:val="Month Day Year"/>
    <w:basedOn w:val="Standard"/>
    <w:rsid w:val="00643D8A"/>
    <w:pPr>
      <w:spacing w:before="120"/>
      <w:ind w:right="-1"/>
      <w:jc w:val="right"/>
    </w:pPr>
    <w:rPr>
      <w:szCs w:val="20"/>
    </w:rPr>
  </w:style>
  <w:style w:type="paragraph" w:customStyle="1" w:styleId="Topline">
    <w:name w:val="Topline"/>
    <w:basedOn w:val="Standard"/>
    <w:qFormat/>
    <w:rsid w:val="00472FEC"/>
    <w:pPr>
      <w:spacing w:before="560" w:after="560"/>
    </w:pPr>
    <w:rPr>
      <w:rFonts w:cs="Segoe UI"/>
      <w:szCs w:val="22"/>
      <w:lang w:val="en-US"/>
    </w:rPr>
  </w:style>
  <w:style w:type="character" w:customStyle="1" w:styleId="AboutandContactBody">
    <w:name w:val="About and Contact Body"/>
    <w:basedOn w:val="Absatz-Standardschriftart"/>
    <w:rsid w:val="00273DA7"/>
    <w:rPr>
      <w:rFonts w:ascii="Segoe UI" w:hAnsi="Segoe UI" w:cs="Times New Roman"/>
      <w:sz w:val="18"/>
    </w:rPr>
  </w:style>
  <w:style w:type="character" w:customStyle="1" w:styleId="AboutandContactHeadline">
    <w:name w:val="About and Contact Headline"/>
    <w:basedOn w:val="Absatz-Standardschriftart"/>
    <w:rsid w:val="00273DA7"/>
    <w:rPr>
      <w:rFonts w:ascii="Segoe UI" w:hAnsi="Segoe UI" w:cs="Times New Roman"/>
      <w:b/>
      <w:bCs/>
      <w:sz w:val="18"/>
    </w:rPr>
  </w:style>
  <w:style w:type="paragraph" w:styleId="Listenabsatz">
    <w:name w:val="List Paragraph"/>
    <w:basedOn w:val="Standard"/>
    <w:uiPriority w:val="63"/>
    <w:qFormat/>
    <w:rsid w:val="00885711"/>
    <w:pPr>
      <w:spacing w:after="160" w:line="259" w:lineRule="auto"/>
      <w:ind w:left="720"/>
      <w:contextualSpacing/>
      <w:jc w:val="left"/>
    </w:pPr>
    <w:rPr>
      <w:rFonts w:asciiTheme="minorHAnsi" w:hAnsiTheme="minorHAnsi"/>
      <w:szCs w:val="22"/>
    </w:rPr>
  </w:style>
  <w:style w:type="character" w:customStyle="1" w:styleId="normaltextrun">
    <w:name w:val="normaltextrun"/>
    <w:basedOn w:val="Absatz-Standardschriftart"/>
    <w:rsid w:val="00AF5A1B"/>
    <w:rPr>
      <w:rFonts w:cs="Times New Roman"/>
    </w:rPr>
  </w:style>
  <w:style w:type="character" w:customStyle="1" w:styleId="eop">
    <w:name w:val="eop"/>
    <w:basedOn w:val="Absatz-Standardschriftart"/>
    <w:rsid w:val="00AF5A1B"/>
    <w:rPr>
      <w:rFonts w:cs="Times New Roman"/>
    </w:rPr>
  </w:style>
  <w:style w:type="paragraph" w:customStyle="1" w:styleId="paragraph">
    <w:name w:val="paragraph"/>
    <w:basedOn w:val="Standard"/>
    <w:rsid w:val="00AF5A1B"/>
    <w:pPr>
      <w:spacing w:before="100" w:beforeAutospacing="1" w:after="100" w:afterAutospacing="1" w:line="240" w:lineRule="auto"/>
      <w:jc w:val="left"/>
    </w:pPr>
    <w:rPr>
      <w:rFonts w:ascii="Times New Roman" w:hAnsi="Times New Roman"/>
      <w:sz w:val="24"/>
      <w:lang w:eastAsia="de-DE"/>
    </w:rPr>
  </w:style>
  <w:style w:type="character" w:styleId="BesuchterLink">
    <w:name w:val="FollowedHyperlink"/>
    <w:basedOn w:val="Absatz-Standardschriftart"/>
    <w:uiPriority w:val="99"/>
    <w:rsid w:val="008F2411"/>
    <w:rPr>
      <w:rFonts w:cs="Times New Roman"/>
      <w:color w:val="954F72" w:themeColor="followedHyperlink"/>
      <w:u w:val="single"/>
    </w:rPr>
  </w:style>
  <w:style w:type="paragraph" w:styleId="berarbeitung">
    <w:name w:val="Revision"/>
    <w:hidden/>
    <w:uiPriority w:val="62"/>
    <w:unhideWhenUsed/>
    <w:rsid w:val="00CC3249"/>
    <w:rPr>
      <w:rFonts w:ascii="Segoe UI" w:hAnsi="Segoe UI"/>
      <w:sz w:val="22"/>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4548796">
      <w:marLeft w:val="0"/>
      <w:marRight w:val="0"/>
      <w:marTop w:val="0"/>
      <w:marBottom w:val="0"/>
      <w:divBdr>
        <w:top w:val="none" w:sz="0" w:space="0" w:color="auto"/>
        <w:left w:val="none" w:sz="0" w:space="0" w:color="auto"/>
        <w:bottom w:val="none" w:sz="0" w:space="0" w:color="auto"/>
        <w:right w:val="none" w:sz="0" w:space="0" w:color="auto"/>
      </w:divBdr>
    </w:div>
    <w:div w:id="1054548797">
      <w:marLeft w:val="0"/>
      <w:marRight w:val="0"/>
      <w:marTop w:val="0"/>
      <w:marBottom w:val="0"/>
      <w:divBdr>
        <w:top w:val="none" w:sz="0" w:space="0" w:color="auto"/>
        <w:left w:val="none" w:sz="0" w:space="0" w:color="auto"/>
        <w:bottom w:val="none" w:sz="0" w:space="0" w:color="auto"/>
        <w:right w:val="none" w:sz="0" w:space="0" w:color="auto"/>
      </w:divBdr>
    </w:div>
    <w:div w:id="1054548798">
      <w:marLeft w:val="0"/>
      <w:marRight w:val="0"/>
      <w:marTop w:val="0"/>
      <w:marBottom w:val="0"/>
      <w:divBdr>
        <w:top w:val="none" w:sz="0" w:space="0" w:color="auto"/>
        <w:left w:val="none" w:sz="0" w:space="0" w:color="auto"/>
        <w:bottom w:val="none" w:sz="0" w:space="0" w:color="auto"/>
        <w:right w:val="none" w:sz="0" w:space="0" w:color="auto"/>
      </w:divBdr>
    </w:div>
    <w:div w:id="105454879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ohng\AppData\Local\Temp\Temp1_Completed.zip\Completed\Henkel-press-release-template-2020-german.dotx" TargetMode="External"/></Relationships>
</file>

<file path=word/theme/theme1.xml><?xml version="1.0" encoding="utf-8"?>
<a:theme xmlns:a="http://schemas.openxmlformats.org/drawingml/2006/main" name="Henkel Theme">
  <a:themeElements>
    <a:clrScheme name="Custom 4">
      <a:dk1>
        <a:srgbClr val="000000"/>
      </a:dk1>
      <a:lt1>
        <a:srgbClr val="FFFFFF"/>
      </a:lt1>
      <a:dk2>
        <a:srgbClr val="E1000F"/>
      </a:dk2>
      <a:lt2>
        <a:srgbClr val="E6E7E7"/>
      </a:lt2>
      <a:accent1>
        <a:srgbClr val="5F6973"/>
      </a:accent1>
      <a:accent2>
        <a:srgbClr val="AFB4B9"/>
      </a:accent2>
      <a:accent3>
        <a:srgbClr val="00AA75"/>
      </a:accent3>
      <a:accent4>
        <a:srgbClr val="004C79"/>
      </a:accent4>
      <a:accent5>
        <a:srgbClr val="9A141B"/>
      </a:accent5>
      <a:accent6>
        <a:srgbClr val="FFDB23"/>
      </a:accent6>
      <a:hlink>
        <a:srgbClr val="0563C1"/>
      </a:hlink>
      <a:folHlink>
        <a:srgbClr val="954F72"/>
      </a:folHlink>
    </a:clrScheme>
    <a:fontScheme name="Henkel Template">
      <a:majorFont>
        <a:latin typeface="Segoe UI"/>
        <a:ea typeface=""/>
        <a:cs typeface=""/>
      </a:majorFont>
      <a:minorFont>
        <a:latin typeface="Segoe U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ED1C24"/>
        </a:solidFill>
        <a:ln>
          <a:noFill/>
        </a:ln>
        <a:extLst>
          <a:ext uri="{91240B29-F687-4F45-9708-019B960494DF}">
            <a14:hiddenLine xmlns:a14="http://schemas.microsoft.com/office/drawing/2010/main" w="9525">
              <a:solidFill>
                <a:srgbClr val="000000"/>
              </a:solidFill>
              <a:round/>
              <a:headEnd/>
              <a:tailEnd/>
            </a14:hiddenLine>
          </a:ext>
        </a:extLst>
      </a:spPr>
      <a:bodyPr rot="0" vert="horz" wrap="square" lIns="91440" tIns="45720" rIns="91440" bIns="45720" anchor="t" anchorCtr="0" upright="1">
        <a:noAutofit/>
      </a:bodyPr>
      <a:lstStyle/>
    </a:spDef>
    <a:lnDef>
      <a:spPr bwMode="auto">
        <a:xfrm>
          <a:off x="0" y="0"/>
          <a:ext cx="1" cy="1"/>
        </a:xfrm>
        <a:custGeom>
          <a:avLst/>
          <a:gdLst/>
          <a:ahLst/>
          <a:cxnLst/>
          <a:rect l="0" t="0" r="0" b="0"/>
          <a:pathLst/>
        </a:custGeom>
        <a:solidFill>
          <a:schemeClr val="bg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none" lIns="90000" tIns="46800" rIns="90000" bIns="46800" numCol="1" anchor="ctr" anchorCtr="0" compatLnSpc="1">
        <a:prstTxWarp prst="textNoShape">
          <a:avLst/>
        </a:prstTxWarp>
      </a:bodyPr>
      <a:lstStyle>
        <a:defPPr marL="0" marR="0" indent="0" algn="ctr" defTabSz="914400" rtl="0" eaLnBrk="1" fontAlgn="base" latinLnBrk="0" hangingPunct="1">
          <a:lnSpc>
            <a:spcPct val="105000"/>
          </a:lnSpc>
          <a:spcBef>
            <a:spcPct val="0"/>
          </a:spcBef>
          <a:spcAft>
            <a:spcPct val="0"/>
          </a:spcAft>
          <a:buClr>
            <a:schemeClr val="tx2"/>
          </a:buClr>
          <a:buSzPct val="120000"/>
          <a:buFontTx/>
          <a:buNone/>
          <a:tabLst/>
          <a:defRPr kumimoji="0" lang="de-DE" sz="2000" b="0" i="0" u="none" strike="noStrike" cap="none" normalizeH="0" baseline="0" smtClean="0">
            <a:ln>
              <a:noFill/>
            </a:ln>
            <a:solidFill>
              <a:schemeClr val="tx1"/>
            </a:solidFill>
            <a:effectLst/>
            <a:latin typeface="Arial" charset="0"/>
            <a:cs typeface="Arial" charset="0"/>
          </a:defRPr>
        </a:defPPr>
      </a:lstStyle>
    </a:lnDef>
  </a:objectDefaults>
  <a:extraClrSchemeLst>
    <a:extraClrScheme>
      <a:clrScheme name="Standarddesign 1">
        <a:dk1>
          <a:srgbClr val="000000"/>
        </a:dk1>
        <a:lt1>
          <a:srgbClr val="FFFFFF"/>
        </a:lt1>
        <a:dk2>
          <a:srgbClr val="E1000F"/>
        </a:dk2>
        <a:lt2>
          <a:srgbClr val="CDD2D2"/>
        </a:lt2>
        <a:accent1>
          <a:srgbClr val="AFB4B9"/>
        </a:accent1>
        <a:accent2>
          <a:srgbClr val="828C96"/>
        </a:accent2>
        <a:accent3>
          <a:srgbClr val="FFFFFF"/>
        </a:accent3>
        <a:accent4>
          <a:srgbClr val="000000"/>
        </a:accent4>
        <a:accent5>
          <a:srgbClr val="D4D6D9"/>
        </a:accent5>
        <a:accent6>
          <a:srgbClr val="757E87"/>
        </a:accent6>
        <a:hlink>
          <a:srgbClr val="5F6973"/>
        </a:hlink>
        <a:folHlink>
          <a:srgbClr val="0078C8"/>
        </a:folHlink>
      </a:clrScheme>
      <a:clrMap bg1="lt1" tx1="dk1" bg2="lt2" tx2="dk2" accent1="accent1" accent2="accent2" accent3="accent3" accent4="accent4" accent5="accent5" accent6="accent6" hlink="hlink" folHlink="folHlink"/>
    </a:extraClrScheme>
  </a:extraClrSchemeLst>
  <a:custClrLst>
    <a:custClr name="Henkel Red">
      <a:srgbClr val="E1000F"/>
    </a:custClr>
    <a:custClr name="White">
      <a:srgbClr val="FFFFFF"/>
    </a:custClr>
    <a:custClr name="Black">
      <a:srgbClr val="000000"/>
    </a:custClr>
    <a:custClr name="Grey 1">
      <a:srgbClr val="5F6973"/>
    </a:custClr>
    <a:custClr name="Grey 2">
      <a:srgbClr val="AFB4B9"/>
    </a:custClr>
    <a:custClr name="Grey 3">
      <a:srgbClr val="E6E7E7"/>
    </a:custClr>
    <a:custClr name="Green">
      <a:srgbClr val="00AA75"/>
    </a:custClr>
    <a:custClr name="Blue">
      <a:srgbClr val="004C79"/>
    </a:custClr>
    <a:custClr name="Accent Dark Red">
      <a:srgbClr val="9A141B"/>
    </a:custClr>
    <a:custClr name="Accent Yellow 1">
      <a:srgbClr val="FFDB23"/>
    </a:custClr>
    <a:custClr name="Accent Yellow 2">
      <a:srgbClr val="FCF092"/>
    </a:custClr>
    <a:custClr name="Accent Green">
      <a:srgbClr val="A7DC92"/>
    </a:custClr>
    <a:custClr name="Accent Blue 1">
      <a:srgbClr val="55CAD3"/>
    </a:custClr>
    <a:custClr name="Accent Blue 2">
      <a:srgbClr val="0078C8"/>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60B0B1C073C1CE479080A773E406B002" ma:contentTypeVersion="19" ma:contentTypeDescription="Ein neues Dokument erstellen." ma:contentTypeScope="" ma:versionID="c4ff1205cda55cd916f9c5c03fff0519">
  <xsd:schema xmlns:xsd="http://www.w3.org/2001/XMLSchema" xmlns:xs="http://www.w3.org/2001/XMLSchema" xmlns:p="http://schemas.microsoft.com/office/2006/metadata/properties" xmlns:ns2="a7a46bed-c84d-4754-8239-ca284fa43b84" xmlns:ns3="2fcfccfe-82ed-4e24-b026-b3156fed24e3" targetNamespace="http://schemas.microsoft.com/office/2006/metadata/properties" ma:root="true" ma:fieldsID="708643153c78b8480475f8cf7f3238be" ns2:_="" ns3:_="">
    <xsd:import namespace="a7a46bed-c84d-4754-8239-ca284fa43b84"/>
    <xsd:import namespace="2fcfccfe-82ed-4e24-b026-b3156fed24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46bed-c84d-4754-8239-ca284fa43b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2fef4ff-6771-4cbf-9422-bdf1a97df03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cfccfe-82ed-4e24-b026-b3156fed24e3"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58ed309-4cfb-42f0-92d8-09d41a19e487}" ma:internalName="TaxCatchAll" ma:showField="CatchAllData" ma:web="2fcfccfe-82ed-4e24-b026-b3156fed24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7a46bed-c84d-4754-8239-ca284fa43b84">
      <Terms xmlns="http://schemas.microsoft.com/office/infopath/2007/PartnerControls"/>
    </lcf76f155ced4ddcb4097134ff3c332f>
    <TaxCatchAll xmlns="2fcfccfe-82ed-4e24-b026-b3156fed24e3"/>
  </documentManagement>
</p:properties>
</file>

<file path=customXml/itemProps1.xml><?xml version="1.0" encoding="utf-8"?>
<ds:datastoreItem xmlns:ds="http://schemas.openxmlformats.org/officeDocument/2006/customXml" ds:itemID="{EC226D13-73FC-4A7A-93C2-AC11939BB4A9}">
  <ds:schemaRefs>
    <ds:schemaRef ds:uri="http://schemas.microsoft.com/sharepoint/v3/contenttype/forms"/>
  </ds:schemaRefs>
</ds:datastoreItem>
</file>

<file path=customXml/itemProps2.xml><?xml version="1.0" encoding="utf-8"?>
<ds:datastoreItem xmlns:ds="http://schemas.openxmlformats.org/officeDocument/2006/customXml" ds:itemID="{D49D9459-63F7-4DFF-87B0-DAF74D355F8F}">
  <ds:schemaRefs>
    <ds:schemaRef ds:uri="http://schemas.openxmlformats.org/officeDocument/2006/bibliography"/>
  </ds:schemaRefs>
</ds:datastoreItem>
</file>

<file path=customXml/itemProps3.xml><?xml version="1.0" encoding="utf-8"?>
<ds:datastoreItem xmlns:ds="http://schemas.openxmlformats.org/officeDocument/2006/customXml" ds:itemID="{BF0F1961-4770-4FC7-B2E0-E73F69FA79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a46bed-c84d-4754-8239-ca284fa43b84"/>
    <ds:schemaRef ds:uri="2fcfccfe-82ed-4e24-b026-b3156fed2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F37E68-EB3A-4A47-B563-3C80513C9810}">
  <ds:schemaRefs>
    <ds:schemaRef ds:uri="http://schemas.microsoft.com/office/2006/metadata/properties"/>
    <ds:schemaRef ds:uri="http://schemas.microsoft.com/office/2006/documentManagement/types"/>
    <ds:schemaRef ds:uri="2fcfccfe-82ed-4e24-b026-b3156fed24e3"/>
    <ds:schemaRef ds:uri="http://purl.org/dc/elements/1.1/"/>
    <ds:schemaRef ds:uri="http://www.w3.org/XML/1998/namespace"/>
    <ds:schemaRef ds:uri="http://purl.org/dc/terms/"/>
    <ds:schemaRef ds:uri="http://purl.org/dc/dcmitype/"/>
    <ds:schemaRef ds:uri="http://schemas.microsoft.com/office/infopath/2007/PartnerControls"/>
    <ds:schemaRef ds:uri="http://schemas.openxmlformats.org/package/2006/metadata/core-properties"/>
    <ds:schemaRef ds:uri="a7a46bed-c84d-4754-8239-ca284fa43b84"/>
  </ds:schemaRefs>
</ds:datastoreItem>
</file>

<file path=docProps/app.xml><?xml version="1.0" encoding="utf-8"?>
<Properties xmlns="http://schemas.openxmlformats.org/officeDocument/2006/extended-properties" xmlns:vt="http://schemas.openxmlformats.org/officeDocument/2006/docPropsVTypes">
  <Template>Henkel-press-release-template-2020-german</Template>
  <TotalTime>0</TotalTime>
  <Pages>3</Pages>
  <Words>769</Words>
  <Characters>4851</Characters>
  <Application>Microsoft Office Word</Application>
  <DocSecurity>0</DocSecurity>
  <Lines>40</Lines>
  <Paragraphs>11</Paragraphs>
  <ScaleCrop>false</ScaleCrop>
  <Company>Henkel AG &amp; Co. KGaA</Company>
  <LinksUpToDate>false</LinksUpToDate>
  <CharactersWithSpaces>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Henkel</dc:creator>
  <cp:keywords/>
  <dc:description/>
  <cp:lastModifiedBy>Daniela Sykora (ext)</cp:lastModifiedBy>
  <cp:revision>3</cp:revision>
  <cp:lastPrinted>2026-04-08T13:09:00Z</cp:lastPrinted>
  <dcterms:created xsi:type="dcterms:W3CDTF">2026-04-08T13:09:00Z</dcterms:created>
  <dcterms:modified xsi:type="dcterms:W3CDTF">2026-04-08T13:13:00Z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0x01010060B0B1C073C1CE479080A773E406B002</vt:lpwstr>
  </property>
  <property fmtid="{D5CDD505-2E9C-101B-9397-08002B2CF9AE}" pid="3" name="MediaServiceImageTags">
    <vt:lpwstr/>
  </property>
</Properties>
</file>