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FEDBB" w14:textId="77777777" w:rsidR="00BF627F" w:rsidRDefault="00BF627F" w:rsidP="000251E0">
      <w:pPr>
        <w:widowControl w:val="0"/>
        <w:autoSpaceDE w:val="0"/>
        <w:autoSpaceDN w:val="0"/>
        <w:adjustRightInd w:val="0"/>
        <w:jc w:val="center"/>
        <w:rPr>
          <w:rFonts w:ascii="Verdana" w:hAnsi="Verdana" w:cs="Cambria"/>
          <w:b/>
          <w:bCs/>
          <w:color w:val="000000"/>
          <w:sz w:val="32"/>
          <w:szCs w:val="32"/>
        </w:rPr>
      </w:pPr>
    </w:p>
    <w:p w14:paraId="7CCA7B88" w14:textId="6C29F5DC" w:rsidR="00BF627F" w:rsidRPr="00E64149" w:rsidRDefault="005A5A31" w:rsidP="000251E0">
      <w:pPr>
        <w:widowControl w:val="0"/>
        <w:autoSpaceDE w:val="0"/>
        <w:autoSpaceDN w:val="0"/>
        <w:adjustRightInd w:val="0"/>
        <w:jc w:val="center"/>
        <w:rPr>
          <w:rFonts w:ascii="Verdana" w:hAnsi="Verdana" w:cs="Cambria"/>
          <w:b/>
          <w:bCs/>
          <w:color w:val="000000"/>
          <w:sz w:val="36"/>
          <w:szCs w:val="36"/>
        </w:rPr>
      </w:pPr>
      <w:r>
        <w:rPr>
          <w:rFonts w:ascii="Verdana" w:hAnsi="Verdana" w:cs="Cambria"/>
          <w:b/>
          <w:bCs/>
          <w:color w:val="000000"/>
          <w:sz w:val="32"/>
          <w:szCs w:val="32"/>
        </w:rPr>
        <w:t xml:space="preserve">got2b </w:t>
      </w:r>
      <w:r w:rsidR="00BF627F">
        <w:rPr>
          <w:rFonts w:ascii="Verdana" w:hAnsi="Verdana" w:cs="Cambria"/>
          <w:b/>
          <w:bCs/>
          <w:color w:val="000000"/>
          <w:sz w:val="32"/>
          <w:szCs w:val="32"/>
        </w:rPr>
        <w:t>RIDEFINISCE LE REGOLE DELLO STYLING CON LA LINEA GLUED</w:t>
      </w:r>
    </w:p>
    <w:p w14:paraId="722AE5F0" w14:textId="62B5D6F4" w:rsidR="001D5AF0" w:rsidRPr="00F3366A" w:rsidRDefault="001D5AF0" w:rsidP="00DC438C">
      <w:pPr>
        <w:widowControl w:val="0"/>
        <w:autoSpaceDE w:val="0"/>
        <w:autoSpaceDN w:val="0"/>
        <w:adjustRightInd w:val="0"/>
        <w:jc w:val="center"/>
        <w:rPr>
          <w:rFonts w:ascii="Verdana" w:hAnsi="Verdana" w:cs="Arial"/>
          <w:color w:val="000000" w:themeColor="text1"/>
        </w:rPr>
      </w:pPr>
    </w:p>
    <w:p w14:paraId="65533815" w14:textId="1F6F253D" w:rsidR="00A6017D" w:rsidRPr="00E64149" w:rsidRDefault="00D81E86" w:rsidP="00E64149">
      <w:pPr>
        <w:widowControl w:val="0"/>
        <w:autoSpaceDE w:val="0"/>
        <w:autoSpaceDN w:val="0"/>
        <w:adjustRightInd w:val="0"/>
        <w:jc w:val="center"/>
        <w:rPr>
          <w:rFonts w:ascii="Verdana" w:hAnsi="Verdana" w:cs="Arial"/>
          <w:i/>
          <w:iCs/>
          <w:color w:val="000000" w:themeColor="text1"/>
        </w:rPr>
      </w:pPr>
      <w:r w:rsidRPr="00E64149">
        <w:rPr>
          <w:rFonts w:ascii="Verdana" w:hAnsi="Verdana" w:cs="Arial"/>
          <w:b/>
          <w:bCs/>
          <w:i/>
          <w:iCs/>
          <w:color w:val="000000" w:themeColor="text1"/>
        </w:rPr>
        <w:t xml:space="preserve">Fissaggio estremo, zero compromessi: con la linea got2b </w:t>
      </w:r>
      <w:proofErr w:type="spellStart"/>
      <w:r w:rsidRPr="00E64149">
        <w:rPr>
          <w:rFonts w:ascii="Verdana" w:hAnsi="Verdana" w:cs="Arial"/>
          <w:b/>
          <w:bCs/>
          <w:i/>
          <w:iCs/>
          <w:color w:val="000000" w:themeColor="text1"/>
        </w:rPr>
        <w:t>Glued</w:t>
      </w:r>
      <w:proofErr w:type="spellEnd"/>
      <w:r w:rsidRPr="00E64149">
        <w:rPr>
          <w:rFonts w:ascii="Verdana" w:hAnsi="Verdana" w:cs="Arial"/>
          <w:b/>
          <w:bCs/>
          <w:i/>
          <w:iCs/>
          <w:color w:val="000000" w:themeColor="text1"/>
        </w:rPr>
        <w:t xml:space="preserve"> </w:t>
      </w:r>
      <w:r w:rsidR="00E64149">
        <w:rPr>
          <w:rFonts w:ascii="Verdana" w:hAnsi="Verdana" w:cs="Arial"/>
          <w:b/>
          <w:bCs/>
          <w:i/>
          <w:iCs/>
          <w:color w:val="000000" w:themeColor="text1"/>
        </w:rPr>
        <w:t xml:space="preserve">lo </w:t>
      </w:r>
      <w:r w:rsidRPr="00E64149">
        <w:rPr>
          <w:rFonts w:ascii="Verdana" w:hAnsi="Verdana" w:cs="Arial"/>
          <w:b/>
          <w:bCs/>
          <w:i/>
          <w:iCs/>
          <w:color w:val="000000" w:themeColor="text1"/>
        </w:rPr>
        <w:t>stile non ha limiti</w:t>
      </w:r>
    </w:p>
    <w:p w14:paraId="16AC0799" w14:textId="77777777" w:rsidR="001720B7" w:rsidRDefault="001720B7" w:rsidP="00D81E86">
      <w:pPr>
        <w:widowControl w:val="0"/>
        <w:autoSpaceDE w:val="0"/>
        <w:autoSpaceDN w:val="0"/>
        <w:adjustRightInd w:val="0"/>
        <w:jc w:val="both"/>
        <w:rPr>
          <w:rFonts w:ascii="Verdana" w:hAnsi="Verdana" w:cs="Arial"/>
          <w:b/>
          <w:bCs/>
          <w:color w:val="000000" w:themeColor="text1"/>
        </w:rPr>
      </w:pPr>
    </w:p>
    <w:p w14:paraId="7AD526D8" w14:textId="4AB7A35E" w:rsidR="004B61B1" w:rsidRDefault="00E64149" w:rsidP="00D81E86">
      <w:pPr>
        <w:widowControl w:val="0"/>
        <w:autoSpaceDE w:val="0"/>
        <w:autoSpaceDN w:val="0"/>
        <w:adjustRightInd w:val="0"/>
        <w:jc w:val="both"/>
        <w:rPr>
          <w:rFonts w:ascii="Verdana" w:hAnsi="Verdana" w:cs="Arial"/>
          <w:b/>
          <w:bCs/>
          <w:color w:val="000000" w:themeColor="text1"/>
        </w:rPr>
      </w:pPr>
      <w:r w:rsidRPr="00160FE9">
        <w:rPr>
          <w:rFonts w:ascii="Verdana" w:hAnsi="Verdana" w:cs="Arial"/>
          <w:color w:val="000000" w:themeColor="text1"/>
        </w:rPr>
        <w:t xml:space="preserve">Milano, </w:t>
      </w:r>
      <w:r>
        <w:rPr>
          <w:rFonts w:ascii="Verdana" w:hAnsi="Verdana" w:cs="Arial"/>
          <w:color w:val="000000" w:themeColor="text1"/>
        </w:rPr>
        <w:t>aprile 2026</w:t>
      </w:r>
      <w:r w:rsidRPr="00160FE9">
        <w:rPr>
          <w:rFonts w:ascii="Verdana" w:hAnsi="Verdana" w:cs="Arial"/>
          <w:color w:val="000000" w:themeColor="text1"/>
        </w:rPr>
        <w:t xml:space="preserve"> –</w:t>
      </w:r>
      <w:r>
        <w:rPr>
          <w:rFonts w:ascii="Verdana" w:hAnsi="Verdana" w:cs="Arial"/>
          <w:color w:val="000000" w:themeColor="text1"/>
        </w:rPr>
        <w:t xml:space="preserve"> </w:t>
      </w:r>
      <w:r w:rsidR="001D032F">
        <w:rPr>
          <w:rFonts w:ascii="Verdana" w:hAnsi="Verdana" w:cs="Arial"/>
          <w:color w:val="000000" w:themeColor="text1"/>
        </w:rPr>
        <w:t>I</w:t>
      </w:r>
      <w:r w:rsidR="00EA5E4B">
        <w:rPr>
          <w:rFonts w:ascii="Verdana" w:hAnsi="Verdana" w:cs="Arial"/>
          <w:color w:val="000000" w:themeColor="text1"/>
        </w:rPr>
        <w:t xml:space="preserve">n un mondo sempre in continua evoluzione, </w:t>
      </w:r>
      <w:r>
        <w:rPr>
          <w:rFonts w:ascii="Verdana" w:hAnsi="Verdana" w:cs="Arial"/>
          <w:color w:val="000000" w:themeColor="text1"/>
        </w:rPr>
        <w:t>anche lo styling</w:t>
      </w:r>
      <w:r w:rsidR="004B61B1" w:rsidRPr="004B61B1">
        <w:rPr>
          <w:rFonts w:ascii="Verdana" w:hAnsi="Verdana" w:cs="Arial"/>
          <w:color w:val="000000" w:themeColor="text1"/>
        </w:rPr>
        <w:t xml:space="preserve"> smette di essere pura estetica </w:t>
      </w:r>
      <w:r w:rsidR="004B61B1">
        <w:rPr>
          <w:rFonts w:ascii="Verdana" w:hAnsi="Verdana" w:cs="Arial"/>
          <w:color w:val="000000" w:themeColor="text1"/>
        </w:rPr>
        <w:t xml:space="preserve">e </w:t>
      </w:r>
      <w:r w:rsidR="004B61B1" w:rsidRPr="004B61B1">
        <w:rPr>
          <w:rFonts w:ascii="Verdana" w:hAnsi="Verdana" w:cs="Arial"/>
          <w:color w:val="000000" w:themeColor="text1"/>
        </w:rPr>
        <w:t xml:space="preserve">diventa una vera dichiarazione d'identità. </w:t>
      </w:r>
      <w:r w:rsidR="004B61B1" w:rsidRPr="004B61B1">
        <w:rPr>
          <w:rFonts w:ascii="Verdana" w:hAnsi="Verdana" w:cs="Arial"/>
          <w:b/>
          <w:bCs/>
          <w:color w:val="000000" w:themeColor="text1"/>
        </w:rPr>
        <w:t xml:space="preserve">In questo scenario, </w:t>
      </w:r>
      <w:r w:rsidR="00427A71">
        <w:rPr>
          <w:rFonts w:ascii="Verdana" w:hAnsi="Verdana" w:cs="Arial"/>
          <w:b/>
          <w:bCs/>
          <w:color w:val="000000" w:themeColor="text1"/>
        </w:rPr>
        <w:t>got2b</w:t>
      </w:r>
      <w:r w:rsidR="00427A71" w:rsidRPr="004B61B1">
        <w:rPr>
          <w:rFonts w:ascii="Verdana" w:hAnsi="Verdana" w:cs="Arial"/>
          <w:b/>
          <w:bCs/>
          <w:color w:val="000000" w:themeColor="text1"/>
        </w:rPr>
        <w:t xml:space="preserve"> </w:t>
      </w:r>
      <w:r w:rsidR="004B61B1" w:rsidRPr="004B61B1">
        <w:rPr>
          <w:rFonts w:ascii="Verdana" w:hAnsi="Verdana" w:cs="Arial"/>
          <w:b/>
          <w:bCs/>
          <w:color w:val="000000" w:themeColor="text1"/>
        </w:rPr>
        <w:t>mette al centro l’energia della sua gamma più celebr</w:t>
      </w:r>
      <w:r>
        <w:rPr>
          <w:rFonts w:ascii="Verdana" w:hAnsi="Verdana" w:cs="Arial"/>
          <w:b/>
          <w:bCs/>
          <w:color w:val="000000" w:themeColor="text1"/>
        </w:rPr>
        <w:t>e</w:t>
      </w:r>
      <w:r w:rsidR="004B61B1" w:rsidRPr="004B61B1">
        <w:rPr>
          <w:rFonts w:ascii="Verdana" w:hAnsi="Verdana" w:cs="Arial"/>
          <w:b/>
          <w:bCs/>
          <w:color w:val="000000" w:themeColor="text1"/>
        </w:rPr>
        <w:t xml:space="preserve">, la linea </w:t>
      </w:r>
      <w:proofErr w:type="spellStart"/>
      <w:r w:rsidR="004B61B1" w:rsidRPr="004B61B1">
        <w:rPr>
          <w:rFonts w:ascii="Verdana" w:hAnsi="Verdana" w:cs="Arial"/>
          <w:b/>
          <w:bCs/>
          <w:color w:val="000000" w:themeColor="text1"/>
        </w:rPr>
        <w:t>Glued</w:t>
      </w:r>
      <w:proofErr w:type="spellEnd"/>
      <w:r w:rsidR="004B61B1" w:rsidRPr="004B61B1">
        <w:rPr>
          <w:rFonts w:ascii="Verdana" w:hAnsi="Verdana" w:cs="Arial"/>
          <w:b/>
          <w:bCs/>
          <w:color w:val="000000" w:themeColor="text1"/>
        </w:rPr>
        <w:t xml:space="preserve">. </w:t>
      </w:r>
    </w:p>
    <w:p w14:paraId="0B30FD3F" w14:textId="77777777" w:rsidR="000055DA" w:rsidRPr="00EA5E4B" w:rsidRDefault="000055DA" w:rsidP="00D81E86">
      <w:pPr>
        <w:widowControl w:val="0"/>
        <w:autoSpaceDE w:val="0"/>
        <w:autoSpaceDN w:val="0"/>
        <w:adjustRightInd w:val="0"/>
        <w:jc w:val="both"/>
        <w:rPr>
          <w:rFonts w:ascii="Verdana" w:hAnsi="Verdana" w:cs="Arial"/>
          <w:color w:val="000000" w:themeColor="text1"/>
        </w:rPr>
      </w:pPr>
    </w:p>
    <w:p w14:paraId="79DDC784" w14:textId="04A69034" w:rsidR="004B61B1" w:rsidRPr="000528A6" w:rsidRDefault="00D81E86" w:rsidP="00D81E86">
      <w:pPr>
        <w:widowControl w:val="0"/>
        <w:autoSpaceDE w:val="0"/>
        <w:autoSpaceDN w:val="0"/>
        <w:adjustRightInd w:val="0"/>
        <w:jc w:val="both"/>
        <w:rPr>
          <w:rFonts w:ascii="Verdana" w:hAnsi="Verdana" w:cs="Arial"/>
          <w:b/>
          <w:bCs/>
          <w:color w:val="000000" w:themeColor="text1"/>
        </w:rPr>
      </w:pPr>
      <w:r w:rsidRPr="00D81E86">
        <w:rPr>
          <w:rFonts w:ascii="Verdana" w:hAnsi="Verdana" w:cs="Arial"/>
          <w:b/>
          <w:bCs/>
          <w:color w:val="000000" w:themeColor="text1"/>
        </w:rPr>
        <w:t xml:space="preserve">Dallo styling dei capelli fino alla </w:t>
      </w:r>
      <w:r w:rsidR="001D032F">
        <w:rPr>
          <w:rFonts w:ascii="Verdana" w:hAnsi="Verdana" w:cs="Arial"/>
          <w:b/>
          <w:bCs/>
          <w:color w:val="000000" w:themeColor="text1"/>
        </w:rPr>
        <w:t>definizione</w:t>
      </w:r>
      <w:r w:rsidR="001D032F" w:rsidRPr="00D81E86">
        <w:rPr>
          <w:rFonts w:ascii="Verdana" w:hAnsi="Verdana" w:cs="Arial"/>
          <w:b/>
          <w:bCs/>
          <w:color w:val="000000" w:themeColor="text1"/>
        </w:rPr>
        <w:t xml:space="preserve"> </w:t>
      </w:r>
      <w:r w:rsidRPr="00D81E86">
        <w:rPr>
          <w:rFonts w:ascii="Verdana" w:hAnsi="Verdana" w:cs="Arial"/>
          <w:b/>
          <w:bCs/>
          <w:color w:val="000000" w:themeColor="text1"/>
        </w:rPr>
        <w:t xml:space="preserve">delle sopracciglia, ogni prodotto </w:t>
      </w:r>
      <w:proofErr w:type="spellStart"/>
      <w:r w:rsidRPr="00D81E86">
        <w:rPr>
          <w:rFonts w:ascii="Verdana" w:hAnsi="Verdana" w:cs="Arial"/>
          <w:b/>
          <w:bCs/>
          <w:color w:val="000000" w:themeColor="text1"/>
        </w:rPr>
        <w:t>Glued</w:t>
      </w:r>
      <w:proofErr w:type="spellEnd"/>
      <w:r w:rsidRPr="00D81E86">
        <w:rPr>
          <w:rFonts w:ascii="Verdana" w:hAnsi="Verdana" w:cs="Arial"/>
          <w:b/>
          <w:bCs/>
          <w:color w:val="000000" w:themeColor="text1"/>
        </w:rPr>
        <w:t xml:space="preserve"> è pensato per offrire</w:t>
      </w:r>
      <w:r w:rsidR="001D032F">
        <w:rPr>
          <w:rFonts w:ascii="Verdana" w:hAnsi="Verdana" w:cs="Arial"/>
          <w:b/>
          <w:bCs/>
          <w:color w:val="000000" w:themeColor="text1"/>
        </w:rPr>
        <w:t xml:space="preserve"> prestazione e tenuta a lung</w:t>
      </w:r>
      <w:r w:rsidR="00E055A3">
        <w:rPr>
          <w:rFonts w:ascii="Verdana" w:hAnsi="Verdana" w:cs="Arial"/>
          <w:b/>
          <w:bCs/>
          <w:color w:val="000000" w:themeColor="text1"/>
        </w:rPr>
        <w:t>a durata</w:t>
      </w:r>
      <w:r w:rsidRPr="00D81E86">
        <w:rPr>
          <w:rFonts w:ascii="Verdana" w:hAnsi="Verdana" w:cs="Arial"/>
          <w:b/>
          <w:bCs/>
          <w:color w:val="000000" w:themeColor="text1"/>
        </w:rPr>
        <w:t xml:space="preserve">. </w:t>
      </w:r>
    </w:p>
    <w:p w14:paraId="77664D9C" w14:textId="08477CE1" w:rsidR="000528A6" w:rsidRPr="001720B7" w:rsidRDefault="000055DA" w:rsidP="000528A6">
      <w:pPr>
        <w:spacing w:before="100" w:beforeAutospacing="1" w:after="100" w:afterAutospacing="1"/>
        <w:jc w:val="both"/>
        <w:rPr>
          <w:rFonts w:ascii="Verdana" w:eastAsia="Times New Roman" w:hAnsi="Verdana" w:cs="Times New Roman"/>
          <w:b/>
        </w:rPr>
      </w:pPr>
      <w:r w:rsidRPr="00337E60">
        <w:rPr>
          <w:rFonts w:ascii="Verdana" w:eastAsia="Times New Roman" w:hAnsi="Verdana" w:cs="Times New Roman"/>
          <w:noProof/>
          <w14:ligatures w14:val="standardContextual"/>
        </w:rPr>
        <w:drawing>
          <wp:anchor distT="0" distB="0" distL="114300" distR="114300" simplePos="0" relativeHeight="251662336" behindDoc="0" locked="0" layoutInCell="1" allowOverlap="1" wp14:anchorId="03148035" wp14:editId="0DB1D0E4">
            <wp:simplePos x="0" y="0"/>
            <wp:positionH relativeFrom="margin">
              <wp:posOffset>5480685</wp:posOffset>
            </wp:positionH>
            <wp:positionV relativeFrom="margin">
              <wp:posOffset>2991338</wp:posOffset>
            </wp:positionV>
            <wp:extent cx="642620" cy="2709204"/>
            <wp:effectExtent l="0" t="0" r="508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1"/>
                    <a:stretch>
                      <a:fillRect/>
                    </a:stretch>
                  </pic:blipFill>
                  <pic:spPr>
                    <a:xfrm>
                      <a:off x="0" y="0"/>
                      <a:ext cx="642620" cy="2709204"/>
                    </a:xfrm>
                    <a:prstGeom prst="rect">
                      <a:avLst/>
                    </a:prstGeom>
                  </pic:spPr>
                </pic:pic>
              </a:graphicData>
            </a:graphic>
            <wp14:sizeRelH relativeFrom="margin">
              <wp14:pctWidth>0</wp14:pctWidth>
            </wp14:sizeRelH>
            <wp14:sizeRelV relativeFrom="margin">
              <wp14:pctHeight>0</wp14:pctHeight>
            </wp14:sizeRelV>
          </wp:anchor>
        </w:drawing>
      </w:r>
      <w:r w:rsidR="000528A6">
        <w:rPr>
          <w:rFonts w:ascii="Verdana" w:eastAsia="Times New Roman" w:hAnsi="Verdana" w:cs="Times New Roman"/>
          <w:b/>
        </w:rPr>
        <w:t>LACCA GLUED</w:t>
      </w:r>
      <w:r w:rsidR="001D032F">
        <w:rPr>
          <w:rFonts w:ascii="Verdana" w:eastAsia="Times New Roman" w:hAnsi="Verdana" w:cs="Times New Roman"/>
          <w:b/>
        </w:rPr>
        <w:t xml:space="preserve"> 300ml</w:t>
      </w:r>
      <w:r w:rsidR="001720B7">
        <w:rPr>
          <w:rFonts w:ascii="Verdana" w:eastAsia="Times New Roman" w:hAnsi="Verdana" w:cs="Times New Roman"/>
          <w:b/>
        </w:rPr>
        <w:t xml:space="preserve">: </w:t>
      </w:r>
      <w:r w:rsidR="000528A6" w:rsidRPr="00E87382">
        <w:rPr>
          <w:rFonts w:ascii="Verdana" w:hAnsi="Verdana"/>
          <w:b/>
          <w:bCs/>
        </w:rPr>
        <w:t xml:space="preserve">sviluppata per assicurare un fissaggio </w:t>
      </w:r>
      <w:r w:rsidR="000B5994">
        <w:rPr>
          <w:rFonts w:ascii="Verdana" w:hAnsi="Verdana"/>
          <w:b/>
          <w:bCs/>
        </w:rPr>
        <w:t>ultra-forte</w:t>
      </w:r>
      <w:r w:rsidR="000528A6" w:rsidRPr="000528A6">
        <w:rPr>
          <w:rFonts w:ascii="Verdana" w:hAnsi="Verdana"/>
        </w:rPr>
        <w:t xml:space="preserve">, dura fino </w:t>
      </w:r>
      <w:r w:rsidR="00E055A3">
        <w:rPr>
          <w:rFonts w:ascii="Verdana" w:hAnsi="Verdana"/>
        </w:rPr>
        <w:t xml:space="preserve">a </w:t>
      </w:r>
      <w:r w:rsidR="001D032F">
        <w:rPr>
          <w:rFonts w:ascii="Verdana" w:hAnsi="Verdana"/>
        </w:rPr>
        <w:t>72h</w:t>
      </w:r>
      <w:r w:rsidR="000528A6" w:rsidRPr="000528A6">
        <w:rPr>
          <w:rFonts w:ascii="Verdana" w:hAnsi="Verdana"/>
        </w:rPr>
        <w:t xml:space="preserve"> proteggendo la piega dall’umidità. La sua formula delicata sul cuoio capelluto </w:t>
      </w:r>
      <w:r w:rsidR="003F67CB">
        <w:rPr>
          <w:rFonts w:ascii="Verdana" w:hAnsi="Verdana"/>
        </w:rPr>
        <w:t>non appiccica e non secca i capelli. Ideale</w:t>
      </w:r>
      <w:r w:rsidR="000528A6" w:rsidRPr="00337E60">
        <w:rPr>
          <w:rFonts w:ascii="Verdana" w:hAnsi="Verdana"/>
        </w:rPr>
        <w:t xml:space="preserve"> per chi</w:t>
      </w:r>
      <w:r w:rsidR="000528A6">
        <w:rPr>
          <w:rFonts w:ascii="Verdana" w:hAnsi="Verdana"/>
        </w:rPr>
        <w:t xml:space="preserve"> desidera un look definito e a lunga durata.</w:t>
      </w:r>
    </w:p>
    <w:p w14:paraId="376802ED" w14:textId="5F84E3BF" w:rsidR="00E87382" w:rsidRPr="00E87382" w:rsidRDefault="00E87382" w:rsidP="00E87382">
      <w:pPr>
        <w:spacing w:before="100" w:beforeAutospacing="1" w:after="100" w:afterAutospacing="1"/>
        <w:jc w:val="both"/>
        <w:rPr>
          <w:rFonts w:ascii="Verdana" w:hAnsi="Verdana"/>
          <w:b/>
          <w:bCs/>
        </w:rPr>
      </w:pPr>
      <w:r w:rsidRPr="00E87382">
        <w:rPr>
          <w:rFonts w:ascii="Verdana" w:hAnsi="Verdana"/>
          <w:b/>
          <w:bCs/>
        </w:rPr>
        <w:t>Modo d’uso:</w:t>
      </w:r>
    </w:p>
    <w:p w14:paraId="23877106" w14:textId="5C4D2C6C" w:rsidR="00E87382" w:rsidRDefault="00E87382" w:rsidP="00E87382">
      <w:pPr>
        <w:pStyle w:val="ListParagraph"/>
        <w:numPr>
          <w:ilvl w:val="0"/>
          <w:numId w:val="11"/>
        </w:numPr>
        <w:spacing w:before="100" w:beforeAutospacing="1" w:after="100" w:afterAutospacing="1"/>
        <w:jc w:val="both"/>
        <w:rPr>
          <w:rFonts w:ascii="Verdana" w:hAnsi="Verdana"/>
        </w:rPr>
      </w:pPr>
      <w:r w:rsidRPr="000528A6">
        <w:rPr>
          <w:rFonts w:ascii="Verdana" w:hAnsi="Verdana"/>
        </w:rPr>
        <w:t>Vaporizza</w:t>
      </w:r>
      <w:r>
        <w:rPr>
          <w:rFonts w:ascii="Verdana" w:hAnsi="Verdana"/>
        </w:rPr>
        <w:t xml:space="preserve">re </w:t>
      </w:r>
      <w:r w:rsidRPr="000528A6">
        <w:rPr>
          <w:rFonts w:ascii="Verdana" w:hAnsi="Verdana"/>
        </w:rPr>
        <w:t>uniformemente a una distanza di 30 c</w:t>
      </w:r>
      <w:r>
        <w:rPr>
          <w:rFonts w:ascii="Verdana" w:hAnsi="Verdana"/>
        </w:rPr>
        <w:t xml:space="preserve">m per fissare l’intero look </w:t>
      </w:r>
      <w:r w:rsidRPr="000528A6">
        <w:rPr>
          <w:rFonts w:ascii="Verdana" w:hAnsi="Verdana"/>
        </w:rPr>
        <w:t>senza appiccicare e irrigidire i capelli</w:t>
      </w:r>
    </w:p>
    <w:p w14:paraId="1DA43DB9" w14:textId="7C606180" w:rsidR="00E87382" w:rsidRPr="00E87382" w:rsidRDefault="006D3F91" w:rsidP="00E87382">
      <w:pPr>
        <w:pStyle w:val="ListParagraph"/>
        <w:numPr>
          <w:ilvl w:val="0"/>
          <w:numId w:val="11"/>
        </w:numPr>
        <w:spacing w:before="100" w:beforeAutospacing="1" w:after="100" w:afterAutospacing="1"/>
        <w:jc w:val="both"/>
        <w:rPr>
          <w:rFonts w:ascii="Verdana" w:hAnsi="Verdana"/>
        </w:rPr>
      </w:pPr>
      <w:r>
        <w:rPr>
          <w:rFonts w:ascii="Verdana" w:hAnsi="Verdana"/>
        </w:rPr>
        <w:t xml:space="preserve">Vaporizzare </w:t>
      </w:r>
      <w:r w:rsidR="00E87382" w:rsidRPr="000528A6">
        <w:rPr>
          <w:rFonts w:ascii="Verdana" w:hAnsi="Verdana"/>
        </w:rPr>
        <w:t>sulle singole ciocche</w:t>
      </w:r>
      <w:r w:rsidR="00E87382">
        <w:rPr>
          <w:rFonts w:ascii="Verdana" w:hAnsi="Verdana"/>
        </w:rPr>
        <w:t xml:space="preserve"> per </w:t>
      </w:r>
      <w:r w:rsidR="00E87382" w:rsidRPr="000528A6">
        <w:rPr>
          <w:rFonts w:ascii="Verdana" w:hAnsi="Verdana"/>
        </w:rPr>
        <w:t>amplifica</w:t>
      </w:r>
      <w:r w:rsidR="00E87382">
        <w:rPr>
          <w:rFonts w:ascii="Verdana" w:hAnsi="Verdana"/>
        </w:rPr>
        <w:t>re</w:t>
      </w:r>
      <w:r w:rsidR="00E87382" w:rsidRPr="000528A6">
        <w:rPr>
          <w:rFonts w:ascii="Verdana" w:hAnsi="Verdana"/>
        </w:rPr>
        <w:t xml:space="preserve"> la definizione </w:t>
      </w:r>
      <w:r w:rsidR="00E87382">
        <w:rPr>
          <w:rFonts w:ascii="Verdana" w:hAnsi="Verdana"/>
        </w:rPr>
        <w:t>creando</w:t>
      </w:r>
      <w:r w:rsidR="00E87382" w:rsidRPr="000528A6">
        <w:rPr>
          <w:rFonts w:ascii="Verdana" w:hAnsi="Verdana"/>
        </w:rPr>
        <w:t xml:space="preserve"> un risultato scolpito e ultraresistente.</w:t>
      </w:r>
    </w:p>
    <w:p w14:paraId="27DFF288" w14:textId="188954B4" w:rsidR="001720B7" w:rsidRDefault="000528A6" w:rsidP="000528A6">
      <w:pPr>
        <w:spacing w:before="100" w:beforeAutospacing="1" w:after="100" w:afterAutospacing="1"/>
        <w:jc w:val="both"/>
        <w:rPr>
          <w:rStyle w:val="Strong"/>
          <w:rFonts w:ascii="Verdana" w:hAnsi="Verdana"/>
          <w:b w:val="0"/>
          <w:bCs w:val="0"/>
        </w:rPr>
      </w:pPr>
      <w:r w:rsidRPr="000528A6">
        <w:rPr>
          <w:rStyle w:val="Strong"/>
          <w:rFonts w:ascii="Verdana" w:hAnsi="Verdana"/>
          <w:b w:val="0"/>
          <w:bCs w:val="0"/>
        </w:rPr>
        <w:t xml:space="preserve">Prezzo al pubblico consigliato: 5,99€ </w:t>
      </w:r>
    </w:p>
    <w:p w14:paraId="1A2B393F" w14:textId="07EC32A5" w:rsidR="000528A6" w:rsidRPr="001720B7" w:rsidRDefault="000528A6" w:rsidP="000528A6">
      <w:pPr>
        <w:spacing w:before="100" w:beforeAutospacing="1" w:after="100" w:afterAutospacing="1"/>
        <w:jc w:val="both"/>
        <w:rPr>
          <w:rFonts w:ascii="Verdana" w:hAnsi="Verdana"/>
        </w:rPr>
      </w:pPr>
    </w:p>
    <w:p w14:paraId="1EB6BB62" w14:textId="5583CCB1" w:rsidR="00E87382" w:rsidRPr="001720B7" w:rsidRDefault="00427A71" w:rsidP="000528A6">
      <w:pPr>
        <w:spacing w:before="100" w:beforeAutospacing="1" w:after="100" w:afterAutospacing="1"/>
        <w:jc w:val="both"/>
        <w:rPr>
          <w:b/>
          <w:bCs/>
        </w:rPr>
      </w:pPr>
      <w:r w:rsidRPr="00337E60">
        <w:rPr>
          <w:rFonts w:ascii="Verdana" w:eastAsia="Times New Roman" w:hAnsi="Verdana" w:cs="Times New Roman"/>
          <w:noProof/>
          <w14:ligatures w14:val="standardContextual"/>
        </w:rPr>
        <w:drawing>
          <wp:anchor distT="0" distB="0" distL="114300" distR="114300" simplePos="0" relativeHeight="251664384" behindDoc="0" locked="0" layoutInCell="1" allowOverlap="1" wp14:anchorId="47923C5D" wp14:editId="3CBE04F1">
            <wp:simplePos x="0" y="0"/>
            <wp:positionH relativeFrom="margin">
              <wp:posOffset>-110490</wp:posOffset>
            </wp:positionH>
            <wp:positionV relativeFrom="margin">
              <wp:posOffset>6122670</wp:posOffset>
            </wp:positionV>
            <wp:extent cx="1049655" cy="216408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2"/>
                    <a:stretch>
                      <a:fillRect/>
                    </a:stretch>
                  </pic:blipFill>
                  <pic:spPr>
                    <a:xfrm>
                      <a:off x="0" y="0"/>
                      <a:ext cx="1049655" cy="2164080"/>
                    </a:xfrm>
                    <a:prstGeom prst="rect">
                      <a:avLst/>
                    </a:prstGeom>
                  </pic:spPr>
                </pic:pic>
              </a:graphicData>
            </a:graphic>
            <wp14:sizeRelH relativeFrom="margin">
              <wp14:pctWidth>0</wp14:pctWidth>
            </wp14:sizeRelH>
            <wp14:sizeRelV relativeFrom="margin">
              <wp14:pctHeight>0</wp14:pctHeight>
            </wp14:sizeRelV>
          </wp:anchor>
        </w:drawing>
      </w:r>
      <w:r w:rsidR="000528A6" w:rsidRPr="004B74F5">
        <w:rPr>
          <w:rFonts w:ascii="Verdana" w:eastAsia="Times New Roman" w:hAnsi="Verdana" w:cs="Times New Roman"/>
          <w:b/>
        </w:rPr>
        <w:t xml:space="preserve">GLUED </w:t>
      </w:r>
      <w:r w:rsidR="006D3F91">
        <w:rPr>
          <w:rFonts w:ascii="Verdana" w:eastAsia="Times New Roman" w:hAnsi="Verdana" w:cs="Times New Roman"/>
          <w:b/>
        </w:rPr>
        <w:t>SPIKING GEL 150ml</w:t>
      </w:r>
      <w:r w:rsidR="001720B7">
        <w:rPr>
          <w:rFonts w:ascii="Verdana" w:eastAsia="Times New Roman" w:hAnsi="Verdana" w:cs="Times New Roman"/>
          <w:b/>
        </w:rPr>
        <w:t xml:space="preserve">: </w:t>
      </w:r>
      <w:r w:rsidR="001720B7" w:rsidRPr="001720B7">
        <w:rPr>
          <w:rFonts w:ascii="Verdana" w:hAnsi="Verdana"/>
          <w:b/>
          <w:bCs/>
        </w:rPr>
        <w:t xml:space="preserve">a </w:t>
      </w:r>
      <w:r w:rsidR="000528A6" w:rsidRPr="001720B7">
        <w:rPr>
          <w:rFonts w:ascii="Verdana" w:hAnsi="Verdana"/>
          <w:b/>
          <w:bCs/>
        </w:rPr>
        <w:t xml:space="preserve">tenuta </w:t>
      </w:r>
      <w:r w:rsidR="001720B7" w:rsidRPr="001720B7">
        <w:rPr>
          <w:rFonts w:ascii="Verdana" w:hAnsi="Verdana"/>
          <w:b/>
          <w:bCs/>
        </w:rPr>
        <w:t>ultra-forte</w:t>
      </w:r>
      <w:r w:rsidR="000528A6" w:rsidRPr="001720B7">
        <w:rPr>
          <w:rFonts w:ascii="Verdana" w:hAnsi="Verdana"/>
          <w:b/>
          <w:bCs/>
        </w:rPr>
        <w:t>, resiste</w:t>
      </w:r>
      <w:r w:rsidR="001720B7" w:rsidRPr="001720B7">
        <w:rPr>
          <w:rFonts w:ascii="Verdana" w:hAnsi="Verdana"/>
          <w:b/>
          <w:bCs/>
        </w:rPr>
        <w:t>nte</w:t>
      </w:r>
      <w:r w:rsidR="000528A6" w:rsidRPr="001720B7">
        <w:rPr>
          <w:rFonts w:ascii="Verdana" w:hAnsi="Verdana"/>
          <w:b/>
          <w:bCs/>
        </w:rPr>
        <w:t xml:space="preserve"> a</w:t>
      </w:r>
      <w:r w:rsidR="001720B7" w:rsidRPr="001720B7">
        <w:rPr>
          <w:rFonts w:ascii="Verdana" w:hAnsi="Verdana"/>
          <w:b/>
          <w:bCs/>
        </w:rPr>
        <w:t xml:space="preserve">d </w:t>
      </w:r>
      <w:r w:rsidR="000528A6" w:rsidRPr="001720B7">
        <w:rPr>
          <w:rFonts w:ascii="Verdana" w:hAnsi="Verdana"/>
          <w:b/>
          <w:bCs/>
        </w:rPr>
        <w:t>acqua e umidità</w:t>
      </w:r>
      <w:r w:rsidR="001720B7" w:rsidRPr="001720B7">
        <w:rPr>
          <w:rFonts w:ascii="Verdana" w:hAnsi="Verdana"/>
          <w:b/>
          <w:bCs/>
        </w:rPr>
        <w:t xml:space="preserve">, </w:t>
      </w:r>
      <w:r w:rsidR="00287E92">
        <w:rPr>
          <w:rFonts w:ascii="Verdana" w:hAnsi="Verdana"/>
          <w:b/>
          <w:bCs/>
        </w:rPr>
        <w:t>mantiene</w:t>
      </w:r>
      <w:r w:rsidR="001720B7" w:rsidRPr="001720B7">
        <w:rPr>
          <w:rFonts w:ascii="Verdana" w:hAnsi="Verdana"/>
          <w:b/>
          <w:bCs/>
        </w:rPr>
        <w:t xml:space="preserve"> </w:t>
      </w:r>
      <w:r w:rsidR="00287E92">
        <w:rPr>
          <w:rFonts w:ascii="Verdana" w:hAnsi="Verdana"/>
          <w:b/>
          <w:bCs/>
        </w:rPr>
        <w:t>il</w:t>
      </w:r>
      <w:r w:rsidR="001720B7" w:rsidRPr="001720B7">
        <w:rPr>
          <w:rFonts w:ascii="Verdana" w:hAnsi="Verdana"/>
          <w:b/>
          <w:bCs/>
        </w:rPr>
        <w:t xml:space="preserve"> look </w:t>
      </w:r>
      <w:r w:rsidR="000528A6" w:rsidRPr="001720B7">
        <w:rPr>
          <w:rFonts w:ascii="Verdana" w:hAnsi="Verdana"/>
          <w:b/>
          <w:bCs/>
        </w:rPr>
        <w:t>fino al prossimo shampoo</w:t>
      </w:r>
      <w:r w:rsidR="000528A6" w:rsidRPr="000528A6">
        <w:rPr>
          <w:rFonts w:ascii="Verdana" w:hAnsi="Verdana"/>
        </w:rPr>
        <w:t xml:space="preserve">. </w:t>
      </w:r>
      <w:r w:rsidR="001720B7">
        <w:rPr>
          <w:rFonts w:ascii="Verdana" w:hAnsi="Verdana"/>
        </w:rPr>
        <w:t>La sua f</w:t>
      </w:r>
      <w:r w:rsidR="001720B7" w:rsidRPr="00E87382">
        <w:rPr>
          <w:rFonts w:ascii="Verdana" w:hAnsi="Verdana"/>
        </w:rPr>
        <w:t>ormula</w:t>
      </w:r>
      <w:r w:rsidR="001720B7">
        <w:rPr>
          <w:rFonts w:ascii="Verdana" w:hAnsi="Verdana"/>
        </w:rPr>
        <w:t xml:space="preserve">, </w:t>
      </w:r>
      <w:r w:rsidR="001720B7" w:rsidRPr="00E87382">
        <w:rPr>
          <w:rFonts w:ascii="Verdana" w:hAnsi="Verdana"/>
        </w:rPr>
        <w:t xml:space="preserve">altamente resistente </w:t>
      </w:r>
      <w:r w:rsidR="001720B7">
        <w:rPr>
          <w:rFonts w:ascii="Verdana" w:hAnsi="Verdana"/>
        </w:rPr>
        <w:t xml:space="preserve">ma </w:t>
      </w:r>
      <w:r w:rsidR="001720B7" w:rsidRPr="00E87382">
        <w:rPr>
          <w:rFonts w:ascii="Verdana" w:hAnsi="Verdana"/>
        </w:rPr>
        <w:t>delicata sul cuoio capelluto</w:t>
      </w:r>
      <w:r w:rsidR="001720B7">
        <w:rPr>
          <w:rFonts w:ascii="Verdana" w:hAnsi="Verdana"/>
        </w:rPr>
        <w:t>, è l</w:t>
      </w:r>
      <w:r w:rsidR="001720B7" w:rsidRPr="00E87382">
        <w:rPr>
          <w:rFonts w:ascii="Verdana" w:hAnsi="Verdana"/>
        </w:rPr>
        <w:t xml:space="preserve">a soluzione ideale per un risultato impeccabile e duraturo.   </w:t>
      </w:r>
    </w:p>
    <w:p w14:paraId="11633714" w14:textId="77777777" w:rsidR="001720B7" w:rsidRDefault="00E87382" w:rsidP="001720B7">
      <w:pPr>
        <w:spacing w:before="100" w:beforeAutospacing="1" w:after="100" w:afterAutospacing="1"/>
        <w:rPr>
          <w:rFonts w:ascii="Verdana" w:hAnsi="Verdana"/>
          <w:b/>
          <w:bCs/>
        </w:rPr>
      </w:pPr>
      <w:r w:rsidRPr="00E87382">
        <w:rPr>
          <w:rFonts w:ascii="Verdana" w:hAnsi="Verdana"/>
          <w:b/>
          <w:bCs/>
        </w:rPr>
        <w:t>Modo d’uso:</w:t>
      </w:r>
    </w:p>
    <w:p w14:paraId="115ECD67" w14:textId="650D3BF7" w:rsidR="000528A6" w:rsidRPr="001720B7" w:rsidRDefault="006D3F91" w:rsidP="001720B7">
      <w:pPr>
        <w:pStyle w:val="ListParagraph"/>
        <w:numPr>
          <w:ilvl w:val="0"/>
          <w:numId w:val="15"/>
        </w:numPr>
        <w:spacing w:before="100" w:beforeAutospacing="1" w:after="100" w:afterAutospacing="1"/>
        <w:rPr>
          <w:rStyle w:val="Strong"/>
          <w:rFonts w:ascii="Verdana" w:hAnsi="Verdana"/>
        </w:rPr>
      </w:pPr>
      <w:r w:rsidRPr="001720B7">
        <w:rPr>
          <w:rFonts w:ascii="Verdana" w:hAnsi="Verdana"/>
        </w:rPr>
        <w:t>Applica</w:t>
      </w:r>
      <w:r>
        <w:rPr>
          <w:rFonts w:ascii="Verdana" w:hAnsi="Verdana"/>
        </w:rPr>
        <w:t>re</w:t>
      </w:r>
      <w:r w:rsidRPr="001720B7">
        <w:rPr>
          <w:rFonts w:ascii="Verdana" w:hAnsi="Verdana"/>
        </w:rPr>
        <w:t xml:space="preserve"> </w:t>
      </w:r>
      <w:r w:rsidR="000528A6" w:rsidRPr="001720B7">
        <w:rPr>
          <w:rFonts w:ascii="Verdana" w:hAnsi="Verdana"/>
        </w:rPr>
        <w:t>sui capelli umidi</w:t>
      </w:r>
      <w:r w:rsidR="001720B7" w:rsidRPr="001720B7">
        <w:rPr>
          <w:rFonts w:ascii="Verdana" w:hAnsi="Verdana"/>
        </w:rPr>
        <w:t xml:space="preserve"> per</w:t>
      </w:r>
      <w:r w:rsidR="000528A6" w:rsidRPr="001720B7">
        <w:rPr>
          <w:rFonts w:ascii="Verdana" w:hAnsi="Verdana"/>
        </w:rPr>
        <w:t xml:space="preserve"> scolpire </w:t>
      </w:r>
      <w:r w:rsidR="001720B7" w:rsidRPr="001720B7">
        <w:rPr>
          <w:rFonts w:ascii="Verdana" w:hAnsi="Verdana"/>
        </w:rPr>
        <w:t>lo styling</w:t>
      </w:r>
      <w:r w:rsidR="000528A6" w:rsidRPr="001720B7">
        <w:rPr>
          <w:rFonts w:ascii="Verdana" w:hAnsi="Verdana"/>
        </w:rPr>
        <w:t xml:space="preserve"> e garanti</w:t>
      </w:r>
      <w:r w:rsidR="001720B7" w:rsidRPr="001720B7">
        <w:rPr>
          <w:rFonts w:ascii="Verdana" w:hAnsi="Verdana"/>
        </w:rPr>
        <w:t>re</w:t>
      </w:r>
      <w:r w:rsidR="000528A6" w:rsidRPr="001720B7">
        <w:rPr>
          <w:rFonts w:ascii="Verdana" w:hAnsi="Verdana"/>
        </w:rPr>
        <w:t xml:space="preserve"> un controllo assoluto</w:t>
      </w:r>
      <w:r w:rsidR="001720B7">
        <w:rPr>
          <w:rFonts w:ascii="Verdana" w:hAnsi="Verdana"/>
        </w:rPr>
        <w:t xml:space="preserve">. </w:t>
      </w:r>
      <w:r w:rsidR="000528A6" w:rsidRPr="001720B7">
        <w:rPr>
          <w:rFonts w:ascii="Verdana" w:hAnsi="Verdana"/>
        </w:rPr>
        <w:br/>
      </w:r>
      <w:r w:rsidR="000528A6" w:rsidRPr="001720B7">
        <w:rPr>
          <w:rStyle w:val="Strong"/>
          <w:rFonts w:ascii="Verdana" w:hAnsi="Verdana"/>
        </w:rPr>
        <w:t xml:space="preserve">                                                                                           </w:t>
      </w:r>
    </w:p>
    <w:p w14:paraId="2AEDD0AD" w14:textId="47C24D52" w:rsidR="001720B7" w:rsidRDefault="001720B7" w:rsidP="000528A6">
      <w:pPr>
        <w:spacing w:before="100" w:beforeAutospacing="1" w:after="100" w:afterAutospacing="1"/>
        <w:jc w:val="both"/>
        <w:rPr>
          <w:rFonts w:ascii="Verdana" w:hAnsi="Verdana" w:cs="Arial"/>
          <w:b/>
          <w:bCs/>
          <w:color w:val="000000" w:themeColor="text1"/>
        </w:rPr>
      </w:pPr>
      <w:r w:rsidRPr="00E87382">
        <w:rPr>
          <w:rStyle w:val="Strong"/>
          <w:rFonts w:ascii="Verdana" w:hAnsi="Verdana"/>
          <w:b w:val="0"/>
          <w:bCs w:val="0"/>
        </w:rPr>
        <w:t xml:space="preserve">Prezzo al pubblico consigliato: 5,99€ </w:t>
      </w:r>
    </w:p>
    <w:p w14:paraId="253D33C5" w14:textId="1E1BEC7B" w:rsidR="001B02B7" w:rsidRPr="000B5994" w:rsidRDefault="000055DA" w:rsidP="001720B7">
      <w:pPr>
        <w:spacing w:before="100" w:beforeAutospacing="1" w:after="100" w:afterAutospacing="1"/>
        <w:jc w:val="both"/>
        <w:rPr>
          <w:rFonts w:ascii="Verdana" w:hAnsi="Verdana" w:cs="Arial"/>
          <w:color w:val="000000" w:themeColor="text1"/>
        </w:rPr>
      </w:pPr>
      <w:r>
        <w:rPr>
          <w:rFonts w:ascii="Verdana" w:hAnsi="Verdana" w:cs="Arial"/>
          <w:noProof/>
          <w:color w:val="000000" w:themeColor="text1"/>
        </w:rPr>
        <w:lastRenderedPageBreak/>
        <w:drawing>
          <wp:anchor distT="0" distB="0" distL="114300" distR="114300" simplePos="0" relativeHeight="251658240" behindDoc="0" locked="0" layoutInCell="1" allowOverlap="1" wp14:anchorId="6921612D" wp14:editId="48F49F7C">
            <wp:simplePos x="0" y="0"/>
            <wp:positionH relativeFrom="margin">
              <wp:posOffset>5165090</wp:posOffset>
            </wp:positionH>
            <wp:positionV relativeFrom="margin">
              <wp:posOffset>32905</wp:posOffset>
            </wp:positionV>
            <wp:extent cx="810260" cy="2455545"/>
            <wp:effectExtent l="0" t="0" r="2540" b="0"/>
            <wp:wrapSquare wrapText="bothSides"/>
            <wp:docPr id="1340501923" name="Immagine 1" descr="Immagine che contiene testo, Carattere, poster,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01923" name="Immagine 1" descr="Immagine che contiene testo, Carattere, poster, schermata&#10;&#10;Descrizione generata automaticamente"/>
                    <pic:cNvPicPr/>
                  </pic:nvPicPr>
                  <pic:blipFill>
                    <a:blip r:embed="rId13"/>
                    <a:stretch>
                      <a:fillRect/>
                    </a:stretch>
                  </pic:blipFill>
                  <pic:spPr>
                    <a:xfrm>
                      <a:off x="0" y="0"/>
                      <a:ext cx="810260" cy="2455545"/>
                    </a:xfrm>
                    <a:prstGeom prst="rect">
                      <a:avLst/>
                    </a:prstGeom>
                  </pic:spPr>
                </pic:pic>
              </a:graphicData>
            </a:graphic>
            <wp14:sizeRelH relativeFrom="margin">
              <wp14:pctWidth>0</wp14:pctWidth>
            </wp14:sizeRelH>
            <wp14:sizeRelV relativeFrom="margin">
              <wp14:pctHeight>0</wp14:pctHeight>
            </wp14:sizeRelV>
          </wp:anchor>
        </w:drawing>
      </w:r>
      <w:r w:rsidR="001B02B7" w:rsidRPr="001B02B7">
        <w:rPr>
          <w:rFonts w:ascii="Verdana" w:hAnsi="Verdana" w:cs="Arial"/>
          <w:b/>
          <w:bCs/>
          <w:color w:val="000000" w:themeColor="text1"/>
        </w:rPr>
        <w:t xml:space="preserve">GLUED 4 BROWS &amp; </w:t>
      </w:r>
      <w:r w:rsidR="009757E4" w:rsidRPr="001B02B7">
        <w:rPr>
          <w:rFonts w:ascii="Verdana" w:hAnsi="Verdana" w:cs="Arial"/>
          <w:b/>
          <w:bCs/>
          <w:color w:val="000000" w:themeColor="text1"/>
        </w:rPr>
        <w:t>EDGES</w:t>
      </w:r>
      <w:r w:rsidR="006D3F91">
        <w:rPr>
          <w:rFonts w:ascii="Verdana" w:hAnsi="Verdana" w:cs="Arial"/>
          <w:b/>
          <w:bCs/>
          <w:color w:val="000000" w:themeColor="text1"/>
        </w:rPr>
        <w:t xml:space="preserve"> 16ml</w:t>
      </w:r>
      <w:r w:rsidR="009757E4">
        <w:rPr>
          <w:rFonts w:ascii="Verdana" w:hAnsi="Verdana" w:cs="Arial"/>
          <w:b/>
          <w:bCs/>
          <w:color w:val="000000" w:themeColor="text1"/>
        </w:rPr>
        <w:t>: Il</w:t>
      </w:r>
      <w:r w:rsidR="001B02B7" w:rsidRPr="001B02B7">
        <w:rPr>
          <w:rFonts w:ascii="Verdana" w:hAnsi="Verdana" w:cs="Arial"/>
          <w:b/>
          <w:bCs/>
          <w:color w:val="000000" w:themeColor="text1"/>
        </w:rPr>
        <w:t xml:space="preserve"> nuovo gel </w:t>
      </w:r>
      <w:r w:rsidR="006D3F91">
        <w:rPr>
          <w:rFonts w:ascii="Verdana" w:hAnsi="Verdana" w:cs="Arial"/>
          <w:b/>
          <w:bCs/>
          <w:color w:val="000000" w:themeColor="text1"/>
        </w:rPr>
        <w:t>2 in 1 per</w:t>
      </w:r>
      <w:r w:rsidR="001B02B7" w:rsidRPr="001B02B7">
        <w:rPr>
          <w:rFonts w:ascii="Verdana" w:hAnsi="Verdana" w:cs="Arial"/>
          <w:b/>
          <w:bCs/>
          <w:color w:val="000000" w:themeColor="text1"/>
        </w:rPr>
        <w:t xml:space="preserve"> sopracciglia e baby </w:t>
      </w:r>
      <w:proofErr w:type="spellStart"/>
      <w:r w:rsidR="001B02B7" w:rsidRPr="001B02B7">
        <w:rPr>
          <w:rFonts w:ascii="Verdana" w:hAnsi="Verdana" w:cs="Arial"/>
          <w:b/>
          <w:bCs/>
          <w:color w:val="000000" w:themeColor="text1"/>
        </w:rPr>
        <w:t>hair</w:t>
      </w:r>
      <w:proofErr w:type="spellEnd"/>
      <w:r w:rsidR="006D3F91">
        <w:rPr>
          <w:rFonts w:ascii="Verdana" w:hAnsi="Verdana" w:cs="Arial"/>
          <w:b/>
          <w:bCs/>
          <w:color w:val="000000" w:themeColor="text1"/>
        </w:rPr>
        <w:t xml:space="preserve"> è</w:t>
      </w:r>
      <w:r w:rsidR="006D3F91" w:rsidRPr="001B02B7">
        <w:rPr>
          <w:rFonts w:ascii="Verdana" w:hAnsi="Verdana" w:cs="Arial"/>
          <w:b/>
          <w:bCs/>
          <w:color w:val="000000" w:themeColor="text1"/>
        </w:rPr>
        <w:t xml:space="preserve"> </w:t>
      </w:r>
      <w:r w:rsidR="001B02B7" w:rsidRPr="001B02B7">
        <w:rPr>
          <w:rFonts w:ascii="Verdana" w:hAnsi="Verdana" w:cs="Arial"/>
          <w:b/>
          <w:bCs/>
          <w:color w:val="000000" w:themeColor="text1"/>
        </w:rPr>
        <w:t>ideale per mantenerli sempre in ordine grazie a una</w:t>
      </w:r>
      <w:r w:rsidR="001B02B7" w:rsidRPr="001B02B7">
        <w:rPr>
          <w:rFonts w:ascii="Verdana" w:hAnsi="Verdana" w:cs="Arial"/>
          <w:color w:val="000000" w:themeColor="text1"/>
        </w:rPr>
        <w:t xml:space="preserve"> </w:t>
      </w:r>
      <w:r w:rsidR="001B02B7" w:rsidRPr="001B02B7">
        <w:rPr>
          <w:rFonts w:ascii="Verdana" w:hAnsi="Verdana" w:cs="Arial"/>
          <w:b/>
          <w:bCs/>
          <w:color w:val="000000" w:themeColor="text1"/>
        </w:rPr>
        <w:t>tenuta forte e a lunga durata</w:t>
      </w:r>
      <w:r w:rsidR="001B02B7" w:rsidRPr="001B02B7">
        <w:rPr>
          <w:rFonts w:ascii="Verdana" w:hAnsi="Verdana" w:cs="Arial"/>
          <w:color w:val="000000" w:themeColor="text1"/>
        </w:rPr>
        <w:t>.</w:t>
      </w:r>
      <w:r w:rsidR="000528A6">
        <w:rPr>
          <w:rFonts w:ascii="Verdana" w:hAnsi="Verdana" w:cs="Arial"/>
          <w:color w:val="000000" w:themeColor="text1"/>
        </w:rPr>
        <w:t xml:space="preserve"> </w:t>
      </w:r>
      <w:r w:rsidR="001B02B7" w:rsidRPr="001B02B7">
        <w:rPr>
          <w:rFonts w:ascii="Verdana" w:hAnsi="Verdana" w:cs="Arial"/>
          <w:color w:val="000000" w:themeColor="text1"/>
        </w:rPr>
        <w:t>Si asciuga rapidamente, in modo trasparente ed è perfetto anche per ritocchi fuori casa.</w:t>
      </w:r>
      <w:r w:rsidR="001B02B7">
        <w:rPr>
          <w:rFonts w:ascii="Verdana" w:hAnsi="Verdana" w:cs="Arial"/>
          <w:color w:val="000000" w:themeColor="text1"/>
        </w:rPr>
        <w:t xml:space="preserve"> </w:t>
      </w:r>
      <w:r w:rsidR="001B02B7" w:rsidRPr="001B02B7">
        <w:rPr>
          <w:rFonts w:ascii="Verdana" w:hAnsi="Verdana" w:cs="Arial"/>
          <w:color w:val="000000" w:themeColor="text1"/>
        </w:rPr>
        <w:t>Dermatologicamente testato.</w:t>
      </w:r>
    </w:p>
    <w:p w14:paraId="51D5160B" w14:textId="5676E32A" w:rsidR="00E87382" w:rsidRDefault="00E87382" w:rsidP="001B02B7">
      <w:pPr>
        <w:widowControl w:val="0"/>
        <w:autoSpaceDE w:val="0"/>
        <w:autoSpaceDN w:val="0"/>
        <w:adjustRightInd w:val="0"/>
        <w:jc w:val="both"/>
        <w:rPr>
          <w:rFonts w:ascii="Verdana" w:hAnsi="Verdana" w:cs="Arial"/>
          <w:color w:val="000000" w:themeColor="text1"/>
        </w:rPr>
      </w:pPr>
    </w:p>
    <w:p w14:paraId="37F7D04D" w14:textId="2C058569" w:rsidR="001B02B7" w:rsidRPr="001B02B7" w:rsidRDefault="001B02B7" w:rsidP="001B02B7">
      <w:pPr>
        <w:widowControl w:val="0"/>
        <w:autoSpaceDE w:val="0"/>
        <w:autoSpaceDN w:val="0"/>
        <w:adjustRightInd w:val="0"/>
        <w:jc w:val="both"/>
        <w:rPr>
          <w:rFonts w:ascii="Verdana" w:hAnsi="Verdana" w:cs="Arial"/>
          <w:color w:val="000000" w:themeColor="text1"/>
        </w:rPr>
      </w:pPr>
      <w:r w:rsidRPr="00E87382">
        <w:rPr>
          <w:rFonts w:ascii="Verdana" w:hAnsi="Verdana" w:cs="Arial"/>
          <w:b/>
          <w:bCs/>
          <w:color w:val="000000" w:themeColor="text1"/>
        </w:rPr>
        <w:t>Modo d’uso</w:t>
      </w:r>
      <w:r w:rsidRPr="001B02B7">
        <w:rPr>
          <w:rFonts w:ascii="Verdana" w:hAnsi="Verdana" w:cs="Arial"/>
          <w:color w:val="000000" w:themeColor="text1"/>
        </w:rPr>
        <w:t>:</w:t>
      </w:r>
    </w:p>
    <w:p w14:paraId="38FEFB9B" w14:textId="304BF996" w:rsidR="001B02B7" w:rsidRPr="001B02B7" w:rsidRDefault="001B02B7" w:rsidP="001B02B7">
      <w:pPr>
        <w:widowControl w:val="0"/>
        <w:numPr>
          <w:ilvl w:val="0"/>
          <w:numId w:val="6"/>
        </w:numPr>
        <w:autoSpaceDE w:val="0"/>
        <w:autoSpaceDN w:val="0"/>
        <w:adjustRightInd w:val="0"/>
        <w:jc w:val="both"/>
        <w:rPr>
          <w:rFonts w:ascii="Verdana" w:hAnsi="Verdana" w:cs="Arial"/>
          <w:color w:val="000000" w:themeColor="text1"/>
        </w:rPr>
      </w:pPr>
      <w:r w:rsidRPr="001B02B7">
        <w:rPr>
          <w:rFonts w:ascii="Verdana" w:hAnsi="Verdana" w:cs="Arial"/>
          <w:color w:val="000000" w:themeColor="text1"/>
        </w:rPr>
        <w:t xml:space="preserve">Utilizzare la parte curva dell’applicatore per distribuire il prodotto su sopracciglia e </w:t>
      </w:r>
      <w:r w:rsidR="006D3F91">
        <w:rPr>
          <w:rFonts w:ascii="Verdana" w:hAnsi="Verdana" w:cs="Arial"/>
          <w:color w:val="000000" w:themeColor="text1"/>
        </w:rPr>
        <w:t xml:space="preserve">baby </w:t>
      </w:r>
      <w:proofErr w:type="spellStart"/>
      <w:r w:rsidR="006D3F91">
        <w:rPr>
          <w:rFonts w:ascii="Verdana" w:hAnsi="Verdana" w:cs="Arial"/>
          <w:color w:val="000000" w:themeColor="text1"/>
        </w:rPr>
        <w:t>hair</w:t>
      </w:r>
      <w:proofErr w:type="spellEnd"/>
    </w:p>
    <w:p w14:paraId="290736C9" w14:textId="249D684A" w:rsidR="001B02B7" w:rsidRPr="001B02B7" w:rsidRDefault="001B02B7" w:rsidP="001B02B7">
      <w:pPr>
        <w:widowControl w:val="0"/>
        <w:numPr>
          <w:ilvl w:val="0"/>
          <w:numId w:val="6"/>
        </w:numPr>
        <w:autoSpaceDE w:val="0"/>
        <w:autoSpaceDN w:val="0"/>
        <w:adjustRightInd w:val="0"/>
        <w:jc w:val="both"/>
        <w:rPr>
          <w:rFonts w:ascii="Verdana" w:hAnsi="Verdana" w:cs="Arial"/>
          <w:color w:val="000000" w:themeColor="text1"/>
        </w:rPr>
      </w:pPr>
      <w:r w:rsidRPr="001B02B7">
        <w:rPr>
          <w:rFonts w:ascii="Verdana" w:hAnsi="Verdana" w:cs="Arial"/>
          <w:color w:val="000000" w:themeColor="text1"/>
        </w:rPr>
        <w:t xml:space="preserve">Usare il lato piatto per </w:t>
      </w:r>
      <w:r w:rsidR="006F0DFE">
        <w:rPr>
          <w:rFonts w:ascii="Verdana" w:hAnsi="Verdana" w:cs="Arial"/>
          <w:color w:val="000000" w:themeColor="text1"/>
        </w:rPr>
        <w:t>definire</w:t>
      </w:r>
      <w:r w:rsidR="006F0DFE" w:rsidRPr="001B02B7">
        <w:rPr>
          <w:rFonts w:ascii="Verdana" w:hAnsi="Verdana" w:cs="Arial"/>
          <w:color w:val="000000" w:themeColor="text1"/>
        </w:rPr>
        <w:t xml:space="preserve"> </w:t>
      </w:r>
      <w:r w:rsidRPr="001B02B7">
        <w:rPr>
          <w:rFonts w:ascii="Verdana" w:hAnsi="Verdana" w:cs="Arial"/>
          <w:color w:val="000000" w:themeColor="text1"/>
        </w:rPr>
        <w:t>e fissare</w:t>
      </w:r>
    </w:p>
    <w:p w14:paraId="14CD8FD1" w14:textId="17DEF272" w:rsidR="001B02B7" w:rsidRPr="001B02B7" w:rsidRDefault="001B02B7" w:rsidP="001B02B7">
      <w:pPr>
        <w:widowControl w:val="0"/>
        <w:numPr>
          <w:ilvl w:val="0"/>
          <w:numId w:val="6"/>
        </w:numPr>
        <w:autoSpaceDE w:val="0"/>
        <w:autoSpaceDN w:val="0"/>
        <w:adjustRightInd w:val="0"/>
        <w:jc w:val="both"/>
        <w:rPr>
          <w:rFonts w:ascii="Verdana" w:hAnsi="Verdana" w:cs="Arial"/>
          <w:color w:val="000000" w:themeColor="text1"/>
        </w:rPr>
      </w:pPr>
      <w:r w:rsidRPr="001B02B7">
        <w:rPr>
          <w:rFonts w:ascii="Verdana" w:hAnsi="Verdana" w:cs="Arial"/>
          <w:color w:val="000000" w:themeColor="text1"/>
        </w:rPr>
        <w:t>Rimuovere l’eccesso di gel dal</w:t>
      </w:r>
      <w:r w:rsidR="006F0DFE">
        <w:rPr>
          <w:rFonts w:ascii="Verdana" w:hAnsi="Verdana" w:cs="Arial"/>
          <w:color w:val="000000" w:themeColor="text1"/>
        </w:rPr>
        <w:t xml:space="preserve">lo scovolino </w:t>
      </w:r>
      <w:r w:rsidRPr="001B02B7">
        <w:rPr>
          <w:rFonts w:ascii="Verdana" w:hAnsi="Verdana" w:cs="Arial"/>
          <w:color w:val="000000" w:themeColor="text1"/>
        </w:rPr>
        <w:t>prima dell’applicazione sulle sopracciglia</w:t>
      </w:r>
    </w:p>
    <w:p w14:paraId="413E3292" w14:textId="5D4B4D50" w:rsidR="001B02B7" w:rsidRDefault="001B02B7" w:rsidP="00CE5B93">
      <w:pPr>
        <w:widowControl w:val="0"/>
        <w:autoSpaceDE w:val="0"/>
        <w:autoSpaceDN w:val="0"/>
        <w:adjustRightInd w:val="0"/>
        <w:jc w:val="both"/>
        <w:rPr>
          <w:rFonts w:ascii="Verdana" w:hAnsi="Verdana" w:cs="Arial"/>
          <w:color w:val="000000" w:themeColor="text1"/>
        </w:rPr>
      </w:pPr>
    </w:p>
    <w:p w14:paraId="332EFD82" w14:textId="55A3F12B" w:rsidR="001B02B7" w:rsidRDefault="000528A6" w:rsidP="00CE5B93">
      <w:pPr>
        <w:widowControl w:val="0"/>
        <w:autoSpaceDE w:val="0"/>
        <w:autoSpaceDN w:val="0"/>
        <w:adjustRightInd w:val="0"/>
        <w:jc w:val="both"/>
        <w:rPr>
          <w:rFonts w:ascii="Verdana" w:hAnsi="Verdana" w:cs="Arial"/>
          <w:color w:val="000000" w:themeColor="text1"/>
        </w:rPr>
      </w:pPr>
      <w:r w:rsidRPr="000528A6">
        <w:rPr>
          <w:rStyle w:val="Strong"/>
          <w:rFonts w:ascii="Verdana" w:hAnsi="Verdana"/>
          <w:b w:val="0"/>
          <w:bCs w:val="0"/>
        </w:rPr>
        <w:t>Prezzo al pubblico consigliato</w:t>
      </w:r>
      <w:r w:rsidR="001B02B7">
        <w:rPr>
          <w:rFonts w:ascii="Verdana" w:hAnsi="Verdana" w:cs="Arial"/>
          <w:color w:val="000000" w:themeColor="text1"/>
        </w:rPr>
        <w:t xml:space="preserve">: </w:t>
      </w:r>
      <w:r w:rsidR="006F0DFE">
        <w:rPr>
          <w:rFonts w:ascii="Verdana" w:hAnsi="Verdana" w:cs="Arial"/>
          <w:color w:val="000000" w:themeColor="text1"/>
        </w:rPr>
        <w:t>5.99€</w:t>
      </w:r>
    </w:p>
    <w:p w14:paraId="3293B1FF" w14:textId="2D294B2E" w:rsidR="0062511A" w:rsidRDefault="0062511A" w:rsidP="002D3EF6">
      <w:pPr>
        <w:widowControl w:val="0"/>
        <w:autoSpaceDE w:val="0"/>
        <w:autoSpaceDN w:val="0"/>
        <w:adjustRightInd w:val="0"/>
        <w:jc w:val="both"/>
        <w:rPr>
          <w:rFonts w:ascii="Verdana" w:hAnsi="Verdana" w:cs="Arial"/>
          <w:color w:val="000000" w:themeColor="text1"/>
        </w:rPr>
      </w:pPr>
    </w:p>
    <w:p w14:paraId="2875253E" w14:textId="3E1B4BAF" w:rsidR="001B02B7" w:rsidRPr="001B02B7" w:rsidRDefault="000B5994" w:rsidP="002D3EF6">
      <w:pPr>
        <w:widowControl w:val="0"/>
        <w:autoSpaceDE w:val="0"/>
        <w:autoSpaceDN w:val="0"/>
        <w:adjustRightInd w:val="0"/>
        <w:jc w:val="both"/>
        <w:rPr>
          <w:rFonts w:ascii="Verdana" w:hAnsi="Verdana" w:cs="Arial"/>
          <w:color w:val="000000" w:themeColor="text1"/>
        </w:rPr>
      </w:pPr>
      <w:r>
        <w:rPr>
          <w:rFonts w:ascii="Verdana" w:hAnsi="Verdana" w:cs="Arial"/>
          <w:noProof/>
          <w:color w:val="000000" w:themeColor="text1"/>
        </w:rPr>
        <w:drawing>
          <wp:anchor distT="0" distB="0" distL="114300" distR="114300" simplePos="0" relativeHeight="251659264" behindDoc="0" locked="0" layoutInCell="1" allowOverlap="1" wp14:anchorId="7554C979" wp14:editId="1B7863F2">
            <wp:simplePos x="0" y="0"/>
            <wp:positionH relativeFrom="margin">
              <wp:posOffset>-97155</wp:posOffset>
            </wp:positionH>
            <wp:positionV relativeFrom="margin">
              <wp:posOffset>3153410</wp:posOffset>
            </wp:positionV>
            <wp:extent cx="922655" cy="1953260"/>
            <wp:effectExtent l="0" t="0" r="4445" b="2540"/>
            <wp:wrapSquare wrapText="bothSides"/>
            <wp:docPr id="44764577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45775" name="Immagine 2"/>
                    <pic:cNvPicPr/>
                  </pic:nvPicPr>
                  <pic:blipFill>
                    <a:blip r:embed="rId14"/>
                    <a:stretch>
                      <a:fillRect/>
                    </a:stretch>
                  </pic:blipFill>
                  <pic:spPr>
                    <a:xfrm>
                      <a:off x="0" y="0"/>
                      <a:ext cx="922655" cy="1953260"/>
                    </a:xfrm>
                    <a:prstGeom prst="rect">
                      <a:avLst/>
                    </a:prstGeom>
                  </pic:spPr>
                </pic:pic>
              </a:graphicData>
            </a:graphic>
            <wp14:sizeRelH relativeFrom="margin">
              <wp14:pctWidth>0</wp14:pctWidth>
            </wp14:sizeRelH>
            <wp14:sizeRelV relativeFrom="margin">
              <wp14:pctHeight>0</wp14:pctHeight>
            </wp14:sizeRelV>
          </wp:anchor>
        </w:drawing>
      </w:r>
    </w:p>
    <w:p w14:paraId="1DC8CA9D" w14:textId="3F05019A" w:rsidR="001B02B7" w:rsidRPr="001B02B7" w:rsidRDefault="001B02B7" w:rsidP="001B02B7">
      <w:pPr>
        <w:widowControl w:val="0"/>
        <w:autoSpaceDE w:val="0"/>
        <w:autoSpaceDN w:val="0"/>
        <w:adjustRightInd w:val="0"/>
        <w:jc w:val="both"/>
        <w:rPr>
          <w:rFonts w:ascii="Verdana" w:hAnsi="Verdana" w:cs="Arial"/>
          <w:color w:val="000000" w:themeColor="text1"/>
        </w:rPr>
      </w:pPr>
      <w:r w:rsidRPr="001B02B7">
        <w:rPr>
          <w:rFonts w:ascii="Verdana" w:hAnsi="Verdana" w:cs="Arial"/>
          <w:b/>
          <w:bCs/>
          <w:color w:val="000000" w:themeColor="text1"/>
        </w:rPr>
        <w:t>GLUED WAX STICK</w:t>
      </w:r>
      <w:r w:rsidR="006D3F91">
        <w:rPr>
          <w:rFonts w:ascii="Verdana" w:hAnsi="Verdana" w:cs="Arial"/>
          <w:b/>
          <w:bCs/>
          <w:color w:val="000000" w:themeColor="text1"/>
        </w:rPr>
        <w:t xml:space="preserve"> 50g</w:t>
      </w:r>
      <w:r>
        <w:rPr>
          <w:rFonts w:ascii="Verdana" w:hAnsi="Verdana" w:cs="Arial"/>
          <w:color w:val="000000" w:themeColor="text1"/>
        </w:rPr>
        <w:t>:</w:t>
      </w:r>
      <w:r w:rsidR="001720B7">
        <w:rPr>
          <w:rFonts w:ascii="Verdana" w:hAnsi="Verdana" w:cs="Arial"/>
          <w:color w:val="000000" w:themeColor="text1"/>
        </w:rPr>
        <w:t xml:space="preserve"> </w:t>
      </w:r>
      <w:r w:rsidRPr="000528A6">
        <w:rPr>
          <w:rFonts w:ascii="Verdana" w:hAnsi="Verdana" w:cs="Arial"/>
          <w:b/>
          <w:bCs/>
          <w:color w:val="000000" w:themeColor="text1"/>
        </w:rPr>
        <w:t>La cera stick pensata per un look definito, ideale quando si è fuori casa</w:t>
      </w:r>
      <w:r w:rsidRPr="001B02B7">
        <w:rPr>
          <w:rFonts w:ascii="Verdana" w:hAnsi="Verdana" w:cs="Arial"/>
          <w:color w:val="000000" w:themeColor="text1"/>
        </w:rPr>
        <w:t>.</w:t>
      </w:r>
      <w:r>
        <w:rPr>
          <w:rFonts w:ascii="Verdana" w:hAnsi="Verdana" w:cs="Arial"/>
          <w:color w:val="000000" w:themeColor="text1"/>
        </w:rPr>
        <w:t xml:space="preserve"> </w:t>
      </w:r>
      <w:r w:rsidRPr="001B02B7">
        <w:rPr>
          <w:rFonts w:ascii="Verdana" w:hAnsi="Verdana" w:cs="Arial"/>
          <w:color w:val="000000" w:themeColor="text1"/>
        </w:rPr>
        <w:t xml:space="preserve">Garantisce </w:t>
      </w:r>
      <w:r w:rsidR="006F0DFE" w:rsidRPr="000528A6">
        <w:rPr>
          <w:rFonts w:ascii="Verdana" w:hAnsi="Verdana" w:cs="Arial"/>
          <w:color w:val="000000" w:themeColor="text1"/>
        </w:rPr>
        <w:t xml:space="preserve">tenuta </w:t>
      </w:r>
      <w:r w:rsidRPr="000528A6">
        <w:rPr>
          <w:rFonts w:ascii="Verdana" w:hAnsi="Verdana" w:cs="Arial"/>
          <w:color w:val="000000" w:themeColor="text1"/>
        </w:rPr>
        <w:t xml:space="preserve">fino a 24 ore, senza effetto unto e senza irrigidire i capelli. La sua formula, arricchita con </w:t>
      </w:r>
      <w:r w:rsidR="001313FB" w:rsidRPr="000528A6">
        <w:rPr>
          <w:rFonts w:ascii="Verdana" w:hAnsi="Verdana" w:cs="Arial"/>
          <w:color w:val="000000" w:themeColor="text1"/>
        </w:rPr>
        <w:t>olio</w:t>
      </w:r>
      <w:r w:rsidRPr="000528A6">
        <w:rPr>
          <w:rFonts w:ascii="Verdana" w:hAnsi="Verdana" w:cs="Arial"/>
          <w:color w:val="000000" w:themeColor="text1"/>
        </w:rPr>
        <w:t xml:space="preserve"> di cocco, olio di ricino e burro di karité,</w:t>
      </w:r>
      <w:r w:rsidRPr="001B02B7">
        <w:rPr>
          <w:rFonts w:ascii="Verdana" w:hAnsi="Verdana" w:cs="Arial"/>
          <w:color w:val="000000" w:themeColor="text1"/>
        </w:rPr>
        <w:t xml:space="preserve"> aiuta a domare capelli secchi e crespi, lasciandoli luminosi e idratati al tatto.</w:t>
      </w:r>
    </w:p>
    <w:p w14:paraId="151BD23F" w14:textId="77777777" w:rsidR="00E87382" w:rsidRDefault="00E87382" w:rsidP="001B02B7">
      <w:pPr>
        <w:widowControl w:val="0"/>
        <w:autoSpaceDE w:val="0"/>
        <w:autoSpaceDN w:val="0"/>
        <w:adjustRightInd w:val="0"/>
        <w:jc w:val="both"/>
        <w:rPr>
          <w:rFonts w:ascii="Verdana" w:hAnsi="Verdana" w:cs="Arial"/>
          <w:color w:val="000000" w:themeColor="text1"/>
        </w:rPr>
      </w:pPr>
    </w:p>
    <w:p w14:paraId="3B119E4F" w14:textId="76BB93A3" w:rsidR="001B02B7" w:rsidRPr="001B02B7" w:rsidRDefault="001B02B7" w:rsidP="001B02B7">
      <w:pPr>
        <w:widowControl w:val="0"/>
        <w:autoSpaceDE w:val="0"/>
        <w:autoSpaceDN w:val="0"/>
        <w:adjustRightInd w:val="0"/>
        <w:jc w:val="both"/>
        <w:rPr>
          <w:rFonts w:ascii="Verdana" w:hAnsi="Verdana" w:cs="Arial"/>
          <w:color w:val="000000" w:themeColor="text1"/>
        </w:rPr>
      </w:pPr>
      <w:r w:rsidRPr="00E87382">
        <w:rPr>
          <w:rFonts w:ascii="Verdana" w:hAnsi="Verdana" w:cs="Arial"/>
          <w:b/>
          <w:bCs/>
          <w:color w:val="000000" w:themeColor="text1"/>
        </w:rPr>
        <w:t>Modo d’uso</w:t>
      </w:r>
      <w:r w:rsidRPr="001B02B7">
        <w:rPr>
          <w:rFonts w:ascii="Verdana" w:hAnsi="Verdana" w:cs="Arial"/>
          <w:color w:val="000000" w:themeColor="text1"/>
        </w:rPr>
        <w:t>:</w:t>
      </w:r>
    </w:p>
    <w:p w14:paraId="2DF31C29" w14:textId="7AACA40B" w:rsidR="001B02B7" w:rsidRPr="001B02B7" w:rsidRDefault="00991F9F" w:rsidP="001B02B7">
      <w:pPr>
        <w:widowControl w:val="0"/>
        <w:numPr>
          <w:ilvl w:val="0"/>
          <w:numId w:val="7"/>
        </w:numPr>
        <w:autoSpaceDE w:val="0"/>
        <w:autoSpaceDN w:val="0"/>
        <w:adjustRightInd w:val="0"/>
        <w:jc w:val="both"/>
        <w:rPr>
          <w:rFonts w:ascii="Verdana" w:hAnsi="Verdana" w:cs="Arial"/>
          <w:color w:val="000000" w:themeColor="text1"/>
        </w:rPr>
      </w:pPr>
      <w:r>
        <w:rPr>
          <w:rFonts w:ascii="Verdana" w:hAnsi="Verdana" w:cs="Arial"/>
          <w:color w:val="000000" w:themeColor="text1"/>
        </w:rPr>
        <w:t>Realizzare lo styling</w:t>
      </w:r>
    </w:p>
    <w:p w14:paraId="628C141A" w14:textId="4C1E44B0" w:rsidR="001B02B7" w:rsidRPr="001B02B7" w:rsidRDefault="001B02B7" w:rsidP="001B02B7">
      <w:pPr>
        <w:widowControl w:val="0"/>
        <w:numPr>
          <w:ilvl w:val="0"/>
          <w:numId w:val="7"/>
        </w:numPr>
        <w:autoSpaceDE w:val="0"/>
        <w:autoSpaceDN w:val="0"/>
        <w:adjustRightInd w:val="0"/>
        <w:jc w:val="both"/>
        <w:rPr>
          <w:rFonts w:ascii="Verdana" w:hAnsi="Verdana" w:cs="Arial"/>
          <w:color w:val="000000" w:themeColor="text1"/>
        </w:rPr>
      </w:pPr>
      <w:r w:rsidRPr="001B02B7">
        <w:rPr>
          <w:rFonts w:ascii="Verdana" w:hAnsi="Verdana" w:cs="Arial"/>
          <w:color w:val="000000" w:themeColor="text1"/>
        </w:rPr>
        <w:t xml:space="preserve">Passare la cera in stick </w:t>
      </w:r>
      <w:r w:rsidR="00991F9F">
        <w:rPr>
          <w:rFonts w:ascii="Verdana" w:hAnsi="Verdana" w:cs="Arial"/>
          <w:color w:val="000000" w:themeColor="text1"/>
        </w:rPr>
        <w:t>direttamente sui capelli per fissarli</w:t>
      </w:r>
    </w:p>
    <w:p w14:paraId="5B0E1FC2" w14:textId="77777777" w:rsidR="001B02B7" w:rsidRDefault="001B02B7" w:rsidP="002D3EF6">
      <w:pPr>
        <w:widowControl w:val="0"/>
        <w:autoSpaceDE w:val="0"/>
        <w:autoSpaceDN w:val="0"/>
        <w:adjustRightInd w:val="0"/>
        <w:jc w:val="both"/>
        <w:rPr>
          <w:rFonts w:ascii="Verdana" w:hAnsi="Verdana" w:cs="Arial"/>
          <w:color w:val="000000" w:themeColor="text1"/>
        </w:rPr>
      </w:pPr>
    </w:p>
    <w:p w14:paraId="73DC6B44" w14:textId="66D916A7" w:rsidR="001B02B7" w:rsidRDefault="000528A6" w:rsidP="002D3EF6">
      <w:pPr>
        <w:widowControl w:val="0"/>
        <w:autoSpaceDE w:val="0"/>
        <w:autoSpaceDN w:val="0"/>
        <w:adjustRightInd w:val="0"/>
        <w:jc w:val="both"/>
        <w:rPr>
          <w:rFonts w:ascii="Verdana" w:hAnsi="Verdana" w:cs="Arial"/>
          <w:color w:val="000000" w:themeColor="text1"/>
        </w:rPr>
      </w:pPr>
      <w:r w:rsidRPr="000528A6">
        <w:rPr>
          <w:rStyle w:val="Strong"/>
          <w:rFonts w:ascii="Verdana" w:hAnsi="Verdana"/>
          <w:b w:val="0"/>
          <w:bCs w:val="0"/>
        </w:rPr>
        <w:t>Prezzo al pubblico consigliato</w:t>
      </w:r>
      <w:r w:rsidR="001B02B7">
        <w:rPr>
          <w:rFonts w:ascii="Verdana" w:hAnsi="Verdana" w:cs="Arial"/>
          <w:color w:val="000000" w:themeColor="text1"/>
        </w:rPr>
        <w:t xml:space="preserve">: </w:t>
      </w:r>
      <w:r w:rsidR="006F0DFE">
        <w:rPr>
          <w:rFonts w:ascii="Verdana" w:hAnsi="Verdana" w:cs="Arial"/>
          <w:color w:val="000000" w:themeColor="text1"/>
        </w:rPr>
        <w:t>5.99</w:t>
      </w:r>
      <w:r w:rsidR="001B02B7">
        <w:rPr>
          <w:rFonts w:ascii="Verdana" w:hAnsi="Verdana" w:cs="Arial"/>
          <w:color w:val="000000" w:themeColor="text1"/>
        </w:rPr>
        <w:t>€</w:t>
      </w:r>
    </w:p>
    <w:p w14:paraId="3F5417B9" w14:textId="43B6AD08" w:rsidR="001B02B7" w:rsidRDefault="001B02B7" w:rsidP="002D3EF6">
      <w:pPr>
        <w:widowControl w:val="0"/>
        <w:autoSpaceDE w:val="0"/>
        <w:autoSpaceDN w:val="0"/>
        <w:adjustRightInd w:val="0"/>
        <w:jc w:val="both"/>
        <w:rPr>
          <w:rFonts w:ascii="Verdana" w:hAnsi="Verdana" w:cs="Arial"/>
          <w:color w:val="000000" w:themeColor="text1"/>
        </w:rPr>
      </w:pPr>
    </w:p>
    <w:p w14:paraId="012E5CD4" w14:textId="4EBA8DA9" w:rsidR="00D81E86" w:rsidRDefault="000B5994" w:rsidP="002D3EF6">
      <w:pPr>
        <w:widowControl w:val="0"/>
        <w:autoSpaceDE w:val="0"/>
        <w:autoSpaceDN w:val="0"/>
        <w:adjustRightInd w:val="0"/>
        <w:jc w:val="both"/>
        <w:rPr>
          <w:rFonts w:ascii="Verdana" w:hAnsi="Verdana" w:cs="Arial"/>
          <w:b/>
          <w:bCs/>
          <w:color w:val="000000" w:themeColor="text1"/>
        </w:rPr>
      </w:pPr>
      <w:r>
        <w:rPr>
          <w:rFonts w:ascii="Verdana" w:hAnsi="Verdana" w:cs="Arial"/>
          <w:noProof/>
          <w:color w:val="000000" w:themeColor="text1"/>
        </w:rPr>
        <w:drawing>
          <wp:anchor distT="0" distB="0" distL="114300" distR="114300" simplePos="0" relativeHeight="251660288" behindDoc="0" locked="0" layoutInCell="1" allowOverlap="1" wp14:anchorId="1FCE0585" wp14:editId="244ACF53">
            <wp:simplePos x="0" y="0"/>
            <wp:positionH relativeFrom="margin">
              <wp:posOffset>4423410</wp:posOffset>
            </wp:positionH>
            <wp:positionV relativeFrom="margin">
              <wp:posOffset>5541241</wp:posOffset>
            </wp:positionV>
            <wp:extent cx="1661795" cy="916940"/>
            <wp:effectExtent l="0" t="0" r="0" b="0"/>
            <wp:wrapSquare wrapText="bothSides"/>
            <wp:docPr id="175235166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51662" name="Immagine 3"/>
                    <pic:cNvPicPr/>
                  </pic:nvPicPr>
                  <pic:blipFill>
                    <a:blip r:embed="rId15"/>
                    <a:stretch>
                      <a:fillRect/>
                    </a:stretch>
                  </pic:blipFill>
                  <pic:spPr>
                    <a:xfrm>
                      <a:off x="0" y="0"/>
                      <a:ext cx="1661795" cy="916940"/>
                    </a:xfrm>
                    <a:prstGeom prst="rect">
                      <a:avLst/>
                    </a:prstGeom>
                  </pic:spPr>
                </pic:pic>
              </a:graphicData>
            </a:graphic>
            <wp14:sizeRelH relativeFrom="margin">
              <wp14:pctWidth>0</wp14:pctWidth>
            </wp14:sizeRelH>
            <wp14:sizeRelV relativeFrom="margin">
              <wp14:pctHeight>0</wp14:pctHeight>
            </wp14:sizeRelV>
          </wp:anchor>
        </w:drawing>
      </w:r>
    </w:p>
    <w:p w14:paraId="32251A2A" w14:textId="1D1F2426" w:rsidR="001B02B7" w:rsidRPr="001720B7" w:rsidRDefault="001B02B7" w:rsidP="001B02B7">
      <w:pPr>
        <w:widowControl w:val="0"/>
        <w:autoSpaceDE w:val="0"/>
        <w:autoSpaceDN w:val="0"/>
        <w:adjustRightInd w:val="0"/>
        <w:jc w:val="both"/>
        <w:rPr>
          <w:rFonts w:ascii="Verdana" w:hAnsi="Verdana" w:cs="Arial"/>
          <w:b/>
          <w:bCs/>
          <w:color w:val="000000" w:themeColor="text1"/>
        </w:rPr>
      </w:pPr>
      <w:r w:rsidRPr="001B02B7">
        <w:rPr>
          <w:rFonts w:ascii="Verdana" w:hAnsi="Verdana" w:cs="Arial"/>
          <w:b/>
          <w:bCs/>
          <w:color w:val="000000" w:themeColor="text1"/>
        </w:rPr>
        <w:t>GLUED SPIKING WAX</w:t>
      </w:r>
      <w:r w:rsidR="00991F9F">
        <w:rPr>
          <w:rFonts w:ascii="Verdana" w:hAnsi="Verdana" w:cs="Arial"/>
          <w:b/>
          <w:bCs/>
          <w:color w:val="000000" w:themeColor="text1"/>
        </w:rPr>
        <w:t xml:space="preserve"> 75ml</w:t>
      </w:r>
      <w:r w:rsidRPr="001B02B7">
        <w:rPr>
          <w:rFonts w:ascii="Verdana" w:hAnsi="Verdana" w:cs="Arial"/>
          <w:color w:val="000000" w:themeColor="text1"/>
        </w:rPr>
        <w:t xml:space="preserve">: </w:t>
      </w:r>
      <w:r w:rsidRPr="000528A6">
        <w:rPr>
          <w:rFonts w:ascii="Verdana" w:hAnsi="Verdana" w:cs="Arial"/>
          <w:b/>
          <w:bCs/>
          <w:color w:val="000000" w:themeColor="text1"/>
        </w:rPr>
        <w:t>Cera per capelli, ideale per chi cerca un</w:t>
      </w:r>
      <w:r w:rsidRPr="001B02B7">
        <w:rPr>
          <w:rFonts w:ascii="Verdana" w:hAnsi="Verdana" w:cs="Arial"/>
          <w:color w:val="000000" w:themeColor="text1"/>
        </w:rPr>
        <w:t xml:space="preserve"> </w:t>
      </w:r>
      <w:r w:rsidRPr="001B02B7">
        <w:rPr>
          <w:rFonts w:ascii="Verdana" w:hAnsi="Verdana" w:cs="Arial"/>
          <w:b/>
          <w:bCs/>
          <w:color w:val="000000" w:themeColor="text1"/>
        </w:rPr>
        <w:t>look versatile e ultraresistente, con una tenuta estrema, ma senza irrigidire i capelli</w:t>
      </w:r>
      <w:r w:rsidRPr="001B02B7">
        <w:rPr>
          <w:rFonts w:ascii="Verdana" w:hAnsi="Verdana" w:cs="Arial"/>
          <w:color w:val="000000" w:themeColor="text1"/>
        </w:rPr>
        <w:t>.</w:t>
      </w:r>
      <w:r w:rsidR="001720B7">
        <w:rPr>
          <w:rFonts w:ascii="Verdana" w:hAnsi="Verdana" w:cs="Arial"/>
          <w:color w:val="000000" w:themeColor="text1"/>
        </w:rPr>
        <w:t xml:space="preserve"> </w:t>
      </w:r>
      <w:r w:rsidRPr="001B02B7">
        <w:rPr>
          <w:rFonts w:ascii="Verdana" w:hAnsi="Verdana" w:cs="Arial"/>
          <w:color w:val="000000" w:themeColor="text1"/>
        </w:rPr>
        <w:t>Perfetta per creare e ridefinire lo styling in totale libertà.</w:t>
      </w:r>
    </w:p>
    <w:p w14:paraId="096214CD" w14:textId="77777777" w:rsidR="00E87382" w:rsidRDefault="00E87382" w:rsidP="001B02B7">
      <w:pPr>
        <w:widowControl w:val="0"/>
        <w:autoSpaceDE w:val="0"/>
        <w:autoSpaceDN w:val="0"/>
        <w:adjustRightInd w:val="0"/>
        <w:jc w:val="both"/>
        <w:rPr>
          <w:rFonts w:ascii="Verdana" w:hAnsi="Verdana" w:cs="Arial"/>
          <w:color w:val="000000" w:themeColor="text1"/>
        </w:rPr>
      </w:pPr>
    </w:p>
    <w:p w14:paraId="54699A51" w14:textId="675D8271" w:rsidR="001B02B7" w:rsidRPr="001B02B7" w:rsidRDefault="001B02B7" w:rsidP="001B02B7">
      <w:pPr>
        <w:widowControl w:val="0"/>
        <w:autoSpaceDE w:val="0"/>
        <w:autoSpaceDN w:val="0"/>
        <w:adjustRightInd w:val="0"/>
        <w:jc w:val="both"/>
        <w:rPr>
          <w:rFonts w:ascii="Verdana" w:hAnsi="Verdana" w:cs="Arial"/>
          <w:color w:val="000000" w:themeColor="text1"/>
        </w:rPr>
      </w:pPr>
      <w:r w:rsidRPr="00E87382">
        <w:rPr>
          <w:rFonts w:ascii="Verdana" w:hAnsi="Verdana" w:cs="Arial"/>
          <w:b/>
          <w:bCs/>
          <w:color w:val="000000" w:themeColor="text1"/>
        </w:rPr>
        <w:t>Modo d’uso</w:t>
      </w:r>
      <w:r w:rsidRPr="001B02B7">
        <w:rPr>
          <w:rFonts w:ascii="Verdana" w:hAnsi="Verdana" w:cs="Arial"/>
          <w:color w:val="000000" w:themeColor="text1"/>
        </w:rPr>
        <w:t>:</w:t>
      </w:r>
    </w:p>
    <w:p w14:paraId="72520631" w14:textId="419D22E3" w:rsidR="001B02B7" w:rsidRPr="001B02B7" w:rsidRDefault="001B02B7" w:rsidP="001B02B7">
      <w:pPr>
        <w:widowControl w:val="0"/>
        <w:numPr>
          <w:ilvl w:val="0"/>
          <w:numId w:val="8"/>
        </w:numPr>
        <w:autoSpaceDE w:val="0"/>
        <w:autoSpaceDN w:val="0"/>
        <w:adjustRightInd w:val="0"/>
        <w:jc w:val="both"/>
        <w:rPr>
          <w:rFonts w:ascii="Verdana" w:hAnsi="Verdana" w:cs="Arial"/>
          <w:color w:val="000000" w:themeColor="text1"/>
        </w:rPr>
      </w:pPr>
      <w:r w:rsidRPr="001B02B7">
        <w:rPr>
          <w:rFonts w:ascii="Verdana" w:hAnsi="Verdana" w:cs="Arial"/>
          <w:color w:val="000000" w:themeColor="text1"/>
        </w:rPr>
        <w:t>Strofinare una piccola quantità di prodotto nel palmo delle mani</w:t>
      </w:r>
    </w:p>
    <w:p w14:paraId="4FC46DCD" w14:textId="01799737" w:rsidR="001B02B7" w:rsidRPr="001B02B7" w:rsidRDefault="001B02B7" w:rsidP="001B02B7">
      <w:pPr>
        <w:widowControl w:val="0"/>
        <w:numPr>
          <w:ilvl w:val="0"/>
          <w:numId w:val="8"/>
        </w:numPr>
        <w:autoSpaceDE w:val="0"/>
        <w:autoSpaceDN w:val="0"/>
        <w:adjustRightInd w:val="0"/>
        <w:jc w:val="both"/>
        <w:rPr>
          <w:rFonts w:ascii="Verdana" w:hAnsi="Verdana" w:cs="Arial"/>
          <w:color w:val="000000" w:themeColor="text1"/>
        </w:rPr>
      </w:pPr>
      <w:r w:rsidRPr="001B02B7">
        <w:rPr>
          <w:rFonts w:ascii="Verdana" w:hAnsi="Verdana" w:cs="Arial"/>
          <w:color w:val="000000" w:themeColor="text1"/>
        </w:rPr>
        <w:t>Applicare su capelli asciutti e modellare come desiderato</w:t>
      </w:r>
    </w:p>
    <w:p w14:paraId="66DE393D" w14:textId="6C8CC6C5" w:rsidR="001B02B7" w:rsidRDefault="001B02B7" w:rsidP="002D3EF6">
      <w:pPr>
        <w:widowControl w:val="0"/>
        <w:autoSpaceDE w:val="0"/>
        <w:autoSpaceDN w:val="0"/>
        <w:adjustRightInd w:val="0"/>
        <w:jc w:val="both"/>
        <w:rPr>
          <w:rFonts w:ascii="Verdana" w:hAnsi="Verdana" w:cs="Arial"/>
          <w:color w:val="000000" w:themeColor="text1"/>
        </w:rPr>
      </w:pPr>
    </w:p>
    <w:p w14:paraId="6F180E9B" w14:textId="0BACBB08" w:rsidR="001B02B7" w:rsidRPr="001B02B7" w:rsidRDefault="000528A6" w:rsidP="002D3EF6">
      <w:pPr>
        <w:widowControl w:val="0"/>
        <w:autoSpaceDE w:val="0"/>
        <w:autoSpaceDN w:val="0"/>
        <w:adjustRightInd w:val="0"/>
        <w:jc w:val="both"/>
        <w:rPr>
          <w:rFonts w:ascii="Verdana" w:hAnsi="Verdana" w:cs="Arial"/>
          <w:color w:val="000000" w:themeColor="text1"/>
        </w:rPr>
      </w:pPr>
      <w:r w:rsidRPr="000528A6">
        <w:rPr>
          <w:rStyle w:val="Strong"/>
          <w:rFonts w:ascii="Verdana" w:hAnsi="Verdana"/>
          <w:b w:val="0"/>
          <w:bCs w:val="0"/>
        </w:rPr>
        <w:t>Prezzo al pubblico consigliato</w:t>
      </w:r>
      <w:r w:rsidR="001B02B7">
        <w:rPr>
          <w:rFonts w:ascii="Verdana" w:hAnsi="Verdana" w:cs="Arial"/>
          <w:color w:val="000000" w:themeColor="text1"/>
        </w:rPr>
        <w:t>:</w:t>
      </w:r>
      <w:r w:rsidR="009A4B7E">
        <w:rPr>
          <w:rFonts w:ascii="Verdana" w:hAnsi="Verdana" w:cs="Arial"/>
          <w:color w:val="000000" w:themeColor="text1"/>
        </w:rPr>
        <w:t xml:space="preserve"> 5.99</w:t>
      </w:r>
      <w:r w:rsidR="001B02B7">
        <w:rPr>
          <w:rFonts w:ascii="Verdana" w:hAnsi="Verdana" w:cs="Arial"/>
          <w:color w:val="000000" w:themeColor="text1"/>
        </w:rPr>
        <w:t xml:space="preserve"> €</w:t>
      </w:r>
    </w:p>
    <w:p w14:paraId="08C30A4C" w14:textId="6F232DEC" w:rsidR="001B02B7" w:rsidRPr="009757E4" w:rsidRDefault="001B02B7" w:rsidP="002D3EF6">
      <w:pPr>
        <w:widowControl w:val="0"/>
        <w:autoSpaceDE w:val="0"/>
        <w:autoSpaceDN w:val="0"/>
        <w:adjustRightInd w:val="0"/>
        <w:jc w:val="both"/>
        <w:rPr>
          <w:rFonts w:ascii="Verdana" w:hAnsi="Verdana" w:cs="Arial"/>
          <w:color w:val="000000" w:themeColor="text1"/>
        </w:rPr>
      </w:pPr>
    </w:p>
    <w:p w14:paraId="21DBD6D0" w14:textId="77777777" w:rsidR="001720B7" w:rsidRPr="009757E4" w:rsidRDefault="001720B7" w:rsidP="000B5994">
      <w:pPr>
        <w:widowControl w:val="0"/>
        <w:autoSpaceDE w:val="0"/>
        <w:autoSpaceDN w:val="0"/>
        <w:adjustRightInd w:val="0"/>
        <w:jc w:val="right"/>
        <w:rPr>
          <w:rFonts w:ascii="Verdana" w:hAnsi="Verdana" w:cs="Arial"/>
          <w:color w:val="000000" w:themeColor="text1"/>
        </w:rPr>
      </w:pPr>
    </w:p>
    <w:p w14:paraId="593E4F81" w14:textId="77777777" w:rsidR="001B02B7" w:rsidRPr="009757E4" w:rsidRDefault="001B02B7" w:rsidP="002D3EF6">
      <w:pPr>
        <w:widowControl w:val="0"/>
        <w:autoSpaceDE w:val="0"/>
        <w:autoSpaceDN w:val="0"/>
        <w:adjustRightInd w:val="0"/>
        <w:jc w:val="both"/>
        <w:rPr>
          <w:rFonts w:ascii="Verdana" w:hAnsi="Verdana" w:cs="Arial"/>
          <w:color w:val="000000" w:themeColor="text1"/>
        </w:rPr>
      </w:pPr>
    </w:p>
    <w:p w14:paraId="349E0EEE" w14:textId="77777777" w:rsidR="00EA5E4B" w:rsidRDefault="00EA5E4B" w:rsidP="005025B8">
      <w:pPr>
        <w:jc w:val="both"/>
        <w:rPr>
          <w:rFonts w:ascii="Verdana" w:hAnsi="Verdana" w:cs="Arial"/>
          <w:b/>
          <w:bCs/>
          <w:color w:val="000000" w:themeColor="text1"/>
        </w:rPr>
      </w:pPr>
    </w:p>
    <w:p w14:paraId="6A18C952" w14:textId="42BBAB0E" w:rsidR="005025B8" w:rsidRPr="004B61B1" w:rsidRDefault="005025B8" w:rsidP="005025B8">
      <w:pPr>
        <w:jc w:val="both"/>
        <w:rPr>
          <w:rFonts w:ascii="Verdana" w:hAnsi="Verdana"/>
          <w:sz w:val="18"/>
          <w:szCs w:val="18"/>
        </w:rPr>
      </w:pPr>
      <w:r w:rsidRPr="004B61B1">
        <w:rPr>
          <w:rFonts w:ascii="Verdana" w:hAnsi="Verdana"/>
          <w:sz w:val="18"/>
          <w:szCs w:val="18"/>
        </w:rPr>
        <w:t xml:space="preserve">  </w:t>
      </w:r>
    </w:p>
    <w:p w14:paraId="53F0415B" w14:textId="77777777" w:rsidR="005025B8" w:rsidRPr="00C454C8" w:rsidRDefault="005025B8" w:rsidP="005025B8">
      <w:pPr>
        <w:jc w:val="both"/>
        <w:rPr>
          <w:rFonts w:ascii="Verdana" w:hAnsi="Verdana" w:cs="Calibri"/>
          <w:b/>
          <w:bCs/>
          <w:i/>
          <w:iCs/>
          <w:color w:val="000000"/>
          <w:sz w:val="18"/>
          <w:szCs w:val="18"/>
        </w:rPr>
      </w:pPr>
      <w:r w:rsidRPr="00C454C8">
        <w:rPr>
          <w:rFonts w:ascii="Verdana" w:hAnsi="Verdana" w:cs="Calibri"/>
          <w:b/>
          <w:bCs/>
          <w:i/>
          <w:iCs/>
          <w:color w:val="000000"/>
          <w:sz w:val="18"/>
          <w:szCs w:val="18"/>
        </w:rPr>
        <w:lastRenderedPageBreak/>
        <w:t>Informazioni su Henkel</w:t>
      </w:r>
    </w:p>
    <w:p w14:paraId="4E9E9479" w14:textId="77777777" w:rsidR="00136BF5" w:rsidRPr="00136BF5" w:rsidRDefault="00136BF5" w:rsidP="00136BF5">
      <w:pPr>
        <w:ind w:right="282"/>
        <w:jc w:val="both"/>
        <w:rPr>
          <w:rFonts w:ascii="Verdana" w:hAnsi="Verdana" w:cs="Arial"/>
          <w:bCs/>
          <w:i/>
          <w:iCs/>
          <w:color w:val="000000"/>
          <w:sz w:val="18"/>
          <w:szCs w:val="18"/>
        </w:rPr>
      </w:pPr>
      <w:r w:rsidRPr="00136BF5">
        <w:rPr>
          <w:rFonts w:ascii="Verdana" w:hAnsi="Verdana" w:cs="Arial"/>
          <w:bCs/>
          <w:i/>
          <w:iCs/>
          <w:color w:val="000000"/>
          <w:sz w:val="18"/>
          <w:szCs w:val="18"/>
        </w:rPr>
        <w:t xml:space="preserve">Con i suoi marchi, innovazioni e tecnologie Henkel </w:t>
      </w:r>
      <w:proofErr w:type="gramStart"/>
      <w:r w:rsidRPr="00136BF5">
        <w:rPr>
          <w:rFonts w:ascii="Verdana" w:hAnsi="Verdana" w:cs="Arial"/>
          <w:bCs/>
          <w:i/>
          <w:iCs/>
          <w:color w:val="000000"/>
          <w:sz w:val="18"/>
          <w:szCs w:val="18"/>
        </w:rPr>
        <w:t>detiene</w:t>
      </w:r>
      <w:proofErr w:type="gramEnd"/>
      <w:r w:rsidRPr="00136BF5">
        <w:rPr>
          <w:rFonts w:ascii="Verdana" w:hAnsi="Verdana" w:cs="Arial"/>
          <w:bCs/>
          <w:i/>
          <w:iCs/>
          <w:color w:val="000000"/>
          <w:sz w:val="18"/>
          <w:szCs w:val="18"/>
        </w:rPr>
        <w:t xml:space="preserve"> posizioni di leadership sia nel settore industriale sia nel largo consumo. La business </w:t>
      </w:r>
      <w:proofErr w:type="spellStart"/>
      <w:r w:rsidRPr="00136BF5">
        <w:rPr>
          <w:rFonts w:ascii="Verdana" w:hAnsi="Verdana" w:cs="Arial"/>
          <w:bCs/>
          <w:i/>
          <w:iCs/>
          <w:color w:val="000000"/>
          <w:sz w:val="18"/>
          <w:szCs w:val="18"/>
        </w:rPr>
        <w:t>unit</w:t>
      </w:r>
      <w:proofErr w:type="spellEnd"/>
      <w:r w:rsidRPr="00136BF5">
        <w:rPr>
          <w:rFonts w:ascii="Verdana" w:hAnsi="Verdana" w:cs="Arial"/>
          <w:bCs/>
          <w:i/>
          <w:iCs/>
          <w:color w:val="000000"/>
          <w:sz w:val="18"/>
          <w:szCs w:val="18"/>
        </w:rPr>
        <w:t> </w:t>
      </w:r>
      <w:proofErr w:type="spellStart"/>
      <w:r w:rsidRPr="00136BF5">
        <w:rPr>
          <w:rFonts w:ascii="Verdana" w:hAnsi="Verdana" w:cs="Arial"/>
          <w:bCs/>
          <w:i/>
          <w:iCs/>
          <w:color w:val="000000"/>
          <w:sz w:val="18"/>
          <w:szCs w:val="18"/>
        </w:rPr>
        <w:t>Adhesive</w:t>
      </w:r>
      <w:proofErr w:type="spellEnd"/>
      <w:r w:rsidRPr="00136BF5">
        <w:rPr>
          <w:rFonts w:ascii="Verdana" w:hAnsi="Verdana" w:cs="Arial"/>
          <w:bCs/>
          <w:i/>
          <w:iCs/>
          <w:color w:val="000000"/>
          <w:sz w:val="18"/>
          <w:szCs w:val="18"/>
        </w:rPr>
        <w:t> Technologies è leader globale nel mercato degli adesivi, dei sigillanti e dei coating. Con Consumer Brands l’azienda vanta posizioni di leadership nei segmenti della cura dei capelli, del bucato e della pulizia della casa in molti mercati e categorie in diversi Paesi del mondo. I tre marchi principali sono </w:t>
      </w:r>
      <w:proofErr w:type="spellStart"/>
      <w:r w:rsidRPr="00136BF5">
        <w:rPr>
          <w:rFonts w:ascii="Verdana" w:hAnsi="Verdana" w:cs="Arial"/>
          <w:bCs/>
          <w:i/>
          <w:iCs/>
          <w:color w:val="000000"/>
          <w:sz w:val="18"/>
          <w:szCs w:val="18"/>
        </w:rPr>
        <w:t>Loctite</w:t>
      </w:r>
      <w:proofErr w:type="spellEnd"/>
      <w:r w:rsidRPr="00136BF5">
        <w:rPr>
          <w:rFonts w:ascii="Verdana" w:hAnsi="Verdana" w:cs="Arial"/>
          <w:bCs/>
          <w:i/>
          <w:iCs/>
          <w:color w:val="000000"/>
          <w:sz w:val="18"/>
          <w:szCs w:val="18"/>
        </w:rPr>
        <w:t>, Persil (Dixan in Italia) e Schwarzkopf. Nel 2025 Henkel ha registrato un fatturato complessivo di circa 20,5 miliardi di euro, con un margine operativo depurato pari a circa 3 miliardi di euro. Le azioni privilegiate Henkel sono quotate presso la Borsa tedesca secondo l'indice DAX. Lo sviluppo sostenibile ha una lunga tradizione in Henkel, che ha una chiara strategia di sostenibilità con obiettivi concreti. Fondata nel 1876, Henkel impiega circa 47.000 collaboratori nel mondo – </w:t>
      </w:r>
      <w:proofErr w:type="gramStart"/>
      <w:r w:rsidRPr="00136BF5">
        <w:rPr>
          <w:rFonts w:ascii="Verdana" w:hAnsi="Verdana" w:cs="Arial"/>
          <w:bCs/>
          <w:i/>
          <w:iCs/>
          <w:color w:val="000000"/>
          <w:sz w:val="18"/>
          <w:szCs w:val="18"/>
        </w:rPr>
        <w:t>un team eterogeneo</w:t>
      </w:r>
      <w:proofErr w:type="gramEnd"/>
      <w:r w:rsidRPr="00136BF5">
        <w:rPr>
          <w:rFonts w:ascii="Verdana" w:hAnsi="Verdana" w:cs="Arial"/>
          <w:bCs/>
          <w:i/>
          <w:iCs/>
          <w:color w:val="000000"/>
          <w:sz w:val="18"/>
          <w:szCs w:val="18"/>
        </w:rPr>
        <w:t>, unito da una forte cultura aziendale, valori condivisi e un </w:t>
      </w:r>
      <w:proofErr w:type="spellStart"/>
      <w:r w:rsidRPr="00136BF5">
        <w:rPr>
          <w:rFonts w:ascii="Verdana" w:hAnsi="Verdana" w:cs="Arial"/>
          <w:bCs/>
          <w:i/>
          <w:iCs/>
          <w:color w:val="000000"/>
          <w:sz w:val="18"/>
          <w:szCs w:val="18"/>
        </w:rPr>
        <w:t>purpose</w:t>
      </w:r>
      <w:proofErr w:type="spellEnd"/>
      <w:r w:rsidRPr="00136BF5">
        <w:rPr>
          <w:rFonts w:ascii="Verdana" w:hAnsi="Verdana" w:cs="Arial"/>
          <w:bCs/>
          <w:i/>
          <w:iCs/>
          <w:color w:val="000000"/>
          <w:sz w:val="18"/>
          <w:szCs w:val="18"/>
        </w:rPr>
        <w:t> comune: “</w:t>
      </w:r>
      <w:proofErr w:type="spellStart"/>
      <w:r w:rsidRPr="00136BF5">
        <w:rPr>
          <w:rFonts w:ascii="Verdana" w:hAnsi="Verdana" w:cs="Arial"/>
          <w:bCs/>
          <w:i/>
          <w:iCs/>
          <w:color w:val="000000"/>
          <w:sz w:val="18"/>
          <w:szCs w:val="18"/>
        </w:rPr>
        <w:t>Pioneers</w:t>
      </w:r>
      <w:proofErr w:type="spellEnd"/>
      <w:r w:rsidRPr="00136BF5">
        <w:rPr>
          <w:rFonts w:ascii="Verdana" w:hAnsi="Verdana" w:cs="Arial"/>
          <w:bCs/>
          <w:i/>
          <w:iCs/>
          <w:color w:val="000000"/>
          <w:sz w:val="18"/>
          <w:szCs w:val="18"/>
        </w:rPr>
        <w:t xml:space="preserve"> </w:t>
      </w:r>
      <w:proofErr w:type="spellStart"/>
      <w:r w:rsidRPr="00136BF5">
        <w:rPr>
          <w:rFonts w:ascii="Verdana" w:hAnsi="Verdana" w:cs="Arial"/>
          <w:bCs/>
          <w:i/>
          <w:iCs/>
          <w:color w:val="000000"/>
          <w:sz w:val="18"/>
          <w:szCs w:val="18"/>
        </w:rPr>
        <w:t>at</w:t>
      </w:r>
      <w:proofErr w:type="spellEnd"/>
      <w:r w:rsidRPr="00136BF5">
        <w:rPr>
          <w:rFonts w:ascii="Verdana" w:hAnsi="Verdana" w:cs="Arial"/>
          <w:bCs/>
          <w:i/>
          <w:iCs/>
          <w:color w:val="000000"/>
          <w:sz w:val="18"/>
          <w:szCs w:val="18"/>
        </w:rPr>
        <w:t xml:space="preserve"> </w:t>
      </w:r>
      <w:proofErr w:type="spellStart"/>
      <w:r w:rsidRPr="00136BF5">
        <w:rPr>
          <w:rFonts w:ascii="Verdana" w:hAnsi="Verdana" w:cs="Arial"/>
          <w:bCs/>
          <w:i/>
          <w:iCs/>
          <w:color w:val="000000"/>
          <w:sz w:val="18"/>
          <w:szCs w:val="18"/>
        </w:rPr>
        <w:t>heart</w:t>
      </w:r>
      <w:proofErr w:type="spellEnd"/>
      <w:r w:rsidRPr="00136BF5">
        <w:rPr>
          <w:rFonts w:ascii="Verdana" w:hAnsi="Verdana" w:cs="Arial"/>
          <w:bCs/>
          <w:i/>
          <w:iCs/>
          <w:color w:val="000000"/>
          <w:sz w:val="18"/>
          <w:szCs w:val="18"/>
        </w:rPr>
        <w:t xml:space="preserve"> for the good of generations”. Per maggiori informazioni visitate il sito </w:t>
      </w:r>
      <w:hyperlink r:id="rId16" w:tgtFrame="_blank" w:tooltip="http://www.henkel.com/" w:history="1">
        <w:r w:rsidRPr="00136BF5">
          <w:rPr>
            <w:rStyle w:val="Hyperlink"/>
            <w:rFonts w:ascii="Verdana" w:hAnsi="Verdana" w:cs="Arial"/>
            <w:bCs/>
            <w:i/>
            <w:iCs/>
            <w:sz w:val="18"/>
            <w:szCs w:val="18"/>
          </w:rPr>
          <w:t>www.henkel.com</w:t>
        </w:r>
      </w:hyperlink>
      <w:r w:rsidRPr="00136BF5">
        <w:rPr>
          <w:rFonts w:ascii="Verdana" w:hAnsi="Verdana" w:cs="Arial"/>
          <w:bCs/>
          <w:i/>
          <w:iCs/>
          <w:color w:val="000000"/>
          <w:sz w:val="18"/>
          <w:szCs w:val="18"/>
        </w:rPr>
        <w:t>  </w:t>
      </w:r>
    </w:p>
    <w:p w14:paraId="34B2C258" w14:textId="77777777" w:rsidR="00136BF5" w:rsidRPr="00136BF5" w:rsidRDefault="00136BF5" w:rsidP="00136BF5">
      <w:pPr>
        <w:ind w:right="282"/>
        <w:jc w:val="both"/>
        <w:rPr>
          <w:rFonts w:ascii="Verdana" w:hAnsi="Verdana" w:cs="Arial"/>
          <w:bCs/>
          <w:i/>
          <w:iCs/>
          <w:color w:val="000000"/>
          <w:sz w:val="18"/>
          <w:szCs w:val="18"/>
        </w:rPr>
      </w:pPr>
      <w:r w:rsidRPr="00136BF5">
        <w:rPr>
          <w:rFonts w:ascii="Verdana" w:hAnsi="Verdana" w:cs="Arial"/>
          <w:bCs/>
          <w:i/>
          <w:iCs/>
          <w:color w:val="000000"/>
          <w:sz w:val="18"/>
          <w:szCs w:val="18"/>
        </w:rPr>
        <w:t> </w:t>
      </w:r>
    </w:p>
    <w:p w14:paraId="2746D034" w14:textId="77777777" w:rsidR="005025B8" w:rsidRPr="00C454C8" w:rsidRDefault="005025B8" w:rsidP="005025B8">
      <w:pPr>
        <w:ind w:right="282"/>
        <w:jc w:val="both"/>
        <w:rPr>
          <w:rFonts w:ascii="Verdana" w:hAnsi="Verdana" w:cs="Arial"/>
          <w:b/>
          <w:color w:val="000000"/>
          <w:sz w:val="18"/>
          <w:szCs w:val="18"/>
        </w:rPr>
      </w:pPr>
    </w:p>
    <w:p w14:paraId="62AE31A8" w14:textId="77777777" w:rsidR="005025B8" w:rsidRPr="00C454C8" w:rsidRDefault="005025B8" w:rsidP="005025B8">
      <w:pPr>
        <w:ind w:right="282"/>
        <w:jc w:val="both"/>
        <w:rPr>
          <w:rFonts w:ascii="Verdana" w:hAnsi="Verdana" w:cs="Arial"/>
          <w:b/>
          <w:color w:val="000000"/>
          <w:sz w:val="18"/>
          <w:szCs w:val="18"/>
        </w:rPr>
      </w:pPr>
    </w:p>
    <w:p w14:paraId="4FB3E0E8" w14:textId="77777777" w:rsidR="005025B8" w:rsidRPr="00C454C8" w:rsidRDefault="005025B8" w:rsidP="005025B8">
      <w:pPr>
        <w:ind w:right="282"/>
        <w:jc w:val="both"/>
        <w:rPr>
          <w:rFonts w:ascii="Verdana" w:hAnsi="Verdana" w:cs="Arial"/>
          <w:b/>
          <w:color w:val="000000"/>
          <w:sz w:val="18"/>
          <w:szCs w:val="18"/>
        </w:rPr>
      </w:pPr>
      <w:r w:rsidRPr="00C454C8">
        <w:rPr>
          <w:rFonts w:ascii="Verdana" w:hAnsi="Verdana" w:cs="Arial"/>
          <w:b/>
          <w:color w:val="000000"/>
          <w:sz w:val="18"/>
          <w:szCs w:val="18"/>
        </w:rPr>
        <w:t>Ufficio Stampa: Attila &amp; Co.</w:t>
      </w:r>
    </w:p>
    <w:p w14:paraId="42C80D2E" w14:textId="77777777" w:rsidR="005025B8" w:rsidRPr="00C454C8" w:rsidRDefault="005025B8" w:rsidP="005025B8">
      <w:pPr>
        <w:ind w:right="282"/>
        <w:jc w:val="both"/>
        <w:rPr>
          <w:rFonts w:ascii="Verdana" w:hAnsi="Verdana" w:cs="Arial"/>
          <w:color w:val="000000"/>
          <w:sz w:val="18"/>
          <w:szCs w:val="18"/>
        </w:rPr>
      </w:pPr>
      <w:r w:rsidRPr="00C454C8">
        <w:rPr>
          <w:rFonts w:ascii="Verdana" w:hAnsi="Verdana" w:cs="Arial"/>
          <w:color w:val="000000"/>
          <w:sz w:val="18"/>
          <w:szCs w:val="18"/>
        </w:rPr>
        <w:t xml:space="preserve">Susanna Santarelli – </w:t>
      </w:r>
      <w:hyperlink r:id="rId17" w:history="1">
        <w:r w:rsidRPr="00C454C8">
          <w:rPr>
            <w:rStyle w:val="Hyperlink"/>
            <w:rFonts w:ascii="Verdana" w:hAnsi="Verdana" w:cs="Arial"/>
            <w:sz w:val="18"/>
            <w:szCs w:val="18"/>
          </w:rPr>
          <w:t>Susanna.santarelli@attila.it</w:t>
        </w:r>
      </w:hyperlink>
    </w:p>
    <w:p w14:paraId="0FAE82F1" w14:textId="261D256E" w:rsidR="005025B8" w:rsidRDefault="005025B8" w:rsidP="005025B8">
      <w:pPr>
        <w:jc w:val="both"/>
        <w:rPr>
          <w:rFonts w:ascii="Verdana" w:hAnsi="Verdana" w:cs="Arial"/>
          <w:color w:val="000000"/>
          <w:sz w:val="18"/>
          <w:szCs w:val="18"/>
        </w:rPr>
      </w:pPr>
      <w:r w:rsidRPr="00C454C8">
        <w:rPr>
          <w:rFonts w:ascii="Verdana" w:hAnsi="Verdana" w:cs="Arial"/>
          <w:color w:val="000000"/>
          <w:sz w:val="18"/>
          <w:szCs w:val="18"/>
        </w:rPr>
        <w:t xml:space="preserve">Giulia Ferrillo – </w:t>
      </w:r>
      <w:hyperlink r:id="rId18" w:history="1">
        <w:r w:rsidRPr="00641282">
          <w:rPr>
            <w:rStyle w:val="Hyperlink"/>
            <w:rFonts w:ascii="Verdana" w:hAnsi="Verdana" w:cs="Arial"/>
            <w:sz w:val="18"/>
            <w:szCs w:val="18"/>
          </w:rPr>
          <w:t>giulia.ferrillo@attila.it</w:t>
        </w:r>
      </w:hyperlink>
    </w:p>
    <w:p w14:paraId="62A37AC7" w14:textId="6EE21F69" w:rsidR="005025B8" w:rsidRPr="00C454C8" w:rsidRDefault="005025B8" w:rsidP="005025B8">
      <w:pPr>
        <w:jc w:val="both"/>
        <w:rPr>
          <w:rFonts w:ascii="Verdana" w:hAnsi="Verdana" w:cs="Arial"/>
          <w:color w:val="000000"/>
          <w:sz w:val="18"/>
          <w:szCs w:val="18"/>
        </w:rPr>
      </w:pPr>
      <w:r>
        <w:rPr>
          <w:rFonts w:ascii="Verdana" w:hAnsi="Verdana" w:cs="Arial"/>
          <w:color w:val="000000"/>
          <w:sz w:val="18"/>
          <w:szCs w:val="18"/>
        </w:rPr>
        <w:t xml:space="preserve">Sofia del Bene – </w:t>
      </w:r>
      <w:hyperlink r:id="rId19" w:history="1">
        <w:r w:rsidRPr="00641282">
          <w:rPr>
            <w:rStyle w:val="Hyperlink"/>
            <w:rFonts w:ascii="Verdana" w:hAnsi="Verdana" w:cs="Arial"/>
            <w:sz w:val="18"/>
            <w:szCs w:val="18"/>
          </w:rPr>
          <w:t>sofia.delbene@attila.it</w:t>
        </w:r>
      </w:hyperlink>
      <w:r>
        <w:rPr>
          <w:rFonts w:ascii="Verdana" w:hAnsi="Verdana" w:cs="Arial"/>
          <w:color w:val="000000"/>
          <w:sz w:val="18"/>
          <w:szCs w:val="18"/>
        </w:rPr>
        <w:t xml:space="preserve"> </w:t>
      </w:r>
    </w:p>
    <w:p w14:paraId="34E21A3D" w14:textId="77777777" w:rsidR="005025B8" w:rsidRPr="00C454C8" w:rsidRDefault="005025B8" w:rsidP="005025B8">
      <w:pPr>
        <w:jc w:val="both"/>
        <w:rPr>
          <w:rFonts w:ascii="Verdana" w:hAnsi="Verdana" w:cs="Arial"/>
          <w:b/>
          <w:bCs/>
          <w:color w:val="000000"/>
          <w:sz w:val="18"/>
          <w:szCs w:val="18"/>
        </w:rPr>
      </w:pPr>
      <w:r w:rsidRPr="00C454C8">
        <w:rPr>
          <w:rFonts w:ascii="Verdana" w:hAnsi="Verdana" w:cs="Arial"/>
          <w:b/>
          <w:bCs/>
          <w:color w:val="000000"/>
          <w:sz w:val="18"/>
          <w:szCs w:val="18"/>
        </w:rPr>
        <w:t>Henkel Italia HCB</w:t>
      </w:r>
    </w:p>
    <w:p w14:paraId="611562F6" w14:textId="77777777" w:rsidR="005025B8" w:rsidRPr="00C454C8" w:rsidRDefault="005025B8" w:rsidP="005025B8">
      <w:pPr>
        <w:jc w:val="both"/>
        <w:rPr>
          <w:rFonts w:ascii="Verdana" w:hAnsi="Verdana" w:cs="Arial"/>
          <w:color w:val="000000"/>
          <w:sz w:val="18"/>
          <w:szCs w:val="18"/>
        </w:rPr>
      </w:pPr>
      <w:r w:rsidRPr="00C454C8">
        <w:rPr>
          <w:rFonts w:ascii="Verdana" w:hAnsi="Verdana" w:cs="Arial"/>
          <w:color w:val="000000"/>
          <w:sz w:val="18"/>
          <w:szCs w:val="18"/>
        </w:rPr>
        <w:t xml:space="preserve">Simona Di Bianco - </w:t>
      </w:r>
      <w:hyperlink r:id="rId20" w:history="1">
        <w:r w:rsidRPr="00C454C8">
          <w:rPr>
            <w:rStyle w:val="Hyperlink"/>
            <w:rFonts w:ascii="Verdana" w:hAnsi="Verdana" w:cs="Arial"/>
            <w:sz w:val="18"/>
            <w:szCs w:val="18"/>
          </w:rPr>
          <w:t>simona.dibianco@henkel.com</w:t>
        </w:r>
      </w:hyperlink>
      <w:r w:rsidRPr="00C454C8">
        <w:rPr>
          <w:rFonts w:ascii="Verdana" w:hAnsi="Verdana"/>
          <w:sz w:val="18"/>
          <w:szCs w:val="18"/>
        </w:rPr>
        <w:fldChar w:fldCharType="begin"/>
      </w:r>
      <w:r w:rsidRPr="00C454C8">
        <w:rPr>
          <w:rFonts w:ascii="Verdana" w:hAnsi="Verdana"/>
          <w:sz w:val="18"/>
          <w:szCs w:val="18"/>
        </w:rPr>
        <w:instrText xml:space="preserve"> INCLUDEPICTURE "https://farmacialoreto.it/image/cache/data/brillance-845-rosso-raso-schwarzkopf-1-confezione-735x735.jpg" \* MERGEFORMATINET </w:instrText>
      </w:r>
      <w:r w:rsidRPr="00C454C8">
        <w:rPr>
          <w:rFonts w:ascii="Verdana" w:hAnsi="Verdana"/>
          <w:sz w:val="18"/>
          <w:szCs w:val="18"/>
        </w:rPr>
        <w:fldChar w:fldCharType="separate"/>
      </w:r>
      <w:r w:rsidRPr="00C454C8">
        <w:rPr>
          <w:rFonts w:ascii="Verdana" w:hAnsi="Verdana"/>
          <w:sz w:val="18"/>
          <w:szCs w:val="18"/>
        </w:rPr>
        <w:fldChar w:fldCharType="end"/>
      </w:r>
      <w:r w:rsidRPr="00C454C8">
        <w:rPr>
          <w:rFonts w:ascii="Verdana" w:hAnsi="Verdana"/>
          <w:sz w:val="18"/>
          <w:szCs w:val="18"/>
        </w:rPr>
        <w:fldChar w:fldCharType="begin"/>
      </w:r>
      <w:r w:rsidRPr="00C454C8">
        <w:rPr>
          <w:rFonts w:ascii="Verdana" w:hAnsi="Verdana"/>
          <w:sz w:val="18"/>
          <w:szCs w:val="18"/>
        </w:rPr>
        <w:instrText xml:space="preserve"> INCLUDEPICTURE "https://m.media-amazon.com/images/I/61gcUJ+Zx-S._AC_UF350,350_QL50_.jpg" \* MERGEFORMATINET </w:instrText>
      </w:r>
      <w:r w:rsidRPr="00C454C8">
        <w:rPr>
          <w:rFonts w:ascii="Verdana" w:hAnsi="Verdana"/>
          <w:sz w:val="18"/>
          <w:szCs w:val="18"/>
        </w:rPr>
        <w:fldChar w:fldCharType="separate"/>
      </w:r>
      <w:r w:rsidRPr="00C454C8">
        <w:rPr>
          <w:rFonts w:ascii="Verdana" w:hAnsi="Verdana"/>
          <w:sz w:val="18"/>
          <w:szCs w:val="18"/>
        </w:rPr>
        <w:fldChar w:fldCharType="end"/>
      </w:r>
      <w:r w:rsidRPr="00C454C8">
        <w:rPr>
          <w:rFonts w:ascii="Verdana" w:hAnsi="Verdana"/>
          <w:sz w:val="18"/>
          <w:szCs w:val="18"/>
        </w:rPr>
        <w:fldChar w:fldCharType="begin"/>
      </w:r>
      <w:r w:rsidRPr="00C454C8">
        <w:rPr>
          <w:rFonts w:ascii="Verdana" w:hAnsi="Verdana"/>
          <w:sz w:val="18"/>
          <w:szCs w:val="18"/>
        </w:rPr>
        <w:instrText xml:space="preserve"> INCLUDEPICTURE "https://m.media-amazon.com/images/I/81brd0bTVWL.jpg" \* MERGEFORMATINET </w:instrText>
      </w:r>
      <w:r w:rsidRPr="00C454C8">
        <w:rPr>
          <w:rFonts w:ascii="Verdana" w:hAnsi="Verdana"/>
          <w:sz w:val="18"/>
          <w:szCs w:val="18"/>
        </w:rPr>
        <w:fldChar w:fldCharType="separate"/>
      </w:r>
      <w:r w:rsidRPr="00C454C8">
        <w:rPr>
          <w:rFonts w:ascii="Verdana" w:hAnsi="Verdana"/>
          <w:sz w:val="18"/>
          <w:szCs w:val="18"/>
        </w:rPr>
        <w:fldChar w:fldCharType="end"/>
      </w:r>
    </w:p>
    <w:p w14:paraId="35A0FD1F" w14:textId="77777777" w:rsidR="00902F2C" w:rsidRPr="005025B8" w:rsidRDefault="00902F2C" w:rsidP="00561AC3">
      <w:pPr>
        <w:ind w:right="282"/>
        <w:rPr>
          <w:rFonts w:ascii="Verdana" w:hAnsi="Verdana" w:cs="Arial"/>
          <w:color w:val="000000" w:themeColor="text1"/>
        </w:rPr>
      </w:pPr>
    </w:p>
    <w:p w14:paraId="7C60D37D" w14:textId="77777777" w:rsidR="00902F2C" w:rsidRPr="005025B8" w:rsidRDefault="00902F2C" w:rsidP="00561AC3">
      <w:pPr>
        <w:ind w:right="282"/>
        <w:rPr>
          <w:rFonts w:ascii="Verdana" w:hAnsi="Verdana" w:cs="Arial"/>
          <w:color w:val="000000" w:themeColor="text1"/>
        </w:rPr>
      </w:pPr>
    </w:p>
    <w:p w14:paraId="7F68F953" w14:textId="2B318729" w:rsidR="00693BEB" w:rsidRPr="00EF714D" w:rsidRDefault="00693BEB" w:rsidP="00BA144E">
      <w:pPr>
        <w:ind w:right="282"/>
      </w:pPr>
    </w:p>
    <w:sectPr w:rsidR="00693BEB" w:rsidRPr="00EF714D" w:rsidSect="00451807">
      <w:headerReference w:type="default" r:id="rId21"/>
      <w:pgSz w:w="11900" w:h="16840"/>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099B3" w14:textId="77777777" w:rsidR="00230C9B" w:rsidRDefault="00230C9B" w:rsidP="00BA144E">
      <w:r>
        <w:separator/>
      </w:r>
    </w:p>
  </w:endnote>
  <w:endnote w:type="continuationSeparator" w:id="0">
    <w:p w14:paraId="7E02730F" w14:textId="77777777" w:rsidR="00230C9B" w:rsidRDefault="00230C9B" w:rsidP="00BA144E">
      <w:r>
        <w:continuationSeparator/>
      </w:r>
    </w:p>
  </w:endnote>
  <w:endnote w:type="continuationNotice" w:id="1">
    <w:p w14:paraId="3D8F956B" w14:textId="77777777" w:rsidR="00230C9B" w:rsidRDefault="00230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10FE7" w14:textId="77777777" w:rsidR="00230C9B" w:rsidRDefault="00230C9B" w:rsidP="00BA144E">
      <w:r>
        <w:separator/>
      </w:r>
    </w:p>
  </w:footnote>
  <w:footnote w:type="continuationSeparator" w:id="0">
    <w:p w14:paraId="212083B2" w14:textId="77777777" w:rsidR="00230C9B" w:rsidRDefault="00230C9B" w:rsidP="00BA144E">
      <w:r>
        <w:continuationSeparator/>
      </w:r>
    </w:p>
  </w:footnote>
  <w:footnote w:type="continuationNotice" w:id="1">
    <w:p w14:paraId="1090553F" w14:textId="77777777" w:rsidR="00230C9B" w:rsidRDefault="00230C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3D5B0" w14:textId="0BFC8F54" w:rsidR="003446A8" w:rsidRDefault="002D3EF6" w:rsidP="002B0104">
    <w:pPr>
      <w:pStyle w:val="Header"/>
      <w:jc w:val="center"/>
    </w:pPr>
    <w:r>
      <w:rPr>
        <w:noProof/>
      </w:rPr>
      <w:drawing>
        <wp:inline distT="0" distB="0" distL="0" distR="0" wp14:anchorId="73134348" wp14:editId="78A3EA11">
          <wp:extent cx="1852710" cy="981937"/>
          <wp:effectExtent l="0" t="0" r="1905" b="0"/>
          <wp:docPr id="1370881888" name="Immagine 1" descr="Immagine che contiene Carattere, Elementi grafici, log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81888" name="Immagine 1" descr="Immagine che contiene Carattere, Elementi grafici, logo, bianco&#10;&#10;Descrizione generata automaticamente"/>
                  <pic:cNvPicPr/>
                </pic:nvPicPr>
                <pic:blipFill rotWithShape="1">
                  <a:blip r:embed="rId1"/>
                  <a:srcRect t="25009" b="21991"/>
                  <a:stretch/>
                </pic:blipFill>
                <pic:spPr bwMode="auto">
                  <a:xfrm>
                    <a:off x="0" y="0"/>
                    <a:ext cx="1874085" cy="99326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A7F38"/>
    <w:multiLevelType w:val="multilevel"/>
    <w:tmpl w:val="C4AC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2053A4"/>
    <w:multiLevelType w:val="hybridMultilevel"/>
    <w:tmpl w:val="E00CE7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1997163"/>
    <w:multiLevelType w:val="hybridMultilevel"/>
    <w:tmpl w:val="6208291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3C815324"/>
    <w:multiLevelType w:val="hybridMultilevel"/>
    <w:tmpl w:val="ED08D60A"/>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F2E1792"/>
    <w:multiLevelType w:val="multilevel"/>
    <w:tmpl w:val="DFF2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E5521B"/>
    <w:multiLevelType w:val="multilevel"/>
    <w:tmpl w:val="1DDA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987E9B"/>
    <w:multiLevelType w:val="hybridMultilevel"/>
    <w:tmpl w:val="9C38BD08"/>
    <w:lvl w:ilvl="0" w:tplc="BD60B5D0">
      <w:numFmt w:val="bullet"/>
      <w:lvlText w:val="-"/>
      <w:lvlJc w:val="left"/>
      <w:pPr>
        <w:ind w:left="720" w:hanging="360"/>
      </w:pPr>
      <w:rPr>
        <w:rFonts w:ascii="Verdana" w:eastAsiaTheme="minorEastAsia" w:hAnsi="Verdana" w:cstheme="minorBid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3F47FCF"/>
    <w:multiLevelType w:val="multilevel"/>
    <w:tmpl w:val="1374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D15772"/>
    <w:multiLevelType w:val="hybridMultilevel"/>
    <w:tmpl w:val="8EB64A12"/>
    <w:lvl w:ilvl="0" w:tplc="D6EA84C2">
      <w:numFmt w:val="bullet"/>
      <w:lvlText w:val="-"/>
      <w:lvlJc w:val="left"/>
      <w:pPr>
        <w:ind w:left="720" w:hanging="360"/>
      </w:pPr>
      <w:rPr>
        <w:rFonts w:ascii="Cambria" w:eastAsiaTheme="minorEastAsia"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E6D3377"/>
    <w:multiLevelType w:val="multilevel"/>
    <w:tmpl w:val="17AC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804FD0"/>
    <w:multiLevelType w:val="hybridMultilevel"/>
    <w:tmpl w:val="466C1E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6A228AD"/>
    <w:multiLevelType w:val="hybridMultilevel"/>
    <w:tmpl w:val="6F28DAFE"/>
    <w:lvl w:ilvl="0" w:tplc="CB028F3A">
      <w:start w:val="1"/>
      <w:numFmt w:val="bullet"/>
      <w:lvlText w:val="-"/>
      <w:lvlJc w:val="left"/>
      <w:pPr>
        <w:tabs>
          <w:tab w:val="num" w:pos="720"/>
        </w:tabs>
        <w:ind w:left="720" w:hanging="360"/>
      </w:pPr>
      <w:rPr>
        <w:rFonts w:ascii="Times New Roman" w:hAnsi="Times New Roman" w:hint="default"/>
      </w:rPr>
    </w:lvl>
    <w:lvl w:ilvl="1" w:tplc="1536F652" w:tentative="1">
      <w:start w:val="1"/>
      <w:numFmt w:val="bullet"/>
      <w:lvlText w:val="-"/>
      <w:lvlJc w:val="left"/>
      <w:pPr>
        <w:tabs>
          <w:tab w:val="num" w:pos="1440"/>
        </w:tabs>
        <w:ind w:left="1440" w:hanging="360"/>
      </w:pPr>
      <w:rPr>
        <w:rFonts w:ascii="Times New Roman" w:hAnsi="Times New Roman" w:hint="default"/>
      </w:rPr>
    </w:lvl>
    <w:lvl w:ilvl="2" w:tplc="285231B4" w:tentative="1">
      <w:start w:val="1"/>
      <w:numFmt w:val="bullet"/>
      <w:lvlText w:val="-"/>
      <w:lvlJc w:val="left"/>
      <w:pPr>
        <w:tabs>
          <w:tab w:val="num" w:pos="2160"/>
        </w:tabs>
        <w:ind w:left="2160" w:hanging="360"/>
      </w:pPr>
      <w:rPr>
        <w:rFonts w:ascii="Times New Roman" w:hAnsi="Times New Roman" w:hint="default"/>
      </w:rPr>
    </w:lvl>
    <w:lvl w:ilvl="3" w:tplc="354CF256" w:tentative="1">
      <w:start w:val="1"/>
      <w:numFmt w:val="bullet"/>
      <w:lvlText w:val="-"/>
      <w:lvlJc w:val="left"/>
      <w:pPr>
        <w:tabs>
          <w:tab w:val="num" w:pos="2880"/>
        </w:tabs>
        <w:ind w:left="2880" w:hanging="360"/>
      </w:pPr>
      <w:rPr>
        <w:rFonts w:ascii="Times New Roman" w:hAnsi="Times New Roman" w:hint="default"/>
      </w:rPr>
    </w:lvl>
    <w:lvl w:ilvl="4" w:tplc="75FCBDB2" w:tentative="1">
      <w:start w:val="1"/>
      <w:numFmt w:val="bullet"/>
      <w:lvlText w:val="-"/>
      <w:lvlJc w:val="left"/>
      <w:pPr>
        <w:tabs>
          <w:tab w:val="num" w:pos="3600"/>
        </w:tabs>
        <w:ind w:left="3600" w:hanging="360"/>
      </w:pPr>
      <w:rPr>
        <w:rFonts w:ascii="Times New Roman" w:hAnsi="Times New Roman" w:hint="default"/>
      </w:rPr>
    </w:lvl>
    <w:lvl w:ilvl="5" w:tplc="100CDD9A" w:tentative="1">
      <w:start w:val="1"/>
      <w:numFmt w:val="bullet"/>
      <w:lvlText w:val="-"/>
      <w:lvlJc w:val="left"/>
      <w:pPr>
        <w:tabs>
          <w:tab w:val="num" w:pos="4320"/>
        </w:tabs>
        <w:ind w:left="4320" w:hanging="360"/>
      </w:pPr>
      <w:rPr>
        <w:rFonts w:ascii="Times New Roman" w:hAnsi="Times New Roman" w:hint="default"/>
      </w:rPr>
    </w:lvl>
    <w:lvl w:ilvl="6" w:tplc="01185B3A" w:tentative="1">
      <w:start w:val="1"/>
      <w:numFmt w:val="bullet"/>
      <w:lvlText w:val="-"/>
      <w:lvlJc w:val="left"/>
      <w:pPr>
        <w:tabs>
          <w:tab w:val="num" w:pos="5040"/>
        </w:tabs>
        <w:ind w:left="5040" w:hanging="360"/>
      </w:pPr>
      <w:rPr>
        <w:rFonts w:ascii="Times New Roman" w:hAnsi="Times New Roman" w:hint="default"/>
      </w:rPr>
    </w:lvl>
    <w:lvl w:ilvl="7" w:tplc="207810BC" w:tentative="1">
      <w:start w:val="1"/>
      <w:numFmt w:val="bullet"/>
      <w:lvlText w:val="-"/>
      <w:lvlJc w:val="left"/>
      <w:pPr>
        <w:tabs>
          <w:tab w:val="num" w:pos="5760"/>
        </w:tabs>
        <w:ind w:left="5760" w:hanging="360"/>
      </w:pPr>
      <w:rPr>
        <w:rFonts w:ascii="Times New Roman" w:hAnsi="Times New Roman" w:hint="default"/>
      </w:rPr>
    </w:lvl>
    <w:lvl w:ilvl="8" w:tplc="71C4D7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DAA66DE"/>
    <w:multiLevelType w:val="hybridMultilevel"/>
    <w:tmpl w:val="47AACC7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71E663E7"/>
    <w:multiLevelType w:val="multilevel"/>
    <w:tmpl w:val="A8FC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88760E"/>
    <w:multiLevelType w:val="multilevel"/>
    <w:tmpl w:val="AD66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1497299">
    <w:abstractNumId w:val="8"/>
  </w:num>
  <w:num w:numId="2" w16cid:durableId="1837957126">
    <w:abstractNumId w:val="11"/>
  </w:num>
  <w:num w:numId="3" w16cid:durableId="73481855">
    <w:abstractNumId w:val="7"/>
  </w:num>
  <w:num w:numId="4" w16cid:durableId="334497462">
    <w:abstractNumId w:val="13"/>
  </w:num>
  <w:num w:numId="5" w16cid:durableId="507477522">
    <w:abstractNumId w:val="9"/>
  </w:num>
  <w:num w:numId="6" w16cid:durableId="1018198888">
    <w:abstractNumId w:val="5"/>
  </w:num>
  <w:num w:numId="7" w16cid:durableId="291907758">
    <w:abstractNumId w:val="14"/>
  </w:num>
  <w:num w:numId="8" w16cid:durableId="1763260733">
    <w:abstractNumId w:val="0"/>
  </w:num>
  <w:num w:numId="9" w16cid:durableId="206260541">
    <w:abstractNumId w:val="4"/>
  </w:num>
  <w:num w:numId="10" w16cid:durableId="1513838696">
    <w:abstractNumId w:val="6"/>
  </w:num>
  <w:num w:numId="11" w16cid:durableId="1292051502">
    <w:abstractNumId w:val="3"/>
  </w:num>
  <w:num w:numId="12" w16cid:durableId="1714690702">
    <w:abstractNumId w:val="10"/>
  </w:num>
  <w:num w:numId="13" w16cid:durableId="2008167701">
    <w:abstractNumId w:val="2"/>
  </w:num>
  <w:num w:numId="14" w16cid:durableId="1882595017">
    <w:abstractNumId w:val="1"/>
  </w:num>
  <w:num w:numId="15" w16cid:durableId="14057619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EB"/>
    <w:rsid w:val="000027CC"/>
    <w:rsid w:val="000055DA"/>
    <w:rsid w:val="00007208"/>
    <w:rsid w:val="000251E0"/>
    <w:rsid w:val="0003681A"/>
    <w:rsid w:val="000471F4"/>
    <w:rsid w:val="000528A6"/>
    <w:rsid w:val="00052F6B"/>
    <w:rsid w:val="00066748"/>
    <w:rsid w:val="00087BCB"/>
    <w:rsid w:val="00087F69"/>
    <w:rsid w:val="00095935"/>
    <w:rsid w:val="000A5EA8"/>
    <w:rsid w:val="000A7121"/>
    <w:rsid w:val="000B0D52"/>
    <w:rsid w:val="000B1E3A"/>
    <w:rsid w:val="000B2079"/>
    <w:rsid w:val="000B5994"/>
    <w:rsid w:val="0012643B"/>
    <w:rsid w:val="001313FB"/>
    <w:rsid w:val="00136BF5"/>
    <w:rsid w:val="00147419"/>
    <w:rsid w:val="0015223B"/>
    <w:rsid w:val="0015700A"/>
    <w:rsid w:val="00160FE9"/>
    <w:rsid w:val="001658D3"/>
    <w:rsid w:val="001720B7"/>
    <w:rsid w:val="00172315"/>
    <w:rsid w:val="00173909"/>
    <w:rsid w:val="00195D29"/>
    <w:rsid w:val="00196088"/>
    <w:rsid w:val="001A402D"/>
    <w:rsid w:val="001B02B7"/>
    <w:rsid w:val="001C65B5"/>
    <w:rsid w:val="001C6CFB"/>
    <w:rsid w:val="001D032F"/>
    <w:rsid w:val="001D31B9"/>
    <w:rsid w:val="001D347E"/>
    <w:rsid w:val="001D5AF0"/>
    <w:rsid w:val="001D5DA5"/>
    <w:rsid w:val="00200CFE"/>
    <w:rsid w:val="0021113B"/>
    <w:rsid w:val="00230C9B"/>
    <w:rsid w:val="00235441"/>
    <w:rsid w:val="0023708A"/>
    <w:rsid w:val="00274800"/>
    <w:rsid w:val="002846E2"/>
    <w:rsid w:val="00287E92"/>
    <w:rsid w:val="002B0104"/>
    <w:rsid w:val="002B0A2A"/>
    <w:rsid w:val="002B5918"/>
    <w:rsid w:val="002B76CA"/>
    <w:rsid w:val="002C2394"/>
    <w:rsid w:val="002C66E2"/>
    <w:rsid w:val="002D1094"/>
    <w:rsid w:val="002D3EF6"/>
    <w:rsid w:val="003054FA"/>
    <w:rsid w:val="00312CC9"/>
    <w:rsid w:val="003224FE"/>
    <w:rsid w:val="003227EE"/>
    <w:rsid w:val="003446A8"/>
    <w:rsid w:val="00354768"/>
    <w:rsid w:val="0037271C"/>
    <w:rsid w:val="00373E3B"/>
    <w:rsid w:val="00385F1A"/>
    <w:rsid w:val="00386D6A"/>
    <w:rsid w:val="003B3912"/>
    <w:rsid w:val="003E1C6A"/>
    <w:rsid w:val="003E6DA0"/>
    <w:rsid w:val="003F67CB"/>
    <w:rsid w:val="004018AE"/>
    <w:rsid w:val="00412395"/>
    <w:rsid w:val="00422746"/>
    <w:rsid w:val="00427A71"/>
    <w:rsid w:val="00441449"/>
    <w:rsid w:val="00451807"/>
    <w:rsid w:val="00453C60"/>
    <w:rsid w:val="004862DE"/>
    <w:rsid w:val="004970FD"/>
    <w:rsid w:val="0049719B"/>
    <w:rsid w:val="004A304B"/>
    <w:rsid w:val="004B61B1"/>
    <w:rsid w:val="004C0CE4"/>
    <w:rsid w:val="004C308E"/>
    <w:rsid w:val="004D2F94"/>
    <w:rsid w:val="004D68A9"/>
    <w:rsid w:val="004D7D94"/>
    <w:rsid w:val="005025B8"/>
    <w:rsid w:val="0051489F"/>
    <w:rsid w:val="00515883"/>
    <w:rsid w:val="00521A8A"/>
    <w:rsid w:val="00530489"/>
    <w:rsid w:val="0054009B"/>
    <w:rsid w:val="005418DD"/>
    <w:rsid w:val="00561AC3"/>
    <w:rsid w:val="00562082"/>
    <w:rsid w:val="00562BBA"/>
    <w:rsid w:val="005649FA"/>
    <w:rsid w:val="00567D80"/>
    <w:rsid w:val="00595FA6"/>
    <w:rsid w:val="005A09DA"/>
    <w:rsid w:val="005A5A31"/>
    <w:rsid w:val="005C41AB"/>
    <w:rsid w:val="005D3693"/>
    <w:rsid w:val="005D7143"/>
    <w:rsid w:val="005F0EDF"/>
    <w:rsid w:val="005F7CB1"/>
    <w:rsid w:val="00620841"/>
    <w:rsid w:val="0062511A"/>
    <w:rsid w:val="00634531"/>
    <w:rsid w:val="00645F3B"/>
    <w:rsid w:val="0064713A"/>
    <w:rsid w:val="00652871"/>
    <w:rsid w:val="00672ACC"/>
    <w:rsid w:val="0068214B"/>
    <w:rsid w:val="00693BEB"/>
    <w:rsid w:val="00695B72"/>
    <w:rsid w:val="00697A2C"/>
    <w:rsid w:val="006D1C98"/>
    <w:rsid w:val="006D3F91"/>
    <w:rsid w:val="006F0DFE"/>
    <w:rsid w:val="006F343B"/>
    <w:rsid w:val="006F5C41"/>
    <w:rsid w:val="00705998"/>
    <w:rsid w:val="00713CD0"/>
    <w:rsid w:val="00715913"/>
    <w:rsid w:val="00723738"/>
    <w:rsid w:val="00753393"/>
    <w:rsid w:val="00757CA5"/>
    <w:rsid w:val="00757D20"/>
    <w:rsid w:val="00765E6D"/>
    <w:rsid w:val="00773FC1"/>
    <w:rsid w:val="00786F84"/>
    <w:rsid w:val="0079703A"/>
    <w:rsid w:val="007A215C"/>
    <w:rsid w:val="007A469D"/>
    <w:rsid w:val="007A632D"/>
    <w:rsid w:val="007B27C3"/>
    <w:rsid w:val="007D43BF"/>
    <w:rsid w:val="007E32BC"/>
    <w:rsid w:val="007E3FB9"/>
    <w:rsid w:val="008014BC"/>
    <w:rsid w:val="008205E3"/>
    <w:rsid w:val="008531E4"/>
    <w:rsid w:val="008559E2"/>
    <w:rsid w:val="0086260D"/>
    <w:rsid w:val="00863A1E"/>
    <w:rsid w:val="008663FB"/>
    <w:rsid w:val="008771CA"/>
    <w:rsid w:val="008858A4"/>
    <w:rsid w:val="00896CAB"/>
    <w:rsid w:val="008C0D7C"/>
    <w:rsid w:val="008C1585"/>
    <w:rsid w:val="008E77B0"/>
    <w:rsid w:val="00902F2C"/>
    <w:rsid w:val="0090671E"/>
    <w:rsid w:val="0090701F"/>
    <w:rsid w:val="00907C27"/>
    <w:rsid w:val="00916002"/>
    <w:rsid w:val="0091775F"/>
    <w:rsid w:val="00917EF9"/>
    <w:rsid w:val="0092160E"/>
    <w:rsid w:val="00933D24"/>
    <w:rsid w:val="009372B0"/>
    <w:rsid w:val="00942166"/>
    <w:rsid w:val="00942195"/>
    <w:rsid w:val="00945C99"/>
    <w:rsid w:val="0094657A"/>
    <w:rsid w:val="009531AC"/>
    <w:rsid w:val="00953BB0"/>
    <w:rsid w:val="009726B0"/>
    <w:rsid w:val="009757E4"/>
    <w:rsid w:val="009772A0"/>
    <w:rsid w:val="00981250"/>
    <w:rsid w:val="00991F9F"/>
    <w:rsid w:val="009A2D6F"/>
    <w:rsid w:val="009A4B7E"/>
    <w:rsid w:val="009D1A69"/>
    <w:rsid w:val="009E4316"/>
    <w:rsid w:val="009F0D53"/>
    <w:rsid w:val="00A0168F"/>
    <w:rsid w:val="00A1695E"/>
    <w:rsid w:val="00A21BC1"/>
    <w:rsid w:val="00A24165"/>
    <w:rsid w:val="00A3116B"/>
    <w:rsid w:val="00A6017D"/>
    <w:rsid w:val="00A66D24"/>
    <w:rsid w:val="00A735C3"/>
    <w:rsid w:val="00A74427"/>
    <w:rsid w:val="00A965AC"/>
    <w:rsid w:val="00AA092D"/>
    <w:rsid w:val="00AA0C52"/>
    <w:rsid w:val="00AB0977"/>
    <w:rsid w:val="00AC1307"/>
    <w:rsid w:val="00AC1F1D"/>
    <w:rsid w:val="00AC41A6"/>
    <w:rsid w:val="00AC56EE"/>
    <w:rsid w:val="00AD013E"/>
    <w:rsid w:val="00AD016A"/>
    <w:rsid w:val="00AD4A98"/>
    <w:rsid w:val="00AD55E8"/>
    <w:rsid w:val="00AD68F9"/>
    <w:rsid w:val="00AE4CB9"/>
    <w:rsid w:val="00AF0013"/>
    <w:rsid w:val="00B02D80"/>
    <w:rsid w:val="00B13DC2"/>
    <w:rsid w:val="00B20B40"/>
    <w:rsid w:val="00B240D3"/>
    <w:rsid w:val="00B315DC"/>
    <w:rsid w:val="00B326A0"/>
    <w:rsid w:val="00B349AB"/>
    <w:rsid w:val="00B41DF4"/>
    <w:rsid w:val="00B43E00"/>
    <w:rsid w:val="00B476EF"/>
    <w:rsid w:val="00B85556"/>
    <w:rsid w:val="00B86F17"/>
    <w:rsid w:val="00B90A8C"/>
    <w:rsid w:val="00BA144E"/>
    <w:rsid w:val="00BF627F"/>
    <w:rsid w:val="00C20DB6"/>
    <w:rsid w:val="00C210BB"/>
    <w:rsid w:val="00C25262"/>
    <w:rsid w:val="00C25EEB"/>
    <w:rsid w:val="00C369FD"/>
    <w:rsid w:val="00C37AFE"/>
    <w:rsid w:val="00C6513D"/>
    <w:rsid w:val="00C71A2D"/>
    <w:rsid w:val="00C721D7"/>
    <w:rsid w:val="00C769FD"/>
    <w:rsid w:val="00C903D2"/>
    <w:rsid w:val="00CA6C8D"/>
    <w:rsid w:val="00CA70FA"/>
    <w:rsid w:val="00CB00E7"/>
    <w:rsid w:val="00CB24E0"/>
    <w:rsid w:val="00CB3D14"/>
    <w:rsid w:val="00CD01FE"/>
    <w:rsid w:val="00CD4EB4"/>
    <w:rsid w:val="00CE5B93"/>
    <w:rsid w:val="00CF2A46"/>
    <w:rsid w:val="00CF65BE"/>
    <w:rsid w:val="00CF7896"/>
    <w:rsid w:val="00D10AC3"/>
    <w:rsid w:val="00D26E40"/>
    <w:rsid w:val="00D3331A"/>
    <w:rsid w:val="00D34064"/>
    <w:rsid w:val="00D357A9"/>
    <w:rsid w:val="00D3761E"/>
    <w:rsid w:val="00D37EF0"/>
    <w:rsid w:val="00D4494D"/>
    <w:rsid w:val="00D52A97"/>
    <w:rsid w:val="00D56C7E"/>
    <w:rsid w:val="00D67DDF"/>
    <w:rsid w:val="00D81E86"/>
    <w:rsid w:val="00D82335"/>
    <w:rsid w:val="00D916DD"/>
    <w:rsid w:val="00DA406D"/>
    <w:rsid w:val="00DA74BC"/>
    <w:rsid w:val="00DC438C"/>
    <w:rsid w:val="00DC62A2"/>
    <w:rsid w:val="00DE48BE"/>
    <w:rsid w:val="00E00CC0"/>
    <w:rsid w:val="00E017FE"/>
    <w:rsid w:val="00E021D8"/>
    <w:rsid w:val="00E03790"/>
    <w:rsid w:val="00E055A3"/>
    <w:rsid w:val="00E2040E"/>
    <w:rsid w:val="00E3013F"/>
    <w:rsid w:val="00E30CF4"/>
    <w:rsid w:val="00E474C0"/>
    <w:rsid w:val="00E509BC"/>
    <w:rsid w:val="00E6245C"/>
    <w:rsid w:val="00E64149"/>
    <w:rsid w:val="00E87382"/>
    <w:rsid w:val="00E90A1F"/>
    <w:rsid w:val="00E9581F"/>
    <w:rsid w:val="00EA3DEF"/>
    <w:rsid w:val="00EA5E4B"/>
    <w:rsid w:val="00EA697C"/>
    <w:rsid w:val="00EB6F76"/>
    <w:rsid w:val="00EC59ED"/>
    <w:rsid w:val="00EE01F8"/>
    <w:rsid w:val="00EF4C4E"/>
    <w:rsid w:val="00EF714D"/>
    <w:rsid w:val="00F104F5"/>
    <w:rsid w:val="00F30603"/>
    <w:rsid w:val="00F3227A"/>
    <w:rsid w:val="00F3366A"/>
    <w:rsid w:val="00F362F7"/>
    <w:rsid w:val="00F41E74"/>
    <w:rsid w:val="00F461E6"/>
    <w:rsid w:val="00F53BB2"/>
    <w:rsid w:val="00F577FD"/>
    <w:rsid w:val="00F579D4"/>
    <w:rsid w:val="00F94D4B"/>
    <w:rsid w:val="00FB2D76"/>
    <w:rsid w:val="00FB6724"/>
    <w:rsid w:val="00FC2DD5"/>
    <w:rsid w:val="00FC3274"/>
    <w:rsid w:val="00FC58CD"/>
    <w:rsid w:val="00FD01D5"/>
    <w:rsid w:val="00FD03C4"/>
    <w:rsid w:val="00FD543B"/>
    <w:rsid w:val="00FE2222"/>
    <w:rsid w:val="00FE35CF"/>
    <w:rsid w:val="00FE44F2"/>
    <w:rsid w:val="00FF1F2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183F89"/>
  <w14:defaultImageDpi w14:val="300"/>
  <w15:docId w15:val="{0E690C13-A016-44E8-B7A4-A56C94BE1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B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3BEB"/>
    <w:rPr>
      <w:rFonts w:ascii="Lucida Grande" w:hAnsi="Lucida Grande" w:cs="Lucida Grande"/>
      <w:sz w:val="18"/>
      <w:szCs w:val="18"/>
    </w:rPr>
  </w:style>
  <w:style w:type="paragraph" w:styleId="Header">
    <w:name w:val="header"/>
    <w:basedOn w:val="Normal"/>
    <w:link w:val="HeaderChar"/>
    <w:uiPriority w:val="99"/>
    <w:unhideWhenUsed/>
    <w:rsid w:val="00BA144E"/>
    <w:pPr>
      <w:tabs>
        <w:tab w:val="center" w:pos="4819"/>
        <w:tab w:val="right" w:pos="9638"/>
      </w:tabs>
    </w:pPr>
  </w:style>
  <w:style w:type="character" w:customStyle="1" w:styleId="HeaderChar">
    <w:name w:val="Header Char"/>
    <w:basedOn w:val="DefaultParagraphFont"/>
    <w:link w:val="Header"/>
    <w:uiPriority w:val="99"/>
    <w:rsid w:val="00BA144E"/>
  </w:style>
  <w:style w:type="paragraph" w:styleId="Footer">
    <w:name w:val="footer"/>
    <w:basedOn w:val="Normal"/>
    <w:link w:val="FooterChar"/>
    <w:uiPriority w:val="99"/>
    <w:unhideWhenUsed/>
    <w:rsid w:val="00BA144E"/>
    <w:pPr>
      <w:tabs>
        <w:tab w:val="center" w:pos="4819"/>
        <w:tab w:val="right" w:pos="9638"/>
      </w:tabs>
    </w:pPr>
  </w:style>
  <w:style w:type="character" w:customStyle="1" w:styleId="FooterChar">
    <w:name w:val="Footer Char"/>
    <w:basedOn w:val="DefaultParagraphFont"/>
    <w:link w:val="Footer"/>
    <w:uiPriority w:val="99"/>
    <w:rsid w:val="00BA144E"/>
  </w:style>
  <w:style w:type="character" w:styleId="Hyperlink">
    <w:name w:val="Hyperlink"/>
    <w:basedOn w:val="DefaultParagraphFont"/>
    <w:uiPriority w:val="99"/>
    <w:unhideWhenUsed/>
    <w:rsid w:val="00FD03C4"/>
    <w:rPr>
      <w:color w:val="0000FF"/>
      <w:u w:val="single"/>
    </w:rPr>
  </w:style>
  <w:style w:type="character" w:customStyle="1" w:styleId="Menzionenonrisolta1">
    <w:name w:val="Menzione non risolta1"/>
    <w:basedOn w:val="DefaultParagraphFont"/>
    <w:uiPriority w:val="99"/>
    <w:semiHidden/>
    <w:unhideWhenUsed/>
    <w:rsid w:val="005418DD"/>
    <w:rPr>
      <w:color w:val="605E5C"/>
      <w:shd w:val="clear" w:color="auto" w:fill="E1DFDD"/>
    </w:rPr>
  </w:style>
  <w:style w:type="character" w:styleId="CommentReference">
    <w:name w:val="annotation reference"/>
    <w:basedOn w:val="DefaultParagraphFont"/>
    <w:uiPriority w:val="99"/>
    <w:semiHidden/>
    <w:unhideWhenUsed/>
    <w:rsid w:val="005F7CB1"/>
    <w:rPr>
      <w:sz w:val="16"/>
      <w:szCs w:val="16"/>
    </w:rPr>
  </w:style>
  <w:style w:type="paragraph" w:styleId="CommentText">
    <w:name w:val="annotation text"/>
    <w:basedOn w:val="Normal"/>
    <w:link w:val="CommentTextChar"/>
    <w:uiPriority w:val="99"/>
    <w:unhideWhenUsed/>
    <w:rsid w:val="005F7CB1"/>
    <w:rPr>
      <w:sz w:val="20"/>
      <w:szCs w:val="20"/>
    </w:rPr>
  </w:style>
  <w:style w:type="character" w:customStyle="1" w:styleId="CommentTextChar">
    <w:name w:val="Comment Text Char"/>
    <w:basedOn w:val="DefaultParagraphFont"/>
    <w:link w:val="CommentText"/>
    <w:uiPriority w:val="99"/>
    <w:rsid w:val="005F7CB1"/>
    <w:rPr>
      <w:sz w:val="20"/>
      <w:szCs w:val="20"/>
    </w:rPr>
  </w:style>
  <w:style w:type="paragraph" w:styleId="CommentSubject">
    <w:name w:val="annotation subject"/>
    <w:basedOn w:val="CommentText"/>
    <w:next w:val="CommentText"/>
    <w:link w:val="CommentSubjectChar"/>
    <w:uiPriority w:val="99"/>
    <w:semiHidden/>
    <w:unhideWhenUsed/>
    <w:rsid w:val="005F7CB1"/>
    <w:rPr>
      <w:b/>
      <w:bCs/>
    </w:rPr>
  </w:style>
  <w:style w:type="character" w:customStyle="1" w:styleId="CommentSubjectChar">
    <w:name w:val="Comment Subject Char"/>
    <w:basedOn w:val="CommentTextChar"/>
    <w:link w:val="CommentSubject"/>
    <w:uiPriority w:val="99"/>
    <w:semiHidden/>
    <w:rsid w:val="005F7CB1"/>
    <w:rPr>
      <w:b/>
      <w:bCs/>
      <w:sz w:val="20"/>
      <w:szCs w:val="20"/>
    </w:rPr>
  </w:style>
  <w:style w:type="paragraph" w:styleId="ListParagraph">
    <w:name w:val="List Paragraph"/>
    <w:basedOn w:val="Normal"/>
    <w:uiPriority w:val="34"/>
    <w:qFormat/>
    <w:rsid w:val="00DE48BE"/>
    <w:pPr>
      <w:ind w:left="720"/>
      <w:contextualSpacing/>
    </w:pPr>
  </w:style>
  <w:style w:type="paragraph" w:styleId="NormalWeb">
    <w:name w:val="Normal (Web)"/>
    <w:basedOn w:val="Normal"/>
    <w:uiPriority w:val="99"/>
    <w:semiHidden/>
    <w:unhideWhenUsed/>
    <w:rsid w:val="00E509BC"/>
    <w:rPr>
      <w:rFonts w:ascii="Times New Roman" w:hAnsi="Times New Roman" w:cs="Times New Roman"/>
    </w:rPr>
  </w:style>
  <w:style w:type="character" w:styleId="UnresolvedMention">
    <w:name w:val="Unresolved Mention"/>
    <w:basedOn w:val="DefaultParagraphFont"/>
    <w:uiPriority w:val="99"/>
    <w:semiHidden/>
    <w:unhideWhenUsed/>
    <w:rsid w:val="002D3EF6"/>
    <w:rPr>
      <w:color w:val="605E5C"/>
      <w:shd w:val="clear" w:color="auto" w:fill="E1DFDD"/>
    </w:rPr>
  </w:style>
  <w:style w:type="paragraph" w:styleId="Revision">
    <w:name w:val="Revision"/>
    <w:hidden/>
    <w:uiPriority w:val="99"/>
    <w:semiHidden/>
    <w:rsid w:val="00F3366A"/>
  </w:style>
  <w:style w:type="character" w:styleId="Strong">
    <w:name w:val="Strong"/>
    <w:basedOn w:val="DefaultParagraphFont"/>
    <w:uiPriority w:val="22"/>
    <w:qFormat/>
    <w:rsid w:val="000528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024">
      <w:bodyDiv w:val="1"/>
      <w:marLeft w:val="0"/>
      <w:marRight w:val="0"/>
      <w:marTop w:val="0"/>
      <w:marBottom w:val="0"/>
      <w:divBdr>
        <w:top w:val="none" w:sz="0" w:space="0" w:color="auto"/>
        <w:left w:val="none" w:sz="0" w:space="0" w:color="auto"/>
        <w:bottom w:val="none" w:sz="0" w:space="0" w:color="auto"/>
        <w:right w:val="none" w:sz="0" w:space="0" w:color="auto"/>
      </w:divBdr>
    </w:div>
    <w:div w:id="19740399">
      <w:bodyDiv w:val="1"/>
      <w:marLeft w:val="0"/>
      <w:marRight w:val="0"/>
      <w:marTop w:val="0"/>
      <w:marBottom w:val="0"/>
      <w:divBdr>
        <w:top w:val="none" w:sz="0" w:space="0" w:color="auto"/>
        <w:left w:val="none" w:sz="0" w:space="0" w:color="auto"/>
        <w:bottom w:val="none" w:sz="0" w:space="0" w:color="auto"/>
        <w:right w:val="none" w:sz="0" w:space="0" w:color="auto"/>
      </w:divBdr>
    </w:div>
    <w:div w:id="94256115">
      <w:bodyDiv w:val="1"/>
      <w:marLeft w:val="0"/>
      <w:marRight w:val="0"/>
      <w:marTop w:val="0"/>
      <w:marBottom w:val="0"/>
      <w:divBdr>
        <w:top w:val="none" w:sz="0" w:space="0" w:color="auto"/>
        <w:left w:val="none" w:sz="0" w:space="0" w:color="auto"/>
        <w:bottom w:val="none" w:sz="0" w:space="0" w:color="auto"/>
        <w:right w:val="none" w:sz="0" w:space="0" w:color="auto"/>
      </w:divBdr>
    </w:div>
    <w:div w:id="170141103">
      <w:bodyDiv w:val="1"/>
      <w:marLeft w:val="0"/>
      <w:marRight w:val="0"/>
      <w:marTop w:val="0"/>
      <w:marBottom w:val="0"/>
      <w:divBdr>
        <w:top w:val="none" w:sz="0" w:space="0" w:color="auto"/>
        <w:left w:val="none" w:sz="0" w:space="0" w:color="auto"/>
        <w:bottom w:val="none" w:sz="0" w:space="0" w:color="auto"/>
        <w:right w:val="none" w:sz="0" w:space="0" w:color="auto"/>
      </w:divBdr>
    </w:div>
    <w:div w:id="271939555">
      <w:bodyDiv w:val="1"/>
      <w:marLeft w:val="0"/>
      <w:marRight w:val="0"/>
      <w:marTop w:val="0"/>
      <w:marBottom w:val="0"/>
      <w:divBdr>
        <w:top w:val="none" w:sz="0" w:space="0" w:color="auto"/>
        <w:left w:val="none" w:sz="0" w:space="0" w:color="auto"/>
        <w:bottom w:val="none" w:sz="0" w:space="0" w:color="auto"/>
        <w:right w:val="none" w:sz="0" w:space="0" w:color="auto"/>
      </w:divBdr>
    </w:div>
    <w:div w:id="372995906">
      <w:bodyDiv w:val="1"/>
      <w:marLeft w:val="0"/>
      <w:marRight w:val="0"/>
      <w:marTop w:val="0"/>
      <w:marBottom w:val="0"/>
      <w:divBdr>
        <w:top w:val="none" w:sz="0" w:space="0" w:color="auto"/>
        <w:left w:val="none" w:sz="0" w:space="0" w:color="auto"/>
        <w:bottom w:val="none" w:sz="0" w:space="0" w:color="auto"/>
        <w:right w:val="none" w:sz="0" w:space="0" w:color="auto"/>
      </w:divBdr>
    </w:div>
    <w:div w:id="586961174">
      <w:bodyDiv w:val="1"/>
      <w:marLeft w:val="0"/>
      <w:marRight w:val="0"/>
      <w:marTop w:val="0"/>
      <w:marBottom w:val="0"/>
      <w:divBdr>
        <w:top w:val="none" w:sz="0" w:space="0" w:color="auto"/>
        <w:left w:val="none" w:sz="0" w:space="0" w:color="auto"/>
        <w:bottom w:val="none" w:sz="0" w:space="0" w:color="auto"/>
        <w:right w:val="none" w:sz="0" w:space="0" w:color="auto"/>
      </w:divBdr>
    </w:div>
    <w:div w:id="598752920">
      <w:bodyDiv w:val="1"/>
      <w:marLeft w:val="0"/>
      <w:marRight w:val="0"/>
      <w:marTop w:val="0"/>
      <w:marBottom w:val="0"/>
      <w:divBdr>
        <w:top w:val="none" w:sz="0" w:space="0" w:color="auto"/>
        <w:left w:val="none" w:sz="0" w:space="0" w:color="auto"/>
        <w:bottom w:val="none" w:sz="0" w:space="0" w:color="auto"/>
        <w:right w:val="none" w:sz="0" w:space="0" w:color="auto"/>
      </w:divBdr>
    </w:div>
    <w:div w:id="655110206">
      <w:bodyDiv w:val="1"/>
      <w:marLeft w:val="0"/>
      <w:marRight w:val="0"/>
      <w:marTop w:val="0"/>
      <w:marBottom w:val="0"/>
      <w:divBdr>
        <w:top w:val="none" w:sz="0" w:space="0" w:color="auto"/>
        <w:left w:val="none" w:sz="0" w:space="0" w:color="auto"/>
        <w:bottom w:val="none" w:sz="0" w:space="0" w:color="auto"/>
        <w:right w:val="none" w:sz="0" w:space="0" w:color="auto"/>
      </w:divBdr>
    </w:div>
    <w:div w:id="668408401">
      <w:bodyDiv w:val="1"/>
      <w:marLeft w:val="0"/>
      <w:marRight w:val="0"/>
      <w:marTop w:val="0"/>
      <w:marBottom w:val="0"/>
      <w:divBdr>
        <w:top w:val="none" w:sz="0" w:space="0" w:color="auto"/>
        <w:left w:val="none" w:sz="0" w:space="0" w:color="auto"/>
        <w:bottom w:val="none" w:sz="0" w:space="0" w:color="auto"/>
        <w:right w:val="none" w:sz="0" w:space="0" w:color="auto"/>
      </w:divBdr>
      <w:divsChild>
        <w:div w:id="1533373755">
          <w:marLeft w:val="0"/>
          <w:marRight w:val="0"/>
          <w:marTop w:val="0"/>
          <w:marBottom w:val="0"/>
          <w:divBdr>
            <w:top w:val="none" w:sz="0" w:space="0" w:color="auto"/>
            <w:left w:val="none" w:sz="0" w:space="0" w:color="auto"/>
            <w:bottom w:val="none" w:sz="0" w:space="0" w:color="auto"/>
            <w:right w:val="none" w:sz="0" w:space="0" w:color="auto"/>
          </w:divBdr>
          <w:divsChild>
            <w:div w:id="1235697043">
              <w:marLeft w:val="0"/>
              <w:marRight w:val="0"/>
              <w:marTop w:val="0"/>
              <w:marBottom w:val="0"/>
              <w:divBdr>
                <w:top w:val="none" w:sz="0" w:space="0" w:color="auto"/>
                <w:left w:val="none" w:sz="0" w:space="0" w:color="auto"/>
                <w:bottom w:val="none" w:sz="0" w:space="0" w:color="auto"/>
                <w:right w:val="none" w:sz="0" w:space="0" w:color="auto"/>
              </w:divBdr>
              <w:divsChild>
                <w:div w:id="45209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6887">
      <w:bodyDiv w:val="1"/>
      <w:marLeft w:val="0"/>
      <w:marRight w:val="0"/>
      <w:marTop w:val="0"/>
      <w:marBottom w:val="0"/>
      <w:divBdr>
        <w:top w:val="none" w:sz="0" w:space="0" w:color="auto"/>
        <w:left w:val="none" w:sz="0" w:space="0" w:color="auto"/>
        <w:bottom w:val="none" w:sz="0" w:space="0" w:color="auto"/>
        <w:right w:val="none" w:sz="0" w:space="0" w:color="auto"/>
      </w:divBdr>
    </w:div>
    <w:div w:id="949505532">
      <w:bodyDiv w:val="1"/>
      <w:marLeft w:val="0"/>
      <w:marRight w:val="0"/>
      <w:marTop w:val="0"/>
      <w:marBottom w:val="0"/>
      <w:divBdr>
        <w:top w:val="none" w:sz="0" w:space="0" w:color="auto"/>
        <w:left w:val="none" w:sz="0" w:space="0" w:color="auto"/>
        <w:bottom w:val="none" w:sz="0" w:space="0" w:color="auto"/>
        <w:right w:val="none" w:sz="0" w:space="0" w:color="auto"/>
      </w:divBdr>
    </w:div>
    <w:div w:id="956059795">
      <w:bodyDiv w:val="1"/>
      <w:marLeft w:val="0"/>
      <w:marRight w:val="0"/>
      <w:marTop w:val="0"/>
      <w:marBottom w:val="0"/>
      <w:divBdr>
        <w:top w:val="none" w:sz="0" w:space="0" w:color="auto"/>
        <w:left w:val="none" w:sz="0" w:space="0" w:color="auto"/>
        <w:bottom w:val="none" w:sz="0" w:space="0" w:color="auto"/>
        <w:right w:val="none" w:sz="0" w:space="0" w:color="auto"/>
      </w:divBdr>
    </w:div>
    <w:div w:id="965741366">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sChild>
        <w:div w:id="516819129">
          <w:marLeft w:val="0"/>
          <w:marRight w:val="0"/>
          <w:marTop w:val="0"/>
          <w:marBottom w:val="0"/>
          <w:divBdr>
            <w:top w:val="none" w:sz="0" w:space="0" w:color="auto"/>
            <w:left w:val="none" w:sz="0" w:space="0" w:color="auto"/>
            <w:bottom w:val="none" w:sz="0" w:space="0" w:color="auto"/>
            <w:right w:val="none" w:sz="0" w:space="0" w:color="auto"/>
          </w:divBdr>
          <w:divsChild>
            <w:div w:id="1659840869">
              <w:marLeft w:val="0"/>
              <w:marRight w:val="0"/>
              <w:marTop w:val="0"/>
              <w:marBottom w:val="0"/>
              <w:divBdr>
                <w:top w:val="none" w:sz="0" w:space="0" w:color="auto"/>
                <w:left w:val="none" w:sz="0" w:space="0" w:color="auto"/>
                <w:bottom w:val="none" w:sz="0" w:space="0" w:color="auto"/>
                <w:right w:val="none" w:sz="0" w:space="0" w:color="auto"/>
              </w:divBdr>
              <w:divsChild>
                <w:div w:id="8525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8282">
      <w:bodyDiv w:val="1"/>
      <w:marLeft w:val="0"/>
      <w:marRight w:val="0"/>
      <w:marTop w:val="0"/>
      <w:marBottom w:val="0"/>
      <w:divBdr>
        <w:top w:val="none" w:sz="0" w:space="0" w:color="auto"/>
        <w:left w:val="none" w:sz="0" w:space="0" w:color="auto"/>
        <w:bottom w:val="none" w:sz="0" w:space="0" w:color="auto"/>
        <w:right w:val="none" w:sz="0" w:space="0" w:color="auto"/>
      </w:divBdr>
      <w:divsChild>
        <w:div w:id="1462502922">
          <w:marLeft w:val="0"/>
          <w:marRight w:val="0"/>
          <w:marTop w:val="0"/>
          <w:marBottom w:val="0"/>
          <w:divBdr>
            <w:top w:val="none" w:sz="0" w:space="0" w:color="auto"/>
            <w:left w:val="none" w:sz="0" w:space="0" w:color="auto"/>
            <w:bottom w:val="none" w:sz="0" w:space="0" w:color="auto"/>
            <w:right w:val="none" w:sz="0" w:space="0" w:color="auto"/>
          </w:divBdr>
          <w:divsChild>
            <w:div w:id="1371224244">
              <w:marLeft w:val="0"/>
              <w:marRight w:val="0"/>
              <w:marTop w:val="0"/>
              <w:marBottom w:val="0"/>
              <w:divBdr>
                <w:top w:val="none" w:sz="0" w:space="0" w:color="auto"/>
                <w:left w:val="none" w:sz="0" w:space="0" w:color="auto"/>
                <w:bottom w:val="none" w:sz="0" w:space="0" w:color="auto"/>
                <w:right w:val="none" w:sz="0" w:space="0" w:color="auto"/>
              </w:divBdr>
              <w:divsChild>
                <w:div w:id="962463103">
                  <w:marLeft w:val="0"/>
                  <w:marRight w:val="0"/>
                  <w:marTop w:val="0"/>
                  <w:marBottom w:val="0"/>
                  <w:divBdr>
                    <w:top w:val="none" w:sz="0" w:space="0" w:color="auto"/>
                    <w:left w:val="none" w:sz="0" w:space="0" w:color="auto"/>
                    <w:bottom w:val="none" w:sz="0" w:space="0" w:color="auto"/>
                    <w:right w:val="none" w:sz="0" w:space="0" w:color="auto"/>
                  </w:divBdr>
                  <w:divsChild>
                    <w:div w:id="19852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196172">
      <w:bodyDiv w:val="1"/>
      <w:marLeft w:val="0"/>
      <w:marRight w:val="0"/>
      <w:marTop w:val="0"/>
      <w:marBottom w:val="0"/>
      <w:divBdr>
        <w:top w:val="none" w:sz="0" w:space="0" w:color="auto"/>
        <w:left w:val="none" w:sz="0" w:space="0" w:color="auto"/>
        <w:bottom w:val="none" w:sz="0" w:space="0" w:color="auto"/>
        <w:right w:val="none" w:sz="0" w:space="0" w:color="auto"/>
      </w:divBdr>
    </w:div>
    <w:div w:id="1044596729">
      <w:bodyDiv w:val="1"/>
      <w:marLeft w:val="0"/>
      <w:marRight w:val="0"/>
      <w:marTop w:val="0"/>
      <w:marBottom w:val="0"/>
      <w:divBdr>
        <w:top w:val="none" w:sz="0" w:space="0" w:color="auto"/>
        <w:left w:val="none" w:sz="0" w:space="0" w:color="auto"/>
        <w:bottom w:val="none" w:sz="0" w:space="0" w:color="auto"/>
        <w:right w:val="none" w:sz="0" w:space="0" w:color="auto"/>
      </w:divBdr>
    </w:div>
    <w:div w:id="1157452412">
      <w:bodyDiv w:val="1"/>
      <w:marLeft w:val="0"/>
      <w:marRight w:val="0"/>
      <w:marTop w:val="0"/>
      <w:marBottom w:val="0"/>
      <w:divBdr>
        <w:top w:val="none" w:sz="0" w:space="0" w:color="auto"/>
        <w:left w:val="none" w:sz="0" w:space="0" w:color="auto"/>
        <w:bottom w:val="none" w:sz="0" w:space="0" w:color="auto"/>
        <w:right w:val="none" w:sz="0" w:space="0" w:color="auto"/>
      </w:divBdr>
    </w:div>
    <w:div w:id="1166746607">
      <w:bodyDiv w:val="1"/>
      <w:marLeft w:val="0"/>
      <w:marRight w:val="0"/>
      <w:marTop w:val="0"/>
      <w:marBottom w:val="0"/>
      <w:divBdr>
        <w:top w:val="none" w:sz="0" w:space="0" w:color="auto"/>
        <w:left w:val="none" w:sz="0" w:space="0" w:color="auto"/>
        <w:bottom w:val="none" w:sz="0" w:space="0" w:color="auto"/>
        <w:right w:val="none" w:sz="0" w:space="0" w:color="auto"/>
      </w:divBdr>
    </w:div>
    <w:div w:id="1185633531">
      <w:bodyDiv w:val="1"/>
      <w:marLeft w:val="0"/>
      <w:marRight w:val="0"/>
      <w:marTop w:val="0"/>
      <w:marBottom w:val="0"/>
      <w:divBdr>
        <w:top w:val="none" w:sz="0" w:space="0" w:color="auto"/>
        <w:left w:val="none" w:sz="0" w:space="0" w:color="auto"/>
        <w:bottom w:val="none" w:sz="0" w:space="0" w:color="auto"/>
        <w:right w:val="none" w:sz="0" w:space="0" w:color="auto"/>
      </w:divBdr>
      <w:divsChild>
        <w:div w:id="1269464455">
          <w:marLeft w:val="446"/>
          <w:marRight w:val="0"/>
          <w:marTop w:val="0"/>
          <w:marBottom w:val="0"/>
          <w:divBdr>
            <w:top w:val="none" w:sz="0" w:space="0" w:color="auto"/>
            <w:left w:val="none" w:sz="0" w:space="0" w:color="auto"/>
            <w:bottom w:val="none" w:sz="0" w:space="0" w:color="auto"/>
            <w:right w:val="none" w:sz="0" w:space="0" w:color="auto"/>
          </w:divBdr>
        </w:div>
      </w:divsChild>
    </w:div>
    <w:div w:id="1203590244">
      <w:bodyDiv w:val="1"/>
      <w:marLeft w:val="0"/>
      <w:marRight w:val="0"/>
      <w:marTop w:val="0"/>
      <w:marBottom w:val="0"/>
      <w:divBdr>
        <w:top w:val="none" w:sz="0" w:space="0" w:color="auto"/>
        <w:left w:val="none" w:sz="0" w:space="0" w:color="auto"/>
        <w:bottom w:val="none" w:sz="0" w:space="0" w:color="auto"/>
        <w:right w:val="none" w:sz="0" w:space="0" w:color="auto"/>
      </w:divBdr>
    </w:div>
    <w:div w:id="1226069919">
      <w:bodyDiv w:val="1"/>
      <w:marLeft w:val="0"/>
      <w:marRight w:val="0"/>
      <w:marTop w:val="0"/>
      <w:marBottom w:val="0"/>
      <w:divBdr>
        <w:top w:val="none" w:sz="0" w:space="0" w:color="auto"/>
        <w:left w:val="none" w:sz="0" w:space="0" w:color="auto"/>
        <w:bottom w:val="none" w:sz="0" w:space="0" w:color="auto"/>
        <w:right w:val="none" w:sz="0" w:space="0" w:color="auto"/>
      </w:divBdr>
    </w:div>
    <w:div w:id="1273324668">
      <w:bodyDiv w:val="1"/>
      <w:marLeft w:val="0"/>
      <w:marRight w:val="0"/>
      <w:marTop w:val="0"/>
      <w:marBottom w:val="0"/>
      <w:divBdr>
        <w:top w:val="none" w:sz="0" w:space="0" w:color="auto"/>
        <w:left w:val="none" w:sz="0" w:space="0" w:color="auto"/>
        <w:bottom w:val="none" w:sz="0" w:space="0" w:color="auto"/>
        <w:right w:val="none" w:sz="0" w:space="0" w:color="auto"/>
      </w:divBdr>
      <w:divsChild>
        <w:div w:id="1794866784">
          <w:marLeft w:val="0"/>
          <w:marRight w:val="0"/>
          <w:marTop w:val="0"/>
          <w:marBottom w:val="0"/>
          <w:divBdr>
            <w:top w:val="none" w:sz="0" w:space="0" w:color="auto"/>
            <w:left w:val="none" w:sz="0" w:space="0" w:color="auto"/>
            <w:bottom w:val="none" w:sz="0" w:space="0" w:color="auto"/>
            <w:right w:val="none" w:sz="0" w:space="0" w:color="auto"/>
          </w:divBdr>
          <w:divsChild>
            <w:div w:id="1723362468">
              <w:marLeft w:val="0"/>
              <w:marRight w:val="0"/>
              <w:marTop w:val="0"/>
              <w:marBottom w:val="0"/>
              <w:divBdr>
                <w:top w:val="none" w:sz="0" w:space="0" w:color="auto"/>
                <w:left w:val="none" w:sz="0" w:space="0" w:color="auto"/>
                <w:bottom w:val="none" w:sz="0" w:space="0" w:color="auto"/>
                <w:right w:val="none" w:sz="0" w:space="0" w:color="auto"/>
              </w:divBdr>
              <w:divsChild>
                <w:div w:id="380056365">
                  <w:marLeft w:val="0"/>
                  <w:marRight w:val="0"/>
                  <w:marTop w:val="0"/>
                  <w:marBottom w:val="0"/>
                  <w:divBdr>
                    <w:top w:val="none" w:sz="0" w:space="0" w:color="auto"/>
                    <w:left w:val="none" w:sz="0" w:space="0" w:color="auto"/>
                    <w:bottom w:val="none" w:sz="0" w:space="0" w:color="auto"/>
                    <w:right w:val="none" w:sz="0" w:space="0" w:color="auto"/>
                  </w:divBdr>
                  <w:divsChild>
                    <w:div w:id="5284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95594">
      <w:bodyDiv w:val="1"/>
      <w:marLeft w:val="0"/>
      <w:marRight w:val="0"/>
      <w:marTop w:val="0"/>
      <w:marBottom w:val="0"/>
      <w:divBdr>
        <w:top w:val="none" w:sz="0" w:space="0" w:color="auto"/>
        <w:left w:val="none" w:sz="0" w:space="0" w:color="auto"/>
        <w:bottom w:val="none" w:sz="0" w:space="0" w:color="auto"/>
        <w:right w:val="none" w:sz="0" w:space="0" w:color="auto"/>
      </w:divBdr>
    </w:div>
    <w:div w:id="1306200291">
      <w:bodyDiv w:val="1"/>
      <w:marLeft w:val="0"/>
      <w:marRight w:val="0"/>
      <w:marTop w:val="0"/>
      <w:marBottom w:val="0"/>
      <w:divBdr>
        <w:top w:val="none" w:sz="0" w:space="0" w:color="auto"/>
        <w:left w:val="none" w:sz="0" w:space="0" w:color="auto"/>
        <w:bottom w:val="none" w:sz="0" w:space="0" w:color="auto"/>
        <w:right w:val="none" w:sz="0" w:space="0" w:color="auto"/>
      </w:divBdr>
    </w:div>
    <w:div w:id="1527867452">
      <w:bodyDiv w:val="1"/>
      <w:marLeft w:val="0"/>
      <w:marRight w:val="0"/>
      <w:marTop w:val="0"/>
      <w:marBottom w:val="0"/>
      <w:divBdr>
        <w:top w:val="none" w:sz="0" w:space="0" w:color="auto"/>
        <w:left w:val="none" w:sz="0" w:space="0" w:color="auto"/>
        <w:bottom w:val="none" w:sz="0" w:space="0" w:color="auto"/>
        <w:right w:val="none" w:sz="0" w:space="0" w:color="auto"/>
      </w:divBdr>
      <w:divsChild>
        <w:div w:id="1048067415">
          <w:marLeft w:val="0"/>
          <w:marRight w:val="0"/>
          <w:marTop w:val="0"/>
          <w:marBottom w:val="0"/>
          <w:divBdr>
            <w:top w:val="none" w:sz="0" w:space="0" w:color="auto"/>
            <w:left w:val="none" w:sz="0" w:space="0" w:color="auto"/>
            <w:bottom w:val="none" w:sz="0" w:space="0" w:color="auto"/>
            <w:right w:val="none" w:sz="0" w:space="0" w:color="auto"/>
          </w:divBdr>
          <w:divsChild>
            <w:div w:id="636423554">
              <w:marLeft w:val="0"/>
              <w:marRight w:val="0"/>
              <w:marTop w:val="0"/>
              <w:marBottom w:val="0"/>
              <w:divBdr>
                <w:top w:val="none" w:sz="0" w:space="0" w:color="auto"/>
                <w:left w:val="none" w:sz="0" w:space="0" w:color="auto"/>
                <w:bottom w:val="none" w:sz="0" w:space="0" w:color="auto"/>
                <w:right w:val="none" w:sz="0" w:space="0" w:color="auto"/>
              </w:divBdr>
              <w:divsChild>
                <w:div w:id="6493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1752">
      <w:bodyDiv w:val="1"/>
      <w:marLeft w:val="0"/>
      <w:marRight w:val="0"/>
      <w:marTop w:val="0"/>
      <w:marBottom w:val="0"/>
      <w:divBdr>
        <w:top w:val="none" w:sz="0" w:space="0" w:color="auto"/>
        <w:left w:val="none" w:sz="0" w:space="0" w:color="auto"/>
        <w:bottom w:val="none" w:sz="0" w:space="0" w:color="auto"/>
        <w:right w:val="none" w:sz="0" w:space="0" w:color="auto"/>
      </w:divBdr>
    </w:div>
    <w:div w:id="1698314568">
      <w:bodyDiv w:val="1"/>
      <w:marLeft w:val="0"/>
      <w:marRight w:val="0"/>
      <w:marTop w:val="0"/>
      <w:marBottom w:val="0"/>
      <w:divBdr>
        <w:top w:val="none" w:sz="0" w:space="0" w:color="auto"/>
        <w:left w:val="none" w:sz="0" w:space="0" w:color="auto"/>
        <w:bottom w:val="none" w:sz="0" w:space="0" w:color="auto"/>
        <w:right w:val="none" w:sz="0" w:space="0" w:color="auto"/>
      </w:divBdr>
    </w:div>
    <w:div w:id="1788620934">
      <w:bodyDiv w:val="1"/>
      <w:marLeft w:val="0"/>
      <w:marRight w:val="0"/>
      <w:marTop w:val="0"/>
      <w:marBottom w:val="0"/>
      <w:divBdr>
        <w:top w:val="none" w:sz="0" w:space="0" w:color="auto"/>
        <w:left w:val="none" w:sz="0" w:space="0" w:color="auto"/>
        <w:bottom w:val="none" w:sz="0" w:space="0" w:color="auto"/>
        <w:right w:val="none" w:sz="0" w:space="0" w:color="auto"/>
      </w:divBdr>
    </w:div>
    <w:div w:id="1856377791">
      <w:bodyDiv w:val="1"/>
      <w:marLeft w:val="0"/>
      <w:marRight w:val="0"/>
      <w:marTop w:val="0"/>
      <w:marBottom w:val="0"/>
      <w:divBdr>
        <w:top w:val="none" w:sz="0" w:space="0" w:color="auto"/>
        <w:left w:val="none" w:sz="0" w:space="0" w:color="auto"/>
        <w:bottom w:val="none" w:sz="0" w:space="0" w:color="auto"/>
        <w:right w:val="none" w:sz="0" w:space="0" w:color="auto"/>
      </w:divBdr>
    </w:div>
    <w:div w:id="1888685299">
      <w:bodyDiv w:val="1"/>
      <w:marLeft w:val="0"/>
      <w:marRight w:val="0"/>
      <w:marTop w:val="0"/>
      <w:marBottom w:val="0"/>
      <w:divBdr>
        <w:top w:val="none" w:sz="0" w:space="0" w:color="auto"/>
        <w:left w:val="none" w:sz="0" w:space="0" w:color="auto"/>
        <w:bottom w:val="none" w:sz="0" w:space="0" w:color="auto"/>
        <w:right w:val="none" w:sz="0" w:space="0" w:color="auto"/>
      </w:divBdr>
    </w:div>
    <w:div w:id="1927767759">
      <w:bodyDiv w:val="1"/>
      <w:marLeft w:val="0"/>
      <w:marRight w:val="0"/>
      <w:marTop w:val="0"/>
      <w:marBottom w:val="0"/>
      <w:divBdr>
        <w:top w:val="none" w:sz="0" w:space="0" w:color="auto"/>
        <w:left w:val="none" w:sz="0" w:space="0" w:color="auto"/>
        <w:bottom w:val="none" w:sz="0" w:space="0" w:color="auto"/>
        <w:right w:val="none" w:sz="0" w:space="0" w:color="auto"/>
      </w:divBdr>
    </w:div>
    <w:div w:id="1939631048">
      <w:bodyDiv w:val="1"/>
      <w:marLeft w:val="0"/>
      <w:marRight w:val="0"/>
      <w:marTop w:val="0"/>
      <w:marBottom w:val="0"/>
      <w:divBdr>
        <w:top w:val="none" w:sz="0" w:space="0" w:color="auto"/>
        <w:left w:val="none" w:sz="0" w:space="0" w:color="auto"/>
        <w:bottom w:val="none" w:sz="0" w:space="0" w:color="auto"/>
        <w:right w:val="none" w:sz="0" w:space="0" w:color="auto"/>
      </w:divBdr>
    </w:div>
    <w:div w:id="2020424633">
      <w:bodyDiv w:val="1"/>
      <w:marLeft w:val="0"/>
      <w:marRight w:val="0"/>
      <w:marTop w:val="0"/>
      <w:marBottom w:val="0"/>
      <w:divBdr>
        <w:top w:val="none" w:sz="0" w:space="0" w:color="auto"/>
        <w:left w:val="none" w:sz="0" w:space="0" w:color="auto"/>
        <w:bottom w:val="none" w:sz="0" w:space="0" w:color="auto"/>
        <w:right w:val="none" w:sz="0" w:space="0" w:color="auto"/>
      </w:divBdr>
    </w:div>
    <w:div w:id="2020500367">
      <w:bodyDiv w:val="1"/>
      <w:marLeft w:val="0"/>
      <w:marRight w:val="0"/>
      <w:marTop w:val="0"/>
      <w:marBottom w:val="0"/>
      <w:divBdr>
        <w:top w:val="none" w:sz="0" w:space="0" w:color="auto"/>
        <w:left w:val="none" w:sz="0" w:space="0" w:color="auto"/>
        <w:bottom w:val="none" w:sz="0" w:space="0" w:color="auto"/>
        <w:right w:val="none" w:sz="0" w:space="0" w:color="auto"/>
      </w:divBdr>
      <w:divsChild>
        <w:div w:id="1787117185">
          <w:marLeft w:val="0"/>
          <w:marRight w:val="0"/>
          <w:marTop w:val="0"/>
          <w:marBottom w:val="0"/>
          <w:divBdr>
            <w:top w:val="none" w:sz="0" w:space="0" w:color="auto"/>
            <w:left w:val="none" w:sz="0" w:space="0" w:color="auto"/>
            <w:bottom w:val="none" w:sz="0" w:space="0" w:color="auto"/>
            <w:right w:val="none" w:sz="0" w:space="0" w:color="auto"/>
          </w:divBdr>
          <w:divsChild>
            <w:div w:id="1880049215">
              <w:marLeft w:val="0"/>
              <w:marRight w:val="0"/>
              <w:marTop w:val="0"/>
              <w:marBottom w:val="0"/>
              <w:divBdr>
                <w:top w:val="none" w:sz="0" w:space="0" w:color="auto"/>
                <w:left w:val="none" w:sz="0" w:space="0" w:color="auto"/>
                <w:bottom w:val="none" w:sz="0" w:space="0" w:color="auto"/>
                <w:right w:val="none" w:sz="0" w:space="0" w:color="auto"/>
              </w:divBdr>
              <w:divsChild>
                <w:div w:id="17437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4844">
      <w:bodyDiv w:val="1"/>
      <w:marLeft w:val="0"/>
      <w:marRight w:val="0"/>
      <w:marTop w:val="0"/>
      <w:marBottom w:val="0"/>
      <w:divBdr>
        <w:top w:val="none" w:sz="0" w:space="0" w:color="auto"/>
        <w:left w:val="none" w:sz="0" w:space="0" w:color="auto"/>
        <w:bottom w:val="none" w:sz="0" w:space="0" w:color="auto"/>
        <w:right w:val="none" w:sz="0" w:space="0" w:color="auto"/>
      </w:divBdr>
    </w:div>
    <w:div w:id="2109815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giulia.ferrillo@attila.i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usanna.santarelli@attila.it" TargetMode="External"/><Relationship Id="rId2" Type="http://schemas.openxmlformats.org/officeDocument/2006/relationships/customXml" Target="../customXml/item2.xml"/><Relationship Id="rId16" Type="http://schemas.openxmlformats.org/officeDocument/2006/relationships/hyperlink" Target="http://www.henkel.com/" TargetMode="External"/><Relationship Id="rId20" Type="http://schemas.openxmlformats.org/officeDocument/2006/relationships/hyperlink" Target="mailto:simona.dibianco@henke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ofia.delbene@attila.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1ee162-e69e-461e-97eb-ffe9362d32b4">
      <Terms xmlns="http://schemas.microsoft.com/office/infopath/2007/PartnerControls"/>
    </lcf76f155ced4ddcb4097134ff3c332f>
    <TaxCatchAll xmlns="ef406d6b-70e0-427c-b08d-4edfc77771a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1F9B975623C04CAE38FDABF32C8221" ma:contentTypeVersion="18" ma:contentTypeDescription="Create a new document." ma:contentTypeScope="" ma:versionID="b530deb38464c6a50dce4ccc43f9f65b">
  <xsd:schema xmlns:xsd="http://www.w3.org/2001/XMLSchema" xmlns:xs="http://www.w3.org/2001/XMLSchema" xmlns:p="http://schemas.microsoft.com/office/2006/metadata/properties" xmlns:ns2="3f1ee162-e69e-461e-97eb-ffe9362d32b4" xmlns:ns3="cd6e4bc4-d83d-4c90-8b13-0a9336bae370" xmlns:ns4="ef406d6b-70e0-427c-b08d-4edfc77771aa" targetNamespace="http://schemas.microsoft.com/office/2006/metadata/properties" ma:root="true" ma:fieldsID="33661a947fee61712e9bcad018aecbad" ns2:_="" ns3:_="" ns4:_="">
    <xsd:import namespace="3f1ee162-e69e-461e-97eb-ffe9362d32b4"/>
    <xsd:import namespace="cd6e4bc4-d83d-4c90-8b13-0a9336bae370"/>
    <xsd:import namespace="ef406d6b-70e0-427c-b08d-4edfc77771a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1ee162-e69e-461e-97eb-ffe9362d3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f792e8-4dad-42c1-ad63-44982727bf4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6e4bc4-d83d-4c90-8b13-0a9336bae3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6d6b-70e0-427c-b08d-4edfc77771a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161d407-648c-498e-b070-13e00b2d8db2}" ma:internalName="TaxCatchAll" ma:showField="CatchAllData" ma:web="cd6e4bc4-d83d-4c90-8b13-0a9336bae3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532A07-D708-48DF-8CBB-AF5463B44811}">
  <ds:schemaRefs>
    <ds:schemaRef ds:uri="http://schemas.microsoft.com/sharepoint/v3/contenttype/forms"/>
  </ds:schemaRefs>
</ds:datastoreItem>
</file>

<file path=customXml/itemProps2.xml><?xml version="1.0" encoding="utf-8"?>
<ds:datastoreItem xmlns:ds="http://schemas.openxmlformats.org/officeDocument/2006/customXml" ds:itemID="{69C91FB1-4A44-4C7B-9AA6-6023F6A095A0}">
  <ds:schemaRefs>
    <ds:schemaRef ds:uri="Microsoft.SharePoint.Taxonomy.ContentTypeSync"/>
  </ds:schemaRefs>
</ds:datastoreItem>
</file>

<file path=customXml/itemProps3.xml><?xml version="1.0" encoding="utf-8"?>
<ds:datastoreItem xmlns:ds="http://schemas.openxmlformats.org/officeDocument/2006/customXml" ds:itemID="{D9FAE4F4-8CE1-4D1E-8CF1-20AE70E126B6}">
  <ds:schemaRefs>
    <ds:schemaRef ds:uri="http://schemas.microsoft.com/office/2006/metadata/properties"/>
    <ds:schemaRef ds:uri="http://schemas.microsoft.com/office/infopath/2007/PartnerControls"/>
    <ds:schemaRef ds:uri="3f1ee162-e69e-461e-97eb-ffe9362d32b4"/>
    <ds:schemaRef ds:uri="ef406d6b-70e0-427c-b08d-4edfc77771aa"/>
  </ds:schemaRefs>
</ds:datastoreItem>
</file>

<file path=customXml/itemProps4.xml><?xml version="1.0" encoding="utf-8"?>
<ds:datastoreItem xmlns:ds="http://schemas.openxmlformats.org/officeDocument/2006/customXml" ds:itemID="{5DB69A6E-DCE4-43A7-8E29-CC62F0143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1ee162-e69e-461e-97eb-ffe9362d32b4"/>
    <ds:schemaRef ds:uri="cd6e4bc4-d83d-4c90-8b13-0a9336bae370"/>
    <ds:schemaRef ds:uri="ef406d6b-70e0-427c-b08d-4edfc7777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758</Words>
  <Characters>4321</Characters>
  <Application>Microsoft Office Word</Application>
  <DocSecurity>4</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Pellò</dc:creator>
  <cp:keywords/>
  <dc:description/>
  <cp:lastModifiedBy>Francesca Birondi (Ext)</cp:lastModifiedBy>
  <cp:revision>2</cp:revision>
  <cp:lastPrinted>2021-07-12T08:19:00Z</cp:lastPrinted>
  <dcterms:created xsi:type="dcterms:W3CDTF">2026-04-21T07:21:00Z</dcterms:created>
  <dcterms:modified xsi:type="dcterms:W3CDTF">2026-04-21T07:21:00Z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0x010100CE1F9B975623C04CAE38FDABF32C8221</vt:lpwstr>
  </property>
  <property fmtid="{D5CDD505-2E9C-101B-9397-08002B2CF9AE}" pid="3" name="MediaServiceImageTags">
    <vt:lpwstr/>
  </property>
</Properties>
</file>