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2E03BC2F" w:rsidR="00B422EC" w:rsidRPr="00C55BB5" w:rsidRDefault="002C34F7" w:rsidP="00643D8A">
      <w:pPr>
        <w:pStyle w:val="MonthDayYear"/>
        <w:rPr>
          <w:lang w:val="sk-SK"/>
        </w:rPr>
      </w:pPr>
      <w:r>
        <w:rPr>
          <w:lang w:val="sk-SK"/>
        </w:rPr>
        <w:t>2</w:t>
      </w:r>
      <w:r w:rsidR="00B37532">
        <w:rPr>
          <w:lang w:val="sk-SK"/>
        </w:rPr>
        <w:t>3</w:t>
      </w:r>
      <w:r w:rsidR="00514611" w:rsidRPr="00C55BB5">
        <w:rPr>
          <w:lang w:val="sk-SK"/>
        </w:rPr>
        <w:t xml:space="preserve">. </w:t>
      </w:r>
      <w:r>
        <w:rPr>
          <w:lang w:val="sk-SK"/>
        </w:rPr>
        <w:t>apríl</w:t>
      </w:r>
      <w:r w:rsidR="00BF6E82" w:rsidRPr="00C55BB5">
        <w:rPr>
          <w:lang w:val="sk-SK"/>
        </w:rPr>
        <w:t xml:space="preserve"> 20</w:t>
      </w:r>
      <w:r w:rsidR="00F635FC" w:rsidRPr="00C55BB5">
        <w:rPr>
          <w:lang w:val="sk-SK"/>
        </w:rPr>
        <w:t>2</w:t>
      </w:r>
      <w:r w:rsidR="00DB567E" w:rsidRPr="00C55BB5">
        <w:rPr>
          <w:lang w:val="sk-SK"/>
        </w:rPr>
        <w:t>6</w:t>
      </w:r>
    </w:p>
    <w:p w14:paraId="772DD4A7" w14:textId="78D139C9" w:rsidR="00E02B4A" w:rsidRPr="00C55BB5" w:rsidRDefault="00E02B4A" w:rsidP="00A3756F">
      <w:pPr>
        <w:rPr>
          <w:rStyle w:val="Headline"/>
          <w:lang w:val="sk-SK"/>
        </w:rPr>
      </w:pPr>
    </w:p>
    <w:p w14:paraId="48D80950" w14:textId="6A463BD2" w:rsidR="00385185" w:rsidRPr="00C55BB5" w:rsidRDefault="00974593" w:rsidP="00643D8A">
      <w:pPr>
        <w:rPr>
          <w:rStyle w:val="Headline"/>
          <w:lang w:val="sk-SK"/>
        </w:rPr>
      </w:pPr>
      <w:r w:rsidRPr="00C55BB5">
        <w:rPr>
          <w:rStyle w:val="Headline"/>
          <w:lang w:val="sk-SK"/>
        </w:rPr>
        <w:t>Spoločnosť Henkel Slovensko podporila</w:t>
      </w:r>
      <w:r w:rsidR="003B6DC7">
        <w:rPr>
          <w:rStyle w:val="Headline"/>
          <w:lang w:val="sk-SK"/>
        </w:rPr>
        <w:t xml:space="preserve"> </w:t>
      </w:r>
      <w:r w:rsidRPr="00C55BB5">
        <w:rPr>
          <w:rStyle w:val="Headline"/>
          <w:lang w:val="sk-SK"/>
        </w:rPr>
        <w:t>dobrovoľnícke projekty zamestnancov sumou viac ako 24</w:t>
      </w:r>
      <w:r w:rsidR="00535068">
        <w:rPr>
          <w:rStyle w:val="Headline"/>
          <w:lang w:val="sk-SK"/>
        </w:rPr>
        <w:t> </w:t>
      </w:r>
      <w:r w:rsidRPr="00C55BB5">
        <w:rPr>
          <w:rStyle w:val="Headline"/>
          <w:lang w:val="sk-SK"/>
        </w:rPr>
        <w:t>000 eur</w:t>
      </w:r>
    </w:p>
    <w:p w14:paraId="429E0673" w14:textId="77777777" w:rsidR="00974593" w:rsidRPr="00C55BB5" w:rsidRDefault="00974593" w:rsidP="00643D8A">
      <w:pPr>
        <w:rPr>
          <w:rStyle w:val="Headline"/>
          <w:lang w:val="sk-SK"/>
        </w:rPr>
      </w:pPr>
    </w:p>
    <w:p w14:paraId="3C3BC6CF" w14:textId="74F7A4C7" w:rsidR="00C55BB5" w:rsidRDefault="00C55BB5" w:rsidP="00C55BB5">
      <w:pPr>
        <w:rPr>
          <w:b/>
          <w:bCs/>
          <w:lang w:val="sk-SK"/>
        </w:rPr>
      </w:pPr>
      <w:r w:rsidRPr="00C55BB5">
        <w:rPr>
          <w:b/>
          <w:bCs/>
          <w:lang w:val="sk-SK"/>
        </w:rPr>
        <w:t xml:space="preserve">Bratislava – Spoločnosť Henkel Slovensko v roku 2025 podporila v rámci celosvetového grantového programu </w:t>
      </w:r>
      <w:proofErr w:type="spellStart"/>
      <w:r w:rsidRPr="00C55BB5">
        <w:rPr>
          <w:b/>
          <w:bCs/>
          <w:lang w:val="sk-SK"/>
        </w:rPr>
        <w:t>Make</w:t>
      </w:r>
      <w:proofErr w:type="spellEnd"/>
      <w:r w:rsidRPr="00C55BB5">
        <w:rPr>
          <w:b/>
          <w:bCs/>
          <w:lang w:val="sk-SK"/>
        </w:rPr>
        <w:t xml:space="preserve"> </w:t>
      </w:r>
      <w:proofErr w:type="spellStart"/>
      <w:r w:rsidRPr="00C55BB5">
        <w:rPr>
          <w:b/>
          <w:bCs/>
          <w:lang w:val="sk-SK"/>
        </w:rPr>
        <w:t>an</w:t>
      </w:r>
      <w:proofErr w:type="spellEnd"/>
      <w:r w:rsidRPr="00C55BB5">
        <w:rPr>
          <w:b/>
          <w:bCs/>
          <w:lang w:val="sk-SK"/>
        </w:rPr>
        <w:t xml:space="preserve"> </w:t>
      </w:r>
      <w:proofErr w:type="spellStart"/>
      <w:r w:rsidRPr="00C55BB5">
        <w:rPr>
          <w:b/>
          <w:bCs/>
          <w:lang w:val="sk-SK"/>
        </w:rPr>
        <w:t>Impact</w:t>
      </w:r>
      <w:proofErr w:type="spellEnd"/>
      <w:r w:rsidRPr="00C55BB5">
        <w:rPr>
          <w:b/>
          <w:bCs/>
          <w:lang w:val="sk-SK"/>
        </w:rPr>
        <w:t xml:space="preserve"> on </w:t>
      </w:r>
      <w:proofErr w:type="spellStart"/>
      <w:r w:rsidRPr="00C55BB5">
        <w:rPr>
          <w:b/>
          <w:bCs/>
          <w:lang w:val="sk-SK"/>
        </w:rPr>
        <w:t>Tomorrow</w:t>
      </w:r>
      <w:proofErr w:type="spellEnd"/>
      <w:r w:rsidRPr="00C55BB5">
        <w:rPr>
          <w:b/>
          <w:bCs/>
          <w:lang w:val="sk-SK"/>
        </w:rPr>
        <w:t xml:space="preserve"> (MIT) dobrovoľnícke projekty sumou viac ako 24</w:t>
      </w:r>
      <w:r w:rsidR="00B91F15">
        <w:rPr>
          <w:b/>
          <w:bCs/>
          <w:lang w:val="sk-SK"/>
        </w:rPr>
        <w:t> </w:t>
      </w:r>
      <w:r w:rsidRPr="00C55BB5">
        <w:rPr>
          <w:b/>
          <w:bCs/>
          <w:lang w:val="sk-SK"/>
        </w:rPr>
        <w:t>000</w:t>
      </w:r>
      <w:r w:rsidR="00B91F15">
        <w:rPr>
          <w:b/>
          <w:bCs/>
          <w:lang w:val="sk-SK"/>
        </w:rPr>
        <w:t xml:space="preserve"> </w:t>
      </w:r>
      <w:r w:rsidRPr="00C55BB5">
        <w:rPr>
          <w:b/>
          <w:bCs/>
          <w:lang w:val="sk-SK"/>
        </w:rPr>
        <w:t xml:space="preserve">eur. Kombinácia finančnej podpory, materiálnych darov a osobného nasadenia zamestnancov priniesla iniciatívy s reálnym </w:t>
      </w:r>
      <w:r w:rsidR="009364C5">
        <w:rPr>
          <w:b/>
          <w:bCs/>
          <w:lang w:val="sk-SK"/>
        </w:rPr>
        <w:t>vplyv</w:t>
      </w:r>
      <w:r w:rsidRPr="00C55BB5">
        <w:rPr>
          <w:b/>
          <w:bCs/>
          <w:lang w:val="sk-SK"/>
        </w:rPr>
        <w:t xml:space="preserve">om. Aktivity smerovali na pomoc ľuďom bez domova, ochranu kultúrneho dedičstva, podporu duševného zdravia, ako aj obnovu športovej infraštruktúry. Do projektov sa zapojilo množstvo dobrovoľníkov z radov zamestnancov Henkel Slovensko, ktorí venovali svoj voľný čas </w:t>
      </w:r>
      <w:r w:rsidR="0076655B">
        <w:rPr>
          <w:b/>
          <w:bCs/>
          <w:lang w:val="sk-SK"/>
        </w:rPr>
        <w:t>podpore komunít</w:t>
      </w:r>
      <w:r w:rsidRPr="00C55BB5">
        <w:rPr>
          <w:b/>
          <w:bCs/>
          <w:lang w:val="sk-SK"/>
        </w:rPr>
        <w:t>.</w:t>
      </w:r>
    </w:p>
    <w:p w14:paraId="5B3F573C" w14:textId="335159A7" w:rsidR="00491DE8" w:rsidRDefault="00491DE8" w:rsidP="00C55BB5">
      <w:pPr>
        <w:rPr>
          <w:b/>
          <w:bCs/>
          <w:lang w:val="sk-SK"/>
        </w:rPr>
      </w:pPr>
    </w:p>
    <w:p w14:paraId="225CE971" w14:textId="77777777" w:rsidR="00FE49FA" w:rsidRDefault="00FE49FA" w:rsidP="00FE49FA">
      <w:pPr>
        <w:rPr>
          <w:lang w:val="sk-SK"/>
        </w:rPr>
      </w:pPr>
      <w:r>
        <w:rPr>
          <w:noProof/>
          <w:lang w:val="sk-SK"/>
        </w:rPr>
        <w:lastRenderedPageBreak/>
        <w:drawing>
          <wp:inline distT="0" distB="0" distL="0" distR="0" wp14:anchorId="48C5AB3A" wp14:editId="6246AB42">
            <wp:extent cx="5768975" cy="4326890"/>
            <wp:effectExtent l="0" t="0" r="3175" b="0"/>
            <wp:docPr id="78172530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25308" name="Obrázok 7817253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975" cy="4326890"/>
                    </a:xfrm>
                    <a:prstGeom prst="rect">
                      <a:avLst/>
                    </a:prstGeom>
                  </pic:spPr>
                </pic:pic>
              </a:graphicData>
            </a:graphic>
          </wp:inline>
        </w:drawing>
      </w:r>
    </w:p>
    <w:p w14:paraId="6174614D" w14:textId="48647FFA" w:rsidR="00FE49FA" w:rsidRDefault="00DE6940" w:rsidP="00FE49FA">
      <w:pPr>
        <w:rPr>
          <w:sz w:val="16"/>
          <w:szCs w:val="16"/>
          <w:lang w:val="sk-SK"/>
        </w:rPr>
      </w:pPr>
      <w:r>
        <w:rPr>
          <w:sz w:val="16"/>
          <w:szCs w:val="16"/>
          <w:lang w:val="sk-SK"/>
        </w:rPr>
        <w:t>Podporu MIT získalo vďaka d</w:t>
      </w:r>
      <w:r w:rsidR="00FE49FA">
        <w:rPr>
          <w:sz w:val="16"/>
          <w:szCs w:val="16"/>
          <w:lang w:val="sk-SK"/>
        </w:rPr>
        <w:t>obrovoľní</w:t>
      </w:r>
      <w:r>
        <w:rPr>
          <w:sz w:val="16"/>
          <w:szCs w:val="16"/>
          <w:lang w:val="sk-SK"/>
        </w:rPr>
        <w:t>kom z</w:t>
      </w:r>
      <w:r w:rsidR="00FE49FA">
        <w:rPr>
          <w:sz w:val="16"/>
          <w:szCs w:val="16"/>
          <w:lang w:val="sk-SK"/>
        </w:rPr>
        <w:t xml:space="preserve"> Henkel Slovensko </w:t>
      </w:r>
      <w:r>
        <w:rPr>
          <w:sz w:val="16"/>
          <w:szCs w:val="16"/>
          <w:lang w:val="sk-SK"/>
        </w:rPr>
        <w:t>aj</w:t>
      </w:r>
      <w:r w:rsidR="00FE49FA">
        <w:rPr>
          <w:sz w:val="16"/>
          <w:szCs w:val="16"/>
          <w:lang w:val="sk-SK"/>
        </w:rPr>
        <w:t> občiansk</w:t>
      </w:r>
      <w:r>
        <w:rPr>
          <w:sz w:val="16"/>
          <w:szCs w:val="16"/>
          <w:lang w:val="sk-SK"/>
        </w:rPr>
        <w:t>e</w:t>
      </w:r>
      <w:r w:rsidR="00FE49FA">
        <w:rPr>
          <w:sz w:val="16"/>
          <w:szCs w:val="16"/>
          <w:lang w:val="sk-SK"/>
        </w:rPr>
        <w:t xml:space="preserve"> združen</w:t>
      </w:r>
      <w:r>
        <w:rPr>
          <w:sz w:val="16"/>
          <w:szCs w:val="16"/>
          <w:lang w:val="sk-SK"/>
        </w:rPr>
        <w:t>ie</w:t>
      </w:r>
      <w:r w:rsidR="00FE49FA">
        <w:rPr>
          <w:sz w:val="16"/>
          <w:szCs w:val="16"/>
          <w:lang w:val="sk-SK"/>
        </w:rPr>
        <w:t xml:space="preserve"> Štiavnický </w:t>
      </w:r>
      <w:proofErr w:type="spellStart"/>
      <w:r w:rsidR="00FE49FA">
        <w:rPr>
          <w:sz w:val="16"/>
          <w:szCs w:val="16"/>
          <w:lang w:val="sk-SK"/>
        </w:rPr>
        <w:t>tajch</w:t>
      </w:r>
      <w:proofErr w:type="spellEnd"/>
      <w:r>
        <w:rPr>
          <w:sz w:val="16"/>
          <w:szCs w:val="16"/>
          <w:lang w:val="sk-SK"/>
        </w:rPr>
        <w:t>.</w:t>
      </w:r>
    </w:p>
    <w:p w14:paraId="592C243E" w14:textId="77777777" w:rsidR="00FE49FA" w:rsidRPr="00C55BB5" w:rsidRDefault="00FE49FA" w:rsidP="00C55BB5">
      <w:pPr>
        <w:rPr>
          <w:b/>
          <w:bCs/>
          <w:lang w:val="sk-SK"/>
        </w:rPr>
      </w:pPr>
    </w:p>
    <w:p w14:paraId="5C46C1B9" w14:textId="77777777" w:rsidR="00C55BB5" w:rsidRPr="00C55BB5" w:rsidRDefault="00C55BB5" w:rsidP="00C55BB5">
      <w:pPr>
        <w:rPr>
          <w:lang w:val="sk-SK"/>
        </w:rPr>
      </w:pPr>
    </w:p>
    <w:p w14:paraId="2182BDD6" w14:textId="5B796D3D" w:rsidR="00C55BB5" w:rsidRPr="00C55BB5" w:rsidRDefault="00C55BB5" w:rsidP="00C55BB5">
      <w:pPr>
        <w:rPr>
          <w:lang w:val="sk-SK"/>
        </w:rPr>
      </w:pPr>
      <w:r w:rsidRPr="00C55BB5">
        <w:rPr>
          <w:lang w:val="sk-SK"/>
        </w:rPr>
        <w:t xml:space="preserve">Spoločnosť Henkel Slovensko dlhodobo kladie dôraz na spoločenskú zodpovednosť a aktívne podporuje iniciatívy, ktoré prispievajú k pozitívnym zmenám v komunite. Dobrovoľníctvo je pritom jedným z kľúčových pilierov tejto stratégie. Program </w:t>
      </w:r>
      <w:proofErr w:type="spellStart"/>
      <w:r w:rsidRPr="00C55BB5">
        <w:rPr>
          <w:b/>
          <w:bCs/>
          <w:lang w:val="sk-SK"/>
        </w:rPr>
        <w:t>Make</w:t>
      </w:r>
      <w:proofErr w:type="spellEnd"/>
      <w:r w:rsidRPr="00C55BB5">
        <w:rPr>
          <w:b/>
          <w:bCs/>
          <w:lang w:val="sk-SK"/>
        </w:rPr>
        <w:t xml:space="preserve"> </w:t>
      </w:r>
      <w:proofErr w:type="spellStart"/>
      <w:r w:rsidRPr="00C55BB5">
        <w:rPr>
          <w:b/>
          <w:bCs/>
          <w:lang w:val="sk-SK"/>
        </w:rPr>
        <w:t>an</w:t>
      </w:r>
      <w:proofErr w:type="spellEnd"/>
      <w:r w:rsidRPr="00C55BB5">
        <w:rPr>
          <w:b/>
          <w:bCs/>
          <w:lang w:val="sk-SK"/>
        </w:rPr>
        <w:t xml:space="preserve"> </w:t>
      </w:r>
      <w:proofErr w:type="spellStart"/>
      <w:r w:rsidRPr="00C55BB5">
        <w:rPr>
          <w:b/>
          <w:bCs/>
          <w:lang w:val="sk-SK"/>
        </w:rPr>
        <w:t>Impact</w:t>
      </w:r>
      <w:proofErr w:type="spellEnd"/>
      <w:r w:rsidRPr="00C55BB5">
        <w:rPr>
          <w:b/>
          <w:bCs/>
          <w:lang w:val="sk-SK"/>
        </w:rPr>
        <w:t xml:space="preserve"> on </w:t>
      </w:r>
      <w:proofErr w:type="spellStart"/>
      <w:r w:rsidRPr="00C55BB5">
        <w:rPr>
          <w:b/>
          <w:bCs/>
          <w:lang w:val="sk-SK"/>
        </w:rPr>
        <w:t>Tomorrow</w:t>
      </w:r>
      <w:proofErr w:type="spellEnd"/>
      <w:r w:rsidRPr="00C55BB5">
        <w:rPr>
          <w:b/>
          <w:bCs/>
          <w:lang w:val="sk-SK"/>
        </w:rPr>
        <w:t xml:space="preserve"> (MIT)</w:t>
      </w:r>
      <w:r w:rsidRPr="00C55BB5">
        <w:rPr>
          <w:lang w:val="sk-SK"/>
        </w:rPr>
        <w:t xml:space="preserve"> je celosvetový grantový program spoločnosti Henkel určený na podporu projektov, do ktorých sa zamestnanci sami aktívne zapájajú ako dobrovoľníci. V rámci programu môžu získať finančnú aj vecnú podporu alebo pracovné voľno na realizáciu týchto aktivít. </w:t>
      </w:r>
      <w:r w:rsidRPr="00C55BB5">
        <w:rPr>
          <w:i/>
          <w:iCs/>
          <w:lang w:val="sk-SK"/>
        </w:rPr>
        <w:t xml:space="preserve">„V Henkel Slovensko je dobrovoľníctvo prirodzenou súčasťou firemnej kultúry. Program MIT dáva zamestnancom priestor prinášať vlastné nápady a reagovať na potreby okolia. Projekty tak vznikajú na základe osobnej iniciatívy ľudí, ktorí chcú niečo zmeniť, preto majú dlhodobý charakter a reálny </w:t>
      </w:r>
      <w:r w:rsidR="009364C5">
        <w:rPr>
          <w:i/>
          <w:iCs/>
          <w:lang w:val="sk-SK"/>
        </w:rPr>
        <w:t>vplyv</w:t>
      </w:r>
      <w:r w:rsidRPr="00C55BB5">
        <w:rPr>
          <w:i/>
          <w:iCs/>
          <w:lang w:val="sk-SK"/>
        </w:rPr>
        <w:t>,"</w:t>
      </w:r>
      <w:r w:rsidRPr="00C55BB5">
        <w:rPr>
          <w:lang w:val="sk-SK"/>
        </w:rPr>
        <w:t xml:space="preserve"> uviedla Zuzana </w:t>
      </w:r>
      <w:proofErr w:type="spellStart"/>
      <w:r w:rsidRPr="00C55BB5">
        <w:rPr>
          <w:lang w:val="sk-SK"/>
        </w:rPr>
        <w:t>Kaňuchová</w:t>
      </w:r>
      <w:proofErr w:type="spellEnd"/>
      <w:r w:rsidRPr="00C55BB5">
        <w:rPr>
          <w:lang w:val="sk-SK"/>
        </w:rPr>
        <w:t xml:space="preserve">, riaditeľka </w:t>
      </w:r>
      <w:proofErr w:type="spellStart"/>
      <w:r w:rsidRPr="00C55BB5">
        <w:rPr>
          <w:lang w:val="sk-SK"/>
        </w:rPr>
        <w:t>korporátnej</w:t>
      </w:r>
      <w:proofErr w:type="spellEnd"/>
      <w:r w:rsidRPr="00C55BB5">
        <w:rPr>
          <w:lang w:val="sk-SK"/>
        </w:rPr>
        <w:t xml:space="preserve"> komunikácie spoločnosti Henkel Slovensko, Henkel ČR a Henkel </w:t>
      </w:r>
      <w:proofErr w:type="spellStart"/>
      <w:r w:rsidRPr="00C55BB5">
        <w:rPr>
          <w:lang w:val="sk-SK"/>
        </w:rPr>
        <w:t>Magyarország</w:t>
      </w:r>
      <w:proofErr w:type="spellEnd"/>
      <w:r w:rsidRPr="00C55BB5">
        <w:rPr>
          <w:lang w:val="sk-SK"/>
        </w:rPr>
        <w:t>.</w:t>
      </w:r>
    </w:p>
    <w:p w14:paraId="2FB9763D" w14:textId="77777777" w:rsidR="00C55BB5" w:rsidRPr="00C55BB5" w:rsidRDefault="00C55BB5" w:rsidP="00C55BB5">
      <w:pPr>
        <w:rPr>
          <w:lang w:val="sk-SK"/>
        </w:rPr>
      </w:pPr>
    </w:p>
    <w:p w14:paraId="78F9BE2D" w14:textId="77777777" w:rsidR="00C55BB5" w:rsidRPr="00C55BB5" w:rsidRDefault="00C55BB5" w:rsidP="00C55BB5">
      <w:pPr>
        <w:rPr>
          <w:b/>
          <w:bCs/>
          <w:lang w:val="sk-SK"/>
        </w:rPr>
      </w:pPr>
      <w:r w:rsidRPr="00C55BB5">
        <w:rPr>
          <w:b/>
          <w:bCs/>
          <w:lang w:val="sk-SK"/>
        </w:rPr>
        <w:t xml:space="preserve">Pomoc ľuďom bez domova v spolupráci s </w:t>
      </w:r>
      <w:proofErr w:type="spellStart"/>
      <w:r w:rsidRPr="00C55BB5">
        <w:rPr>
          <w:b/>
          <w:bCs/>
          <w:lang w:val="sk-SK"/>
        </w:rPr>
        <w:t>DePaul</w:t>
      </w:r>
      <w:proofErr w:type="spellEnd"/>
      <w:r w:rsidRPr="00C55BB5">
        <w:rPr>
          <w:b/>
          <w:bCs/>
          <w:lang w:val="sk-SK"/>
        </w:rPr>
        <w:t xml:space="preserve"> Slovensko</w:t>
      </w:r>
    </w:p>
    <w:p w14:paraId="79692987" w14:textId="77777777" w:rsidR="00C55BB5" w:rsidRPr="00C55BB5" w:rsidRDefault="00C55BB5" w:rsidP="00C55BB5">
      <w:pPr>
        <w:rPr>
          <w:lang w:val="sk-SK"/>
        </w:rPr>
      </w:pPr>
    </w:p>
    <w:p w14:paraId="2001B125" w14:textId="54378DD6" w:rsidR="00C55BB5" w:rsidRPr="00C55BB5" w:rsidRDefault="00C55BB5" w:rsidP="00C55BB5">
      <w:pPr>
        <w:rPr>
          <w:lang w:val="sk-SK"/>
        </w:rPr>
      </w:pPr>
      <w:r w:rsidRPr="00C55BB5">
        <w:rPr>
          <w:lang w:val="sk-SK"/>
        </w:rPr>
        <w:lastRenderedPageBreak/>
        <w:t xml:space="preserve">Jedným z najvýraznejších projektov uplynulého roka bola spolupráca s neziskovou organizáciou </w:t>
      </w:r>
      <w:proofErr w:type="spellStart"/>
      <w:r w:rsidRPr="00C55BB5">
        <w:rPr>
          <w:lang w:val="sk-SK"/>
        </w:rPr>
        <w:t>DePaul</w:t>
      </w:r>
      <w:proofErr w:type="spellEnd"/>
      <w:r w:rsidRPr="00C55BB5">
        <w:rPr>
          <w:lang w:val="sk-SK"/>
        </w:rPr>
        <w:t xml:space="preserve"> Slovensko, ktorá od roku 2006 pomáha ľuďom bez domova v Bratislave. </w:t>
      </w:r>
    </w:p>
    <w:p w14:paraId="711A5591" w14:textId="77777777" w:rsidR="00C55BB5" w:rsidRPr="00C55BB5" w:rsidRDefault="00C55BB5" w:rsidP="00C55BB5">
      <w:pPr>
        <w:rPr>
          <w:lang w:val="sk-SK"/>
        </w:rPr>
      </w:pPr>
    </w:p>
    <w:p w14:paraId="7BF5A863" w14:textId="7D671038" w:rsidR="00C55BB5" w:rsidRPr="00C55BB5" w:rsidRDefault="00C55BB5" w:rsidP="00C55BB5">
      <w:pPr>
        <w:rPr>
          <w:lang w:val="sk-SK"/>
        </w:rPr>
      </w:pPr>
      <w:r w:rsidRPr="00C55BB5">
        <w:rPr>
          <w:lang w:val="sk-SK"/>
        </w:rPr>
        <w:t>Projekt získal na základe žiadosti zamestnanca podporu vo výške 2 200 eur, doplnenú materiáln</w:t>
      </w:r>
      <w:r w:rsidR="009364C5">
        <w:rPr>
          <w:lang w:val="sk-SK"/>
        </w:rPr>
        <w:t>ymi</w:t>
      </w:r>
      <w:r w:rsidRPr="00C55BB5">
        <w:rPr>
          <w:lang w:val="sk-SK"/>
        </w:rPr>
        <w:t xml:space="preserve"> dar</w:t>
      </w:r>
      <w:r w:rsidR="009364C5">
        <w:rPr>
          <w:lang w:val="sk-SK"/>
        </w:rPr>
        <w:t>mi</w:t>
      </w:r>
      <w:r w:rsidRPr="00C55BB5">
        <w:rPr>
          <w:lang w:val="sk-SK"/>
        </w:rPr>
        <w:t xml:space="preserve"> v podobe hygienických a čistiacich produktov v hodnote 2 629 eur. Pomoc smerovala k približne 220 ľuďom bez domova a prispela</w:t>
      </w:r>
      <w:r w:rsidR="00E36129" w:rsidRPr="00E36129">
        <w:rPr>
          <w:lang w:val="sk-SK"/>
        </w:rPr>
        <w:t xml:space="preserve"> k zlepšeniu ich každodenných životných podmienok</w:t>
      </w:r>
      <w:r w:rsidRPr="00C55BB5">
        <w:rPr>
          <w:lang w:val="sk-SK"/>
        </w:rPr>
        <w:t>.</w:t>
      </w:r>
      <w:r w:rsidR="00BB1870">
        <w:rPr>
          <w:lang w:val="sk-SK"/>
        </w:rPr>
        <w:t xml:space="preserve"> </w:t>
      </w:r>
    </w:p>
    <w:p w14:paraId="4691072C" w14:textId="77777777" w:rsidR="00C55BB5" w:rsidRPr="00C55BB5" w:rsidRDefault="00C55BB5" w:rsidP="00C55BB5">
      <w:pPr>
        <w:rPr>
          <w:lang w:val="sk-SK"/>
        </w:rPr>
      </w:pPr>
    </w:p>
    <w:p w14:paraId="1A49D6E7" w14:textId="6B3CB596" w:rsidR="00C55BB5" w:rsidRDefault="00C55BB5" w:rsidP="00C55BB5">
      <w:pPr>
        <w:rPr>
          <w:lang w:val="sk-SK"/>
        </w:rPr>
      </w:pPr>
      <w:r w:rsidRPr="00C55BB5">
        <w:rPr>
          <w:lang w:val="sk-SK"/>
        </w:rPr>
        <w:t>Do projektu sa s veľkým nasadením zapojilo 54 zamestnancov</w:t>
      </w:r>
      <w:r w:rsidR="006F11EB">
        <w:rPr>
          <w:lang w:val="sk-SK"/>
        </w:rPr>
        <w:t xml:space="preserve"> </w:t>
      </w:r>
      <w:r w:rsidR="006F11EB" w:rsidRPr="000A3CCE">
        <w:rPr>
          <w:lang w:val="sk-SK"/>
        </w:rPr>
        <w:t xml:space="preserve">vrátane </w:t>
      </w:r>
      <w:r w:rsidR="006F11EB" w:rsidRPr="000A3CCE">
        <w:rPr>
          <w:b/>
          <w:bCs/>
          <w:lang w:val="sk-SK"/>
        </w:rPr>
        <w:t xml:space="preserve">Sone </w:t>
      </w:r>
      <w:proofErr w:type="spellStart"/>
      <w:r w:rsidR="006F11EB" w:rsidRPr="000A3CCE">
        <w:rPr>
          <w:b/>
          <w:bCs/>
          <w:lang w:val="sk-SK"/>
        </w:rPr>
        <w:t>Havaši</w:t>
      </w:r>
      <w:proofErr w:type="spellEnd"/>
      <w:r w:rsidR="006F11EB" w:rsidRPr="000A3CCE">
        <w:rPr>
          <w:b/>
          <w:bCs/>
          <w:lang w:val="sk-SK"/>
        </w:rPr>
        <w:t>, MIT ambasádorky na Slovensku</w:t>
      </w:r>
      <w:r w:rsidRPr="00C55BB5">
        <w:rPr>
          <w:lang w:val="sk-SK"/>
        </w:rPr>
        <w:t xml:space="preserve">. Okrem siedmich spoločných varení guláša priamo v zariadení zabezpečovali tiež celý proces od nákupu surovín až po servírovanie a upratovanie. </w:t>
      </w:r>
      <w:r w:rsidRPr="00C55BB5">
        <w:rPr>
          <w:i/>
          <w:iCs/>
          <w:lang w:val="sk-SK"/>
        </w:rPr>
        <w:t>„Dobrovoľníci mali možnosť stretnúť ľudí, ktorým pomáhajú, a na chvíľu sa stali súčasťou ich každodenných príbehov. Práve tieto osobné stretnutia dali projektu hlbší rozmer a pre mnohých zamestnancov znamenali silnú a nezabudnuteľnú skúsenosť,“</w:t>
      </w:r>
      <w:r w:rsidRPr="00C55BB5">
        <w:rPr>
          <w:lang w:val="sk-SK"/>
        </w:rPr>
        <w:t xml:space="preserve"> </w:t>
      </w:r>
      <w:r w:rsidR="006F11EB" w:rsidRPr="006F11EB">
        <w:rPr>
          <w:lang w:val="sk-SK"/>
        </w:rPr>
        <w:t>približuje skúsenosť z projektu Soňa Havaši</w:t>
      </w:r>
      <w:r w:rsidRPr="00C55BB5">
        <w:rPr>
          <w:lang w:val="sk-SK"/>
        </w:rPr>
        <w:t>.</w:t>
      </w:r>
    </w:p>
    <w:p w14:paraId="75456547" w14:textId="77777777" w:rsidR="00936985" w:rsidRDefault="00936985" w:rsidP="00C55BB5">
      <w:pPr>
        <w:rPr>
          <w:lang w:val="sk-SK"/>
        </w:rPr>
      </w:pPr>
    </w:p>
    <w:p w14:paraId="022442A4" w14:textId="096614C6" w:rsidR="00936985" w:rsidRDefault="0066204F" w:rsidP="00C55BB5">
      <w:pPr>
        <w:rPr>
          <w:lang w:val="sk-SK"/>
        </w:rPr>
      </w:pPr>
      <w:r>
        <w:rPr>
          <w:noProof/>
          <w:lang w:val="sk-SK"/>
        </w:rPr>
        <w:drawing>
          <wp:inline distT="0" distB="0" distL="0" distR="0" wp14:anchorId="2C379A0A" wp14:editId="479FF0FB">
            <wp:extent cx="5768975" cy="3848100"/>
            <wp:effectExtent l="0" t="0" r="3175" b="0"/>
            <wp:docPr id="94025969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9696" name="Obrázok 9402596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8975" cy="3848100"/>
                    </a:xfrm>
                    <a:prstGeom prst="rect">
                      <a:avLst/>
                    </a:prstGeom>
                  </pic:spPr>
                </pic:pic>
              </a:graphicData>
            </a:graphic>
          </wp:inline>
        </w:drawing>
      </w:r>
    </w:p>
    <w:p w14:paraId="09DD7BDE" w14:textId="4514BD45" w:rsidR="00C55BB5" w:rsidRDefault="00103DCC" w:rsidP="00C55BB5">
      <w:pPr>
        <w:rPr>
          <w:sz w:val="16"/>
          <w:szCs w:val="16"/>
          <w:lang w:val="sk-SK"/>
        </w:rPr>
      </w:pPr>
      <w:r w:rsidRPr="00103DCC">
        <w:rPr>
          <w:sz w:val="16"/>
          <w:szCs w:val="16"/>
          <w:lang w:val="sk-SK"/>
        </w:rPr>
        <w:t xml:space="preserve">Dobrovoľníci v spolupráci s </w:t>
      </w:r>
      <w:proofErr w:type="spellStart"/>
      <w:r w:rsidRPr="00103DCC">
        <w:rPr>
          <w:sz w:val="16"/>
          <w:szCs w:val="16"/>
          <w:lang w:val="sk-SK"/>
        </w:rPr>
        <w:t>DePaul</w:t>
      </w:r>
      <w:proofErr w:type="spellEnd"/>
      <w:r w:rsidRPr="00103DCC">
        <w:rPr>
          <w:sz w:val="16"/>
          <w:szCs w:val="16"/>
          <w:lang w:val="sk-SK"/>
        </w:rPr>
        <w:t xml:space="preserve"> Slovensko strávili čas s ľuďmi bez domova priamo v zariadení a pripravili pre nich </w:t>
      </w:r>
      <w:r w:rsidR="00BF30E3">
        <w:rPr>
          <w:sz w:val="16"/>
          <w:szCs w:val="16"/>
          <w:lang w:val="sk-SK"/>
        </w:rPr>
        <w:t>spoločné</w:t>
      </w:r>
      <w:r w:rsidRPr="00103DCC">
        <w:rPr>
          <w:sz w:val="16"/>
          <w:szCs w:val="16"/>
          <w:lang w:val="sk-SK"/>
        </w:rPr>
        <w:t xml:space="preserve"> jedlo.</w:t>
      </w:r>
    </w:p>
    <w:p w14:paraId="65B9E33C" w14:textId="77777777" w:rsidR="00103DCC" w:rsidRPr="00103DCC" w:rsidRDefault="00103DCC" w:rsidP="00C55BB5">
      <w:pPr>
        <w:rPr>
          <w:lang w:val="sk-SK"/>
        </w:rPr>
      </w:pPr>
    </w:p>
    <w:p w14:paraId="3DB3C5B6" w14:textId="77777777" w:rsidR="005E4D01" w:rsidRDefault="00C55BB5" w:rsidP="00C55BB5">
      <w:pPr>
        <w:rPr>
          <w:b/>
          <w:bCs/>
          <w:lang w:val="sk-SK"/>
        </w:rPr>
      </w:pPr>
      <w:r w:rsidRPr="00C55BB5">
        <w:rPr>
          <w:b/>
          <w:bCs/>
          <w:lang w:val="sk-SK"/>
        </w:rPr>
        <w:t>Záchrana kultúrneho dedičstva vďaka zanieteným dobrovoľníkom</w:t>
      </w:r>
    </w:p>
    <w:p w14:paraId="0FF03B78" w14:textId="77777777" w:rsidR="005E4D01" w:rsidRDefault="005E4D01" w:rsidP="00C55BB5">
      <w:pPr>
        <w:rPr>
          <w:b/>
          <w:bCs/>
          <w:lang w:val="sk-SK"/>
        </w:rPr>
      </w:pPr>
    </w:p>
    <w:p w14:paraId="53465BFB" w14:textId="34B49CCD" w:rsidR="00C55BB5" w:rsidRPr="005E4D01" w:rsidRDefault="00C55BB5" w:rsidP="00C55BB5">
      <w:pPr>
        <w:rPr>
          <w:b/>
          <w:bCs/>
          <w:lang w:val="sk-SK"/>
        </w:rPr>
      </w:pPr>
      <w:r w:rsidRPr="00C55BB5">
        <w:rPr>
          <w:lang w:val="sk-SK"/>
        </w:rPr>
        <w:t xml:space="preserve">Program MIT v roku 2025 ukázal, že zamestnanci Henkel Slovensko myslia aj na ochranu hodnôt, ktoré </w:t>
      </w:r>
      <w:r w:rsidR="00C349A0">
        <w:rPr>
          <w:lang w:val="sk-SK"/>
        </w:rPr>
        <w:t xml:space="preserve">majú význam aj pre ďalšie </w:t>
      </w:r>
      <w:r w:rsidRPr="00C55BB5">
        <w:rPr>
          <w:lang w:val="sk-SK"/>
        </w:rPr>
        <w:t>generáci</w:t>
      </w:r>
      <w:r w:rsidR="00C349A0">
        <w:rPr>
          <w:lang w:val="sk-SK"/>
        </w:rPr>
        <w:t>e</w:t>
      </w:r>
      <w:r w:rsidRPr="00C55BB5">
        <w:rPr>
          <w:lang w:val="sk-SK"/>
        </w:rPr>
        <w:t xml:space="preserve">. Podporu preto získali projekty zamerané na kultúrne dedičstvo, </w:t>
      </w:r>
      <w:r w:rsidR="00FA3DED">
        <w:rPr>
          <w:lang w:val="sk-SK"/>
        </w:rPr>
        <w:t>v rámci ktorých</w:t>
      </w:r>
      <w:r w:rsidRPr="00C55BB5">
        <w:rPr>
          <w:lang w:val="sk-SK"/>
        </w:rPr>
        <w:t xml:space="preserve"> sa finančná pomoc spája s osobným nasadením.</w:t>
      </w:r>
    </w:p>
    <w:p w14:paraId="7F7A91DC" w14:textId="77777777" w:rsidR="00C55BB5" w:rsidRPr="00C55BB5" w:rsidRDefault="00C55BB5" w:rsidP="00C55BB5">
      <w:pPr>
        <w:rPr>
          <w:lang w:val="sk-SK"/>
        </w:rPr>
      </w:pPr>
    </w:p>
    <w:p w14:paraId="4D439A8D" w14:textId="6472B73B" w:rsidR="00C55BB5" w:rsidRDefault="00C55BB5" w:rsidP="00C55BB5">
      <w:pPr>
        <w:rPr>
          <w:lang w:val="sk-SK"/>
        </w:rPr>
      </w:pPr>
      <w:r w:rsidRPr="00C55BB5">
        <w:rPr>
          <w:lang w:val="sk-SK"/>
        </w:rPr>
        <w:t xml:space="preserve">Jednou z podporených iniciatív je obnova historických jarkov štiavnických </w:t>
      </w:r>
      <w:proofErr w:type="spellStart"/>
      <w:r w:rsidRPr="00C55BB5">
        <w:rPr>
          <w:lang w:val="sk-SK"/>
        </w:rPr>
        <w:t>tajchov</w:t>
      </w:r>
      <w:proofErr w:type="spellEnd"/>
      <w:r w:rsidRPr="00C55BB5">
        <w:rPr>
          <w:lang w:val="sk-SK"/>
        </w:rPr>
        <w:t xml:space="preserve">, ktorá získala grant vo výške </w:t>
      </w:r>
      <w:r w:rsidRPr="00C55BB5">
        <w:rPr>
          <w:b/>
          <w:bCs/>
          <w:lang w:val="sk-SK"/>
        </w:rPr>
        <w:t>4 000 eur</w:t>
      </w:r>
      <w:r w:rsidRPr="00C55BB5">
        <w:rPr>
          <w:lang w:val="sk-SK"/>
        </w:rPr>
        <w:t xml:space="preserve">. Ide o súčasť unikátnej vodohospodárskej sústavy zapísanej na Zozname svetového dedičstva UNESCO. V minulosti slúžila sieť jarkov na zachytávanie zrážkovej vody, ktorú využíval banský priemysel. Dnes je však systém vážne ohrozený a z pôvodných 170 kilometrov je 120 úplne zničených. Občianske združenie Štiavnický </w:t>
      </w:r>
      <w:proofErr w:type="spellStart"/>
      <w:r w:rsidRPr="00C55BB5">
        <w:rPr>
          <w:lang w:val="sk-SK"/>
        </w:rPr>
        <w:t>tajch</w:t>
      </w:r>
      <w:proofErr w:type="spellEnd"/>
      <w:r w:rsidRPr="00C55BB5">
        <w:rPr>
          <w:lang w:val="sk-SK"/>
        </w:rPr>
        <w:t xml:space="preserve"> sa od roku 2019 venuje záchrane tohto výnimočného systému spolu s </w:t>
      </w:r>
      <w:r w:rsidR="009F4C08">
        <w:rPr>
          <w:lang w:val="sk-SK"/>
        </w:rPr>
        <w:t>dobrovoľníkmi</w:t>
      </w:r>
      <w:r w:rsidRPr="00C55BB5">
        <w:rPr>
          <w:lang w:val="sk-SK"/>
        </w:rPr>
        <w:t xml:space="preserve"> z Henkel Slovensko, ktorým na jeho zachovaní záleží. Súčasťou projektu sú aj vylepšené informačné tabule, ktoré približujú jeho význam verejnosti.</w:t>
      </w:r>
    </w:p>
    <w:p w14:paraId="0D221A33" w14:textId="77777777" w:rsidR="00F33040" w:rsidRDefault="00F33040" w:rsidP="00C55BB5">
      <w:pPr>
        <w:rPr>
          <w:lang w:val="sk-SK"/>
        </w:rPr>
      </w:pPr>
    </w:p>
    <w:p w14:paraId="27815418" w14:textId="5C90DDB2" w:rsidR="00D96C63" w:rsidRDefault="004F718A" w:rsidP="00C55BB5">
      <w:r>
        <w:rPr>
          <w:noProof/>
        </w:rPr>
        <w:drawing>
          <wp:inline distT="0" distB="0" distL="0" distR="0" wp14:anchorId="3C95DE1D" wp14:editId="3666369B">
            <wp:extent cx="5768975" cy="3246755"/>
            <wp:effectExtent l="0" t="0" r="3175" b="0"/>
            <wp:docPr id="120157750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7505" name="Obrázok 12015775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975" cy="3246755"/>
                    </a:xfrm>
                    <a:prstGeom prst="rect">
                      <a:avLst/>
                    </a:prstGeom>
                  </pic:spPr>
                </pic:pic>
              </a:graphicData>
            </a:graphic>
          </wp:inline>
        </w:drawing>
      </w:r>
    </w:p>
    <w:p w14:paraId="342A8C02" w14:textId="44A69C61" w:rsidR="00B71E68" w:rsidRPr="00B71E68" w:rsidRDefault="00B71E68" w:rsidP="00C55BB5">
      <w:pPr>
        <w:rPr>
          <w:sz w:val="16"/>
          <w:szCs w:val="16"/>
          <w:lang w:val="sk-SK"/>
        </w:rPr>
      </w:pPr>
      <w:r w:rsidRPr="00B71E68">
        <w:rPr>
          <w:sz w:val="16"/>
          <w:szCs w:val="16"/>
          <w:lang w:val="sk-SK"/>
        </w:rPr>
        <w:t xml:space="preserve">Na projekte </w:t>
      </w:r>
      <w:proofErr w:type="spellStart"/>
      <w:r w:rsidRPr="00B71E68">
        <w:rPr>
          <w:sz w:val="16"/>
          <w:szCs w:val="16"/>
          <w:lang w:val="sk-SK"/>
        </w:rPr>
        <w:t>DePaul</w:t>
      </w:r>
      <w:proofErr w:type="spellEnd"/>
      <w:r w:rsidRPr="00B71E68">
        <w:rPr>
          <w:sz w:val="16"/>
          <w:szCs w:val="16"/>
          <w:lang w:val="sk-SK"/>
        </w:rPr>
        <w:t xml:space="preserve"> Slovensko sa významne podieľala spoluorganizátorka Ivana </w:t>
      </w:r>
      <w:proofErr w:type="spellStart"/>
      <w:r w:rsidRPr="00B71E68">
        <w:rPr>
          <w:sz w:val="16"/>
          <w:szCs w:val="16"/>
          <w:lang w:val="sk-SK"/>
        </w:rPr>
        <w:t>Glassová</w:t>
      </w:r>
      <w:proofErr w:type="spellEnd"/>
      <w:r w:rsidRPr="00B71E68">
        <w:rPr>
          <w:sz w:val="16"/>
          <w:szCs w:val="16"/>
          <w:lang w:val="sk-SK"/>
        </w:rPr>
        <w:t xml:space="preserve">, ktorá </w:t>
      </w:r>
      <w:r w:rsidR="00A27179">
        <w:rPr>
          <w:sz w:val="16"/>
          <w:szCs w:val="16"/>
          <w:lang w:val="sk-SK"/>
        </w:rPr>
        <w:t xml:space="preserve">sa </w:t>
      </w:r>
      <w:r w:rsidRPr="00B71E68">
        <w:rPr>
          <w:sz w:val="16"/>
          <w:szCs w:val="16"/>
          <w:lang w:val="sk-SK"/>
        </w:rPr>
        <w:t>spolu s</w:t>
      </w:r>
      <w:r w:rsidR="00983427">
        <w:rPr>
          <w:sz w:val="16"/>
          <w:szCs w:val="16"/>
          <w:lang w:val="sk-SK"/>
        </w:rPr>
        <w:t> </w:t>
      </w:r>
      <w:r w:rsidRPr="00B71E68">
        <w:rPr>
          <w:sz w:val="16"/>
          <w:szCs w:val="16"/>
          <w:lang w:val="sk-SK"/>
        </w:rPr>
        <w:t>tímom</w:t>
      </w:r>
      <w:r w:rsidR="00983427">
        <w:rPr>
          <w:sz w:val="16"/>
          <w:szCs w:val="16"/>
          <w:lang w:val="sk-SK"/>
        </w:rPr>
        <w:t xml:space="preserve"> intenzívne</w:t>
      </w:r>
      <w:r w:rsidRPr="00B71E68">
        <w:rPr>
          <w:sz w:val="16"/>
          <w:szCs w:val="16"/>
          <w:lang w:val="sk-SK"/>
        </w:rPr>
        <w:t xml:space="preserve"> venovala </w:t>
      </w:r>
      <w:r w:rsidR="00983427">
        <w:rPr>
          <w:sz w:val="16"/>
          <w:szCs w:val="16"/>
          <w:lang w:val="sk-SK"/>
        </w:rPr>
        <w:t xml:space="preserve">jeho </w:t>
      </w:r>
      <w:r w:rsidRPr="00B71E68">
        <w:rPr>
          <w:sz w:val="16"/>
          <w:szCs w:val="16"/>
          <w:lang w:val="sk-SK"/>
        </w:rPr>
        <w:t>realizácii.</w:t>
      </w:r>
    </w:p>
    <w:p w14:paraId="28B538CD" w14:textId="77777777" w:rsidR="00FE49FA" w:rsidRPr="00D96C63" w:rsidRDefault="00FE49FA" w:rsidP="00C55BB5">
      <w:pPr>
        <w:rPr>
          <w:lang w:val="sk-SK"/>
        </w:rPr>
      </w:pPr>
    </w:p>
    <w:p w14:paraId="358D026B" w14:textId="47F21FB5" w:rsidR="00C55BB5" w:rsidRDefault="00C55BB5" w:rsidP="00C55BB5">
      <w:pPr>
        <w:rPr>
          <w:lang w:val="sk-SK"/>
        </w:rPr>
      </w:pPr>
      <w:r w:rsidRPr="00C55BB5">
        <w:rPr>
          <w:lang w:val="sk-SK"/>
        </w:rPr>
        <w:t xml:space="preserve">Zachovanie historických miest a ich príbehov si vyžaduje špeciálnu starostlivosť, podpora preto smerovala aj do Bratislavy, kde grant vo výške </w:t>
      </w:r>
      <w:r w:rsidRPr="00C55BB5">
        <w:rPr>
          <w:b/>
          <w:bCs/>
          <w:lang w:val="sk-SK"/>
        </w:rPr>
        <w:t>1 500 eur</w:t>
      </w:r>
      <w:r w:rsidRPr="00C55BB5">
        <w:rPr>
          <w:lang w:val="sk-SK"/>
        </w:rPr>
        <w:t xml:space="preserve"> pomáha pri obnove historických náhrobníkov na cintoríne pri Kozej bráne. Vďaka získaným prostriedkom sa podarí zabezpečiť špecializované reštaurátorské materiály a nástroje, ktoré bývajú pre podobné iniciatívy ťažko dostupné. Projekt má ambíciu zachrániť minimálne tri významné historické náhrobníky a </w:t>
      </w:r>
      <w:r w:rsidRPr="00C55BB5">
        <w:rPr>
          <w:lang w:val="sk-SK"/>
        </w:rPr>
        <w:lastRenderedPageBreak/>
        <w:t>zároveň prispieť k tomu, aby sa príbehy mesta a jeho obyvateľov zachovali aj pre ďalšie generácie.</w:t>
      </w:r>
    </w:p>
    <w:p w14:paraId="54B17C36" w14:textId="26FFFF3D" w:rsidR="00AE01A2" w:rsidRDefault="00FC460A" w:rsidP="00C55BB5">
      <w:pPr>
        <w:rPr>
          <w:lang w:val="sk-SK"/>
        </w:rPr>
      </w:pPr>
      <w:r>
        <w:rPr>
          <w:noProof/>
        </w:rPr>
        <w:drawing>
          <wp:inline distT="0" distB="0" distL="0" distR="0" wp14:anchorId="0C9B2D43" wp14:editId="45EF7DB5">
            <wp:extent cx="5407025" cy="3530600"/>
            <wp:effectExtent l="0" t="0" r="3175" b="0"/>
            <wp:docPr id="67160722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7025" cy="3530600"/>
                    </a:xfrm>
                    <a:prstGeom prst="rect">
                      <a:avLst/>
                    </a:prstGeom>
                    <a:noFill/>
                    <a:ln>
                      <a:noFill/>
                    </a:ln>
                  </pic:spPr>
                </pic:pic>
              </a:graphicData>
            </a:graphic>
          </wp:inline>
        </w:drawing>
      </w:r>
    </w:p>
    <w:p w14:paraId="1B258B09" w14:textId="415F21B3" w:rsidR="00C55BB5" w:rsidRDefault="00B97FFE" w:rsidP="00C55BB5">
      <w:pPr>
        <w:rPr>
          <w:sz w:val="16"/>
          <w:szCs w:val="16"/>
          <w:lang w:val="sk-SK"/>
        </w:rPr>
      </w:pPr>
      <w:r w:rsidRPr="00B97FFE">
        <w:rPr>
          <w:sz w:val="16"/>
          <w:szCs w:val="16"/>
          <w:lang w:val="sk-SK"/>
        </w:rPr>
        <w:t xml:space="preserve">Obnova historických náhrobníkov na cintoríne pri Kozej bráne prispieva k zachovaniu historickej pamäti </w:t>
      </w:r>
      <w:r>
        <w:rPr>
          <w:sz w:val="16"/>
          <w:szCs w:val="16"/>
          <w:lang w:val="sk-SK"/>
        </w:rPr>
        <w:t>Bratislavy</w:t>
      </w:r>
      <w:r w:rsidRPr="00B97FFE">
        <w:rPr>
          <w:sz w:val="16"/>
          <w:szCs w:val="16"/>
          <w:lang w:val="sk-SK"/>
        </w:rPr>
        <w:t>.</w:t>
      </w:r>
    </w:p>
    <w:p w14:paraId="221C8F52" w14:textId="77777777" w:rsidR="00B97FFE" w:rsidRPr="00C55BB5" w:rsidRDefault="00B97FFE" w:rsidP="00C55BB5">
      <w:pPr>
        <w:rPr>
          <w:lang w:val="sk-SK"/>
        </w:rPr>
      </w:pPr>
    </w:p>
    <w:p w14:paraId="7DA28B9F" w14:textId="77777777" w:rsidR="00C55BB5" w:rsidRPr="00C55BB5" w:rsidRDefault="00C55BB5" w:rsidP="00C55BB5">
      <w:pPr>
        <w:rPr>
          <w:b/>
          <w:bCs/>
          <w:lang w:val="sk-SK"/>
        </w:rPr>
      </w:pPr>
      <w:r w:rsidRPr="00C55BB5">
        <w:rPr>
          <w:b/>
          <w:bCs/>
          <w:lang w:val="sk-SK"/>
        </w:rPr>
        <w:t>Podpora duševného zdravia aj športu pre komunitu</w:t>
      </w:r>
    </w:p>
    <w:p w14:paraId="4208315A" w14:textId="77777777" w:rsidR="00C55BB5" w:rsidRPr="00C55BB5" w:rsidRDefault="00C55BB5" w:rsidP="00C55BB5">
      <w:pPr>
        <w:rPr>
          <w:lang w:val="sk-SK"/>
        </w:rPr>
      </w:pPr>
    </w:p>
    <w:p w14:paraId="5FD36146" w14:textId="18A56A96" w:rsidR="00C55BB5" w:rsidRPr="00C55BB5" w:rsidRDefault="00C55BB5" w:rsidP="00C55BB5">
      <w:pPr>
        <w:rPr>
          <w:lang w:val="sk-SK"/>
        </w:rPr>
      </w:pPr>
      <w:r w:rsidRPr="00C55BB5">
        <w:rPr>
          <w:lang w:val="sk-SK"/>
        </w:rPr>
        <w:t xml:space="preserve">V rámci programu MIT vznikajú aj iniciatívy, ktoré sa venujú kvalite života a otvárajú dôležité spoločenské témy. Jednou z nich je festival Kruhy neziskovej organizácie No More Stigma, ktorá sa dlhodobo venuje </w:t>
      </w:r>
      <w:proofErr w:type="spellStart"/>
      <w:r w:rsidRPr="00C55BB5">
        <w:rPr>
          <w:lang w:val="sk-SK"/>
        </w:rPr>
        <w:t>destigmatizácii</w:t>
      </w:r>
      <w:proofErr w:type="spellEnd"/>
      <w:r w:rsidRPr="00C55BB5">
        <w:rPr>
          <w:lang w:val="sk-SK"/>
        </w:rPr>
        <w:t xml:space="preserve"> duševného zdravia. Podujatie prepája odborníkov, neziskový sektor aj verejnosť prostredníctvom diskusií, workshopov a kultúrneho programu a vytvára priestor na otvorené rozhovory o témach, o ktorých sa často hovorí len ťažko. Festival je bezplatný a dostupný pre všetky vekové skupiny. Na projekte sa vo svojom voľnom čase podieľa aj zamestnankyňa Henkel Slovensko, vďaka čomu festival získal podporu vo výške </w:t>
      </w:r>
      <w:r w:rsidRPr="00C55BB5">
        <w:rPr>
          <w:b/>
          <w:bCs/>
          <w:lang w:val="sk-SK"/>
        </w:rPr>
        <w:t>9</w:t>
      </w:r>
      <w:r w:rsidR="00103D27">
        <w:rPr>
          <w:b/>
          <w:bCs/>
          <w:lang w:val="sk-SK"/>
        </w:rPr>
        <w:t> </w:t>
      </w:r>
      <w:r w:rsidRPr="00C55BB5">
        <w:rPr>
          <w:b/>
          <w:bCs/>
          <w:lang w:val="sk-SK"/>
        </w:rPr>
        <w:t>600 eur</w:t>
      </w:r>
      <w:r w:rsidRPr="00C55BB5">
        <w:rPr>
          <w:lang w:val="sk-SK"/>
        </w:rPr>
        <w:t>.</w:t>
      </w:r>
    </w:p>
    <w:p w14:paraId="506E0C4D" w14:textId="77777777" w:rsidR="00C55BB5" w:rsidRPr="00C55BB5" w:rsidRDefault="00C55BB5" w:rsidP="00C55BB5">
      <w:pPr>
        <w:rPr>
          <w:lang w:val="sk-SK"/>
        </w:rPr>
      </w:pPr>
    </w:p>
    <w:p w14:paraId="4B47A6DA" w14:textId="01966196" w:rsidR="00C55BB5" w:rsidRPr="00C55BB5" w:rsidRDefault="00C55BB5" w:rsidP="00C55BB5">
      <w:pPr>
        <w:rPr>
          <w:lang w:val="sk-SK"/>
        </w:rPr>
      </w:pPr>
      <w:r w:rsidRPr="00C55BB5">
        <w:rPr>
          <w:lang w:val="sk-SK"/>
        </w:rPr>
        <w:t xml:space="preserve">Rovnako dôležitou súčasťou týchto iniciatív je aj fyzické zdravie a aktívne trávenie času v komunitách. Projekt Henkel nám pomáha bežať sa zameriava na obnovu bežeckej dráhy pri Spojenej škole Svätej Rodiny v Bratislave. Projekt nadväzuje na predchádzajúce dobrovoľnícke aktivity a jeho cieľom je postupne revitalizovať športový areál, ktorý slúži žiakom aj verejnosti. Obnova prebieha formou brigád za účasti komunity aj samotného zamestnanca, ktorý projekt inicioval, pričom grant vo výške </w:t>
      </w:r>
      <w:r w:rsidRPr="00C55BB5">
        <w:rPr>
          <w:b/>
          <w:bCs/>
          <w:lang w:val="sk-SK"/>
        </w:rPr>
        <w:t>2 200 eur</w:t>
      </w:r>
      <w:r w:rsidRPr="00C55BB5">
        <w:rPr>
          <w:lang w:val="sk-SK"/>
        </w:rPr>
        <w:t xml:space="preserve"> pomáha zabezpečiť potrebný materiál.</w:t>
      </w:r>
    </w:p>
    <w:p w14:paraId="6E27FBC3" w14:textId="77777777" w:rsidR="00C55BB5" w:rsidRPr="00C55BB5" w:rsidRDefault="00C55BB5" w:rsidP="00C55BB5">
      <w:pPr>
        <w:rPr>
          <w:lang w:val="sk-SK"/>
        </w:rPr>
      </w:pPr>
    </w:p>
    <w:p w14:paraId="16D8CCAB" w14:textId="393E439B" w:rsidR="00C55BB5" w:rsidRPr="00C55BB5" w:rsidRDefault="00C55BB5" w:rsidP="00C55BB5">
      <w:pPr>
        <w:rPr>
          <w:lang w:val="sk-SK"/>
        </w:rPr>
      </w:pPr>
      <w:r w:rsidRPr="00C55BB5">
        <w:rPr>
          <w:lang w:val="sk-SK"/>
        </w:rPr>
        <w:lastRenderedPageBreak/>
        <w:t xml:space="preserve">Súčasťou podpory bol aj denný futbalový tábor, ktorý deťom ponúkol priestor na pohyb, hru aj nové zážitky. </w:t>
      </w:r>
      <w:r w:rsidRPr="00C55BB5">
        <w:rPr>
          <w:i/>
          <w:iCs/>
          <w:lang w:val="sk-SK"/>
        </w:rPr>
        <w:t>„Podporené projekty sú rôznorodé, no spája ich ochota našich kolegov, ktorí im neváhajú venovať čas aj nad rámec pracovných povinností a veria, že môžu zmeniť veci k lepšiemu,"</w:t>
      </w:r>
      <w:r w:rsidRPr="00C55BB5">
        <w:rPr>
          <w:lang w:val="sk-SK"/>
        </w:rPr>
        <w:t xml:space="preserve"> dodáva Zuzana </w:t>
      </w:r>
      <w:proofErr w:type="spellStart"/>
      <w:r w:rsidRPr="00C55BB5">
        <w:rPr>
          <w:lang w:val="sk-SK"/>
        </w:rPr>
        <w:t>Kaňuchová</w:t>
      </w:r>
      <w:proofErr w:type="spellEnd"/>
      <w:r w:rsidRPr="00C55BB5">
        <w:rPr>
          <w:lang w:val="sk-SK"/>
        </w:rPr>
        <w:t>.</w:t>
      </w:r>
    </w:p>
    <w:p w14:paraId="16307CF0" w14:textId="77777777" w:rsidR="00C55BB5" w:rsidRPr="00C55BB5" w:rsidRDefault="00C55BB5" w:rsidP="00C55BB5">
      <w:pPr>
        <w:rPr>
          <w:lang w:val="sk-SK"/>
        </w:rPr>
      </w:pPr>
    </w:p>
    <w:p w14:paraId="5D35BB3B" w14:textId="654696C6" w:rsidR="00C55BB5" w:rsidRPr="00C55BB5" w:rsidRDefault="00C55BB5" w:rsidP="00C55BB5">
      <w:pPr>
        <w:rPr>
          <w:b/>
          <w:bCs/>
          <w:lang w:val="sk-SK"/>
        </w:rPr>
      </w:pPr>
      <w:r w:rsidRPr="00C55BB5">
        <w:rPr>
          <w:b/>
          <w:bCs/>
          <w:lang w:val="sk-SK"/>
        </w:rPr>
        <w:t xml:space="preserve">Dobrovoľníctvo ako súčasť firemnej </w:t>
      </w:r>
      <w:r w:rsidR="006F5FC7" w:rsidRPr="00C55BB5">
        <w:rPr>
          <w:b/>
          <w:bCs/>
          <w:lang w:val="sk-SK"/>
        </w:rPr>
        <w:t>kultúry</w:t>
      </w:r>
    </w:p>
    <w:p w14:paraId="02CDD3EC" w14:textId="77777777" w:rsidR="00C55BB5" w:rsidRPr="00C55BB5" w:rsidRDefault="00C55BB5" w:rsidP="00C55BB5">
      <w:pPr>
        <w:rPr>
          <w:lang w:val="sk-SK"/>
        </w:rPr>
      </w:pPr>
    </w:p>
    <w:p w14:paraId="715CC18A" w14:textId="1CFCE518" w:rsidR="00C55BB5" w:rsidRPr="00C55BB5" w:rsidRDefault="00C55BB5" w:rsidP="00C55BB5">
      <w:pPr>
        <w:rPr>
          <w:lang w:val="sk-SK"/>
        </w:rPr>
      </w:pPr>
      <w:r w:rsidRPr="00C55BB5">
        <w:rPr>
          <w:lang w:val="sk-SK"/>
        </w:rPr>
        <w:t xml:space="preserve">Program </w:t>
      </w:r>
      <w:proofErr w:type="spellStart"/>
      <w:r w:rsidRPr="00C55BB5">
        <w:rPr>
          <w:lang w:val="sk-SK"/>
        </w:rPr>
        <w:t>Make</w:t>
      </w:r>
      <w:proofErr w:type="spellEnd"/>
      <w:r w:rsidRPr="00C55BB5">
        <w:rPr>
          <w:lang w:val="sk-SK"/>
        </w:rPr>
        <w:t xml:space="preserve"> </w:t>
      </w:r>
      <w:proofErr w:type="spellStart"/>
      <w:r w:rsidRPr="00C55BB5">
        <w:rPr>
          <w:lang w:val="sk-SK"/>
        </w:rPr>
        <w:t>an</w:t>
      </w:r>
      <w:proofErr w:type="spellEnd"/>
      <w:r w:rsidRPr="00C55BB5">
        <w:rPr>
          <w:lang w:val="sk-SK"/>
        </w:rPr>
        <w:t xml:space="preserve"> </w:t>
      </w:r>
      <w:proofErr w:type="spellStart"/>
      <w:r w:rsidRPr="00C55BB5">
        <w:rPr>
          <w:lang w:val="sk-SK"/>
        </w:rPr>
        <w:t>Impact</w:t>
      </w:r>
      <w:proofErr w:type="spellEnd"/>
      <w:r w:rsidRPr="00C55BB5">
        <w:rPr>
          <w:lang w:val="sk-SK"/>
        </w:rPr>
        <w:t xml:space="preserve"> on </w:t>
      </w:r>
      <w:proofErr w:type="spellStart"/>
      <w:r w:rsidRPr="00C55BB5">
        <w:rPr>
          <w:lang w:val="sk-SK"/>
        </w:rPr>
        <w:t>Tomorrow</w:t>
      </w:r>
      <w:proofErr w:type="spellEnd"/>
      <w:r w:rsidRPr="00C55BB5">
        <w:rPr>
          <w:lang w:val="sk-SK"/>
        </w:rPr>
        <w:t xml:space="preserve"> funguje vo firme od roku 1998 a ponúka zamestnancom rôzne formy zapojenia – od podpory vlastných projektov až do výšky 10 000 eur cez tímové dobrovoľnícke aktivity až po možnosť venovať sa dobrovoľníctvu počas pracovného času. Za 26 rokov podporil viac ako 18 000 projektov vo vyše 100 krajinách a na Slovensku od roku 2019 smerovalo na lokálne iniciatívy viac ako 250 000 eur. Práve osobná angažovanosť zamestnancov pritom stojí za projektmi, ktoré prinášajú konkrétnu pomoc a pozitívne zmeny v komunitách.</w:t>
      </w:r>
    </w:p>
    <w:p w14:paraId="56AC8909" w14:textId="77777777" w:rsidR="002A2975" w:rsidRPr="00C55BB5" w:rsidRDefault="002A2975" w:rsidP="00643D8A">
      <w:pPr>
        <w:rPr>
          <w:rFonts w:cs="Segoe UI"/>
          <w:szCs w:val="22"/>
          <w:lang w:val="sk-SK"/>
        </w:rPr>
      </w:pPr>
    </w:p>
    <w:p w14:paraId="3411FCC1" w14:textId="24475CC2" w:rsidR="00D06825" w:rsidRPr="00C55BB5" w:rsidRDefault="004002DD" w:rsidP="004002DD">
      <w:pPr>
        <w:rPr>
          <w:rStyle w:val="AboutandContactHeadline"/>
          <w:lang w:val="sk-SK"/>
        </w:rPr>
      </w:pPr>
      <w:r w:rsidRPr="00C55BB5">
        <w:rPr>
          <w:rStyle w:val="AboutandContactHeadline"/>
          <w:lang w:val="sk-SK" w:bidi="bo-CN"/>
        </w:rPr>
        <w:t>O spoločnosti Henkel</w:t>
      </w:r>
    </w:p>
    <w:p w14:paraId="78C865D3" w14:textId="77777777" w:rsidR="00E25A9D" w:rsidRPr="00E25A9D" w:rsidRDefault="00E25A9D" w:rsidP="00E25A9D">
      <w:pPr>
        <w:rPr>
          <w:sz w:val="18"/>
          <w:lang w:val="sk-SK"/>
        </w:rPr>
      </w:pPr>
      <w:r w:rsidRPr="00E25A9D">
        <w:rPr>
          <w:sz w:val="18"/>
          <w:lang w:val="sk-SK"/>
        </w:rPr>
        <w:t xml:space="preserve">Spoločnosť Henkel so svojimi značkami, inováciami a technológiami zastáva vedúce pozície na svetových trhoch v priemyselnom aj spotrebiteľskom segmente. Divízia </w:t>
      </w:r>
      <w:proofErr w:type="spellStart"/>
      <w:r w:rsidRPr="00E25A9D">
        <w:rPr>
          <w:sz w:val="18"/>
          <w:lang w:val="sk-SK"/>
        </w:rPr>
        <w:t>Adhesive</w:t>
      </w:r>
      <w:proofErr w:type="spellEnd"/>
      <w:r w:rsidRPr="00E25A9D">
        <w:rPr>
          <w:sz w:val="18"/>
          <w:lang w:val="sk-SK"/>
        </w:rPr>
        <w:t xml:space="preserve"> Technologies je globálnym lídrom na trhu lepidiel, tmelov a povrchových úprav. Prostredníctvom divízie </w:t>
      </w:r>
      <w:proofErr w:type="spellStart"/>
      <w:r w:rsidRPr="00E25A9D">
        <w:rPr>
          <w:sz w:val="18"/>
          <w:lang w:val="sk-SK"/>
        </w:rPr>
        <w:t>Consumer</w:t>
      </w:r>
      <w:proofErr w:type="spellEnd"/>
      <w:r w:rsidRPr="00E25A9D">
        <w:rPr>
          <w:sz w:val="18"/>
          <w:lang w:val="sk-SK"/>
        </w:rPr>
        <w:t xml:space="preserve"> </w:t>
      </w:r>
      <w:proofErr w:type="spellStart"/>
      <w:r w:rsidRPr="00E25A9D">
        <w:rPr>
          <w:sz w:val="18"/>
          <w:lang w:val="sk-SK"/>
        </w:rPr>
        <w:t>Brands</w:t>
      </w:r>
      <w:proofErr w:type="spellEnd"/>
      <w:r w:rsidRPr="00E25A9D">
        <w:rPr>
          <w:sz w:val="18"/>
          <w:lang w:val="sk-SK"/>
        </w:rPr>
        <w:t xml:space="preserve"> spoločnosť zastáva vedúce pozície najmä v oblastiach pracích a čistiacich prostriedkov pre domácnosť a vlasovej kozmetiky na mnohých trhoch a v rôznych kategóriách po celom svete. Tri najsilnejšie značky spoločnosti sú </w:t>
      </w:r>
      <w:proofErr w:type="spellStart"/>
      <w:r w:rsidRPr="00E25A9D">
        <w:rPr>
          <w:sz w:val="18"/>
          <w:lang w:val="sk-SK"/>
        </w:rPr>
        <w:t>Loctite</w:t>
      </w:r>
      <w:proofErr w:type="spellEnd"/>
      <w:r w:rsidRPr="00E25A9D">
        <w:rPr>
          <w:sz w:val="18"/>
          <w:lang w:val="sk-SK"/>
        </w:rPr>
        <w:t xml:space="preserve">, </w:t>
      </w:r>
      <w:proofErr w:type="spellStart"/>
      <w:r w:rsidRPr="00E25A9D">
        <w:rPr>
          <w:sz w:val="18"/>
          <w:lang w:val="sk-SK"/>
        </w:rPr>
        <w:t>Persil</w:t>
      </w:r>
      <w:proofErr w:type="spellEnd"/>
      <w:r w:rsidRPr="00E25A9D">
        <w:rPr>
          <w:sz w:val="18"/>
          <w:lang w:val="sk-SK"/>
        </w:rPr>
        <w:t xml:space="preserve"> a </w:t>
      </w:r>
      <w:proofErr w:type="spellStart"/>
      <w:r w:rsidRPr="00E25A9D">
        <w:rPr>
          <w:sz w:val="18"/>
          <w:lang w:val="sk-SK"/>
        </w:rPr>
        <w:t>Schwarzkopf</w:t>
      </w:r>
      <w:proofErr w:type="spellEnd"/>
      <w:r w:rsidRPr="00E25A9D">
        <w:rPr>
          <w:sz w:val="18"/>
          <w:lang w:val="sk-SK"/>
        </w:rPr>
        <w:t xml:space="preserve">. V hospodárskom roku 2025 spoločnosť Henkel vykázala tržby vo výške približne 20,5 miliardy eur a upravený prevádzkový zisk približne 3,0 miliardy eur. Prioritné akcie spoločnosti Henkel sú kótované v nemeckom akciovom indexe DAX. Udržateľnosť má v spoločnosti Henkel dlhú tradíciu a firma má jasne definovanú stratégiu udržateľnosti s konkrétnymi cieľmi. Spoločnosť Henkel bola založená v roku 1876 a dnes zamestnáva rozmanitý tím približne 47 000 ľudí na celom svete – spojených silnou firemnou kultúrou, spoločnými hodnotami a spoločným poslaním: „Priekopníci srdcom pre dobro budúcich generácií.“ Viac informácií nájdete na </w:t>
      </w:r>
      <w:hyperlink r:id="rId15" w:tgtFrame="_new" w:history="1">
        <w:r w:rsidRPr="00E25A9D">
          <w:rPr>
            <w:rStyle w:val="Hypertextovprepojenie"/>
            <w:szCs w:val="24"/>
            <w:lang w:val="sk-SK"/>
          </w:rPr>
          <w:t>www.henkel.com</w:t>
        </w:r>
      </w:hyperlink>
    </w:p>
    <w:p w14:paraId="3AF74E35" w14:textId="77777777" w:rsidR="00E25A9D" w:rsidRPr="00E25A9D" w:rsidRDefault="00E25A9D" w:rsidP="00E25A9D">
      <w:pPr>
        <w:rPr>
          <w:sz w:val="18"/>
          <w:lang w:val="sk-SK"/>
        </w:rPr>
      </w:pPr>
      <w:r w:rsidRPr="00E25A9D">
        <w:rPr>
          <w:sz w:val="18"/>
          <w:lang w:val="sk-SK"/>
        </w:rPr>
        <w:t xml:space="preserve">Fotografický materiál je k dispozícii na </w:t>
      </w:r>
      <w:hyperlink r:id="rId16" w:tgtFrame="_new" w:history="1">
        <w:r w:rsidRPr="00E25A9D">
          <w:rPr>
            <w:rStyle w:val="Hypertextovprepojenie"/>
            <w:szCs w:val="24"/>
            <w:lang w:val="sk-SK"/>
          </w:rPr>
          <w:t>www.henkel.com/press</w:t>
        </w:r>
      </w:hyperlink>
    </w:p>
    <w:p w14:paraId="3C801927" w14:textId="77777777" w:rsidR="00E25A9D" w:rsidRPr="00E91988" w:rsidRDefault="00E25A9D" w:rsidP="00E25A9D">
      <w:pPr>
        <w:rPr>
          <w:rStyle w:val="AboutandContactHeadline"/>
          <w:lang w:val="sk-SK"/>
        </w:rPr>
      </w:pPr>
    </w:p>
    <w:p w14:paraId="1951B51A" w14:textId="77777777" w:rsidR="00E25A9D" w:rsidRPr="00E91988" w:rsidRDefault="00E25A9D" w:rsidP="00E25A9D">
      <w:pPr>
        <w:rPr>
          <w:rStyle w:val="AboutandContactHeadline"/>
          <w:lang w:val="sk-SK"/>
        </w:rPr>
      </w:pPr>
    </w:p>
    <w:p w14:paraId="6E9D684E" w14:textId="77777777" w:rsidR="00E25A9D" w:rsidRPr="00E91988" w:rsidRDefault="00E25A9D" w:rsidP="00E25A9D">
      <w:pPr>
        <w:rPr>
          <w:rStyle w:val="AboutandContactHeadline"/>
          <w:lang w:val="sk-SK"/>
        </w:rPr>
      </w:pPr>
      <w:r w:rsidRPr="00E91988">
        <w:rPr>
          <w:rStyle w:val="AboutandContactHeadline"/>
          <w:lang w:val="sk-SK"/>
        </w:rPr>
        <w:t>O spoločnosti Henkel Slovensko</w:t>
      </w:r>
    </w:p>
    <w:p w14:paraId="27B76B94" w14:textId="605728AB" w:rsidR="00E25A9D" w:rsidRPr="00E91988" w:rsidRDefault="00E25A9D" w:rsidP="00E25A9D">
      <w:pPr>
        <w:rPr>
          <w:sz w:val="18"/>
          <w:lang w:val="sk-SK"/>
        </w:rPr>
      </w:pPr>
      <w:r w:rsidRPr="00E91988">
        <w:rPr>
          <w:sz w:val="18"/>
          <w:lang w:val="sk-SK"/>
        </w:rPr>
        <w:t>HENKEL SLOVENSKO spol. s r. o.</w:t>
      </w:r>
      <w:r w:rsidRPr="00E91988">
        <w:rPr>
          <w:b/>
          <w:bCs/>
          <w:sz w:val="18"/>
          <w:lang w:val="sk-SK"/>
        </w:rPr>
        <w:t> </w:t>
      </w:r>
      <w:r w:rsidRPr="00E91988">
        <w:rPr>
          <w:sz w:val="18"/>
          <w:lang w:val="sk-SK"/>
        </w:rPr>
        <w:t xml:space="preserve">pôsobí na slovenskom trhu od roku 1991 a zastrešuje obe obchodné divízie spoločnosti – Henkel </w:t>
      </w:r>
      <w:proofErr w:type="spellStart"/>
      <w:r w:rsidRPr="00E91988">
        <w:rPr>
          <w:sz w:val="18"/>
          <w:lang w:val="sk-SK"/>
        </w:rPr>
        <w:t>Consumer</w:t>
      </w:r>
      <w:proofErr w:type="spellEnd"/>
      <w:r w:rsidRPr="00E91988">
        <w:rPr>
          <w:sz w:val="18"/>
          <w:lang w:val="sk-SK"/>
        </w:rPr>
        <w:t xml:space="preserve"> </w:t>
      </w:r>
      <w:proofErr w:type="spellStart"/>
      <w:r w:rsidRPr="00E91988">
        <w:rPr>
          <w:sz w:val="18"/>
          <w:lang w:val="sk-SK"/>
        </w:rPr>
        <w:t>Brands</w:t>
      </w:r>
      <w:proofErr w:type="spellEnd"/>
      <w:r w:rsidRPr="00E91988">
        <w:rPr>
          <w:sz w:val="18"/>
          <w:lang w:val="sk-SK"/>
        </w:rPr>
        <w:t xml:space="preserve"> a Henkel </w:t>
      </w:r>
      <w:proofErr w:type="spellStart"/>
      <w:r w:rsidRPr="00E91988">
        <w:rPr>
          <w:sz w:val="18"/>
          <w:lang w:val="sk-SK"/>
        </w:rPr>
        <w:t>Adhesive</w:t>
      </w:r>
      <w:proofErr w:type="spellEnd"/>
      <w:r w:rsidRPr="00E91988">
        <w:rPr>
          <w:sz w:val="18"/>
          <w:lang w:val="sk-SK"/>
        </w:rPr>
        <w:t xml:space="preserve"> Technologies. Významnou súčasťou je aj GBS</w:t>
      </w:r>
      <w:r w:rsidRPr="00E91988">
        <w:rPr>
          <w:sz w:val="18"/>
          <w:vertAlign w:val="superscript"/>
          <w:lang w:val="sk-SK"/>
        </w:rPr>
        <w:t>+</w:t>
      </w:r>
      <w:r w:rsidRPr="00E91988">
        <w:rPr>
          <w:sz w:val="18"/>
          <w:lang w:val="sk-SK"/>
        </w:rPr>
        <w:t xml:space="preserve"> Bratislava – najväčšia expertná pobočka skupiny Henkel na svete. Od svojho založenia v roku 2006 poskytuje služby naprieč Európou a ďalšími regiónmi vo viac ako 30 jazykoch a zamestnáva vyše 1 </w:t>
      </w:r>
      <w:r>
        <w:rPr>
          <w:sz w:val="18"/>
          <w:lang w:val="sk-SK"/>
        </w:rPr>
        <w:t>8</w:t>
      </w:r>
      <w:r w:rsidRPr="00E91988">
        <w:rPr>
          <w:sz w:val="18"/>
          <w:lang w:val="sk-SK"/>
        </w:rPr>
        <w:t xml:space="preserve">00 odborníkov. Spolu s lokálnym obchodným zastúpením, ktoré ponúka viac než 50 značiek, má Henkel na Slovensku viac ako </w:t>
      </w:r>
      <w:r>
        <w:rPr>
          <w:sz w:val="18"/>
          <w:lang w:val="sk-SK"/>
        </w:rPr>
        <w:t>2</w:t>
      </w:r>
      <w:r w:rsidR="00B37532">
        <w:rPr>
          <w:sz w:val="18"/>
          <w:lang w:val="sk-SK"/>
        </w:rPr>
        <w:t> </w:t>
      </w:r>
      <w:r>
        <w:rPr>
          <w:sz w:val="18"/>
          <w:lang w:val="sk-SK"/>
        </w:rPr>
        <w:t>000</w:t>
      </w:r>
      <w:r w:rsidR="00D31568">
        <w:rPr>
          <w:sz w:val="18"/>
          <w:lang w:val="sk-SK"/>
        </w:rPr>
        <w:t xml:space="preserve"> </w:t>
      </w:r>
      <w:r w:rsidRPr="00E91988">
        <w:rPr>
          <w:sz w:val="18"/>
          <w:lang w:val="sk-SK"/>
        </w:rPr>
        <w:t xml:space="preserve">zamestnancov. Spoločnosť je </w:t>
      </w:r>
      <w:r>
        <w:rPr>
          <w:sz w:val="18"/>
          <w:lang w:val="sk-SK"/>
        </w:rPr>
        <w:t xml:space="preserve"> deväť </w:t>
      </w:r>
      <w:r w:rsidRPr="00E91988">
        <w:rPr>
          <w:sz w:val="18"/>
          <w:lang w:val="sk-SK"/>
        </w:rPr>
        <w:t xml:space="preserve">rokov po sebe ocenená titulom Najzamestnávateľ v kategórii Centrá zdieľaných služieb. Taktiež získala množstvo uznaní za svoj prístup k diverzite, rovnosti a inklúzii, udržateľnosti, starostlivosti o zdravie zamestnancov a inovatívnej komunikácii. Viac informácií nájdete na stránke </w:t>
      </w:r>
      <w:hyperlink r:id="rId17" w:tgtFrame="_new" w:history="1">
        <w:r w:rsidRPr="00E91988">
          <w:rPr>
            <w:rStyle w:val="Hypertextovprepojenie"/>
            <w:szCs w:val="24"/>
            <w:lang w:val="sk-SK"/>
          </w:rPr>
          <w:t>www.henkel.sk</w:t>
        </w:r>
      </w:hyperlink>
      <w:r w:rsidRPr="00E91988">
        <w:rPr>
          <w:sz w:val="18"/>
          <w:lang w:val="sk-SK"/>
        </w:rPr>
        <w:t>.</w:t>
      </w:r>
    </w:p>
    <w:p w14:paraId="15EDB3FA" w14:textId="77777777" w:rsidR="001864C0" w:rsidRPr="00C55BB5" w:rsidRDefault="001864C0" w:rsidP="001864C0">
      <w:pPr>
        <w:rPr>
          <w:rStyle w:val="AboutandContactHeadline"/>
          <w:lang w:val="sk-SK"/>
        </w:rPr>
      </w:pPr>
    </w:p>
    <w:p w14:paraId="5B1E3AD0" w14:textId="77777777" w:rsidR="001864C0" w:rsidRPr="00C55BB5" w:rsidRDefault="001864C0" w:rsidP="001864C0">
      <w:pPr>
        <w:rPr>
          <w:rStyle w:val="AboutandContactHeadline"/>
          <w:lang w:val="sk-SK"/>
        </w:rPr>
      </w:pPr>
      <w:r w:rsidRPr="00C55BB5">
        <w:rPr>
          <w:rStyle w:val="AboutandContactHeadline"/>
          <w:lang w:val="sk-SK"/>
        </w:rPr>
        <w:t xml:space="preserve">Kontakt  </w:t>
      </w:r>
    </w:p>
    <w:p w14:paraId="0E0B1704" w14:textId="77777777" w:rsidR="003B5D92" w:rsidRPr="00E91988" w:rsidRDefault="003B5D92" w:rsidP="003B5D92">
      <w:pPr>
        <w:rPr>
          <w:rStyle w:val="AboutandContactHeadline"/>
          <w:b w:val="0"/>
          <w:bCs w:val="0"/>
          <w:lang w:val="sk-SK"/>
        </w:rPr>
      </w:pPr>
      <w:r>
        <w:rPr>
          <w:rStyle w:val="AboutandContactHeadline"/>
          <w:lang w:val="sk-SK"/>
        </w:rPr>
        <w:t>Martina Poliačková</w:t>
      </w:r>
      <w:r w:rsidRPr="00E91988">
        <w:rPr>
          <w:rStyle w:val="AboutandContactHeadline"/>
          <w:lang w:val="sk-SK"/>
        </w:rPr>
        <w:tab/>
      </w:r>
      <w:r w:rsidRPr="00E91988">
        <w:rPr>
          <w:rStyle w:val="AboutandContactHeadline"/>
          <w:lang w:val="sk-SK"/>
        </w:rPr>
        <w:tab/>
      </w:r>
      <w:r w:rsidRPr="00E91988">
        <w:rPr>
          <w:rStyle w:val="AboutandContactHeadline"/>
          <w:lang w:val="sk-SK"/>
        </w:rPr>
        <w:tab/>
      </w:r>
      <w:r w:rsidRPr="00E91988">
        <w:rPr>
          <w:rStyle w:val="AboutandContactHeadline"/>
          <w:lang w:val="sk-SK"/>
        </w:rPr>
        <w:tab/>
      </w:r>
      <w:r w:rsidRPr="00E91988">
        <w:rPr>
          <w:rStyle w:val="AboutandContactHeadline"/>
          <w:lang w:val="sk-SK"/>
        </w:rPr>
        <w:tab/>
      </w:r>
      <w:r w:rsidRPr="00E91988">
        <w:rPr>
          <w:rStyle w:val="AboutandContactHeadline"/>
          <w:lang w:val="sk-SK"/>
        </w:rPr>
        <w:tab/>
      </w:r>
    </w:p>
    <w:p w14:paraId="5A7EB9FC" w14:textId="77777777" w:rsidR="003B5D92" w:rsidRPr="00CA14DF" w:rsidRDefault="003B5D92" w:rsidP="003B5D92">
      <w:pPr>
        <w:rPr>
          <w:rStyle w:val="AboutandContactHeadline"/>
          <w:b w:val="0"/>
          <w:bCs w:val="0"/>
          <w:lang w:val="sk-SK"/>
        </w:rPr>
      </w:pPr>
      <w:r w:rsidRPr="00CA14DF">
        <w:rPr>
          <w:rStyle w:val="AboutandContactHeadline"/>
          <w:b w:val="0"/>
          <w:bCs w:val="0"/>
          <w:lang w:val="sk-SK"/>
        </w:rPr>
        <w:t>Senior Manager</w:t>
      </w:r>
      <w:r w:rsidRPr="00CA14DF">
        <w:rPr>
          <w:rStyle w:val="AboutandContactHeadline"/>
          <w:b w:val="0"/>
          <w:bCs w:val="0"/>
          <w:lang w:val="sk-SK"/>
        </w:rPr>
        <w:tab/>
      </w:r>
      <w:r w:rsidRPr="00CA14DF">
        <w:rPr>
          <w:rStyle w:val="AboutandContactHeadline"/>
          <w:b w:val="0"/>
          <w:bCs w:val="0"/>
          <w:lang w:val="sk-SK"/>
        </w:rPr>
        <w:tab/>
      </w:r>
    </w:p>
    <w:p w14:paraId="4AB1E7F7" w14:textId="77777777" w:rsidR="003B5D92" w:rsidRPr="00E91988" w:rsidRDefault="003B5D92" w:rsidP="003B5D92">
      <w:pPr>
        <w:rPr>
          <w:rStyle w:val="AboutandContactHeadline"/>
          <w:b w:val="0"/>
          <w:bCs w:val="0"/>
          <w:lang w:val="sk-SK"/>
        </w:rPr>
      </w:pPr>
    </w:p>
    <w:p w14:paraId="261CCC65" w14:textId="77777777" w:rsidR="003B5D92" w:rsidRPr="00E91988" w:rsidRDefault="003B5D92" w:rsidP="003B5D92">
      <w:pPr>
        <w:rPr>
          <w:rStyle w:val="AboutandContactHeadline"/>
          <w:b w:val="0"/>
          <w:bCs w:val="0"/>
          <w:lang w:val="sk-SK"/>
        </w:rPr>
      </w:pPr>
      <w:r w:rsidRPr="00E91988">
        <w:rPr>
          <w:rStyle w:val="AboutandContactHeadline"/>
          <w:lang w:val="sk-SK"/>
        </w:rPr>
        <w:t xml:space="preserve">Telefón: </w:t>
      </w:r>
      <w:r w:rsidRPr="00CA2F6F">
        <w:rPr>
          <w:sz w:val="18"/>
        </w:rPr>
        <w:t>+421 907 726 211</w:t>
      </w:r>
      <w:r w:rsidRPr="00E91988">
        <w:rPr>
          <w:rStyle w:val="AboutandContactHeadline"/>
          <w:lang w:val="sk-SK"/>
        </w:rPr>
        <w:tab/>
      </w:r>
      <w:r w:rsidRPr="00E91988">
        <w:rPr>
          <w:rStyle w:val="AboutandContactHeadline"/>
          <w:lang w:val="sk-SK"/>
        </w:rPr>
        <w:tab/>
      </w:r>
      <w:r w:rsidRPr="00E91988">
        <w:rPr>
          <w:rStyle w:val="AboutandContactHeadline"/>
          <w:lang w:val="sk-SK"/>
        </w:rPr>
        <w:tab/>
      </w:r>
    </w:p>
    <w:p w14:paraId="39D9F41E" w14:textId="652AC866" w:rsidR="003B5D92" w:rsidRPr="00E91988" w:rsidRDefault="003B5D92" w:rsidP="003B5D92">
      <w:pPr>
        <w:rPr>
          <w:rStyle w:val="AboutandContactHeadline"/>
          <w:b w:val="0"/>
          <w:bCs w:val="0"/>
          <w:lang w:val="sk-SK"/>
        </w:rPr>
      </w:pPr>
      <w:r w:rsidRPr="00E91988">
        <w:rPr>
          <w:rStyle w:val="AboutandContactHeadline"/>
          <w:lang w:val="sk-SK"/>
        </w:rPr>
        <w:t xml:space="preserve">E-mail: </w:t>
      </w:r>
      <w:hyperlink r:id="rId18" w:history="1">
        <w:r w:rsidRPr="0092772F">
          <w:rPr>
            <w:rStyle w:val="Hypertextovprepojenie"/>
            <w:lang w:val="sk-SK"/>
          </w:rPr>
          <w:t>poliackova@seesame.com</w:t>
        </w:r>
      </w:hyperlink>
    </w:p>
    <w:p w14:paraId="067BBA94" w14:textId="77777777" w:rsidR="00B71239" w:rsidRPr="00C55BB5" w:rsidRDefault="00B71239" w:rsidP="001864C0">
      <w:pPr>
        <w:rPr>
          <w:rStyle w:val="AboutandContactHeadline"/>
          <w:b w:val="0"/>
          <w:bCs w:val="0"/>
          <w:lang w:val="sk-SK"/>
        </w:rPr>
      </w:pPr>
    </w:p>
    <w:p w14:paraId="76457730" w14:textId="77777777" w:rsidR="00BF6E82" w:rsidRPr="00C55BB5" w:rsidRDefault="00BF6E82" w:rsidP="00BF6E82">
      <w:pPr>
        <w:rPr>
          <w:rStyle w:val="AboutandContactBody"/>
          <w:lang w:val="sk-SK"/>
        </w:rPr>
      </w:pPr>
    </w:p>
    <w:p w14:paraId="61FA739B" w14:textId="77777777" w:rsidR="00BF6E82" w:rsidRPr="00C55BB5" w:rsidRDefault="00BF6E82" w:rsidP="00BF6E82">
      <w:pPr>
        <w:rPr>
          <w:rStyle w:val="AboutandContactBody"/>
          <w:lang w:val="sk-SK"/>
        </w:rPr>
      </w:pPr>
    </w:p>
    <w:sectPr w:rsidR="00BF6E82" w:rsidRPr="00C55BB5" w:rsidSect="000A44A0">
      <w:headerReference w:type="even" r:id="rId19"/>
      <w:footerReference w:type="default" r:id="rId20"/>
      <w:headerReference w:type="first" r:id="rId21"/>
      <w:footerReference w:type="first" r:id="rId22"/>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C1A07" w14:textId="77777777" w:rsidR="004826DA" w:rsidRDefault="004826DA">
      <w:r>
        <w:separator/>
      </w:r>
    </w:p>
  </w:endnote>
  <w:endnote w:type="continuationSeparator" w:id="0">
    <w:p w14:paraId="65737004" w14:textId="77777777" w:rsidR="004826DA" w:rsidRDefault="004826DA">
      <w:r>
        <w:continuationSeparator/>
      </w:r>
    </w:p>
  </w:endnote>
  <w:endnote w:type="continuationNotice" w:id="1">
    <w:p w14:paraId="638481A9" w14:textId="77777777" w:rsidR="004826DA" w:rsidRDefault="004826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71D0DA2E" w:rsidR="00CF6F33" w:rsidRPr="00112A28" w:rsidRDefault="00112A28" w:rsidP="00112A28">
    <w:pPr>
      <w:pStyle w:val="Pta"/>
      <w:tabs>
        <w:tab w:val="clear" w:pos="7083"/>
        <w:tab w:val="clear" w:pos="8640"/>
        <w:tab w:val="right" w:pos="9071"/>
      </w:tabs>
      <w:jc w:val="both"/>
    </w:pPr>
    <w:r w:rsidRPr="00BF6E82">
      <w:t>Henkel AG &amp; Co. KGaA</w:t>
    </w:r>
    <w:r>
      <w:tab/>
    </w:r>
    <w:r w:rsidR="00AB2F94">
      <w:t>Strana</w:t>
    </w:r>
    <w:r w:rsidRPr="00BF6E82">
      <w:t xml:space="preserv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Pta"/>
    </w:pPr>
    <w: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C23A2" w14:textId="77777777" w:rsidR="004826DA" w:rsidRDefault="004826DA">
      <w:r>
        <w:separator/>
      </w:r>
    </w:p>
  </w:footnote>
  <w:footnote w:type="continuationSeparator" w:id="0">
    <w:p w14:paraId="550D14A7" w14:textId="77777777" w:rsidR="004826DA" w:rsidRDefault="004826DA">
      <w:r>
        <w:continuationSeparator/>
      </w:r>
    </w:p>
  </w:footnote>
  <w:footnote w:type="continuationNotice" w:id="1">
    <w:p w14:paraId="7461A76B" w14:textId="77777777" w:rsidR="004826DA" w:rsidRDefault="004826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lavik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E30C780" w:rsidR="00CF6F33" w:rsidRPr="00514611" w:rsidRDefault="0059722C" w:rsidP="00EB46D9">
    <w:pPr>
      <w:pStyle w:val="Hlavika"/>
      <w:rPr>
        <w:lang w:val="sk-SK"/>
      </w:rPr>
    </w:pPr>
    <w:r w:rsidRPr="00514611">
      <w:rPr>
        <w:noProof/>
        <w:lang w:val="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6C197DBD"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3F4B6752"/>
    <w:multiLevelType w:val="hybridMultilevel"/>
    <w:tmpl w:val="1DAEF754"/>
    <w:lvl w:ilvl="0" w:tplc="36002C28">
      <w:start w:val="1"/>
      <w:numFmt w:val="bullet"/>
      <w:lvlText w:val=""/>
      <w:lvlJc w:val="left"/>
      <w:pPr>
        <w:ind w:left="360" w:hanging="360"/>
      </w:pPr>
      <w:rPr>
        <w:rFonts w:ascii="Wingdings" w:hAnsi="Wingdings" w:hint="default"/>
        <w:color w:val="E1000F"/>
        <w:sz w:val="24"/>
        <w:szCs w:val="24"/>
      </w:rPr>
    </w:lvl>
    <w:lvl w:ilvl="1" w:tplc="645A6B9C">
      <w:numFmt w:val="bullet"/>
      <w:lvlText w:val="-"/>
      <w:lvlJc w:val="left"/>
      <w:pPr>
        <w:ind w:left="1080" w:hanging="360"/>
      </w:pPr>
      <w:rPr>
        <w:rFonts w:ascii="Arial" w:hAnsi="Arial" w:hint="default"/>
        <w:color w:val="FF0000"/>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1"/>
  </w:num>
  <w:num w:numId="2" w16cid:durableId="1563175876">
    <w:abstractNumId w:val="10"/>
  </w:num>
  <w:num w:numId="3" w16cid:durableId="1141115785">
    <w:abstractNumId w:val="16"/>
  </w:num>
  <w:num w:numId="4" w16cid:durableId="1658344630">
    <w:abstractNumId w:val="14"/>
  </w:num>
  <w:num w:numId="5" w16cid:durableId="2132553883">
    <w:abstractNumId w:val="12"/>
  </w:num>
  <w:num w:numId="6" w16cid:durableId="545726518">
    <w:abstractNumId w:val="15"/>
  </w:num>
  <w:num w:numId="7" w16cid:durableId="1056660316">
    <w:abstractNumId w:val="8"/>
  </w:num>
  <w:num w:numId="8" w16cid:durableId="240679735">
    <w:abstractNumId w:val="3"/>
  </w:num>
  <w:num w:numId="9" w16cid:durableId="976227418">
    <w:abstractNumId w:val="2"/>
  </w:num>
  <w:num w:numId="10" w16cid:durableId="700209127">
    <w:abstractNumId w:val="1"/>
  </w:num>
  <w:num w:numId="11" w16cid:durableId="1438057309">
    <w:abstractNumId w:val="0"/>
  </w:num>
  <w:num w:numId="12" w16cid:durableId="468786566">
    <w:abstractNumId w:val="9"/>
  </w:num>
  <w:num w:numId="13" w16cid:durableId="1169634821">
    <w:abstractNumId w:val="7"/>
  </w:num>
  <w:num w:numId="14" w16cid:durableId="1891457900">
    <w:abstractNumId w:val="6"/>
  </w:num>
  <w:num w:numId="15" w16cid:durableId="977303102">
    <w:abstractNumId w:val="5"/>
  </w:num>
  <w:num w:numId="16" w16cid:durableId="1799449228">
    <w:abstractNumId w:val="4"/>
  </w:num>
  <w:num w:numId="17" w16cid:durableId="9128525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75F9"/>
    <w:rsid w:val="000618FC"/>
    <w:rsid w:val="0006344D"/>
    <w:rsid w:val="00067071"/>
    <w:rsid w:val="000722E8"/>
    <w:rsid w:val="00080D10"/>
    <w:rsid w:val="0008357F"/>
    <w:rsid w:val="000A3CCE"/>
    <w:rsid w:val="000A44A0"/>
    <w:rsid w:val="000B695A"/>
    <w:rsid w:val="000C2041"/>
    <w:rsid w:val="000C210A"/>
    <w:rsid w:val="000C56DD"/>
    <w:rsid w:val="000D1672"/>
    <w:rsid w:val="000D6831"/>
    <w:rsid w:val="000E2F62"/>
    <w:rsid w:val="000E38ED"/>
    <w:rsid w:val="000E7F24"/>
    <w:rsid w:val="000F03BE"/>
    <w:rsid w:val="000F1757"/>
    <w:rsid w:val="000F225B"/>
    <w:rsid w:val="000F7FAF"/>
    <w:rsid w:val="00103D27"/>
    <w:rsid w:val="00103DCC"/>
    <w:rsid w:val="00105975"/>
    <w:rsid w:val="00111F4D"/>
    <w:rsid w:val="00112A28"/>
    <w:rsid w:val="00114FB6"/>
    <w:rsid w:val="00115230"/>
    <w:rsid w:val="00115B5F"/>
    <w:rsid w:val="001162B4"/>
    <w:rsid w:val="0011714D"/>
    <w:rsid w:val="00122CBC"/>
    <w:rsid w:val="00126D4A"/>
    <w:rsid w:val="00132DA9"/>
    <w:rsid w:val="0013305B"/>
    <w:rsid w:val="00133B99"/>
    <w:rsid w:val="001443BD"/>
    <w:rsid w:val="001577E9"/>
    <w:rsid w:val="0016138C"/>
    <w:rsid w:val="001616BF"/>
    <w:rsid w:val="001728E1"/>
    <w:rsid w:val="001731CE"/>
    <w:rsid w:val="00173E03"/>
    <w:rsid w:val="001810B6"/>
    <w:rsid w:val="001864C0"/>
    <w:rsid w:val="001A1617"/>
    <w:rsid w:val="001B7C0D"/>
    <w:rsid w:val="001B7C20"/>
    <w:rsid w:val="001C0B32"/>
    <w:rsid w:val="001C4BE1"/>
    <w:rsid w:val="001D53A9"/>
    <w:rsid w:val="001D61E6"/>
    <w:rsid w:val="001D71D8"/>
    <w:rsid w:val="001D7ADF"/>
    <w:rsid w:val="001E0F71"/>
    <w:rsid w:val="001E52FD"/>
    <w:rsid w:val="001E6D05"/>
    <w:rsid w:val="001E7C28"/>
    <w:rsid w:val="001F1BDF"/>
    <w:rsid w:val="001F7110"/>
    <w:rsid w:val="001F79A8"/>
    <w:rsid w:val="001F7E96"/>
    <w:rsid w:val="00202284"/>
    <w:rsid w:val="00204A5C"/>
    <w:rsid w:val="0021066B"/>
    <w:rsid w:val="00212488"/>
    <w:rsid w:val="00220628"/>
    <w:rsid w:val="002304D2"/>
    <w:rsid w:val="00234ABD"/>
    <w:rsid w:val="00236E2A"/>
    <w:rsid w:val="0023780E"/>
    <w:rsid w:val="00237F62"/>
    <w:rsid w:val="00242EE4"/>
    <w:rsid w:val="0024586A"/>
    <w:rsid w:val="00256F0C"/>
    <w:rsid w:val="00262C05"/>
    <w:rsid w:val="00281D14"/>
    <w:rsid w:val="00282C13"/>
    <w:rsid w:val="002A0DF7"/>
    <w:rsid w:val="002A2975"/>
    <w:rsid w:val="002A60E0"/>
    <w:rsid w:val="002B24B9"/>
    <w:rsid w:val="002C1344"/>
    <w:rsid w:val="002C252E"/>
    <w:rsid w:val="002C34F7"/>
    <w:rsid w:val="002C3C22"/>
    <w:rsid w:val="002C6773"/>
    <w:rsid w:val="002D2A3D"/>
    <w:rsid w:val="002E0B17"/>
    <w:rsid w:val="002E4FFB"/>
    <w:rsid w:val="002E7DED"/>
    <w:rsid w:val="002F160A"/>
    <w:rsid w:val="002F7794"/>
    <w:rsid w:val="002F7E11"/>
    <w:rsid w:val="00304087"/>
    <w:rsid w:val="00310ACD"/>
    <w:rsid w:val="0031379F"/>
    <w:rsid w:val="00316352"/>
    <w:rsid w:val="00320A26"/>
    <w:rsid w:val="00321344"/>
    <w:rsid w:val="0033451C"/>
    <w:rsid w:val="00336854"/>
    <w:rsid w:val="0034015C"/>
    <w:rsid w:val="003442F4"/>
    <w:rsid w:val="00353705"/>
    <w:rsid w:val="003562E8"/>
    <w:rsid w:val="0036357D"/>
    <w:rsid w:val="003649BC"/>
    <w:rsid w:val="00365642"/>
    <w:rsid w:val="00365E44"/>
    <w:rsid w:val="00367AA1"/>
    <w:rsid w:val="00372E36"/>
    <w:rsid w:val="00376EE9"/>
    <w:rsid w:val="00377CBB"/>
    <w:rsid w:val="00385185"/>
    <w:rsid w:val="003877B6"/>
    <w:rsid w:val="00393887"/>
    <w:rsid w:val="00394C6B"/>
    <w:rsid w:val="003A4E62"/>
    <w:rsid w:val="003B1069"/>
    <w:rsid w:val="003B390A"/>
    <w:rsid w:val="003B5D92"/>
    <w:rsid w:val="003B6DC7"/>
    <w:rsid w:val="003C15DE"/>
    <w:rsid w:val="003C1B49"/>
    <w:rsid w:val="003C466F"/>
    <w:rsid w:val="003C4EB2"/>
    <w:rsid w:val="003E3EAD"/>
    <w:rsid w:val="003F1AF3"/>
    <w:rsid w:val="003F4D8D"/>
    <w:rsid w:val="004002DD"/>
    <w:rsid w:val="00402D5A"/>
    <w:rsid w:val="004313E7"/>
    <w:rsid w:val="0044763B"/>
    <w:rsid w:val="00451F34"/>
    <w:rsid w:val="00453708"/>
    <w:rsid w:val="004629B3"/>
    <w:rsid w:val="0046376E"/>
    <w:rsid w:val="00463E8B"/>
    <w:rsid w:val="00464E68"/>
    <w:rsid w:val="0046690F"/>
    <w:rsid w:val="00472FEC"/>
    <w:rsid w:val="004826DA"/>
    <w:rsid w:val="00490A03"/>
    <w:rsid w:val="00491DE8"/>
    <w:rsid w:val="00493327"/>
    <w:rsid w:val="00493548"/>
    <w:rsid w:val="00494DBE"/>
    <w:rsid w:val="00495CE6"/>
    <w:rsid w:val="004977D7"/>
    <w:rsid w:val="004A323C"/>
    <w:rsid w:val="004B54E8"/>
    <w:rsid w:val="004C4FEB"/>
    <w:rsid w:val="004C6B79"/>
    <w:rsid w:val="004D059B"/>
    <w:rsid w:val="004D20B0"/>
    <w:rsid w:val="004D4CB6"/>
    <w:rsid w:val="004E0870"/>
    <w:rsid w:val="004E3341"/>
    <w:rsid w:val="004F10C1"/>
    <w:rsid w:val="004F718A"/>
    <w:rsid w:val="00502E62"/>
    <w:rsid w:val="00504452"/>
    <w:rsid w:val="00506B8A"/>
    <w:rsid w:val="00514611"/>
    <w:rsid w:val="0052212B"/>
    <w:rsid w:val="00525ACE"/>
    <w:rsid w:val="00527172"/>
    <w:rsid w:val="00530731"/>
    <w:rsid w:val="00531B98"/>
    <w:rsid w:val="00532C32"/>
    <w:rsid w:val="00534B46"/>
    <w:rsid w:val="00535068"/>
    <w:rsid w:val="00540358"/>
    <w:rsid w:val="00540D47"/>
    <w:rsid w:val="00550864"/>
    <w:rsid w:val="0055571E"/>
    <w:rsid w:val="00556F67"/>
    <w:rsid w:val="005833F0"/>
    <w:rsid w:val="00586CAF"/>
    <w:rsid w:val="005873E9"/>
    <w:rsid w:val="005874B4"/>
    <w:rsid w:val="00591180"/>
    <w:rsid w:val="00592A2A"/>
    <w:rsid w:val="0059722C"/>
    <w:rsid w:val="00597D07"/>
    <w:rsid w:val="005A3846"/>
    <w:rsid w:val="005B1F0C"/>
    <w:rsid w:val="005B6A58"/>
    <w:rsid w:val="005C7112"/>
    <w:rsid w:val="005D0561"/>
    <w:rsid w:val="005D0AD9"/>
    <w:rsid w:val="005D1B3A"/>
    <w:rsid w:val="005D22F6"/>
    <w:rsid w:val="005D6DF9"/>
    <w:rsid w:val="005E0C30"/>
    <w:rsid w:val="005E4D01"/>
    <w:rsid w:val="005E5B62"/>
    <w:rsid w:val="005E69D9"/>
    <w:rsid w:val="005F27F4"/>
    <w:rsid w:val="005F3239"/>
    <w:rsid w:val="005F6567"/>
    <w:rsid w:val="00607256"/>
    <w:rsid w:val="006144B1"/>
    <w:rsid w:val="006335F1"/>
    <w:rsid w:val="006345B6"/>
    <w:rsid w:val="00635712"/>
    <w:rsid w:val="00641884"/>
    <w:rsid w:val="00643D8A"/>
    <w:rsid w:val="006513EB"/>
    <w:rsid w:val="00652229"/>
    <w:rsid w:val="00652793"/>
    <w:rsid w:val="00654FCE"/>
    <w:rsid w:val="0066204F"/>
    <w:rsid w:val="006626CA"/>
    <w:rsid w:val="00663487"/>
    <w:rsid w:val="00672382"/>
    <w:rsid w:val="006744F6"/>
    <w:rsid w:val="00682643"/>
    <w:rsid w:val="00682EB9"/>
    <w:rsid w:val="0068441A"/>
    <w:rsid w:val="00690B19"/>
    <w:rsid w:val="006A0A3C"/>
    <w:rsid w:val="006A79F0"/>
    <w:rsid w:val="006B47EE"/>
    <w:rsid w:val="006B499F"/>
    <w:rsid w:val="006B57CE"/>
    <w:rsid w:val="006D488C"/>
    <w:rsid w:val="006D4996"/>
    <w:rsid w:val="006D54AB"/>
    <w:rsid w:val="006E3006"/>
    <w:rsid w:val="006E5032"/>
    <w:rsid w:val="006E5BDA"/>
    <w:rsid w:val="006F0FC7"/>
    <w:rsid w:val="006F11EB"/>
    <w:rsid w:val="006F1A21"/>
    <w:rsid w:val="006F39A9"/>
    <w:rsid w:val="006F5FC7"/>
    <w:rsid w:val="006F670F"/>
    <w:rsid w:val="00703272"/>
    <w:rsid w:val="0070733C"/>
    <w:rsid w:val="00710C5D"/>
    <w:rsid w:val="0071348C"/>
    <w:rsid w:val="00717273"/>
    <w:rsid w:val="00720FD4"/>
    <w:rsid w:val="00724AF2"/>
    <w:rsid w:val="00725058"/>
    <w:rsid w:val="0073096C"/>
    <w:rsid w:val="00742398"/>
    <w:rsid w:val="007507B5"/>
    <w:rsid w:val="0075091D"/>
    <w:rsid w:val="00753A24"/>
    <w:rsid w:val="0075720A"/>
    <w:rsid w:val="0076655B"/>
    <w:rsid w:val="00770591"/>
    <w:rsid w:val="00772188"/>
    <w:rsid w:val="007813D0"/>
    <w:rsid w:val="00785993"/>
    <w:rsid w:val="007866E2"/>
    <w:rsid w:val="00786BA3"/>
    <w:rsid w:val="0079202F"/>
    <w:rsid w:val="00795AF2"/>
    <w:rsid w:val="007A2AAD"/>
    <w:rsid w:val="007A4432"/>
    <w:rsid w:val="007A784E"/>
    <w:rsid w:val="007A7CE4"/>
    <w:rsid w:val="007B3BA6"/>
    <w:rsid w:val="007B499C"/>
    <w:rsid w:val="007B4D4B"/>
    <w:rsid w:val="007D2A02"/>
    <w:rsid w:val="007E6EA1"/>
    <w:rsid w:val="007F0F63"/>
    <w:rsid w:val="007F2B1E"/>
    <w:rsid w:val="007F62B4"/>
    <w:rsid w:val="00801517"/>
    <w:rsid w:val="0080364D"/>
    <w:rsid w:val="00806870"/>
    <w:rsid w:val="00817AE8"/>
    <w:rsid w:val="00817DE8"/>
    <w:rsid w:val="008229F5"/>
    <w:rsid w:val="0082699A"/>
    <w:rsid w:val="00833CEB"/>
    <w:rsid w:val="008372D2"/>
    <w:rsid w:val="008377BC"/>
    <w:rsid w:val="00842D56"/>
    <w:rsid w:val="00843EE2"/>
    <w:rsid w:val="00844C17"/>
    <w:rsid w:val="00847726"/>
    <w:rsid w:val="00852511"/>
    <w:rsid w:val="008614F1"/>
    <w:rsid w:val="008639B3"/>
    <w:rsid w:val="00863C1A"/>
    <w:rsid w:val="0087142D"/>
    <w:rsid w:val="008733D9"/>
    <w:rsid w:val="00873956"/>
    <w:rsid w:val="00873E52"/>
    <w:rsid w:val="0088091C"/>
    <w:rsid w:val="00880E72"/>
    <w:rsid w:val="008825EE"/>
    <w:rsid w:val="0088596E"/>
    <w:rsid w:val="0089796A"/>
    <w:rsid w:val="008A2375"/>
    <w:rsid w:val="008A50F9"/>
    <w:rsid w:val="008C52EF"/>
    <w:rsid w:val="008D15F5"/>
    <w:rsid w:val="008D41D5"/>
    <w:rsid w:val="008D76C5"/>
    <w:rsid w:val="008E0AFA"/>
    <w:rsid w:val="008E75D3"/>
    <w:rsid w:val="008F125E"/>
    <w:rsid w:val="008F4D2F"/>
    <w:rsid w:val="00902DC3"/>
    <w:rsid w:val="00906292"/>
    <w:rsid w:val="009076AF"/>
    <w:rsid w:val="00917162"/>
    <w:rsid w:val="00921190"/>
    <w:rsid w:val="009251CC"/>
    <w:rsid w:val="0092714E"/>
    <w:rsid w:val="009364C5"/>
    <w:rsid w:val="00936985"/>
    <w:rsid w:val="00942002"/>
    <w:rsid w:val="00947885"/>
    <w:rsid w:val="00952168"/>
    <w:rsid w:val="009527FE"/>
    <w:rsid w:val="009739A0"/>
    <w:rsid w:val="00974593"/>
    <w:rsid w:val="00974F84"/>
    <w:rsid w:val="009767C7"/>
    <w:rsid w:val="00981A94"/>
    <w:rsid w:val="009827BF"/>
    <w:rsid w:val="00983427"/>
    <w:rsid w:val="0098579A"/>
    <w:rsid w:val="0099195A"/>
    <w:rsid w:val="00992A11"/>
    <w:rsid w:val="00994681"/>
    <w:rsid w:val="0099486A"/>
    <w:rsid w:val="009974D2"/>
    <w:rsid w:val="009A0E26"/>
    <w:rsid w:val="009A16EC"/>
    <w:rsid w:val="009B29B7"/>
    <w:rsid w:val="009B3B37"/>
    <w:rsid w:val="009B6F44"/>
    <w:rsid w:val="009B7D1F"/>
    <w:rsid w:val="009C088E"/>
    <w:rsid w:val="009C4D35"/>
    <w:rsid w:val="009D1522"/>
    <w:rsid w:val="009D7252"/>
    <w:rsid w:val="009E5EB4"/>
    <w:rsid w:val="009F2331"/>
    <w:rsid w:val="009F4C08"/>
    <w:rsid w:val="009F6DD7"/>
    <w:rsid w:val="00A0296F"/>
    <w:rsid w:val="00A044D6"/>
    <w:rsid w:val="00A04ADB"/>
    <w:rsid w:val="00A11E0F"/>
    <w:rsid w:val="00A23264"/>
    <w:rsid w:val="00A235C5"/>
    <w:rsid w:val="00A26CB6"/>
    <w:rsid w:val="00A27179"/>
    <w:rsid w:val="00A32F82"/>
    <w:rsid w:val="00A32F8B"/>
    <w:rsid w:val="00A3756F"/>
    <w:rsid w:val="00A41DE8"/>
    <w:rsid w:val="00A42D6F"/>
    <w:rsid w:val="00A45A62"/>
    <w:rsid w:val="00A54AC5"/>
    <w:rsid w:val="00A55DC3"/>
    <w:rsid w:val="00A56D41"/>
    <w:rsid w:val="00A61353"/>
    <w:rsid w:val="00A66DB1"/>
    <w:rsid w:val="00A67A92"/>
    <w:rsid w:val="00A87870"/>
    <w:rsid w:val="00A91A70"/>
    <w:rsid w:val="00AA1B85"/>
    <w:rsid w:val="00AB1CB6"/>
    <w:rsid w:val="00AB1D9A"/>
    <w:rsid w:val="00AB2F94"/>
    <w:rsid w:val="00AC46CF"/>
    <w:rsid w:val="00AC67B1"/>
    <w:rsid w:val="00AD44FE"/>
    <w:rsid w:val="00AE01A2"/>
    <w:rsid w:val="00AE49F1"/>
    <w:rsid w:val="00AF21ED"/>
    <w:rsid w:val="00B05CCA"/>
    <w:rsid w:val="00B14271"/>
    <w:rsid w:val="00B14C02"/>
    <w:rsid w:val="00B16270"/>
    <w:rsid w:val="00B2685D"/>
    <w:rsid w:val="00B30351"/>
    <w:rsid w:val="00B33C2A"/>
    <w:rsid w:val="00B37532"/>
    <w:rsid w:val="00B422EC"/>
    <w:rsid w:val="00B51109"/>
    <w:rsid w:val="00B6547F"/>
    <w:rsid w:val="00B71239"/>
    <w:rsid w:val="00B71E68"/>
    <w:rsid w:val="00B726D4"/>
    <w:rsid w:val="00B8214F"/>
    <w:rsid w:val="00B86A4F"/>
    <w:rsid w:val="00B91F15"/>
    <w:rsid w:val="00B93035"/>
    <w:rsid w:val="00B9337E"/>
    <w:rsid w:val="00B935ED"/>
    <w:rsid w:val="00B942A8"/>
    <w:rsid w:val="00B9479D"/>
    <w:rsid w:val="00B958E8"/>
    <w:rsid w:val="00B97E4A"/>
    <w:rsid w:val="00B97FFE"/>
    <w:rsid w:val="00BA09B2"/>
    <w:rsid w:val="00BA5B46"/>
    <w:rsid w:val="00BA74FD"/>
    <w:rsid w:val="00BB1870"/>
    <w:rsid w:val="00BB2D45"/>
    <w:rsid w:val="00BB5D0B"/>
    <w:rsid w:val="00BC0995"/>
    <w:rsid w:val="00BD2831"/>
    <w:rsid w:val="00BE74BB"/>
    <w:rsid w:val="00BE793A"/>
    <w:rsid w:val="00BF2B82"/>
    <w:rsid w:val="00BF30E3"/>
    <w:rsid w:val="00BF432A"/>
    <w:rsid w:val="00BF605A"/>
    <w:rsid w:val="00BF6E82"/>
    <w:rsid w:val="00C00691"/>
    <w:rsid w:val="00C060C7"/>
    <w:rsid w:val="00C24C17"/>
    <w:rsid w:val="00C32857"/>
    <w:rsid w:val="00C349A0"/>
    <w:rsid w:val="00C3758F"/>
    <w:rsid w:val="00C40B88"/>
    <w:rsid w:val="00C42C93"/>
    <w:rsid w:val="00C43F41"/>
    <w:rsid w:val="00C47D87"/>
    <w:rsid w:val="00C50DBB"/>
    <w:rsid w:val="00C514B1"/>
    <w:rsid w:val="00C5376E"/>
    <w:rsid w:val="00C55BB5"/>
    <w:rsid w:val="00C808A6"/>
    <w:rsid w:val="00C8167D"/>
    <w:rsid w:val="00C97091"/>
    <w:rsid w:val="00C97260"/>
    <w:rsid w:val="00CA14DF"/>
    <w:rsid w:val="00CA2001"/>
    <w:rsid w:val="00CB5B6C"/>
    <w:rsid w:val="00CC052E"/>
    <w:rsid w:val="00CD16BE"/>
    <w:rsid w:val="00CD4616"/>
    <w:rsid w:val="00CD47AC"/>
    <w:rsid w:val="00CD56AF"/>
    <w:rsid w:val="00CD6857"/>
    <w:rsid w:val="00CD7198"/>
    <w:rsid w:val="00CD751A"/>
    <w:rsid w:val="00CD77B7"/>
    <w:rsid w:val="00CE33D5"/>
    <w:rsid w:val="00CF296B"/>
    <w:rsid w:val="00CF3A39"/>
    <w:rsid w:val="00CF5D37"/>
    <w:rsid w:val="00CF6F33"/>
    <w:rsid w:val="00D02248"/>
    <w:rsid w:val="00D063B8"/>
    <w:rsid w:val="00D06825"/>
    <w:rsid w:val="00D17E3B"/>
    <w:rsid w:val="00D21462"/>
    <w:rsid w:val="00D23C09"/>
    <w:rsid w:val="00D23CED"/>
    <w:rsid w:val="00D24BD2"/>
    <w:rsid w:val="00D2573D"/>
    <w:rsid w:val="00D260A2"/>
    <w:rsid w:val="00D30CC6"/>
    <w:rsid w:val="00D31568"/>
    <w:rsid w:val="00D3260C"/>
    <w:rsid w:val="00D351FA"/>
    <w:rsid w:val="00D35790"/>
    <w:rsid w:val="00D5653B"/>
    <w:rsid w:val="00D62EF1"/>
    <w:rsid w:val="00D6309D"/>
    <w:rsid w:val="00D63BB5"/>
    <w:rsid w:val="00D644CA"/>
    <w:rsid w:val="00D66FC2"/>
    <w:rsid w:val="00D76C7E"/>
    <w:rsid w:val="00D771DE"/>
    <w:rsid w:val="00D7776D"/>
    <w:rsid w:val="00D9293F"/>
    <w:rsid w:val="00D93598"/>
    <w:rsid w:val="00D96C63"/>
    <w:rsid w:val="00DA1E18"/>
    <w:rsid w:val="00DA2009"/>
    <w:rsid w:val="00DB05B1"/>
    <w:rsid w:val="00DB46D0"/>
    <w:rsid w:val="00DB567E"/>
    <w:rsid w:val="00DB5A79"/>
    <w:rsid w:val="00DC2465"/>
    <w:rsid w:val="00DD512E"/>
    <w:rsid w:val="00DE1177"/>
    <w:rsid w:val="00DE270C"/>
    <w:rsid w:val="00DE2CEA"/>
    <w:rsid w:val="00DE3030"/>
    <w:rsid w:val="00DE6940"/>
    <w:rsid w:val="00DE6A3C"/>
    <w:rsid w:val="00DE74F4"/>
    <w:rsid w:val="00DE7AAF"/>
    <w:rsid w:val="00DE7F97"/>
    <w:rsid w:val="00DF1010"/>
    <w:rsid w:val="00DF5AEA"/>
    <w:rsid w:val="00DF63F6"/>
    <w:rsid w:val="00E011CF"/>
    <w:rsid w:val="00E02B4A"/>
    <w:rsid w:val="00E13747"/>
    <w:rsid w:val="00E145E5"/>
    <w:rsid w:val="00E25A9D"/>
    <w:rsid w:val="00E25AEA"/>
    <w:rsid w:val="00E27D5C"/>
    <w:rsid w:val="00E30DEF"/>
    <w:rsid w:val="00E30ED2"/>
    <w:rsid w:val="00E31276"/>
    <w:rsid w:val="00E36129"/>
    <w:rsid w:val="00E37F70"/>
    <w:rsid w:val="00E4177E"/>
    <w:rsid w:val="00E446C1"/>
    <w:rsid w:val="00E54B2E"/>
    <w:rsid w:val="00E758B9"/>
    <w:rsid w:val="00E81E26"/>
    <w:rsid w:val="00E85569"/>
    <w:rsid w:val="00E856AF"/>
    <w:rsid w:val="00E86B83"/>
    <w:rsid w:val="00E87C64"/>
    <w:rsid w:val="00E91988"/>
    <w:rsid w:val="00E93A01"/>
    <w:rsid w:val="00E93FF8"/>
    <w:rsid w:val="00E962F0"/>
    <w:rsid w:val="00E96EAF"/>
    <w:rsid w:val="00EA1752"/>
    <w:rsid w:val="00EA2BDC"/>
    <w:rsid w:val="00EA5A89"/>
    <w:rsid w:val="00EA5BDB"/>
    <w:rsid w:val="00EB415C"/>
    <w:rsid w:val="00EB46D9"/>
    <w:rsid w:val="00EB654B"/>
    <w:rsid w:val="00EC142D"/>
    <w:rsid w:val="00EC1E16"/>
    <w:rsid w:val="00ED0024"/>
    <w:rsid w:val="00ED0F85"/>
    <w:rsid w:val="00ED2B5C"/>
    <w:rsid w:val="00ED3269"/>
    <w:rsid w:val="00EE1A8C"/>
    <w:rsid w:val="00EE1B47"/>
    <w:rsid w:val="00EE4643"/>
    <w:rsid w:val="00EF1330"/>
    <w:rsid w:val="00EF15FF"/>
    <w:rsid w:val="00EF4A30"/>
    <w:rsid w:val="00EF6666"/>
    <w:rsid w:val="00EF7111"/>
    <w:rsid w:val="00EF7D1A"/>
    <w:rsid w:val="00F0448F"/>
    <w:rsid w:val="00F0716C"/>
    <w:rsid w:val="00F12341"/>
    <w:rsid w:val="00F266D9"/>
    <w:rsid w:val="00F270E9"/>
    <w:rsid w:val="00F275C0"/>
    <w:rsid w:val="00F30D20"/>
    <w:rsid w:val="00F30D88"/>
    <w:rsid w:val="00F33040"/>
    <w:rsid w:val="00F346B6"/>
    <w:rsid w:val="00F36145"/>
    <w:rsid w:val="00F37BDD"/>
    <w:rsid w:val="00F41503"/>
    <w:rsid w:val="00F466C8"/>
    <w:rsid w:val="00F4683B"/>
    <w:rsid w:val="00F469A9"/>
    <w:rsid w:val="00F50B46"/>
    <w:rsid w:val="00F50D1F"/>
    <w:rsid w:val="00F61C02"/>
    <w:rsid w:val="00F6203E"/>
    <w:rsid w:val="00F635FC"/>
    <w:rsid w:val="00F63D03"/>
    <w:rsid w:val="00F65E2F"/>
    <w:rsid w:val="00F67DF1"/>
    <w:rsid w:val="00F71E93"/>
    <w:rsid w:val="00F8309B"/>
    <w:rsid w:val="00F833C9"/>
    <w:rsid w:val="00F90064"/>
    <w:rsid w:val="00F910E7"/>
    <w:rsid w:val="00F96AFD"/>
    <w:rsid w:val="00FA1398"/>
    <w:rsid w:val="00FA2E19"/>
    <w:rsid w:val="00FA3DED"/>
    <w:rsid w:val="00FA697F"/>
    <w:rsid w:val="00FB2215"/>
    <w:rsid w:val="00FB3595"/>
    <w:rsid w:val="00FB5521"/>
    <w:rsid w:val="00FB610D"/>
    <w:rsid w:val="00FC4477"/>
    <w:rsid w:val="00FC460A"/>
    <w:rsid w:val="00FC46FB"/>
    <w:rsid w:val="00FD0A38"/>
    <w:rsid w:val="00FD2BD3"/>
    <w:rsid w:val="00FD4CCA"/>
    <w:rsid w:val="00FE2A9E"/>
    <w:rsid w:val="00FE49FA"/>
    <w:rsid w:val="00FE6B53"/>
    <w:rsid w:val="00FF3797"/>
    <w:rsid w:val="0B4E0D5F"/>
    <w:rsid w:val="0EC4170D"/>
    <w:rsid w:val="5CA1CBF4"/>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CDD9F393-5C36-4AB9-A779-1C5E53E8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styleId="Nevyrieenzmienka">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34"/>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uiPriority w:val="99"/>
    <w:rsid w:val="004002DD"/>
    <w:pPr>
      <w:spacing w:line="240" w:lineRule="auto"/>
    </w:pPr>
    <w:rPr>
      <w:sz w:val="20"/>
      <w:szCs w:val="20"/>
    </w:rPr>
  </w:style>
  <w:style w:type="character" w:customStyle="1" w:styleId="TextkomentraChar">
    <w:name w:val="Text komentára Char"/>
    <w:basedOn w:val="Predvolenpsmoodseku"/>
    <w:link w:val="Textkomentra"/>
    <w:uiPriority w:val="99"/>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paragraph" w:customStyle="1" w:styleId="He04Funote">
    <w:name w:val="_He_04_Fußnote"/>
    <w:next w:val="Normlny"/>
    <w:qFormat/>
    <w:rsid w:val="00463E8B"/>
    <w:pPr>
      <w:tabs>
        <w:tab w:val="left" w:pos="85"/>
      </w:tabs>
      <w:spacing w:line="256" w:lineRule="auto"/>
      <w:ind w:left="85" w:hanging="85"/>
    </w:pPr>
    <w:rPr>
      <w:rFonts w:eastAsiaTheme="minorHAnsi" w:cstheme="minorBidi"/>
      <w:sz w:val="15"/>
      <w:szCs w:val="22"/>
      <w:lang w:val="de-DE"/>
      <w14:numForm w14:val="lining"/>
    </w:rPr>
  </w:style>
  <w:style w:type="character" w:styleId="Odkaznakomentr">
    <w:name w:val="annotation reference"/>
    <w:basedOn w:val="Predvolenpsmoodseku"/>
    <w:uiPriority w:val="99"/>
    <w:unhideWhenUsed/>
    <w:rsid w:val="00C55BB5"/>
    <w:rPr>
      <w:sz w:val="16"/>
      <w:szCs w:val="16"/>
    </w:rPr>
  </w:style>
  <w:style w:type="paragraph" w:styleId="Revzia">
    <w:name w:val="Revision"/>
    <w:hidden/>
    <w:uiPriority w:val="62"/>
    <w:unhideWhenUsed/>
    <w:rsid w:val="009364C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43291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679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oliackova@seesame.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enkel.sk" TargetMode="External"/><Relationship Id="rId2" Type="http://schemas.openxmlformats.org/officeDocument/2006/relationships/customXml" Target="../customXml/item2.xml"/><Relationship Id="rId16" Type="http://schemas.openxmlformats.org/officeDocument/2006/relationships/hyperlink" Target="http://www.henkel.com/pr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enke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20" ma:contentTypeDescription="Umožňuje vytvoriť nový dokument." ma:contentTypeScope="" ma:versionID="83cdd6d30a7a8bd9b49fe8f3965c2f6c">
  <xsd:schema xmlns:xsd="http://www.w3.org/2001/XMLSchema" xmlns:xs="http://www.w3.org/2001/XMLSchema" xmlns:p="http://schemas.microsoft.com/office/2006/metadata/properties" xmlns:ns2="abed4518-919d-4839-afd6-808ec5b6ae4e" xmlns:ns3="29b6b4b2-766e-4d60-98b3-6175b639c8a8" targetNamespace="http://schemas.microsoft.com/office/2006/metadata/properties" ma:root="true" ma:fieldsID="0bfc4ebd4cbc581725a5101ba8de93fe" ns2:_="" ns3:_="">
    <xsd:import namespace="abed4518-919d-4839-afd6-808ec5b6ae4e"/>
    <xsd:import namespace="29b6b4b2-766e-4d60-98b3-6175b639c8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19ef1d94-6b49-4afa-a106-32bcc93ffe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6b4b2-766e-4d60-98b3-6175b639c8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4d0f1b-8a8a-4021-a461-b397733c585f}" ma:internalName="TaxCatchAll" ma:showField="CatchAllData" ma:web="29b6b4b2-766e-4d60-98b3-6175b639c8a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9b6b4b2-766e-4d60-98b3-6175b639c8a8" xsi:nil="true"/>
    <lcf76f155ced4ddcb4097134ff3c332f xmlns="abed4518-919d-4839-afd6-808ec5b6ae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3.xml><?xml version="1.0" encoding="utf-8"?>
<ds:datastoreItem xmlns:ds="http://schemas.openxmlformats.org/officeDocument/2006/customXml" ds:itemID="{E6F28B5D-D54D-4E40-AE10-30B92225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29b6b4b2-766e-4d60-98b3-6175b639c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29b6b4b2-766e-4d60-98b3-6175b639c8a8"/>
    <ds:schemaRef ds:uri="abed4518-919d-4839-afd6-808ec5b6ae4e"/>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130</TotalTime>
  <Pages>7</Pages>
  <Words>1396</Words>
  <Characters>7960</Characters>
  <Application>Microsoft Office Word</Application>
  <DocSecurity>0</DocSecurity>
  <Lines>66</Lines>
  <Paragraphs>18</Paragraphs>
  <ScaleCrop>false</ScaleCrop>
  <HeadingPairs>
    <vt:vector size="2" baseType="variant">
      <vt:variant>
        <vt:lpstr>Názov</vt:lpstr>
      </vt:variant>
      <vt:variant>
        <vt:i4>1</vt:i4>
      </vt:variant>
    </vt:vector>
  </HeadingPairs>
  <TitlesOfParts>
    <vt:vector size="1" baseType="lpstr">
      <vt:lpstr>Pressemitteilung</vt:lpstr>
    </vt:vector>
  </TitlesOfParts>
  <Company>Henkel AG &amp; Co. KGaA</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Martina Poliačková</cp:lastModifiedBy>
  <cp:revision>60</cp:revision>
  <cp:lastPrinted>2016-11-16T19:11:00Z</cp:lastPrinted>
  <dcterms:created xsi:type="dcterms:W3CDTF">2026-04-17T15:04:00Z</dcterms:created>
  <dcterms:modified xsi:type="dcterms:W3CDTF">2026-04-23T09:25:00Z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