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2277" w14:textId="77777777" w:rsidR="00D12481" w:rsidRDefault="00D12481">
      <w:pPr>
        <w:rPr>
          <w:rFonts w:ascii="Arial" w:hAnsi="Arial" w:cs="Arial"/>
          <w:b/>
          <w:bCs/>
          <w:sz w:val="32"/>
          <w:szCs w:val="32"/>
        </w:rPr>
      </w:pPr>
    </w:p>
    <w:p w14:paraId="7077BAEE" w14:textId="77777777" w:rsidR="00D12481" w:rsidRDefault="00D12481">
      <w:pPr>
        <w:rPr>
          <w:rFonts w:ascii="Arial" w:hAnsi="Arial" w:cs="Arial"/>
          <w:b/>
          <w:bCs/>
          <w:sz w:val="32"/>
          <w:szCs w:val="32"/>
        </w:rPr>
      </w:pPr>
    </w:p>
    <w:p w14:paraId="287D8565" w14:textId="210F810E" w:rsidR="00D12481" w:rsidRPr="00EB46D9" w:rsidRDefault="00D12481" w:rsidP="00D12481">
      <w:pPr>
        <w:pStyle w:val="Kopfzeile"/>
      </w:pPr>
      <w:r>
        <mc:AlternateContent>
          <mc:Choice Requires="wpc">
            <w:drawing>
              <wp:anchor distT="0" distB="0" distL="114300" distR="114300" simplePos="0" relativeHeight="251663360" behindDoc="0" locked="0" layoutInCell="1" allowOverlap="1" wp14:anchorId="72734E94" wp14:editId="4C9A6A44">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75EC" w14:textId="77777777" w:rsidR="00D12481" w:rsidRDefault="00D12481" w:rsidP="00D12481">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72734E94" id="Zeichenbereich 9" o:spid="_x0000_s1026" editas="canvas" style="position:absolute;left:0;text-align:left;margin-left:-70.55pt;margin-top:-62.65pt;width:455.35pt;height:31.55pt;z-index:251663360"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113275EC" w14:textId="77777777" w:rsidR="00D12481" w:rsidRDefault="00D12481" w:rsidP="00D12481">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8" o:title=""/>
                </v:shape>
              </v:group>
            </w:pict>
          </mc:Fallback>
        </mc:AlternateContent>
      </w:r>
      <w:r w:rsidRPr="00EB46D9">
        <mc:AlternateContent>
          <mc:Choice Requires="wpg">
            <w:drawing>
              <wp:anchor distT="0" distB="0" distL="114300" distR="114300" simplePos="0" relativeHeight="251661312" behindDoc="0" locked="0" layoutInCell="1" allowOverlap="1" wp14:anchorId="067419E6" wp14:editId="6AD6BFA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1BBE381"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537F132A" w14:textId="235A98B4" w:rsidR="00D12481" w:rsidRPr="00D12481" w:rsidRDefault="008B619A" w:rsidP="00D12481">
      <w:pPr>
        <w:jc w:val="right"/>
        <w:rPr>
          <w:rFonts w:ascii="Arial" w:hAnsi="Arial" w:cs="Arial"/>
        </w:rPr>
      </w:pPr>
      <w:r>
        <w:rPr>
          <w:rFonts w:ascii="Arial" w:hAnsi="Arial" w:cs="Arial"/>
        </w:rPr>
        <w:t>Mai</w:t>
      </w:r>
      <w:r w:rsidR="00D12481" w:rsidRPr="00D12481">
        <w:rPr>
          <w:rFonts w:ascii="Arial" w:hAnsi="Arial" w:cs="Arial"/>
        </w:rPr>
        <w:t xml:space="preserve"> 202</w:t>
      </w:r>
      <w:r w:rsidR="00DF26C6">
        <w:rPr>
          <w:rFonts w:ascii="Arial" w:hAnsi="Arial" w:cs="Arial"/>
        </w:rPr>
        <w:t>6</w:t>
      </w:r>
    </w:p>
    <w:p w14:paraId="558695C2" w14:textId="77777777" w:rsidR="00D12481" w:rsidRDefault="00D12481" w:rsidP="00D12481">
      <w:pPr>
        <w:jc w:val="right"/>
        <w:rPr>
          <w:rFonts w:ascii="Arial" w:hAnsi="Arial" w:cs="Arial"/>
          <w:b/>
          <w:bCs/>
          <w:sz w:val="32"/>
          <w:szCs w:val="32"/>
        </w:rPr>
      </w:pPr>
    </w:p>
    <w:p w14:paraId="2C29C5AD" w14:textId="4D0F0D85" w:rsidR="00D12481" w:rsidRDefault="00D12481" w:rsidP="00D12481">
      <w:pPr>
        <w:jc w:val="right"/>
        <w:rPr>
          <w:rFonts w:ascii="Arial" w:hAnsi="Arial" w:cs="Arial"/>
          <w:b/>
          <w:bCs/>
          <w:sz w:val="32"/>
          <w:szCs w:val="32"/>
        </w:rPr>
      </w:pPr>
      <w:r w:rsidRPr="00EB46D9">
        <w:rPr>
          <w:noProof/>
        </w:rPr>
        <w:drawing>
          <wp:anchor distT="0" distB="0" distL="114300" distR="114300" simplePos="0" relativeHeight="251659264" behindDoc="0" locked="1" layoutInCell="1" allowOverlap="1" wp14:anchorId="070EDA53" wp14:editId="52659616">
            <wp:simplePos x="0" y="0"/>
            <wp:positionH relativeFrom="margin">
              <wp:posOffset>5029200</wp:posOffset>
            </wp:positionH>
            <wp:positionV relativeFrom="margin">
              <wp:posOffset>-422275</wp:posOffset>
            </wp:positionV>
            <wp:extent cx="1051560" cy="603250"/>
            <wp:effectExtent l="0" t="0" r="0" b="6350"/>
            <wp:wrapNone/>
            <wp:docPr id="14"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in Bild, das Logo, Schrift, Text, Grafike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p>
    <w:p w14:paraId="1C79B613" w14:textId="494BF18C" w:rsidR="00C229B1" w:rsidRPr="00DF26C6" w:rsidRDefault="00FC27D0">
      <w:pPr>
        <w:rPr>
          <w:rFonts w:ascii="Arial" w:hAnsi="Arial" w:cs="Arial"/>
          <w:b/>
          <w:bCs/>
        </w:rPr>
      </w:pPr>
      <w:r>
        <w:rPr>
          <w:rFonts w:ascii="Arial" w:hAnsi="Arial" w:cs="Arial"/>
          <w:b/>
          <w:bCs/>
        </w:rPr>
        <w:t xml:space="preserve">Zwei Volltreffer </w:t>
      </w:r>
      <w:r w:rsidR="006513DF">
        <w:rPr>
          <w:rFonts w:ascii="Arial" w:hAnsi="Arial" w:cs="Arial"/>
          <w:b/>
          <w:bCs/>
        </w:rPr>
        <w:t xml:space="preserve">für die </w:t>
      </w:r>
      <w:r w:rsidR="00A45457">
        <w:rPr>
          <w:rFonts w:ascii="Arial" w:hAnsi="Arial" w:cs="Arial"/>
          <w:b/>
          <w:bCs/>
        </w:rPr>
        <w:t>Österreich</w:t>
      </w:r>
      <w:r w:rsidR="007240F8" w:rsidRPr="00DF26C6">
        <w:rPr>
          <w:rFonts w:ascii="Arial" w:hAnsi="Arial" w:cs="Arial"/>
          <w:b/>
          <w:bCs/>
        </w:rPr>
        <w:t>-</w:t>
      </w:r>
      <w:r w:rsidR="006A1A36" w:rsidRPr="00DF26C6">
        <w:rPr>
          <w:rFonts w:ascii="Arial" w:hAnsi="Arial" w:cs="Arial"/>
          <w:b/>
          <w:bCs/>
        </w:rPr>
        <w:t xml:space="preserve">Promotion </w:t>
      </w:r>
      <w:r w:rsidR="00617F93">
        <w:rPr>
          <w:rFonts w:ascii="Arial" w:hAnsi="Arial" w:cs="Arial"/>
          <w:b/>
          <w:bCs/>
        </w:rPr>
        <w:t>der Henkel Consumer Brands</w:t>
      </w:r>
    </w:p>
    <w:p w14:paraId="044AAECE" w14:textId="77777777" w:rsidR="00C229B1" w:rsidRDefault="00C229B1">
      <w:pPr>
        <w:rPr>
          <w:rFonts w:ascii="Arial" w:hAnsi="Arial" w:cs="Arial"/>
        </w:rPr>
      </w:pPr>
    </w:p>
    <w:p w14:paraId="4020B548" w14:textId="7F1FE4BB" w:rsidR="00F60BD0" w:rsidRPr="00DF26C6" w:rsidRDefault="003468A6">
      <w:pPr>
        <w:rPr>
          <w:rFonts w:ascii="Arial" w:hAnsi="Arial" w:cs="Arial"/>
          <w:b/>
          <w:bCs/>
          <w:sz w:val="32"/>
          <w:szCs w:val="32"/>
        </w:rPr>
      </w:pPr>
      <w:r>
        <w:rPr>
          <w:rFonts w:ascii="Arial" w:hAnsi="Arial" w:cs="Arial"/>
          <w:b/>
          <w:bCs/>
          <w:sz w:val="32"/>
          <w:szCs w:val="32"/>
        </w:rPr>
        <w:t>„A saubere Partie</w:t>
      </w:r>
      <w:r w:rsidR="00C861AA">
        <w:rPr>
          <w:rFonts w:ascii="Arial" w:hAnsi="Arial" w:cs="Arial"/>
          <w:b/>
          <w:bCs/>
          <w:sz w:val="32"/>
          <w:szCs w:val="32"/>
        </w:rPr>
        <w:t>!</w:t>
      </w:r>
      <w:r>
        <w:rPr>
          <w:rFonts w:ascii="Arial" w:hAnsi="Arial" w:cs="Arial"/>
          <w:b/>
          <w:bCs/>
          <w:sz w:val="32"/>
          <w:szCs w:val="32"/>
        </w:rPr>
        <w:t>“</w:t>
      </w:r>
    </w:p>
    <w:p w14:paraId="41D75795" w14:textId="77777777" w:rsidR="000C3CF8" w:rsidRPr="00836319" w:rsidRDefault="000C3CF8">
      <w:pPr>
        <w:rPr>
          <w:rFonts w:ascii="Arial" w:hAnsi="Arial" w:cs="Arial"/>
          <w:b/>
          <w:bCs/>
        </w:rPr>
      </w:pPr>
    </w:p>
    <w:p w14:paraId="07A58585" w14:textId="6F91DAC4" w:rsidR="006A1A36" w:rsidRPr="00836319" w:rsidRDefault="00400746" w:rsidP="00D12481">
      <w:pPr>
        <w:jc w:val="both"/>
        <w:rPr>
          <w:rFonts w:ascii="Arial" w:hAnsi="Arial" w:cs="Arial"/>
          <w:b/>
          <w:bCs/>
        </w:rPr>
      </w:pPr>
      <w:r>
        <w:rPr>
          <w:rFonts w:ascii="Arial" w:eastAsia="Times New Roman" w:hAnsi="Arial" w:cs="Arial"/>
          <w:b/>
          <w:bCs/>
          <w:kern w:val="36"/>
          <w:lang w:eastAsia="de-DE"/>
        </w:rPr>
        <w:t xml:space="preserve">„Immer wieder Österreich!“ Die beiden österreichischen Fußball-Ikonen </w:t>
      </w:r>
      <w:r w:rsidR="000E6EEF">
        <w:rPr>
          <w:rFonts w:ascii="Arial" w:eastAsia="Times New Roman" w:hAnsi="Arial" w:cs="Arial"/>
          <w:b/>
          <w:bCs/>
          <w:kern w:val="36"/>
          <w:lang w:eastAsia="de-DE"/>
        </w:rPr>
        <w:t>Toni Polster und Andreas Herzog sagen „Ja zu A“</w:t>
      </w:r>
      <w:r w:rsidR="00D57402">
        <w:rPr>
          <w:rFonts w:ascii="Arial" w:eastAsia="Times New Roman" w:hAnsi="Arial" w:cs="Arial"/>
          <w:b/>
          <w:bCs/>
          <w:kern w:val="36"/>
          <w:lang w:eastAsia="de-DE"/>
        </w:rPr>
        <w:t xml:space="preserve"> und sind damit die perfekten Botschafter für die </w:t>
      </w:r>
      <w:r w:rsidR="001A6DCA">
        <w:rPr>
          <w:rFonts w:ascii="Arial" w:eastAsia="Times New Roman" w:hAnsi="Arial" w:cs="Arial"/>
          <w:b/>
          <w:bCs/>
          <w:kern w:val="36"/>
          <w:lang w:eastAsia="de-DE"/>
        </w:rPr>
        <w:t>„Mit reinem Gewissen“-Promotion der</w:t>
      </w:r>
      <w:r w:rsidR="004D0077">
        <w:rPr>
          <w:rFonts w:ascii="Arial" w:eastAsia="Times New Roman" w:hAnsi="Arial" w:cs="Arial"/>
          <w:b/>
          <w:bCs/>
          <w:kern w:val="36"/>
          <w:lang w:eastAsia="de-DE"/>
        </w:rPr>
        <w:t xml:space="preserve"> Henkel Consumer Brands.</w:t>
      </w:r>
      <w:r w:rsidR="00BB7AD8" w:rsidRPr="00836319">
        <w:rPr>
          <w:rFonts w:ascii="Arial" w:eastAsia="Times New Roman" w:hAnsi="Arial" w:cs="Arial"/>
          <w:b/>
          <w:bCs/>
          <w:kern w:val="36"/>
          <w:lang w:eastAsia="de-DE"/>
        </w:rPr>
        <w:t xml:space="preserve"> </w:t>
      </w:r>
      <w:r w:rsidR="005A0392">
        <w:rPr>
          <w:rFonts w:ascii="Arial" w:eastAsia="Times New Roman" w:hAnsi="Arial" w:cs="Arial"/>
          <w:b/>
          <w:bCs/>
          <w:kern w:val="36"/>
          <w:lang w:eastAsia="de-DE"/>
        </w:rPr>
        <w:t xml:space="preserve">Im Blickpunkt: </w:t>
      </w:r>
      <w:r w:rsidR="005D1DB9">
        <w:rPr>
          <w:rFonts w:ascii="Arial" w:eastAsia="Times New Roman" w:hAnsi="Arial" w:cs="Arial"/>
          <w:b/>
          <w:bCs/>
          <w:kern w:val="36"/>
          <w:lang w:eastAsia="de-DE"/>
        </w:rPr>
        <w:t>die in puncto Umweltmanagement</w:t>
      </w:r>
      <w:r w:rsidR="0044329B">
        <w:rPr>
          <w:rFonts w:ascii="Arial" w:eastAsia="Times New Roman" w:hAnsi="Arial" w:cs="Arial"/>
          <w:b/>
          <w:bCs/>
          <w:kern w:val="36"/>
          <w:lang w:eastAsia="de-DE"/>
        </w:rPr>
        <w:t xml:space="preserve"> mehrfach ausgezeichnete Wiener Produktion, der Verweis auf kürzere Logistikwege</w:t>
      </w:r>
      <w:r w:rsidR="006D2959">
        <w:rPr>
          <w:rFonts w:ascii="Arial" w:eastAsia="Times New Roman" w:hAnsi="Arial" w:cs="Arial"/>
          <w:b/>
          <w:bCs/>
          <w:kern w:val="36"/>
          <w:lang w:eastAsia="de-DE"/>
        </w:rPr>
        <w:t xml:space="preserve"> und der Erhalt lokaler Arbeitsplätze.</w:t>
      </w:r>
      <w:r w:rsidR="007777CD">
        <w:rPr>
          <w:rFonts w:ascii="Arial" w:eastAsia="Times New Roman" w:hAnsi="Arial" w:cs="Arial"/>
          <w:b/>
          <w:bCs/>
          <w:kern w:val="36"/>
          <w:lang w:eastAsia="de-DE"/>
        </w:rPr>
        <w:t xml:space="preserve"> Gemeinsam</w:t>
      </w:r>
      <w:r w:rsidR="006513DF">
        <w:rPr>
          <w:rFonts w:ascii="Arial" w:eastAsia="Times New Roman" w:hAnsi="Arial" w:cs="Arial"/>
          <w:b/>
          <w:bCs/>
          <w:kern w:val="36"/>
          <w:lang w:eastAsia="de-DE"/>
        </w:rPr>
        <w:t xml:space="preserve"> im Handel</w:t>
      </w:r>
      <w:r w:rsidR="007777CD">
        <w:rPr>
          <w:rFonts w:ascii="Arial" w:eastAsia="Times New Roman" w:hAnsi="Arial" w:cs="Arial"/>
          <w:b/>
          <w:bCs/>
          <w:kern w:val="36"/>
          <w:lang w:eastAsia="de-DE"/>
        </w:rPr>
        <w:t xml:space="preserve"> beworben werden die</w:t>
      </w:r>
      <w:r w:rsidR="00BB7AD8" w:rsidRPr="00836319">
        <w:rPr>
          <w:rFonts w:ascii="Arial" w:eastAsia="Times New Roman" w:hAnsi="Arial" w:cs="Arial"/>
          <w:b/>
          <w:bCs/>
          <w:kern w:val="36"/>
          <w:lang w:eastAsia="de-DE"/>
        </w:rPr>
        <w:t xml:space="preserve"> </w:t>
      </w:r>
      <w:r w:rsidR="002F3BBD">
        <w:rPr>
          <w:rFonts w:ascii="Arial" w:eastAsia="Times New Roman" w:hAnsi="Arial" w:cs="Arial"/>
          <w:b/>
          <w:bCs/>
          <w:kern w:val="36"/>
          <w:lang w:eastAsia="de-DE"/>
        </w:rPr>
        <w:t>in Österreich produzierten</w:t>
      </w:r>
      <w:r w:rsidR="00831DFF">
        <w:rPr>
          <w:rFonts w:ascii="Arial" w:eastAsia="Times New Roman" w:hAnsi="Arial" w:cs="Arial"/>
          <w:b/>
          <w:bCs/>
          <w:kern w:val="36"/>
          <w:lang w:eastAsia="de-DE"/>
        </w:rPr>
        <w:t>, flüssigen Wasch- und Reinigungsmittel</w:t>
      </w:r>
      <w:r w:rsidR="002F3BBD">
        <w:rPr>
          <w:rFonts w:ascii="Arial" w:eastAsia="Times New Roman" w:hAnsi="Arial" w:cs="Arial"/>
          <w:b/>
          <w:bCs/>
          <w:kern w:val="36"/>
          <w:lang w:eastAsia="de-DE"/>
        </w:rPr>
        <w:t xml:space="preserve">produkte </w:t>
      </w:r>
      <w:r w:rsidR="0010648F">
        <w:rPr>
          <w:rFonts w:ascii="Arial" w:eastAsia="Times New Roman" w:hAnsi="Arial" w:cs="Arial"/>
          <w:b/>
          <w:bCs/>
          <w:kern w:val="36"/>
          <w:lang w:eastAsia="de-DE"/>
        </w:rPr>
        <w:t xml:space="preserve">der Marken </w:t>
      </w:r>
      <w:r w:rsidR="009D7CE6">
        <w:rPr>
          <w:rFonts w:ascii="Arial" w:eastAsia="Times New Roman" w:hAnsi="Arial" w:cs="Arial"/>
          <w:b/>
          <w:bCs/>
          <w:kern w:val="36"/>
          <w:lang w:eastAsia="de-DE"/>
        </w:rPr>
        <w:t xml:space="preserve">Persil, fewa, Weißer Riese, Silan, Pril und Clin. </w:t>
      </w:r>
    </w:p>
    <w:p w14:paraId="16ACC3D5" w14:textId="260E1FFA" w:rsidR="006D7277" w:rsidRPr="006D7277" w:rsidRDefault="006D7277" w:rsidP="00D12481">
      <w:pPr>
        <w:pStyle w:val="berschrift1"/>
        <w:jc w:val="both"/>
        <w:rPr>
          <w:rFonts w:ascii="Arial" w:eastAsia="Times New Roman" w:hAnsi="Arial" w:cs="Arial"/>
          <w:color w:val="auto"/>
          <w:sz w:val="24"/>
          <w:szCs w:val="24"/>
          <w:lang w:eastAsia="de-DE"/>
        </w:rPr>
      </w:pPr>
      <w:r w:rsidRPr="006D7277">
        <w:rPr>
          <w:rFonts w:ascii="Arial" w:eastAsia="Times New Roman" w:hAnsi="Arial" w:cs="Arial"/>
          <w:color w:val="auto"/>
          <w:sz w:val="24"/>
          <w:szCs w:val="24"/>
          <w:lang w:eastAsia="de-DE"/>
        </w:rPr>
        <w:t>Jaroslava Haid-Jarkova (General Manager Österreich H</w:t>
      </w:r>
      <w:r>
        <w:rPr>
          <w:rFonts w:ascii="Arial" w:eastAsia="Times New Roman" w:hAnsi="Arial" w:cs="Arial"/>
          <w:color w:val="auto"/>
          <w:sz w:val="24"/>
          <w:szCs w:val="24"/>
          <w:lang w:eastAsia="de-DE"/>
        </w:rPr>
        <w:t xml:space="preserve">enkel Consumer Brands): </w:t>
      </w:r>
      <w:r w:rsidR="00347F47">
        <w:rPr>
          <w:rFonts w:ascii="Arial" w:eastAsia="Times New Roman" w:hAnsi="Arial" w:cs="Arial"/>
          <w:color w:val="auto"/>
          <w:sz w:val="24"/>
          <w:szCs w:val="24"/>
          <w:lang w:eastAsia="de-DE"/>
        </w:rPr>
        <w:t>„Unsere Österreich-Promotion geht inzwischen in die 7. Auflage</w:t>
      </w:r>
      <w:r w:rsidR="007247CA">
        <w:rPr>
          <w:rFonts w:ascii="Arial" w:eastAsia="Times New Roman" w:hAnsi="Arial" w:cs="Arial"/>
          <w:color w:val="auto"/>
          <w:sz w:val="24"/>
          <w:szCs w:val="24"/>
          <w:lang w:eastAsia="de-DE"/>
        </w:rPr>
        <w:t>.</w:t>
      </w:r>
      <w:r w:rsidR="00347F47">
        <w:rPr>
          <w:rFonts w:ascii="Arial" w:eastAsia="Times New Roman" w:hAnsi="Arial" w:cs="Arial"/>
          <w:color w:val="auto"/>
          <w:sz w:val="24"/>
          <w:szCs w:val="24"/>
          <w:lang w:eastAsia="de-DE"/>
        </w:rPr>
        <w:t xml:space="preserve"> </w:t>
      </w:r>
      <w:r w:rsidR="007247CA">
        <w:rPr>
          <w:rFonts w:ascii="Arial" w:eastAsia="Times New Roman" w:hAnsi="Arial" w:cs="Arial"/>
          <w:color w:val="auto"/>
          <w:sz w:val="24"/>
          <w:szCs w:val="24"/>
          <w:lang w:eastAsia="de-DE"/>
        </w:rPr>
        <w:t>I</w:t>
      </w:r>
      <w:r w:rsidR="00347F47">
        <w:rPr>
          <w:rFonts w:ascii="Arial" w:eastAsia="Times New Roman" w:hAnsi="Arial" w:cs="Arial"/>
          <w:color w:val="auto"/>
          <w:sz w:val="24"/>
          <w:szCs w:val="24"/>
          <w:lang w:eastAsia="de-DE"/>
        </w:rPr>
        <w:t xml:space="preserve">n diesem besonderen rot-weiß-roten Fußball-Jahr wollten wir </w:t>
      </w:r>
      <w:r w:rsidR="007247CA">
        <w:rPr>
          <w:rFonts w:ascii="Arial" w:eastAsia="Times New Roman" w:hAnsi="Arial" w:cs="Arial"/>
          <w:color w:val="auto"/>
          <w:sz w:val="24"/>
          <w:szCs w:val="24"/>
          <w:lang w:eastAsia="de-DE"/>
        </w:rPr>
        <w:t xml:space="preserve">natürlich </w:t>
      </w:r>
      <w:r w:rsidR="00347F47">
        <w:rPr>
          <w:rFonts w:ascii="Arial" w:eastAsia="Times New Roman" w:hAnsi="Arial" w:cs="Arial"/>
          <w:color w:val="auto"/>
          <w:sz w:val="24"/>
          <w:szCs w:val="24"/>
          <w:lang w:eastAsia="de-DE"/>
        </w:rPr>
        <w:t xml:space="preserve">einen starken Impact erzielen. </w:t>
      </w:r>
      <w:r>
        <w:rPr>
          <w:rFonts w:ascii="Arial" w:eastAsia="Times New Roman" w:hAnsi="Arial" w:cs="Arial"/>
          <w:color w:val="auto"/>
          <w:sz w:val="24"/>
          <w:szCs w:val="24"/>
          <w:lang w:eastAsia="de-DE"/>
        </w:rPr>
        <w:t>Ich freue mich</w:t>
      </w:r>
      <w:r w:rsidR="007247CA">
        <w:rPr>
          <w:rFonts w:ascii="Arial" w:eastAsia="Times New Roman" w:hAnsi="Arial" w:cs="Arial"/>
          <w:color w:val="auto"/>
          <w:sz w:val="24"/>
          <w:szCs w:val="24"/>
          <w:lang w:eastAsia="de-DE"/>
        </w:rPr>
        <w:t xml:space="preserve"> daher</w:t>
      </w:r>
      <w:r>
        <w:rPr>
          <w:rFonts w:ascii="Arial" w:eastAsia="Times New Roman" w:hAnsi="Arial" w:cs="Arial"/>
          <w:color w:val="auto"/>
          <w:sz w:val="24"/>
          <w:szCs w:val="24"/>
          <w:lang w:eastAsia="de-DE"/>
        </w:rPr>
        <w:t xml:space="preserve"> sehr, dass es Toni für uns polstern lässt</w:t>
      </w:r>
      <w:r w:rsidR="0058162D">
        <w:rPr>
          <w:rFonts w:ascii="Arial" w:eastAsia="Times New Roman" w:hAnsi="Arial" w:cs="Arial"/>
          <w:color w:val="auto"/>
          <w:sz w:val="24"/>
          <w:szCs w:val="24"/>
          <w:lang w:eastAsia="de-DE"/>
        </w:rPr>
        <w:t xml:space="preserve"> und Andi Herzog </w:t>
      </w:r>
      <w:r w:rsidR="00FC27D0">
        <w:rPr>
          <w:rFonts w:ascii="Arial" w:eastAsia="Times New Roman" w:hAnsi="Arial" w:cs="Arial"/>
          <w:color w:val="auto"/>
          <w:sz w:val="24"/>
          <w:szCs w:val="24"/>
          <w:lang w:eastAsia="de-DE"/>
        </w:rPr>
        <w:t xml:space="preserve">auch </w:t>
      </w:r>
      <w:r w:rsidR="0058162D">
        <w:rPr>
          <w:rFonts w:ascii="Arial" w:eastAsia="Times New Roman" w:hAnsi="Arial" w:cs="Arial"/>
          <w:color w:val="auto"/>
          <w:sz w:val="24"/>
          <w:szCs w:val="24"/>
          <w:lang w:eastAsia="de-DE"/>
        </w:rPr>
        <w:t xml:space="preserve">für </w:t>
      </w:r>
      <w:r w:rsidR="00B24BBF">
        <w:rPr>
          <w:rFonts w:ascii="Arial" w:eastAsia="Times New Roman" w:hAnsi="Arial" w:cs="Arial"/>
          <w:color w:val="auto"/>
          <w:sz w:val="24"/>
          <w:szCs w:val="24"/>
          <w:lang w:eastAsia="de-DE"/>
        </w:rPr>
        <w:t>Henkel</w:t>
      </w:r>
      <w:r w:rsidR="00DD4273">
        <w:rPr>
          <w:rFonts w:ascii="Arial" w:eastAsia="Times New Roman" w:hAnsi="Arial" w:cs="Arial"/>
          <w:color w:val="auto"/>
          <w:sz w:val="24"/>
          <w:szCs w:val="24"/>
          <w:lang w:eastAsia="de-DE"/>
        </w:rPr>
        <w:t xml:space="preserve"> Österreich</w:t>
      </w:r>
      <w:r w:rsidR="0058162D">
        <w:rPr>
          <w:rFonts w:ascii="Arial" w:eastAsia="Times New Roman" w:hAnsi="Arial" w:cs="Arial"/>
          <w:color w:val="auto"/>
          <w:sz w:val="24"/>
          <w:szCs w:val="24"/>
          <w:lang w:eastAsia="de-DE"/>
        </w:rPr>
        <w:t xml:space="preserve"> ein </w:t>
      </w:r>
      <w:proofErr w:type="spellStart"/>
      <w:r w:rsidR="0058162D">
        <w:rPr>
          <w:rFonts w:ascii="Arial" w:eastAsia="Times New Roman" w:hAnsi="Arial" w:cs="Arial"/>
          <w:color w:val="auto"/>
          <w:sz w:val="24"/>
          <w:szCs w:val="24"/>
          <w:lang w:eastAsia="de-DE"/>
        </w:rPr>
        <w:t>Herzerl</w:t>
      </w:r>
      <w:proofErr w:type="spellEnd"/>
      <w:r w:rsidR="0058162D">
        <w:rPr>
          <w:rFonts w:ascii="Arial" w:eastAsia="Times New Roman" w:hAnsi="Arial" w:cs="Arial"/>
          <w:color w:val="auto"/>
          <w:sz w:val="24"/>
          <w:szCs w:val="24"/>
          <w:lang w:eastAsia="de-DE"/>
        </w:rPr>
        <w:t xml:space="preserve"> </w:t>
      </w:r>
      <w:r w:rsidR="00B24BBF">
        <w:rPr>
          <w:rFonts w:ascii="Arial" w:eastAsia="Times New Roman" w:hAnsi="Arial" w:cs="Arial"/>
          <w:color w:val="auto"/>
          <w:sz w:val="24"/>
          <w:szCs w:val="24"/>
          <w:lang w:eastAsia="de-DE"/>
        </w:rPr>
        <w:t>zeigt.</w:t>
      </w:r>
      <w:r w:rsidR="00DD4273">
        <w:rPr>
          <w:rFonts w:ascii="Arial" w:eastAsia="Times New Roman" w:hAnsi="Arial" w:cs="Arial"/>
          <w:color w:val="auto"/>
          <w:sz w:val="24"/>
          <w:szCs w:val="24"/>
          <w:lang w:eastAsia="de-DE"/>
        </w:rPr>
        <w:t>“</w:t>
      </w:r>
      <w:r w:rsidR="00575E63">
        <w:rPr>
          <w:rFonts w:ascii="Arial" w:eastAsia="Times New Roman" w:hAnsi="Arial" w:cs="Arial"/>
          <w:color w:val="auto"/>
          <w:sz w:val="24"/>
          <w:szCs w:val="24"/>
          <w:lang w:eastAsia="de-DE"/>
        </w:rPr>
        <w:t xml:space="preserve"> </w:t>
      </w:r>
    </w:p>
    <w:p w14:paraId="27A19384" w14:textId="77777777" w:rsidR="00390EE4" w:rsidRDefault="00390EE4" w:rsidP="00390EE4">
      <w:pPr>
        <w:rPr>
          <w:rFonts w:ascii="Arial" w:hAnsi="Arial" w:cs="Arial"/>
          <w:b/>
          <w:bCs/>
          <w:lang w:val="de-DE"/>
        </w:rPr>
      </w:pPr>
    </w:p>
    <w:p w14:paraId="3DA80134" w14:textId="340E6766" w:rsidR="00390EE4" w:rsidRPr="00390EE4" w:rsidRDefault="00390EE4" w:rsidP="00390EE4">
      <w:pPr>
        <w:rPr>
          <w:rFonts w:ascii="Arial" w:hAnsi="Arial" w:cs="Arial"/>
          <w:b/>
          <w:bCs/>
          <w:lang w:val="de-DE"/>
        </w:rPr>
      </w:pPr>
      <w:r w:rsidRPr="00390EE4">
        <w:rPr>
          <w:rFonts w:ascii="Arial" w:hAnsi="Arial" w:cs="Arial"/>
          <w:b/>
          <w:bCs/>
          <w:lang w:val="de-DE"/>
        </w:rPr>
        <w:t>Neue Weichspüler-Technologie auf Stärkebasis</w:t>
      </w:r>
    </w:p>
    <w:p w14:paraId="1B6DF922" w14:textId="28AB8590" w:rsidR="006563D2" w:rsidRDefault="00390EE4" w:rsidP="00EB0B69">
      <w:pPr>
        <w:jc w:val="both"/>
        <w:rPr>
          <w:rFonts w:ascii="Arial" w:hAnsi="Arial" w:cs="Arial"/>
          <w:lang w:val="de-DE"/>
        </w:rPr>
      </w:pPr>
      <w:r w:rsidRPr="00390EE4">
        <w:rPr>
          <w:rFonts w:ascii="Arial" w:hAnsi="Arial" w:cs="Arial"/>
          <w:lang w:val="de-DE"/>
        </w:rPr>
        <w:t xml:space="preserve">Im </w:t>
      </w:r>
      <w:r w:rsidR="005B34C6">
        <w:rPr>
          <w:rFonts w:ascii="Arial" w:hAnsi="Arial" w:cs="Arial"/>
          <w:lang w:val="de-DE"/>
        </w:rPr>
        <w:t xml:space="preserve">seit 1927 bestehenden </w:t>
      </w:r>
      <w:r w:rsidRPr="00390EE4">
        <w:rPr>
          <w:rFonts w:ascii="Arial" w:hAnsi="Arial" w:cs="Arial"/>
          <w:lang w:val="de-DE"/>
        </w:rPr>
        <w:t xml:space="preserve">Henkel-Werk Wien wurde </w:t>
      </w:r>
      <w:r w:rsidR="00957D90">
        <w:rPr>
          <w:rFonts w:ascii="Arial" w:hAnsi="Arial" w:cs="Arial"/>
          <w:lang w:val="de-DE"/>
        </w:rPr>
        <w:t xml:space="preserve">erst </w:t>
      </w:r>
      <w:r w:rsidRPr="00390EE4">
        <w:rPr>
          <w:rFonts w:ascii="Arial" w:hAnsi="Arial" w:cs="Arial"/>
          <w:lang w:val="de-DE"/>
        </w:rPr>
        <w:t xml:space="preserve">kürzlich eine neue Produktionsanlage für eine innovative Weichspüler-Technologie auf Stärkebasis in Betrieb genommen. Für die neue Technologie, bei der der Inhaltsstoff </w:t>
      </w:r>
      <w:proofErr w:type="spellStart"/>
      <w:r w:rsidRPr="00390EE4">
        <w:rPr>
          <w:rFonts w:ascii="Arial" w:hAnsi="Arial" w:cs="Arial"/>
          <w:lang w:val="de-DE"/>
        </w:rPr>
        <w:t>Esterquat</w:t>
      </w:r>
      <w:proofErr w:type="spellEnd"/>
      <w:r w:rsidRPr="00390EE4">
        <w:rPr>
          <w:rFonts w:ascii="Arial" w:hAnsi="Arial" w:cs="Arial"/>
          <w:lang w:val="de-DE"/>
        </w:rPr>
        <w:t xml:space="preserve"> teilweise durch Stärke, basierend auf nachwachsenden Rohstoffen, ersetzt wird, war Wien konzernweit Pilot-Fabrik.</w:t>
      </w:r>
    </w:p>
    <w:p w14:paraId="41287AA1" w14:textId="4859A6E2" w:rsidR="006563D2" w:rsidRDefault="006563D2">
      <w:pPr>
        <w:rPr>
          <w:rFonts w:ascii="Arial" w:hAnsi="Arial" w:cs="Arial"/>
          <w:lang w:val="de-DE"/>
        </w:rPr>
      </w:pPr>
    </w:p>
    <w:p w14:paraId="74A8D10A" w14:textId="623C0E9A" w:rsidR="007240F8" w:rsidRPr="00553C79" w:rsidRDefault="007240F8" w:rsidP="007240F8">
      <w:pPr>
        <w:spacing w:before="100" w:beforeAutospacing="1" w:after="100" w:afterAutospacing="1"/>
        <w:contextualSpacing/>
        <w:rPr>
          <w:rFonts w:ascii="Arial" w:hAnsi="Arial" w:cs="Arial"/>
          <w:b/>
          <w:bCs/>
          <w:lang w:val="de-DE"/>
        </w:rPr>
      </w:pPr>
      <w:r w:rsidRPr="00553C79">
        <w:rPr>
          <w:rFonts w:ascii="Arial" w:hAnsi="Arial" w:cs="Arial"/>
          <w:b/>
          <w:bCs/>
          <w:lang w:val="de-DE"/>
        </w:rPr>
        <w:t>EMAS-Zertifizierung verlängert</w:t>
      </w:r>
    </w:p>
    <w:p w14:paraId="3F7D66FD" w14:textId="0ED093FA" w:rsidR="007240F8" w:rsidRDefault="00EB0B69" w:rsidP="001C0C33">
      <w:pPr>
        <w:spacing w:before="100" w:beforeAutospacing="1" w:after="100" w:afterAutospacing="1"/>
        <w:contextualSpacing/>
        <w:jc w:val="both"/>
        <w:rPr>
          <w:rFonts w:ascii="Arial" w:hAnsi="Arial" w:cs="Arial"/>
        </w:rPr>
      </w:pPr>
      <w:r>
        <w:rPr>
          <w:rFonts w:ascii="Arial" w:hAnsi="Arial" w:cs="Arial"/>
          <w:lang w:val="de-DE"/>
        </w:rPr>
        <w:t>D</w:t>
      </w:r>
      <w:r w:rsidR="007240F8">
        <w:rPr>
          <w:rFonts w:ascii="Arial" w:hAnsi="Arial" w:cs="Arial"/>
          <w:lang w:val="de-DE"/>
        </w:rPr>
        <w:t>ie</w:t>
      </w:r>
      <w:r w:rsidR="007240F8" w:rsidRPr="00836319">
        <w:rPr>
          <w:rFonts w:ascii="Arial" w:hAnsi="Arial" w:cs="Arial"/>
          <w:lang w:val="de-DE"/>
        </w:rPr>
        <w:t xml:space="preserve"> </w:t>
      </w:r>
      <w:r w:rsidR="007240F8" w:rsidRPr="00836319">
        <w:rPr>
          <w:rFonts w:ascii="Arial" w:hAnsi="Arial" w:cs="Arial"/>
        </w:rPr>
        <w:t>Henkel</w:t>
      </w:r>
      <w:r w:rsidR="007240F8">
        <w:rPr>
          <w:rFonts w:ascii="Arial" w:hAnsi="Arial" w:cs="Arial"/>
        </w:rPr>
        <w:t>-Produktionsstätte in</w:t>
      </w:r>
      <w:r w:rsidR="007240F8" w:rsidRPr="00836319">
        <w:rPr>
          <w:rFonts w:ascii="Arial" w:hAnsi="Arial" w:cs="Arial"/>
        </w:rPr>
        <w:t xml:space="preserve"> Wien</w:t>
      </w:r>
      <w:r w:rsidR="007240F8">
        <w:rPr>
          <w:rFonts w:ascii="Arial" w:hAnsi="Arial" w:cs="Arial"/>
        </w:rPr>
        <w:t xml:space="preserve">-Erdberg </w:t>
      </w:r>
      <w:r w:rsidR="007240F8" w:rsidRPr="00836319">
        <w:rPr>
          <w:rFonts w:ascii="Arial" w:hAnsi="Arial" w:cs="Arial"/>
        </w:rPr>
        <w:t>kann auf ausgezeichnete Standards verweisen</w:t>
      </w:r>
      <w:r w:rsidR="00975087">
        <w:rPr>
          <w:rFonts w:ascii="Arial" w:hAnsi="Arial" w:cs="Arial"/>
        </w:rPr>
        <w:t xml:space="preserve">, </w:t>
      </w:r>
      <w:r w:rsidR="00975087" w:rsidRPr="004055B6">
        <w:rPr>
          <w:rFonts w:ascii="Arial" w:hAnsi="Arial" w:cs="Arial"/>
        </w:rPr>
        <w:t>erst kürzlich</w:t>
      </w:r>
      <w:r w:rsidR="007240F8" w:rsidRPr="004055B6">
        <w:rPr>
          <w:rFonts w:ascii="Arial" w:hAnsi="Arial" w:cs="Arial"/>
        </w:rPr>
        <w:t xml:space="preserve"> hat </w:t>
      </w:r>
      <w:r w:rsidR="00975087" w:rsidRPr="004055B6">
        <w:rPr>
          <w:rFonts w:ascii="Arial" w:hAnsi="Arial" w:cs="Arial"/>
        </w:rPr>
        <w:t>sie</w:t>
      </w:r>
      <w:r w:rsidR="00975087">
        <w:rPr>
          <w:rFonts w:ascii="Arial" w:hAnsi="Arial" w:cs="Arial"/>
        </w:rPr>
        <w:t xml:space="preserve"> </w:t>
      </w:r>
      <w:r w:rsidR="007240F8" w:rsidRPr="00836319">
        <w:rPr>
          <w:rFonts w:ascii="Arial" w:hAnsi="Arial" w:cs="Arial"/>
        </w:rPr>
        <w:t xml:space="preserve">die Revalidierung der im Jahr 2018 erstmals erlangten EMAS-Zertifizierung – sie steht für vorbildliches Umweltmanagement – </w:t>
      </w:r>
      <w:r w:rsidR="00AD7888">
        <w:rPr>
          <w:rFonts w:ascii="Arial" w:hAnsi="Arial" w:cs="Arial"/>
        </w:rPr>
        <w:t>neuerli</w:t>
      </w:r>
      <w:r w:rsidR="00DE0490">
        <w:rPr>
          <w:rFonts w:ascii="Arial" w:hAnsi="Arial" w:cs="Arial"/>
        </w:rPr>
        <w:t xml:space="preserve">ch </w:t>
      </w:r>
      <w:r w:rsidR="007240F8" w:rsidRPr="00836319">
        <w:rPr>
          <w:rFonts w:ascii="Arial" w:hAnsi="Arial" w:cs="Arial"/>
        </w:rPr>
        <w:t xml:space="preserve">erfolgreich gemeistert. </w:t>
      </w:r>
      <w:r w:rsidR="00BD5796">
        <w:rPr>
          <w:rFonts w:ascii="Arial" w:hAnsi="Arial" w:cs="Arial"/>
        </w:rPr>
        <w:t xml:space="preserve">In Wien </w:t>
      </w:r>
      <w:r w:rsidR="007240F8" w:rsidRPr="00836319">
        <w:rPr>
          <w:rFonts w:ascii="Arial" w:hAnsi="Arial" w:cs="Arial"/>
        </w:rPr>
        <w:t>w</w:t>
      </w:r>
      <w:r w:rsidR="007240F8">
        <w:rPr>
          <w:rFonts w:ascii="Arial" w:hAnsi="Arial" w:cs="Arial"/>
        </w:rPr>
        <w:t>u</w:t>
      </w:r>
      <w:r w:rsidR="007240F8" w:rsidRPr="00836319">
        <w:rPr>
          <w:rFonts w:ascii="Arial" w:hAnsi="Arial" w:cs="Arial"/>
        </w:rPr>
        <w:t>rden</w:t>
      </w:r>
      <w:r w:rsidR="007240F8">
        <w:rPr>
          <w:rFonts w:ascii="Arial" w:hAnsi="Arial" w:cs="Arial"/>
        </w:rPr>
        <w:t xml:space="preserve"> zuletzt</w:t>
      </w:r>
      <w:r w:rsidR="007240F8" w:rsidRPr="00836319">
        <w:rPr>
          <w:rFonts w:ascii="Arial" w:hAnsi="Arial" w:cs="Arial"/>
        </w:rPr>
        <w:t xml:space="preserve"> </w:t>
      </w:r>
      <w:r w:rsidR="00BD5796">
        <w:rPr>
          <w:rFonts w:ascii="Arial" w:hAnsi="Arial" w:cs="Arial"/>
        </w:rPr>
        <w:t>rund</w:t>
      </w:r>
      <w:r w:rsidR="00BD5796" w:rsidRPr="00836319">
        <w:rPr>
          <w:rFonts w:ascii="Arial" w:hAnsi="Arial" w:cs="Arial"/>
        </w:rPr>
        <w:t xml:space="preserve"> </w:t>
      </w:r>
      <w:r w:rsidR="007240F8" w:rsidRPr="00836319">
        <w:rPr>
          <w:rFonts w:ascii="Arial" w:hAnsi="Arial" w:cs="Arial"/>
        </w:rPr>
        <w:t>1</w:t>
      </w:r>
      <w:r w:rsidR="001416EE">
        <w:rPr>
          <w:rFonts w:ascii="Arial" w:hAnsi="Arial" w:cs="Arial"/>
        </w:rPr>
        <w:t>9</w:t>
      </w:r>
      <w:r w:rsidR="00BD5796">
        <w:rPr>
          <w:rFonts w:ascii="Arial" w:hAnsi="Arial" w:cs="Arial"/>
        </w:rPr>
        <w:t>0</w:t>
      </w:r>
      <w:r w:rsidR="007240F8" w:rsidRPr="00836319">
        <w:rPr>
          <w:rFonts w:ascii="Arial" w:hAnsi="Arial" w:cs="Arial"/>
        </w:rPr>
        <w:t xml:space="preserve">.000 Tonnen flüssige Wasch- und Reinigungsmittel der Marken Persil, </w:t>
      </w:r>
      <w:r w:rsidR="00251008">
        <w:rPr>
          <w:rFonts w:ascii="Arial" w:hAnsi="Arial" w:cs="Arial"/>
        </w:rPr>
        <w:t xml:space="preserve">Weißer Riese, </w:t>
      </w:r>
      <w:r w:rsidR="00975087" w:rsidRPr="004055B6">
        <w:rPr>
          <w:rFonts w:ascii="Arial" w:hAnsi="Arial" w:cs="Arial"/>
        </w:rPr>
        <w:t>f</w:t>
      </w:r>
      <w:r w:rsidR="007240F8" w:rsidRPr="004055B6">
        <w:rPr>
          <w:rFonts w:ascii="Arial" w:hAnsi="Arial" w:cs="Arial"/>
        </w:rPr>
        <w:t>ewa</w:t>
      </w:r>
      <w:r w:rsidR="007240F8" w:rsidRPr="00836319">
        <w:rPr>
          <w:rFonts w:ascii="Arial" w:hAnsi="Arial" w:cs="Arial"/>
        </w:rPr>
        <w:t xml:space="preserve">, Silan, Pril und Clin hergestellt. </w:t>
      </w:r>
    </w:p>
    <w:p w14:paraId="792A8703" w14:textId="77777777" w:rsidR="001C0C33" w:rsidRDefault="001C0C33" w:rsidP="001C0C33">
      <w:pPr>
        <w:spacing w:before="100" w:beforeAutospacing="1" w:after="100" w:afterAutospacing="1"/>
        <w:contextualSpacing/>
        <w:jc w:val="both"/>
        <w:rPr>
          <w:rFonts w:ascii="Arial" w:hAnsi="Arial" w:cs="Arial"/>
        </w:rPr>
      </w:pPr>
    </w:p>
    <w:p w14:paraId="2FE50BF1" w14:textId="77777777" w:rsidR="001C0C33" w:rsidRDefault="001C0C33" w:rsidP="001C0C33">
      <w:pPr>
        <w:spacing w:before="100" w:beforeAutospacing="1" w:after="100" w:afterAutospacing="1"/>
        <w:contextualSpacing/>
        <w:jc w:val="both"/>
        <w:rPr>
          <w:rFonts w:ascii="Arial" w:hAnsi="Arial" w:cs="Arial"/>
        </w:rPr>
      </w:pPr>
    </w:p>
    <w:p w14:paraId="6FE19019" w14:textId="3B88DF97" w:rsidR="00C92C26" w:rsidRDefault="00251008" w:rsidP="004055B6">
      <w:pPr>
        <w:jc w:val="both"/>
      </w:pPr>
      <w:r w:rsidRPr="00251008">
        <w:rPr>
          <w:rFonts w:ascii="Arial" w:hAnsi="Arial" w:cs="Arial"/>
        </w:rPr>
        <w:lastRenderedPageBreak/>
        <w:t xml:space="preserve">Europäische </w:t>
      </w:r>
      <w:r w:rsidR="00502B8F">
        <w:rPr>
          <w:rFonts w:ascii="Arial" w:hAnsi="Arial" w:cs="Arial"/>
        </w:rPr>
        <w:t xml:space="preserve">Werke der </w:t>
      </w:r>
      <w:r w:rsidRPr="00251008">
        <w:rPr>
          <w:rFonts w:ascii="Arial" w:hAnsi="Arial" w:cs="Arial"/>
        </w:rPr>
        <w:t>H</w:t>
      </w:r>
      <w:r>
        <w:rPr>
          <w:rFonts w:ascii="Arial" w:hAnsi="Arial" w:cs="Arial"/>
        </w:rPr>
        <w:t xml:space="preserve">enkel </w:t>
      </w:r>
      <w:r w:rsidRPr="00251008">
        <w:rPr>
          <w:rFonts w:ascii="Arial" w:hAnsi="Arial" w:cs="Arial"/>
        </w:rPr>
        <w:t>C</w:t>
      </w:r>
      <w:r>
        <w:rPr>
          <w:rFonts w:ascii="Arial" w:hAnsi="Arial" w:cs="Arial"/>
        </w:rPr>
        <w:t xml:space="preserve">onsumer </w:t>
      </w:r>
      <w:r w:rsidRPr="00251008">
        <w:rPr>
          <w:rFonts w:ascii="Arial" w:hAnsi="Arial" w:cs="Arial"/>
        </w:rPr>
        <w:t>B</w:t>
      </w:r>
      <w:r>
        <w:rPr>
          <w:rFonts w:ascii="Arial" w:hAnsi="Arial" w:cs="Arial"/>
        </w:rPr>
        <w:t>rands</w:t>
      </w:r>
      <w:r w:rsidRPr="00251008">
        <w:rPr>
          <w:rFonts w:ascii="Arial" w:hAnsi="Arial" w:cs="Arial"/>
        </w:rPr>
        <w:t xml:space="preserve"> nutzen ausschließlich grüne Energie</w:t>
      </w:r>
      <w:r w:rsidR="00502B8F">
        <w:rPr>
          <w:rFonts w:ascii="Arial" w:hAnsi="Arial" w:cs="Arial"/>
        </w:rPr>
        <w:t>.</w:t>
      </w:r>
      <w:r w:rsidRPr="00251008">
        <w:rPr>
          <w:rFonts w:ascii="Arial" w:hAnsi="Arial" w:cs="Arial"/>
        </w:rPr>
        <w:t xml:space="preserve"> </w:t>
      </w:r>
      <w:r w:rsidR="00502B8F">
        <w:rPr>
          <w:rFonts w:ascii="Arial" w:hAnsi="Arial" w:cs="Arial"/>
        </w:rPr>
        <w:t>E</w:t>
      </w:r>
      <w:r>
        <w:rPr>
          <w:rFonts w:ascii="Arial" w:hAnsi="Arial" w:cs="Arial"/>
        </w:rPr>
        <w:t>rmöglicht wird dies</w:t>
      </w:r>
      <w:r w:rsidRPr="00251008">
        <w:rPr>
          <w:rFonts w:ascii="Arial" w:hAnsi="Arial" w:cs="Arial"/>
        </w:rPr>
        <w:t xml:space="preserve"> durch den Zukauf von Strom- und Gaszertifikaten aus erneuerbaren Quellen, die direkt und ausschließlich Henkel zugerechnet werden.</w:t>
      </w:r>
    </w:p>
    <w:p w14:paraId="3EF2CD50" w14:textId="77777777" w:rsidR="006A1A36" w:rsidRPr="00251008" w:rsidRDefault="006A1A36" w:rsidP="006A1A36"/>
    <w:p w14:paraId="7CF4D109" w14:textId="3BADD788" w:rsidR="006A1A36" w:rsidRPr="00DA4851" w:rsidRDefault="00837796" w:rsidP="00F84992">
      <w:pPr>
        <w:rPr>
          <w:rFonts w:ascii="Arial" w:hAnsi="Arial" w:cs="Arial"/>
          <w:lang w:val="de-DE"/>
        </w:rPr>
      </w:pPr>
      <w:r w:rsidRPr="00021FAA">
        <w:rPr>
          <w:rFonts w:ascii="Arial" w:hAnsi="Arial" w:cs="Arial"/>
          <w:b/>
          <w:bCs/>
        </w:rPr>
        <w:t xml:space="preserve">Bis </w:t>
      </w:r>
      <w:r w:rsidR="00F33B9C">
        <w:rPr>
          <w:rFonts w:ascii="Arial" w:hAnsi="Arial" w:cs="Arial"/>
          <w:b/>
          <w:bCs/>
        </w:rPr>
        <w:t xml:space="preserve">zu </w:t>
      </w:r>
      <w:r w:rsidR="00852D87" w:rsidRPr="00021FAA">
        <w:rPr>
          <w:rFonts w:ascii="Arial" w:hAnsi="Arial" w:cs="Arial"/>
          <w:b/>
          <w:bCs/>
        </w:rPr>
        <w:t>1</w:t>
      </w:r>
      <w:r w:rsidR="00DA4851" w:rsidRPr="00021FAA">
        <w:rPr>
          <w:rFonts w:ascii="Arial" w:hAnsi="Arial" w:cs="Arial"/>
          <w:b/>
          <w:bCs/>
        </w:rPr>
        <w:t>00</w:t>
      </w:r>
      <w:r w:rsidR="00DA4851" w:rsidRPr="00DA4851">
        <w:rPr>
          <w:rFonts w:ascii="Arial" w:hAnsi="Arial" w:cs="Arial"/>
          <w:b/>
          <w:bCs/>
        </w:rPr>
        <w:t xml:space="preserve"> </w:t>
      </w:r>
      <w:r w:rsidR="00975087" w:rsidRPr="00E901DB">
        <w:rPr>
          <w:rFonts w:ascii="Arial" w:hAnsi="Arial" w:cs="Arial"/>
          <w:b/>
          <w:bCs/>
        </w:rPr>
        <w:t>Prozent</w:t>
      </w:r>
      <w:r w:rsidR="00DA4851" w:rsidRPr="00DA4851">
        <w:rPr>
          <w:rFonts w:ascii="Arial" w:hAnsi="Arial" w:cs="Arial"/>
          <w:b/>
          <w:bCs/>
        </w:rPr>
        <w:t xml:space="preserve"> </w:t>
      </w:r>
      <w:proofErr w:type="spellStart"/>
      <w:r w:rsidR="00DA4851" w:rsidRPr="00DA4851">
        <w:rPr>
          <w:rFonts w:ascii="Arial" w:hAnsi="Arial" w:cs="Arial"/>
          <w:b/>
          <w:bCs/>
        </w:rPr>
        <w:t>rPET</w:t>
      </w:r>
      <w:proofErr w:type="spellEnd"/>
      <w:r w:rsidR="00DA4851" w:rsidRPr="00DA4851">
        <w:rPr>
          <w:rFonts w:ascii="Arial" w:hAnsi="Arial" w:cs="Arial"/>
          <w:b/>
          <w:bCs/>
        </w:rPr>
        <w:t xml:space="preserve"> bei Verpackungen</w:t>
      </w:r>
      <w:r w:rsidR="00F84992" w:rsidRPr="00DA4851">
        <w:rPr>
          <w:rFonts w:ascii="Arial" w:hAnsi="Arial" w:cs="Arial"/>
          <w:lang w:val="de-DE"/>
        </w:rPr>
        <w:t xml:space="preserve"> </w:t>
      </w:r>
    </w:p>
    <w:p w14:paraId="6F39F1C3" w14:textId="284DAA22" w:rsidR="00DA4851" w:rsidRDefault="00DA4851" w:rsidP="00D12481">
      <w:pPr>
        <w:jc w:val="both"/>
        <w:rPr>
          <w:rFonts w:ascii="Arial" w:hAnsi="Arial" w:cs="Arial"/>
          <w:lang w:val="de-DE"/>
        </w:rPr>
      </w:pPr>
      <w:r w:rsidRPr="00DA4851">
        <w:rPr>
          <w:rFonts w:ascii="Arial" w:eastAsia="Times New Roman" w:hAnsi="Arial" w:cs="Arial"/>
          <w:lang w:eastAsia="de-DE"/>
        </w:rPr>
        <w:t xml:space="preserve">In den </w:t>
      </w:r>
      <w:r w:rsidRPr="00DA4851">
        <w:rPr>
          <w:rFonts w:ascii="Arial" w:hAnsi="Arial" w:cs="Arial"/>
          <w:lang w:val="de-DE"/>
        </w:rPr>
        <w:t>Waschmittelgel</w:t>
      </w:r>
      <w:r w:rsidR="00E901DB">
        <w:rPr>
          <w:rFonts w:ascii="Arial" w:hAnsi="Arial" w:cs="Arial"/>
          <w:lang w:val="de-DE"/>
        </w:rPr>
        <w:t>-</w:t>
      </w:r>
      <w:r w:rsidRPr="00DA4851">
        <w:rPr>
          <w:rFonts w:ascii="Arial" w:hAnsi="Arial" w:cs="Arial"/>
          <w:lang w:val="de-DE"/>
        </w:rPr>
        <w:t>Verpackungen</w:t>
      </w:r>
      <w:r w:rsidR="002321BE">
        <w:rPr>
          <w:rFonts w:ascii="Arial" w:hAnsi="Arial" w:cs="Arial"/>
          <w:lang w:val="de-DE"/>
        </w:rPr>
        <w:t xml:space="preserve"> von Persil und Weißer Riese</w:t>
      </w:r>
      <w:r w:rsidRPr="00DA4851">
        <w:rPr>
          <w:rFonts w:ascii="Arial" w:hAnsi="Arial" w:cs="Arial"/>
          <w:lang w:val="de-DE"/>
        </w:rPr>
        <w:t xml:space="preserve"> wird bereits 50 </w:t>
      </w:r>
      <w:r w:rsidR="00975087" w:rsidRPr="004055B6">
        <w:rPr>
          <w:rFonts w:ascii="Arial" w:hAnsi="Arial" w:cs="Arial"/>
          <w:lang w:val="de-DE"/>
        </w:rPr>
        <w:t>Prozent</w:t>
      </w:r>
      <w:r w:rsidRPr="00DA4851">
        <w:rPr>
          <w:rFonts w:ascii="Arial" w:hAnsi="Arial" w:cs="Arial"/>
          <w:lang w:val="de-DE"/>
        </w:rPr>
        <w:t xml:space="preserve"> r</w:t>
      </w:r>
      <w:r w:rsidR="002321BE">
        <w:rPr>
          <w:rFonts w:ascii="Arial" w:hAnsi="Arial" w:cs="Arial"/>
          <w:lang w:val="de-DE"/>
        </w:rPr>
        <w:t xml:space="preserve">ecyceltes </w:t>
      </w:r>
      <w:r w:rsidR="005E0C62">
        <w:rPr>
          <w:rFonts w:ascii="Arial" w:hAnsi="Arial" w:cs="Arial"/>
          <w:lang w:val="de-DE"/>
        </w:rPr>
        <w:t>PE</w:t>
      </w:r>
      <w:r w:rsidR="005E0C62" w:rsidRPr="00DA4851">
        <w:rPr>
          <w:rFonts w:ascii="Arial" w:hAnsi="Arial" w:cs="Arial"/>
          <w:lang w:val="de-DE"/>
        </w:rPr>
        <w:t xml:space="preserve"> </w:t>
      </w:r>
      <w:r w:rsidRPr="00DA4851">
        <w:rPr>
          <w:rFonts w:ascii="Arial" w:hAnsi="Arial" w:cs="Arial"/>
          <w:lang w:val="de-DE"/>
        </w:rPr>
        <w:t>verwendet</w:t>
      </w:r>
      <w:r w:rsidR="005E0C62">
        <w:rPr>
          <w:rFonts w:ascii="Arial" w:hAnsi="Arial" w:cs="Arial"/>
          <w:lang w:val="de-DE"/>
        </w:rPr>
        <w:t>,</w:t>
      </w:r>
      <w:r w:rsidR="00251008">
        <w:rPr>
          <w:rFonts w:ascii="Arial" w:hAnsi="Arial" w:cs="Arial"/>
          <w:lang w:val="de-DE"/>
        </w:rPr>
        <w:t xml:space="preserve"> dieser Anteil </w:t>
      </w:r>
      <w:r w:rsidR="00EB0B69">
        <w:rPr>
          <w:rFonts w:ascii="Arial" w:hAnsi="Arial" w:cs="Arial"/>
          <w:lang w:val="de-DE"/>
        </w:rPr>
        <w:t>wird</w:t>
      </w:r>
      <w:r w:rsidR="00251008">
        <w:rPr>
          <w:rFonts w:ascii="Arial" w:hAnsi="Arial" w:cs="Arial"/>
          <w:lang w:val="de-DE"/>
        </w:rPr>
        <w:t xml:space="preserve"> </w:t>
      </w:r>
      <w:r w:rsidR="005E0C62">
        <w:rPr>
          <w:rFonts w:ascii="Arial" w:hAnsi="Arial" w:cs="Arial"/>
          <w:lang w:val="de-DE"/>
        </w:rPr>
        <w:t xml:space="preserve">sich </w:t>
      </w:r>
      <w:r w:rsidR="00251008">
        <w:rPr>
          <w:rFonts w:ascii="Arial" w:hAnsi="Arial" w:cs="Arial"/>
          <w:lang w:val="de-DE"/>
        </w:rPr>
        <w:t xml:space="preserve">2026 </w:t>
      </w:r>
      <w:r w:rsidR="00F33B9C">
        <w:rPr>
          <w:rFonts w:ascii="Arial" w:hAnsi="Arial" w:cs="Arial"/>
          <w:lang w:val="de-DE"/>
        </w:rPr>
        <w:t xml:space="preserve">weiter </w:t>
      </w:r>
      <w:r w:rsidR="00251008">
        <w:rPr>
          <w:rFonts w:ascii="Arial" w:hAnsi="Arial" w:cs="Arial"/>
          <w:lang w:val="de-DE"/>
        </w:rPr>
        <w:t>auf 65 Prozent erhöhen.</w:t>
      </w:r>
      <w:r w:rsidRPr="00DA4851">
        <w:rPr>
          <w:rFonts w:ascii="Arial" w:hAnsi="Arial" w:cs="Arial"/>
          <w:lang w:val="de-DE"/>
        </w:rPr>
        <w:t xml:space="preserve"> </w:t>
      </w:r>
      <w:r w:rsidR="00251008">
        <w:rPr>
          <w:rFonts w:ascii="Arial" w:hAnsi="Arial" w:cs="Arial"/>
          <w:lang w:val="de-DE"/>
        </w:rPr>
        <w:t>B</w:t>
      </w:r>
      <w:r w:rsidRPr="00021FAA">
        <w:rPr>
          <w:rFonts w:ascii="Arial" w:hAnsi="Arial" w:cs="Arial"/>
          <w:lang w:val="de-DE"/>
        </w:rPr>
        <w:t xml:space="preserve">ei </w:t>
      </w:r>
      <w:r w:rsidR="002321BE">
        <w:rPr>
          <w:rFonts w:ascii="Arial" w:hAnsi="Arial" w:cs="Arial"/>
          <w:lang w:val="de-DE"/>
        </w:rPr>
        <w:t xml:space="preserve">der </w:t>
      </w:r>
      <w:r w:rsidR="00A71651" w:rsidRPr="00021FAA">
        <w:rPr>
          <w:rFonts w:ascii="Arial" w:hAnsi="Arial" w:cs="Arial"/>
          <w:lang w:val="de-DE"/>
        </w:rPr>
        <w:t xml:space="preserve">Hauptpackungsgröße </w:t>
      </w:r>
      <w:r w:rsidR="00A71651">
        <w:rPr>
          <w:rFonts w:ascii="Arial" w:hAnsi="Arial" w:cs="Arial"/>
          <w:lang w:val="de-DE"/>
        </w:rPr>
        <w:t xml:space="preserve">von </w:t>
      </w:r>
      <w:r w:rsidR="00975087" w:rsidRPr="0038542E">
        <w:rPr>
          <w:rFonts w:ascii="Arial" w:hAnsi="Arial" w:cs="Arial"/>
          <w:lang w:val="de-DE"/>
        </w:rPr>
        <w:t>f</w:t>
      </w:r>
      <w:r w:rsidRPr="0038542E">
        <w:rPr>
          <w:rFonts w:ascii="Arial" w:hAnsi="Arial" w:cs="Arial"/>
          <w:lang w:val="de-DE"/>
        </w:rPr>
        <w:t>ewa</w:t>
      </w:r>
      <w:r w:rsidRPr="00DA4851">
        <w:rPr>
          <w:rFonts w:ascii="Arial" w:hAnsi="Arial" w:cs="Arial"/>
          <w:lang w:val="de-DE"/>
        </w:rPr>
        <w:t xml:space="preserve"> Gel, Silan </w:t>
      </w:r>
      <w:r w:rsidR="00A71651" w:rsidRPr="00021FAA">
        <w:rPr>
          <w:rFonts w:ascii="Arial" w:hAnsi="Arial" w:cs="Arial"/>
          <w:lang w:val="de-DE"/>
        </w:rPr>
        <w:t>und bei</w:t>
      </w:r>
      <w:r w:rsidR="00B2749D">
        <w:rPr>
          <w:rFonts w:ascii="Arial" w:hAnsi="Arial" w:cs="Arial"/>
          <w:lang w:val="de-DE"/>
        </w:rPr>
        <w:t xml:space="preserve"> den</w:t>
      </w:r>
      <w:r w:rsidR="00A71651" w:rsidRPr="00021FAA">
        <w:rPr>
          <w:rFonts w:ascii="Arial" w:hAnsi="Arial" w:cs="Arial"/>
          <w:lang w:val="de-DE"/>
        </w:rPr>
        <w:t xml:space="preserve"> </w:t>
      </w:r>
      <w:r w:rsidRPr="00DA4851">
        <w:rPr>
          <w:rFonts w:ascii="Arial" w:hAnsi="Arial" w:cs="Arial"/>
          <w:lang w:val="de-DE"/>
        </w:rPr>
        <w:t>Pril und Clin</w:t>
      </w:r>
      <w:r w:rsidR="00021FAA">
        <w:rPr>
          <w:rFonts w:ascii="Arial" w:hAnsi="Arial" w:cs="Arial"/>
          <w:lang w:val="de-DE"/>
        </w:rPr>
        <w:t>-V</w:t>
      </w:r>
      <w:r w:rsidRPr="00DA4851">
        <w:rPr>
          <w:rFonts w:ascii="Arial" w:hAnsi="Arial" w:cs="Arial"/>
          <w:lang w:val="de-DE"/>
        </w:rPr>
        <w:t xml:space="preserve">erpackungen </w:t>
      </w:r>
      <w:r w:rsidR="00852D87">
        <w:rPr>
          <w:rFonts w:ascii="Arial" w:hAnsi="Arial" w:cs="Arial"/>
          <w:lang w:val="de-DE"/>
        </w:rPr>
        <w:t>liegt</w:t>
      </w:r>
      <w:r w:rsidRPr="00DA4851">
        <w:rPr>
          <w:rFonts w:ascii="Arial" w:hAnsi="Arial" w:cs="Arial"/>
          <w:lang w:val="de-DE"/>
        </w:rPr>
        <w:t xml:space="preserve"> der </w:t>
      </w:r>
      <w:r w:rsidR="00E93AF6">
        <w:rPr>
          <w:rFonts w:ascii="Arial" w:hAnsi="Arial" w:cs="Arial"/>
          <w:lang w:val="de-DE"/>
        </w:rPr>
        <w:t>Anteil</w:t>
      </w:r>
      <w:r w:rsidRPr="00DA4851">
        <w:rPr>
          <w:rFonts w:ascii="Arial" w:hAnsi="Arial" w:cs="Arial"/>
          <w:lang w:val="de-DE"/>
        </w:rPr>
        <w:t xml:space="preserve"> </w:t>
      </w:r>
      <w:r w:rsidR="00852D87">
        <w:rPr>
          <w:rFonts w:ascii="Arial" w:hAnsi="Arial" w:cs="Arial"/>
          <w:lang w:val="de-DE"/>
        </w:rPr>
        <w:t>bei</w:t>
      </w:r>
      <w:r w:rsidRPr="00DA4851">
        <w:rPr>
          <w:rFonts w:ascii="Arial" w:hAnsi="Arial" w:cs="Arial"/>
          <w:lang w:val="de-DE"/>
        </w:rPr>
        <w:t xml:space="preserve"> 100 </w:t>
      </w:r>
      <w:r w:rsidR="00D12481">
        <w:rPr>
          <w:rFonts w:ascii="Arial" w:hAnsi="Arial" w:cs="Arial"/>
          <w:lang w:val="de-DE"/>
        </w:rPr>
        <w:t>Prozent</w:t>
      </w:r>
      <w:r w:rsidRPr="00DA4851">
        <w:rPr>
          <w:rFonts w:ascii="Arial" w:hAnsi="Arial" w:cs="Arial"/>
          <w:lang w:val="de-DE"/>
        </w:rPr>
        <w:t xml:space="preserve"> </w:t>
      </w:r>
      <w:proofErr w:type="spellStart"/>
      <w:r w:rsidRPr="00DA4851">
        <w:rPr>
          <w:rFonts w:ascii="Arial" w:hAnsi="Arial" w:cs="Arial"/>
          <w:lang w:val="de-DE"/>
        </w:rPr>
        <w:t>rPET</w:t>
      </w:r>
      <w:proofErr w:type="spellEnd"/>
      <w:r w:rsidR="00021FAA" w:rsidRPr="00E901DB">
        <w:rPr>
          <w:rFonts w:ascii="Arial" w:hAnsi="Arial" w:cs="Arial"/>
          <w:lang w:val="de-DE"/>
        </w:rPr>
        <w:t>.</w:t>
      </w:r>
      <w:r w:rsidR="002321BE">
        <w:rPr>
          <w:rFonts w:ascii="Arial" w:hAnsi="Arial" w:cs="Arial"/>
          <w:lang w:val="de-DE"/>
        </w:rPr>
        <w:t xml:space="preserve"> </w:t>
      </w:r>
    </w:p>
    <w:p w14:paraId="66603F0C" w14:textId="77777777" w:rsidR="002321BE" w:rsidRDefault="002321BE" w:rsidP="00D12481">
      <w:pPr>
        <w:jc w:val="both"/>
        <w:rPr>
          <w:rFonts w:ascii="Arial" w:hAnsi="Arial" w:cs="Arial"/>
          <w:lang w:val="de-DE"/>
        </w:rPr>
      </w:pPr>
    </w:p>
    <w:p w14:paraId="3F7C59FB" w14:textId="77777777" w:rsidR="00707CC8" w:rsidRPr="00553C79" w:rsidRDefault="00707CC8" w:rsidP="00C229B1">
      <w:pPr>
        <w:rPr>
          <w:rFonts w:ascii="Arial" w:hAnsi="Arial" w:cs="Arial"/>
          <w:b/>
          <w:bCs/>
        </w:rPr>
      </w:pPr>
      <w:r w:rsidRPr="00553C79">
        <w:rPr>
          <w:rFonts w:ascii="Arial" w:hAnsi="Arial" w:cs="Arial"/>
          <w:b/>
          <w:bCs/>
        </w:rPr>
        <w:t>Mit „reinem Gewissen“ Henkel-Produkte kaufen</w:t>
      </w:r>
    </w:p>
    <w:p w14:paraId="2094CCB3" w14:textId="3BA757F0" w:rsidR="00E6664D" w:rsidRDefault="00C229B1" w:rsidP="00D12481">
      <w:pPr>
        <w:jc w:val="both"/>
        <w:rPr>
          <w:rFonts w:ascii="Arial" w:hAnsi="Arial" w:cs="Arial"/>
        </w:rPr>
      </w:pPr>
      <w:proofErr w:type="gramStart"/>
      <w:r w:rsidRPr="00836319">
        <w:rPr>
          <w:rFonts w:ascii="Arial" w:hAnsi="Arial" w:cs="Arial"/>
        </w:rPr>
        <w:t>Konsument:innen</w:t>
      </w:r>
      <w:proofErr w:type="gramEnd"/>
      <w:r w:rsidRPr="00836319">
        <w:rPr>
          <w:rFonts w:ascii="Arial" w:hAnsi="Arial" w:cs="Arial"/>
        </w:rPr>
        <w:t xml:space="preserve"> können beim Kauf mit „reinem Gewissen“ auf Qualität aus Österreich vertrauen. Neben klassischen Werbemaßnahmen gibt es Kampagnen auf </w:t>
      </w:r>
      <w:proofErr w:type="spellStart"/>
      <w:r w:rsidRPr="00836319">
        <w:rPr>
          <w:rFonts w:ascii="Arial" w:hAnsi="Arial" w:cs="Arial"/>
        </w:rPr>
        <w:t>Social</w:t>
      </w:r>
      <w:proofErr w:type="spellEnd"/>
      <w:r w:rsidRPr="00836319">
        <w:rPr>
          <w:rFonts w:ascii="Arial" w:hAnsi="Arial" w:cs="Arial"/>
        </w:rPr>
        <w:t xml:space="preserve"> Media, YouTube und Kooperation</w:t>
      </w:r>
      <w:r w:rsidR="00B66D39" w:rsidRPr="00836319">
        <w:rPr>
          <w:rFonts w:ascii="Arial" w:hAnsi="Arial" w:cs="Arial"/>
        </w:rPr>
        <w:t>en</w:t>
      </w:r>
      <w:r w:rsidRPr="00836319">
        <w:rPr>
          <w:rFonts w:ascii="Arial" w:hAnsi="Arial" w:cs="Arial"/>
        </w:rPr>
        <w:t xml:space="preserve"> mit Influencern. Auch impactstarke POS-Aktivitäten </w:t>
      </w:r>
      <w:r w:rsidR="00FF241A">
        <w:rPr>
          <w:rFonts w:ascii="Arial" w:hAnsi="Arial" w:cs="Arial"/>
        </w:rPr>
        <w:t>stehen</w:t>
      </w:r>
      <w:r w:rsidR="00FF241A" w:rsidRPr="00836319">
        <w:rPr>
          <w:rFonts w:ascii="Arial" w:hAnsi="Arial" w:cs="Arial"/>
        </w:rPr>
        <w:t xml:space="preserve"> </w:t>
      </w:r>
      <w:r w:rsidRPr="00836319">
        <w:rPr>
          <w:rFonts w:ascii="Arial" w:hAnsi="Arial" w:cs="Arial"/>
        </w:rPr>
        <w:t>in Zusammenarbeit</w:t>
      </w:r>
      <w:r w:rsidR="005213B7" w:rsidRPr="00836319">
        <w:rPr>
          <w:rFonts w:ascii="Arial" w:hAnsi="Arial" w:cs="Arial"/>
        </w:rPr>
        <w:t xml:space="preserve"> mit</w:t>
      </w:r>
      <w:r w:rsidRPr="00836319">
        <w:rPr>
          <w:rFonts w:ascii="Arial" w:hAnsi="Arial" w:cs="Arial"/>
        </w:rPr>
        <w:t xml:space="preserve"> dem Handel </w:t>
      </w:r>
      <w:r w:rsidR="00FF241A">
        <w:rPr>
          <w:rFonts w:ascii="Arial" w:hAnsi="Arial" w:cs="Arial"/>
        </w:rPr>
        <w:t>auf der Agenda</w:t>
      </w:r>
      <w:r w:rsidRPr="00836319">
        <w:rPr>
          <w:rFonts w:ascii="Arial" w:hAnsi="Arial" w:cs="Arial"/>
        </w:rPr>
        <w:t xml:space="preserve">. </w:t>
      </w:r>
    </w:p>
    <w:p w14:paraId="7D19CBF6" w14:textId="77777777" w:rsidR="00B046A0" w:rsidRPr="00836319" w:rsidRDefault="00B046A0" w:rsidP="00D12481">
      <w:pPr>
        <w:jc w:val="both"/>
        <w:rPr>
          <w:rFonts w:ascii="Arial" w:hAnsi="Arial" w:cs="Arial"/>
        </w:rPr>
      </w:pPr>
    </w:p>
    <w:p w14:paraId="077DB2B1" w14:textId="77777777" w:rsidR="00C229B1" w:rsidRPr="00836319" w:rsidRDefault="00C229B1" w:rsidP="00E6664D">
      <w:pPr>
        <w:rPr>
          <w:rFonts w:ascii="Arial" w:hAnsi="Arial" w:cs="Arial"/>
        </w:rPr>
      </w:pPr>
    </w:p>
    <w:p w14:paraId="3B8DBDAF" w14:textId="77777777" w:rsidR="0020556F" w:rsidRPr="00C75D56" w:rsidRDefault="0020556F" w:rsidP="0020556F">
      <w:pPr>
        <w:outlineLvl w:val="0"/>
        <w:rPr>
          <w:rFonts w:ascii="Arial" w:hAnsi="Arial" w:cs="Arial"/>
          <w:sz w:val="18"/>
          <w:szCs w:val="18"/>
        </w:rPr>
      </w:pPr>
      <w:r w:rsidRPr="00C75D56">
        <w:rPr>
          <w:rFonts w:ascii="Arial" w:hAnsi="Arial" w:cs="Arial"/>
          <w:sz w:val="18"/>
          <w:szCs w:val="18"/>
        </w:rPr>
        <w:t>Verwendete Sammelbezeichnungen wie Konsumenten, Verbraucher, Mitarbeiter, Manager, Kunden, Teilnehmer oder Aktionäre sind als geschlechtsneutral anzusehen. Die Produktnamen sind eingetragene Marken.</w:t>
      </w:r>
    </w:p>
    <w:p w14:paraId="47B2A423" w14:textId="77777777" w:rsidR="0020556F" w:rsidRPr="00C75D56" w:rsidRDefault="0020556F" w:rsidP="0020556F">
      <w:pPr>
        <w:ind w:right="-1"/>
        <w:rPr>
          <w:rStyle w:val="AboutandContactBody"/>
          <w:rFonts w:ascii="Arial" w:hAnsi="Arial" w:cs="Arial"/>
          <w:szCs w:val="18"/>
        </w:rPr>
      </w:pPr>
    </w:p>
    <w:p w14:paraId="2B4FAA15" w14:textId="77777777" w:rsidR="0020556F" w:rsidRPr="00C75D56" w:rsidRDefault="0020556F" w:rsidP="0020556F">
      <w:pPr>
        <w:outlineLvl w:val="0"/>
        <w:rPr>
          <w:rFonts w:ascii="Arial" w:hAnsi="Arial" w:cs="Arial"/>
          <w:sz w:val="18"/>
          <w:szCs w:val="18"/>
        </w:rPr>
      </w:pPr>
      <w:r w:rsidRPr="00C75D56">
        <w:rPr>
          <w:rFonts w:ascii="Arial" w:hAnsi="Arial" w:cs="Arial"/>
          <w:sz w:val="18"/>
          <w:szCs w:val="18"/>
        </w:rPr>
        <w:t xml:space="preserve">Fotomaterial finden Sie im Internet unter </w:t>
      </w:r>
      <w:hyperlink r:id="rId10" w:history="1">
        <w:r w:rsidRPr="00C75D56">
          <w:rPr>
            <w:rStyle w:val="Hyperlink"/>
            <w:rFonts w:ascii="Arial" w:hAnsi="Arial" w:cs="Arial"/>
          </w:rPr>
          <w:t>http://news.henkel.at</w:t>
        </w:r>
      </w:hyperlink>
      <w:r w:rsidRPr="00C75D56">
        <w:rPr>
          <w:rFonts w:ascii="Arial" w:hAnsi="Arial" w:cs="Arial"/>
          <w:sz w:val="18"/>
          <w:szCs w:val="18"/>
        </w:rPr>
        <w:t>.</w:t>
      </w:r>
    </w:p>
    <w:p w14:paraId="2A3CB987" w14:textId="77777777" w:rsidR="0020556F" w:rsidRPr="00C75D56" w:rsidRDefault="0020556F" w:rsidP="0020556F">
      <w:pPr>
        <w:outlineLvl w:val="0"/>
        <w:rPr>
          <w:rFonts w:ascii="Arial" w:hAnsi="Arial" w:cs="Arial"/>
          <w:sz w:val="18"/>
          <w:szCs w:val="18"/>
        </w:rPr>
      </w:pPr>
    </w:p>
    <w:p w14:paraId="74A1ED48" w14:textId="4A1F6A3E" w:rsidR="00BF672F" w:rsidRPr="00C75D56" w:rsidRDefault="00BF672F" w:rsidP="00BF672F">
      <w:pPr>
        <w:jc w:val="both"/>
        <w:rPr>
          <w:rFonts w:ascii="Arial" w:hAnsi="Arial" w:cs="Arial"/>
          <w:sz w:val="18"/>
          <w:szCs w:val="18"/>
        </w:rPr>
      </w:pPr>
      <w:r w:rsidRPr="00C75D56">
        <w:rPr>
          <w:rFonts w:ascii="Arial" w:hAnsi="Arial" w:cs="Arial"/>
          <w:sz w:val="18"/>
          <w:szCs w:val="18"/>
        </w:rPr>
        <w:t>In Österreich gibt es Henkel-Produkte seit 1</w:t>
      </w:r>
      <w:r w:rsidR="00F91BC7" w:rsidRPr="00C75D56">
        <w:rPr>
          <w:rFonts w:ascii="Arial" w:hAnsi="Arial" w:cs="Arial"/>
          <w:sz w:val="18"/>
          <w:szCs w:val="18"/>
        </w:rPr>
        <w:t>4</w:t>
      </w:r>
      <w:r w:rsidRPr="00C75D56">
        <w:rPr>
          <w:rFonts w:ascii="Arial" w:hAnsi="Arial" w:cs="Arial"/>
          <w:sz w:val="18"/>
          <w:szCs w:val="18"/>
        </w:rPr>
        <w:t xml:space="preserve">0 Jahren. Die regionale Henkel-Zentrale für CEE befindet sich in Wien. Außerdem werden am Standort seit 1927 Wasch- und Reinigungsmittel produziert. Zu den Top-Marken von Henkel in Österreich zählen Blue Star, </w:t>
      </w:r>
      <w:proofErr w:type="spellStart"/>
      <w:r w:rsidRPr="00C75D56">
        <w:rPr>
          <w:rFonts w:ascii="Arial" w:hAnsi="Arial" w:cs="Arial"/>
          <w:sz w:val="18"/>
          <w:szCs w:val="18"/>
        </w:rPr>
        <w:t>Cimsec</w:t>
      </w:r>
      <w:proofErr w:type="spellEnd"/>
      <w:r w:rsidRPr="00C75D56">
        <w:rPr>
          <w:rFonts w:ascii="Arial" w:hAnsi="Arial" w:cs="Arial"/>
          <w:sz w:val="18"/>
          <w:szCs w:val="18"/>
        </w:rPr>
        <w:t xml:space="preserve">, Fa, Loctite, Pattex, Persil, Schwarzkopf, Somat und Syoss. </w:t>
      </w:r>
    </w:p>
    <w:p w14:paraId="373CF186" w14:textId="77777777" w:rsidR="00C75D56" w:rsidRPr="00C75D56" w:rsidRDefault="00C75D56" w:rsidP="00C75D56">
      <w:pPr>
        <w:tabs>
          <w:tab w:val="left" w:pos="1080"/>
          <w:tab w:val="left" w:pos="4500"/>
        </w:tabs>
        <w:spacing w:before="100" w:beforeAutospacing="1"/>
        <w:jc w:val="both"/>
        <w:rPr>
          <w:rStyle w:val="AboutandContactBody"/>
          <w:rFonts w:ascii="Arial" w:hAnsi="Arial" w:cs="Arial"/>
          <w:szCs w:val="18"/>
        </w:rPr>
      </w:pPr>
      <w:r w:rsidRPr="00C75D56">
        <w:rPr>
          <w:rStyle w:val="AboutandContactBody"/>
          <w:rFonts w:ascii="Arial" w:hAnsi="Arial" w:cs="Arial"/>
          <w:szCs w:val="18"/>
        </w:rPr>
        <w:t xml:space="preserve">Mit seinen Marken, Innovationen und Technologien hält Henkel weltweit führende Marktpositionen im Industrie- und   Konsumentengeschäft. Mit dem Unternehmensbereich </w:t>
      </w:r>
      <w:proofErr w:type="spellStart"/>
      <w:r w:rsidRPr="00C75D56">
        <w:rPr>
          <w:rStyle w:val="AboutandContactBody"/>
          <w:rFonts w:ascii="Arial" w:hAnsi="Arial" w:cs="Arial"/>
          <w:szCs w:val="18"/>
        </w:rPr>
        <w:t>Adhesive</w:t>
      </w:r>
      <w:proofErr w:type="spellEnd"/>
      <w:r w:rsidRPr="00C75D56">
        <w:rPr>
          <w:rStyle w:val="AboutandContactBody"/>
          <w:rFonts w:ascii="Arial" w:hAnsi="Arial" w:cs="Arial"/>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C75D56">
        <w:rPr>
          <w:rStyle w:val="AboutandContactBody"/>
          <w:rFonts w:ascii="Arial" w:hAnsi="Arial" w:cs="Arial"/>
          <w:szCs w:val="18"/>
        </w:rPr>
        <w:t>Mitarbeiter:innen</w:t>
      </w:r>
      <w:proofErr w:type="spellEnd"/>
      <w:proofErr w:type="gramEnd"/>
      <w:r w:rsidRPr="00C75D56">
        <w:rPr>
          <w:rStyle w:val="AboutandContactBody"/>
          <w:rFonts w:ascii="Arial" w:hAnsi="Arial" w:cs="Arial"/>
          <w:szCs w:val="18"/>
        </w:rPr>
        <w:t xml:space="preserve"> – verbunden durch eine starke Unternehmenskultur, gemeinsame Werte und den Unternehmenszweck: „</w:t>
      </w:r>
      <w:proofErr w:type="spellStart"/>
      <w:r w:rsidRPr="00C75D56">
        <w:rPr>
          <w:rStyle w:val="AboutandContactBody"/>
          <w:rFonts w:ascii="Arial" w:hAnsi="Arial" w:cs="Arial"/>
          <w:szCs w:val="18"/>
        </w:rPr>
        <w:t>Pioneers</w:t>
      </w:r>
      <w:proofErr w:type="spellEnd"/>
      <w:r w:rsidRPr="00C75D56">
        <w:rPr>
          <w:rStyle w:val="AboutandContactBody"/>
          <w:rFonts w:ascii="Arial" w:hAnsi="Arial" w:cs="Arial"/>
          <w:szCs w:val="18"/>
        </w:rPr>
        <w:t xml:space="preserve"> at </w:t>
      </w:r>
      <w:proofErr w:type="spellStart"/>
      <w:r w:rsidRPr="00C75D56">
        <w:rPr>
          <w:rStyle w:val="AboutandContactBody"/>
          <w:rFonts w:ascii="Arial" w:hAnsi="Arial" w:cs="Arial"/>
          <w:szCs w:val="18"/>
        </w:rPr>
        <w:t>heart</w:t>
      </w:r>
      <w:proofErr w:type="spellEnd"/>
      <w:r w:rsidRPr="00C75D56">
        <w:rPr>
          <w:rStyle w:val="AboutandContactBody"/>
          <w:rFonts w:ascii="Arial" w:hAnsi="Arial" w:cs="Arial"/>
          <w:szCs w:val="18"/>
        </w:rPr>
        <w:t xml:space="preserve"> for </w:t>
      </w:r>
      <w:proofErr w:type="spellStart"/>
      <w:r w:rsidRPr="00C75D56">
        <w:rPr>
          <w:rStyle w:val="AboutandContactBody"/>
          <w:rFonts w:ascii="Arial" w:hAnsi="Arial" w:cs="Arial"/>
          <w:szCs w:val="18"/>
        </w:rPr>
        <w:t>the</w:t>
      </w:r>
      <w:proofErr w:type="spellEnd"/>
      <w:r w:rsidRPr="00C75D56">
        <w:rPr>
          <w:rStyle w:val="AboutandContactBody"/>
          <w:rFonts w:ascii="Arial" w:hAnsi="Arial" w:cs="Arial"/>
          <w:szCs w:val="18"/>
        </w:rPr>
        <w:t xml:space="preserve"> </w:t>
      </w:r>
      <w:proofErr w:type="spellStart"/>
      <w:r w:rsidRPr="00C75D56">
        <w:rPr>
          <w:rStyle w:val="AboutandContactBody"/>
          <w:rFonts w:ascii="Arial" w:hAnsi="Arial" w:cs="Arial"/>
          <w:szCs w:val="18"/>
        </w:rPr>
        <w:t>good</w:t>
      </w:r>
      <w:proofErr w:type="spellEnd"/>
      <w:r w:rsidRPr="00C75D56">
        <w:rPr>
          <w:rStyle w:val="AboutandContactBody"/>
          <w:rFonts w:ascii="Arial" w:hAnsi="Arial" w:cs="Arial"/>
          <w:szCs w:val="18"/>
        </w:rPr>
        <w:t xml:space="preserve"> of </w:t>
      </w:r>
      <w:proofErr w:type="spellStart"/>
      <w:r w:rsidRPr="00C75D56">
        <w:rPr>
          <w:rStyle w:val="AboutandContactBody"/>
          <w:rFonts w:ascii="Arial" w:hAnsi="Arial" w:cs="Arial"/>
          <w:szCs w:val="18"/>
        </w:rPr>
        <w:t>generations</w:t>
      </w:r>
      <w:proofErr w:type="spellEnd"/>
      <w:r w:rsidRPr="00C75D56">
        <w:rPr>
          <w:rStyle w:val="AboutandContactBody"/>
          <w:rFonts w:ascii="Arial" w:hAnsi="Arial" w:cs="Arial"/>
          <w:szCs w:val="18"/>
        </w:rPr>
        <w:t xml:space="preserve">“. </w:t>
      </w:r>
    </w:p>
    <w:p w14:paraId="4EAF440E" w14:textId="25AEA000" w:rsidR="00CE72EA" w:rsidRPr="00CE72EA" w:rsidRDefault="00CE72EA" w:rsidP="00CE72EA">
      <w:pPr>
        <w:spacing w:line="276" w:lineRule="auto"/>
        <w:jc w:val="both"/>
        <w:rPr>
          <w:rFonts w:ascii="Arial" w:hAnsi="Arial" w:cs="Arial"/>
          <w:sz w:val="18"/>
          <w:szCs w:val="18"/>
          <w:lang w:eastAsia="de-DE"/>
        </w:rPr>
      </w:pPr>
    </w:p>
    <w:p w14:paraId="34D2A008" w14:textId="77777777" w:rsidR="00CE72EA" w:rsidRPr="00CE72EA" w:rsidRDefault="00CE72EA" w:rsidP="00CE72EA">
      <w:pPr>
        <w:pStyle w:val="paragraph"/>
        <w:spacing w:before="0" w:beforeAutospacing="0" w:after="0" w:afterAutospacing="0" w:line="276" w:lineRule="auto"/>
        <w:jc w:val="both"/>
        <w:textAlignment w:val="baseline"/>
        <w:rPr>
          <w:rFonts w:ascii="Arial" w:hAnsi="Arial" w:cs="Arial"/>
          <w:sz w:val="18"/>
          <w:szCs w:val="18"/>
        </w:rPr>
      </w:pPr>
    </w:p>
    <w:p w14:paraId="0F522FAC"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Kontakt</w:t>
      </w:r>
      <w:r w:rsidRPr="00CE72EA">
        <w:rPr>
          <w:rFonts w:ascii="Arial" w:hAnsi="Arial" w:cs="Arial"/>
          <w:sz w:val="18"/>
          <w:szCs w:val="18"/>
        </w:rPr>
        <w:tab/>
        <w:t>Mag. Michael Sgiarovello</w:t>
      </w:r>
      <w:r w:rsidRPr="00CE72EA">
        <w:rPr>
          <w:rFonts w:ascii="Arial" w:hAnsi="Arial" w:cs="Arial"/>
          <w:sz w:val="18"/>
          <w:szCs w:val="18"/>
        </w:rPr>
        <w:tab/>
        <w:t>Ulrike Gloyer</w:t>
      </w:r>
    </w:p>
    <w:p w14:paraId="5EFB8803"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Telefon</w:t>
      </w:r>
      <w:r w:rsidRPr="00CE72EA">
        <w:rPr>
          <w:rFonts w:ascii="Arial" w:hAnsi="Arial" w:cs="Arial"/>
          <w:sz w:val="18"/>
          <w:szCs w:val="18"/>
        </w:rPr>
        <w:tab/>
        <w:t>+43 (0)676 8993 2744</w:t>
      </w:r>
      <w:r w:rsidRPr="00CE72EA">
        <w:rPr>
          <w:rFonts w:ascii="Arial" w:hAnsi="Arial" w:cs="Arial"/>
          <w:sz w:val="18"/>
          <w:szCs w:val="18"/>
        </w:rPr>
        <w:tab/>
        <w:t>+43 (0)676 8993 2251</w:t>
      </w:r>
    </w:p>
    <w:p w14:paraId="729DD392"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E-Mail</w:t>
      </w:r>
      <w:r w:rsidRPr="00CE72EA">
        <w:rPr>
          <w:rFonts w:ascii="Arial" w:hAnsi="Arial" w:cs="Arial"/>
          <w:sz w:val="18"/>
          <w:szCs w:val="18"/>
        </w:rPr>
        <w:tab/>
        <w:t>michael.sgiarovello@henkel.com</w:t>
      </w:r>
      <w:r w:rsidRPr="00CE72EA">
        <w:rPr>
          <w:rFonts w:ascii="Arial" w:hAnsi="Arial" w:cs="Arial"/>
          <w:sz w:val="18"/>
          <w:szCs w:val="18"/>
        </w:rPr>
        <w:tab/>
        <w:t>ulrike.gloyer@henkel.com</w:t>
      </w:r>
    </w:p>
    <w:p w14:paraId="2BCA8B3D" w14:textId="77777777" w:rsidR="00CE72EA" w:rsidRPr="00CE72EA" w:rsidRDefault="00CE72EA" w:rsidP="00CE72EA">
      <w:pPr>
        <w:rPr>
          <w:rStyle w:val="AboutandContactBody"/>
          <w:rFonts w:ascii="Arial" w:hAnsi="Arial" w:cs="Arial"/>
          <w:szCs w:val="18"/>
        </w:rPr>
      </w:pPr>
    </w:p>
    <w:p w14:paraId="144C7F1A" w14:textId="77777777" w:rsidR="00CE72EA" w:rsidRPr="00CE72EA" w:rsidRDefault="00CE72EA" w:rsidP="00CE72EA">
      <w:pPr>
        <w:rPr>
          <w:rStyle w:val="AboutandContactBody"/>
          <w:rFonts w:ascii="Arial" w:hAnsi="Arial" w:cs="Arial"/>
          <w:szCs w:val="18"/>
        </w:rPr>
      </w:pPr>
      <w:r w:rsidRPr="00CE72EA">
        <w:rPr>
          <w:rStyle w:val="AboutandContactBody"/>
          <w:rFonts w:ascii="Arial" w:hAnsi="Arial" w:cs="Arial"/>
          <w:szCs w:val="18"/>
        </w:rPr>
        <w:t>Henkel Central Eastern Europe GmbH</w:t>
      </w:r>
    </w:p>
    <w:p w14:paraId="7C3CE499" w14:textId="4704EFC4" w:rsidR="00C229B1" w:rsidRPr="0020556F" w:rsidRDefault="00C229B1" w:rsidP="00E6664D">
      <w:pPr>
        <w:rPr>
          <w:rFonts w:ascii="Arial" w:hAnsi="Arial" w:cs="Arial"/>
        </w:rPr>
      </w:pPr>
    </w:p>
    <w:sectPr w:rsidR="00C229B1" w:rsidRPr="0020556F" w:rsidSect="007B6FC9">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7E59" w14:textId="77777777" w:rsidR="00A75706" w:rsidRDefault="00A75706" w:rsidP="00D12481">
      <w:r>
        <w:separator/>
      </w:r>
    </w:p>
  </w:endnote>
  <w:endnote w:type="continuationSeparator" w:id="0">
    <w:p w14:paraId="27652C12" w14:textId="77777777" w:rsidR="00A75706" w:rsidRDefault="00A75706" w:rsidP="00D1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F39F" w14:textId="71F53082" w:rsidR="00D12481" w:rsidRDefault="0020556F">
    <w:pPr>
      <w:pStyle w:val="Fuzeile"/>
    </w:pPr>
    <w:r>
      <w:rPr>
        <w:noProof/>
      </w:rPr>
      <w:drawing>
        <wp:anchor distT="0" distB="0" distL="114300" distR="114300" simplePos="0" relativeHeight="251675648" behindDoc="0" locked="0" layoutInCell="1" allowOverlap="1" wp14:anchorId="28ABC180" wp14:editId="19E8CA7C">
          <wp:simplePos x="0" y="0"/>
          <wp:positionH relativeFrom="column">
            <wp:posOffset>4711700</wp:posOffset>
          </wp:positionH>
          <wp:positionV relativeFrom="paragraph">
            <wp:posOffset>-169545</wp:posOffset>
          </wp:positionV>
          <wp:extent cx="508000" cy="372110"/>
          <wp:effectExtent l="0" t="0" r="6350" b="8890"/>
          <wp:wrapSquare wrapText="bothSides"/>
          <wp:docPr id="307477602"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77602" name="Grafik 2" descr="Ein Bild, das Grafiken, Grafikdesign, Logo,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Pr="00D24104">
      <w:rPr>
        <w:noProof/>
        <w:position w:val="6"/>
        <w:lang w:eastAsia="de-DE"/>
      </w:rPr>
      <w:drawing>
        <wp:anchor distT="0" distB="0" distL="114300" distR="114300" simplePos="0" relativeHeight="251673600" behindDoc="0" locked="0" layoutInCell="1" allowOverlap="1" wp14:anchorId="6814BCD5" wp14:editId="0FE7614E">
          <wp:simplePos x="0" y="0"/>
          <wp:positionH relativeFrom="column">
            <wp:posOffset>3937000</wp:posOffset>
          </wp:positionH>
          <wp:positionV relativeFrom="paragraph">
            <wp:posOffset>-74295</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noProof/>
        <w:position w:val="-16"/>
        <w:lang w:eastAsia="de-DE"/>
      </w:rPr>
      <w:drawing>
        <wp:anchor distT="0" distB="0" distL="114300" distR="114300" simplePos="0" relativeHeight="251671552" behindDoc="0" locked="0" layoutInCell="1" allowOverlap="1" wp14:anchorId="25A4D8D6" wp14:editId="225D81F5">
          <wp:simplePos x="0" y="0"/>
          <wp:positionH relativeFrom="column">
            <wp:posOffset>3092450</wp:posOffset>
          </wp:positionH>
          <wp:positionV relativeFrom="paragraph">
            <wp:posOffset>-163195</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3">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position w:val="-16"/>
        <w:lang w:eastAsia="de-DE"/>
      </w:rPr>
      <w:drawing>
        <wp:anchor distT="0" distB="0" distL="114300" distR="114300" simplePos="0" relativeHeight="251669504" behindDoc="0" locked="0" layoutInCell="1" allowOverlap="1" wp14:anchorId="5CDC09A8" wp14:editId="431EA1AD">
          <wp:simplePos x="0" y="0"/>
          <wp:positionH relativeFrom="column">
            <wp:posOffset>2603500</wp:posOffset>
          </wp:positionH>
          <wp:positionV relativeFrom="paragraph">
            <wp:posOffset>-315595</wp:posOffset>
          </wp:positionV>
          <wp:extent cx="323850" cy="734695"/>
          <wp:effectExtent l="0" t="0" r="0" b="0"/>
          <wp:wrapSquare wrapText="bothSides"/>
          <wp:docPr id="1591826499"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26499" name="Grafik 1" descr="Ein Bild, das Schwarz, Dunkelhei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323850" cy="734695"/>
                  </a:xfrm>
                  <a:prstGeom prst="rect">
                    <a:avLst/>
                  </a:prstGeom>
                </pic:spPr>
              </pic:pic>
            </a:graphicData>
          </a:graphic>
          <wp14:sizeRelH relativeFrom="margin">
            <wp14:pctWidth>0</wp14:pctWidth>
          </wp14:sizeRelH>
          <wp14:sizeRelV relativeFrom="margin">
            <wp14:pctHeight>0</wp14:pctHeight>
          </wp14:sizeRelV>
        </wp:anchor>
      </w:drawing>
    </w:r>
    <w:r>
      <w:rPr>
        <w:noProof/>
        <w:position w:val="11"/>
        <w:lang w:val="en-US"/>
      </w:rPr>
      <w:drawing>
        <wp:anchor distT="0" distB="0" distL="114300" distR="114300" simplePos="0" relativeHeight="251667456" behindDoc="0" locked="0" layoutInCell="1" allowOverlap="1" wp14:anchorId="098DCE07" wp14:editId="6652DE77">
          <wp:simplePos x="0" y="0"/>
          <wp:positionH relativeFrom="column">
            <wp:posOffset>2311400</wp:posOffset>
          </wp:positionH>
          <wp:positionV relativeFrom="paragraph">
            <wp:posOffset>-42545</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00D12481">
      <w:rPr>
        <w:b/>
        <w:bCs/>
        <w:noProof/>
        <w:sz w:val="36"/>
        <w:szCs w:val="36"/>
        <w:lang w:eastAsia="de-DE"/>
      </w:rPr>
      <w:drawing>
        <wp:anchor distT="0" distB="0" distL="114300" distR="114300" simplePos="0" relativeHeight="251661312" behindDoc="0" locked="0" layoutInCell="1" allowOverlap="1" wp14:anchorId="40AF282F" wp14:editId="7C929C4E">
          <wp:simplePos x="0" y="0"/>
          <wp:positionH relativeFrom="column">
            <wp:posOffset>641350</wp:posOffset>
          </wp:positionH>
          <wp:positionV relativeFrom="paragraph">
            <wp:posOffset>14605</wp:posOffset>
          </wp:positionV>
          <wp:extent cx="781050" cy="8636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a:extLst>
                      <a:ext uri="{28A0092B-C50C-407E-A947-70E740481C1C}">
                        <a14:useLocalDpi xmlns:a14="http://schemas.microsoft.com/office/drawing/2010/main" val="0"/>
                      </a:ext>
                    </a:extLst>
                  </a:blip>
                  <a:stretch>
                    <a:fillRect/>
                  </a:stretch>
                </pic:blipFill>
                <pic:spPr>
                  <a:xfrm>
                    <a:off x="0" y="0"/>
                    <a:ext cx="781050" cy="86360"/>
                  </a:xfrm>
                  <a:prstGeom prst="rect">
                    <a:avLst/>
                  </a:prstGeom>
                </pic:spPr>
              </pic:pic>
            </a:graphicData>
          </a:graphic>
          <wp14:sizeRelH relativeFrom="margin">
            <wp14:pctWidth>0</wp14:pctWidth>
          </wp14:sizeRelH>
          <wp14:sizeRelV relativeFrom="margin">
            <wp14:pctHeight>0</wp14:pctHeight>
          </wp14:sizeRelV>
        </wp:anchor>
      </w:drawing>
    </w:r>
    <w:r w:rsidR="00D12481" w:rsidRPr="00CA2DAE">
      <w:rPr>
        <w:noProof/>
        <w:position w:val="4"/>
        <w:lang w:val="en-US"/>
      </w:rPr>
      <w:drawing>
        <wp:anchor distT="0" distB="0" distL="114300" distR="114300" simplePos="0" relativeHeight="251663360" behindDoc="0" locked="0" layoutInCell="1" allowOverlap="1" wp14:anchorId="79B3C6EE" wp14:editId="3FBDAA1D">
          <wp:simplePos x="0" y="0"/>
          <wp:positionH relativeFrom="column">
            <wp:posOffset>1530350</wp:posOffset>
          </wp:positionH>
          <wp:positionV relativeFrom="paragraph">
            <wp:posOffset>-10795</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481" w:rsidRPr="00CA1DFE">
      <w:rPr>
        <w:noProof/>
        <w:position w:val="11"/>
        <w:lang w:val="en-US"/>
      </w:rPr>
      <w:drawing>
        <wp:anchor distT="0" distB="0" distL="114300" distR="114300" simplePos="0" relativeHeight="251659264" behindDoc="0" locked="0" layoutInCell="1" allowOverlap="1" wp14:anchorId="73491BFE" wp14:editId="4840E7E0">
          <wp:simplePos x="0" y="0"/>
          <wp:positionH relativeFrom="column">
            <wp:posOffset>0</wp:posOffset>
          </wp:positionH>
          <wp:positionV relativeFrom="paragraph">
            <wp:posOffset>0</wp:posOffset>
          </wp:positionV>
          <wp:extent cx="552450" cy="99291"/>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99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5823F" w14:textId="73D001BA" w:rsidR="00D12481" w:rsidRDefault="00D124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6A39" w14:textId="77777777" w:rsidR="00A75706" w:rsidRDefault="00A75706" w:rsidP="00D12481">
      <w:r>
        <w:separator/>
      </w:r>
    </w:p>
  </w:footnote>
  <w:footnote w:type="continuationSeparator" w:id="0">
    <w:p w14:paraId="4C900374" w14:textId="77777777" w:rsidR="00A75706" w:rsidRDefault="00A75706" w:rsidP="00D1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A5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9F1333"/>
    <w:multiLevelType w:val="multilevel"/>
    <w:tmpl w:val="6D92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997359">
    <w:abstractNumId w:val="0"/>
  </w:num>
  <w:num w:numId="2" w16cid:durableId="3947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61"/>
    <w:rsid w:val="00001602"/>
    <w:rsid w:val="00012F76"/>
    <w:rsid w:val="000149DB"/>
    <w:rsid w:val="00020489"/>
    <w:rsid w:val="00021FAA"/>
    <w:rsid w:val="00024AB3"/>
    <w:rsid w:val="000268B1"/>
    <w:rsid w:val="000349CA"/>
    <w:rsid w:val="00037BBB"/>
    <w:rsid w:val="000478AB"/>
    <w:rsid w:val="000732AE"/>
    <w:rsid w:val="00081952"/>
    <w:rsid w:val="000A4666"/>
    <w:rsid w:val="000B157A"/>
    <w:rsid w:val="000C3CF8"/>
    <w:rsid w:val="000E003C"/>
    <w:rsid w:val="000E3B73"/>
    <w:rsid w:val="000E6EEF"/>
    <w:rsid w:val="0010648F"/>
    <w:rsid w:val="00113C42"/>
    <w:rsid w:val="00135BE8"/>
    <w:rsid w:val="001416EE"/>
    <w:rsid w:val="00190315"/>
    <w:rsid w:val="001A6DCA"/>
    <w:rsid w:val="001B1B3F"/>
    <w:rsid w:val="001C0C33"/>
    <w:rsid w:val="001D1A08"/>
    <w:rsid w:val="001F1314"/>
    <w:rsid w:val="0020556F"/>
    <w:rsid w:val="00221BA1"/>
    <w:rsid w:val="00225160"/>
    <w:rsid w:val="002321BE"/>
    <w:rsid w:val="002364DF"/>
    <w:rsid w:val="00240CAD"/>
    <w:rsid w:val="00251008"/>
    <w:rsid w:val="002626F7"/>
    <w:rsid w:val="0027736B"/>
    <w:rsid w:val="00283BB4"/>
    <w:rsid w:val="002C71C4"/>
    <w:rsid w:val="002E09E3"/>
    <w:rsid w:val="002E0A93"/>
    <w:rsid w:val="002F3BBD"/>
    <w:rsid w:val="003056CD"/>
    <w:rsid w:val="003205AE"/>
    <w:rsid w:val="00332B9E"/>
    <w:rsid w:val="003468A6"/>
    <w:rsid w:val="00347F47"/>
    <w:rsid w:val="00353AE5"/>
    <w:rsid w:val="00374F67"/>
    <w:rsid w:val="0038542E"/>
    <w:rsid w:val="00390EE4"/>
    <w:rsid w:val="0039496B"/>
    <w:rsid w:val="003A0854"/>
    <w:rsid w:val="003A3A0D"/>
    <w:rsid w:val="003C6CB5"/>
    <w:rsid w:val="003D09D3"/>
    <w:rsid w:val="003E2124"/>
    <w:rsid w:val="003E4AA5"/>
    <w:rsid w:val="003F1693"/>
    <w:rsid w:val="00400746"/>
    <w:rsid w:val="004055B6"/>
    <w:rsid w:val="004109DB"/>
    <w:rsid w:val="00420F67"/>
    <w:rsid w:val="0044329B"/>
    <w:rsid w:val="00454CBD"/>
    <w:rsid w:val="00462B5D"/>
    <w:rsid w:val="00482520"/>
    <w:rsid w:val="00492561"/>
    <w:rsid w:val="004A448A"/>
    <w:rsid w:val="004D0077"/>
    <w:rsid w:val="004D66D3"/>
    <w:rsid w:val="00502B8F"/>
    <w:rsid w:val="00510E72"/>
    <w:rsid w:val="005213B7"/>
    <w:rsid w:val="00553C79"/>
    <w:rsid w:val="00553E99"/>
    <w:rsid w:val="00560C67"/>
    <w:rsid w:val="00562496"/>
    <w:rsid w:val="005742CA"/>
    <w:rsid w:val="00575E63"/>
    <w:rsid w:val="00581407"/>
    <w:rsid w:val="0058162D"/>
    <w:rsid w:val="005A0392"/>
    <w:rsid w:val="005B34C6"/>
    <w:rsid w:val="005D1DB9"/>
    <w:rsid w:val="005D5915"/>
    <w:rsid w:val="005E0C62"/>
    <w:rsid w:val="00617F93"/>
    <w:rsid w:val="006337CC"/>
    <w:rsid w:val="00641076"/>
    <w:rsid w:val="006513DF"/>
    <w:rsid w:val="006563D2"/>
    <w:rsid w:val="00687A08"/>
    <w:rsid w:val="006A1A36"/>
    <w:rsid w:val="006D2959"/>
    <w:rsid w:val="006D7277"/>
    <w:rsid w:val="006F7736"/>
    <w:rsid w:val="00707CC8"/>
    <w:rsid w:val="00722258"/>
    <w:rsid w:val="007240F8"/>
    <w:rsid w:val="007247CA"/>
    <w:rsid w:val="00730DC1"/>
    <w:rsid w:val="00741A59"/>
    <w:rsid w:val="00750D80"/>
    <w:rsid w:val="00767D8C"/>
    <w:rsid w:val="007705A9"/>
    <w:rsid w:val="007777CD"/>
    <w:rsid w:val="0078546A"/>
    <w:rsid w:val="00786D64"/>
    <w:rsid w:val="007A49EB"/>
    <w:rsid w:val="007B31F0"/>
    <w:rsid w:val="007B6FC9"/>
    <w:rsid w:val="007C63EA"/>
    <w:rsid w:val="007D59D4"/>
    <w:rsid w:val="00800293"/>
    <w:rsid w:val="0082750D"/>
    <w:rsid w:val="00831DFF"/>
    <w:rsid w:val="00836319"/>
    <w:rsid w:val="00837796"/>
    <w:rsid w:val="00852D87"/>
    <w:rsid w:val="00853AF9"/>
    <w:rsid w:val="00857069"/>
    <w:rsid w:val="00857676"/>
    <w:rsid w:val="00865D50"/>
    <w:rsid w:val="008670A7"/>
    <w:rsid w:val="00867411"/>
    <w:rsid w:val="008761B4"/>
    <w:rsid w:val="00893627"/>
    <w:rsid w:val="008B619A"/>
    <w:rsid w:val="008D1884"/>
    <w:rsid w:val="008D7FE6"/>
    <w:rsid w:val="008E338D"/>
    <w:rsid w:val="008E39AB"/>
    <w:rsid w:val="008E6A6E"/>
    <w:rsid w:val="008F6CB4"/>
    <w:rsid w:val="00904CD4"/>
    <w:rsid w:val="00914EBD"/>
    <w:rsid w:val="00917864"/>
    <w:rsid w:val="009307B2"/>
    <w:rsid w:val="00957D90"/>
    <w:rsid w:val="00975087"/>
    <w:rsid w:val="009B5E42"/>
    <w:rsid w:val="009C38B5"/>
    <w:rsid w:val="009D1D8E"/>
    <w:rsid w:val="009D7C3B"/>
    <w:rsid w:val="009D7CE6"/>
    <w:rsid w:val="009E215F"/>
    <w:rsid w:val="009E60F6"/>
    <w:rsid w:val="00A3323C"/>
    <w:rsid w:val="00A45457"/>
    <w:rsid w:val="00A71651"/>
    <w:rsid w:val="00A75706"/>
    <w:rsid w:val="00A93FE5"/>
    <w:rsid w:val="00AB1E6A"/>
    <w:rsid w:val="00AC40B1"/>
    <w:rsid w:val="00AD7888"/>
    <w:rsid w:val="00AD7AA9"/>
    <w:rsid w:val="00AF1945"/>
    <w:rsid w:val="00B046A0"/>
    <w:rsid w:val="00B23BC9"/>
    <w:rsid w:val="00B24BBF"/>
    <w:rsid w:val="00B2749D"/>
    <w:rsid w:val="00B303E4"/>
    <w:rsid w:val="00B32E1D"/>
    <w:rsid w:val="00B66D39"/>
    <w:rsid w:val="00B80FB6"/>
    <w:rsid w:val="00B90445"/>
    <w:rsid w:val="00BB7AD8"/>
    <w:rsid w:val="00BC26B7"/>
    <w:rsid w:val="00BD0775"/>
    <w:rsid w:val="00BD5796"/>
    <w:rsid w:val="00BD6278"/>
    <w:rsid w:val="00BF672F"/>
    <w:rsid w:val="00BF698C"/>
    <w:rsid w:val="00C03DB8"/>
    <w:rsid w:val="00C04AA1"/>
    <w:rsid w:val="00C12C00"/>
    <w:rsid w:val="00C1395D"/>
    <w:rsid w:val="00C229B1"/>
    <w:rsid w:val="00C22E65"/>
    <w:rsid w:val="00C256DD"/>
    <w:rsid w:val="00C25F46"/>
    <w:rsid w:val="00C27B92"/>
    <w:rsid w:val="00C33C8E"/>
    <w:rsid w:val="00C351DB"/>
    <w:rsid w:val="00C434A8"/>
    <w:rsid w:val="00C629A2"/>
    <w:rsid w:val="00C63784"/>
    <w:rsid w:val="00C7333E"/>
    <w:rsid w:val="00C75D56"/>
    <w:rsid w:val="00C861AA"/>
    <w:rsid w:val="00C87882"/>
    <w:rsid w:val="00C92C26"/>
    <w:rsid w:val="00C92F24"/>
    <w:rsid w:val="00C95D97"/>
    <w:rsid w:val="00C97921"/>
    <w:rsid w:val="00CA0CBE"/>
    <w:rsid w:val="00CA1C22"/>
    <w:rsid w:val="00CA3DC9"/>
    <w:rsid w:val="00CB1CD9"/>
    <w:rsid w:val="00CB40C7"/>
    <w:rsid w:val="00CE5A95"/>
    <w:rsid w:val="00CE72EA"/>
    <w:rsid w:val="00D12481"/>
    <w:rsid w:val="00D459BE"/>
    <w:rsid w:val="00D50080"/>
    <w:rsid w:val="00D531A6"/>
    <w:rsid w:val="00D57402"/>
    <w:rsid w:val="00D97D73"/>
    <w:rsid w:val="00DA4851"/>
    <w:rsid w:val="00DB2047"/>
    <w:rsid w:val="00DD4273"/>
    <w:rsid w:val="00DE0490"/>
    <w:rsid w:val="00DF26C6"/>
    <w:rsid w:val="00DF2AF2"/>
    <w:rsid w:val="00DF6FEA"/>
    <w:rsid w:val="00E252F8"/>
    <w:rsid w:val="00E3524F"/>
    <w:rsid w:val="00E51D7C"/>
    <w:rsid w:val="00E569B2"/>
    <w:rsid w:val="00E6664D"/>
    <w:rsid w:val="00E75027"/>
    <w:rsid w:val="00E80F3C"/>
    <w:rsid w:val="00E849D3"/>
    <w:rsid w:val="00E901DB"/>
    <w:rsid w:val="00E93AF6"/>
    <w:rsid w:val="00EB0B69"/>
    <w:rsid w:val="00EB3E9E"/>
    <w:rsid w:val="00EC160E"/>
    <w:rsid w:val="00ED4826"/>
    <w:rsid w:val="00EE1925"/>
    <w:rsid w:val="00EF05D9"/>
    <w:rsid w:val="00EF0919"/>
    <w:rsid w:val="00EF1A1B"/>
    <w:rsid w:val="00EF3894"/>
    <w:rsid w:val="00F02C3C"/>
    <w:rsid w:val="00F33B9C"/>
    <w:rsid w:val="00F5550C"/>
    <w:rsid w:val="00F60BD0"/>
    <w:rsid w:val="00F71223"/>
    <w:rsid w:val="00F84992"/>
    <w:rsid w:val="00F91BC7"/>
    <w:rsid w:val="00F973CE"/>
    <w:rsid w:val="00FB615C"/>
    <w:rsid w:val="00FC0B0A"/>
    <w:rsid w:val="00FC27D0"/>
    <w:rsid w:val="00FF24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7897"/>
  <w15:chartTrackingRefBased/>
  <w15:docId w15:val="{FF054913-9B12-D64B-892C-D43C140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2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92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9256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9256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9256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9256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256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256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256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56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9256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9256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9256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9256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925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25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25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2561"/>
    <w:rPr>
      <w:rFonts w:eastAsiaTheme="majorEastAsia" w:cstheme="majorBidi"/>
      <w:color w:val="272727" w:themeColor="text1" w:themeTint="D8"/>
    </w:rPr>
  </w:style>
  <w:style w:type="paragraph" w:styleId="Titel">
    <w:name w:val="Title"/>
    <w:basedOn w:val="Standard"/>
    <w:next w:val="Standard"/>
    <w:link w:val="TitelZchn"/>
    <w:uiPriority w:val="10"/>
    <w:qFormat/>
    <w:rsid w:val="004925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25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256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25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25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2561"/>
    <w:rPr>
      <w:i/>
      <w:iCs/>
      <w:color w:val="404040" w:themeColor="text1" w:themeTint="BF"/>
    </w:rPr>
  </w:style>
  <w:style w:type="paragraph" w:styleId="Listenabsatz">
    <w:name w:val="List Paragraph"/>
    <w:basedOn w:val="Standard"/>
    <w:uiPriority w:val="34"/>
    <w:qFormat/>
    <w:rsid w:val="00492561"/>
    <w:pPr>
      <w:ind w:left="720"/>
      <w:contextualSpacing/>
    </w:pPr>
  </w:style>
  <w:style w:type="character" w:styleId="IntensiveHervorhebung">
    <w:name w:val="Intense Emphasis"/>
    <w:basedOn w:val="Absatz-Standardschriftart"/>
    <w:uiPriority w:val="21"/>
    <w:qFormat/>
    <w:rsid w:val="00492561"/>
    <w:rPr>
      <w:i/>
      <w:iCs/>
      <w:color w:val="2F5496" w:themeColor="accent1" w:themeShade="BF"/>
    </w:rPr>
  </w:style>
  <w:style w:type="paragraph" w:styleId="IntensivesZitat">
    <w:name w:val="Intense Quote"/>
    <w:basedOn w:val="Standard"/>
    <w:next w:val="Standard"/>
    <w:link w:val="IntensivesZitatZchn"/>
    <w:uiPriority w:val="30"/>
    <w:qFormat/>
    <w:rsid w:val="0049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92561"/>
    <w:rPr>
      <w:i/>
      <w:iCs/>
      <w:color w:val="2F5496" w:themeColor="accent1" w:themeShade="BF"/>
    </w:rPr>
  </w:style>
  <w:style w:type="character" w:styleId="IntensiverVerweis">
    <w:name w:val="Intense Reference"/>
    <w:basedOn w:val="Absatz-Standardschriftart"/>
    <w:uiPriority w:val="32"/>
    <w:qFormat/>
    <w:rsid w:val="00492561"/>
    <w:rPr>
      <w:b/>
      <w:bCs/>
      <w:smallCaps/>
      <w:color w:val="2F5496" w:themeColor="accent1" w:themeShade="BF"/>
      <w:spacing w:val="5"/>
    </w:rPr>
  </w:style>
  <w:style w:type="paragraph" w:customStyle="1" w:styleId="Default">
    <w:name w:val="Default"/>
    <w:rsid w:val="00E6664D"/>
    <w:pPr>
      <w:autoSpaceDE w:val="0"/>
      <w:autoSpaceDN w:val="0"/>
      <w:adjustRightInd w:val="0"/>
    </w:pPr>
    <w:rPr>
      <w:rFonts w:ascii="Arial" w:hAnsi="Arial" w:cs="Arial"/>
      <w:color w:val="000000"/>
      <w:lang w:val="de-DE"/>
    </w:rPr>
  </w:style>
  <w:style w:type="paragraph" w:customStyle="1" w:styleId="infoline">
    <w:name w:val="infoline"/>
    <w:basedOn w:val="Standard"/>
    <w:rsid w:val="00BB7AD8"/>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BB7AD8"/>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BB7AD8"/>
    <w:rPr>
      <w:i/>
      <w:iCs/>
    </w:rPr>
  </w:style>
  <w:style w:type="paragraph" w:styleId="berarbeitung">
    <w:name w:val="Revision"/>
    <w:hidden/>
    <w:uiPriority w:val="99"/>
    <w:semiHidden/>
    <w:rsid w:val="00CB40C7"/>
  </w:style>
  <w:style w:type="character" w:styleId="Kommentarzeichen">
    <w:name w:val="annotation reference"/>
    <w:basedOn w:val="Absatz-Standardschriftart"/>
    <w:uiPriority w:val="99"/>
    <w:semiHidden/>
    <w:unhideWhenUsed/>
    <w:rsid w:val="000349CA"/>
    <w:rPr>
      <w:sz w:val="16"/>
      <w:szCs w:val="16"/>
    </w:rPr>
  </w:style>
  <w:style w:type="paragraph" w:styleId="Kommentartext">
    <w:name w:val="annotation text"/>
    <w:basedOn w:val="Standard"/>
    <w:link w:val="KommentartextZchn"/>
    <w:uiPriority w:val="99"/>
    <w:unhideWhenUsed/>
    <w:rsid w:val="000349CA"/>
    <w:rPr>
      <w:sz w:val="20"/>
      <w:szCs w:val="20"/>
    </w:rPr>
  </w:style>
  <w:style w:type="character" w:customStyle="1" w:styleId="KommentartextZchn">
    <w:name w:val="Kommentartext Zchn"/>
    <w:basedOn w:val="Absatz-Standardschriftart"/>
    <w:link w:val="Kommentartext"/>
    <w:uiPriority w:val="99"/>
    <w:rsid w:val="000349CA"/>
    <w:rPr>
      <w:sz w:val="20"/>
      <w:szCs w:val="20"/>
    </w:rPr>
  </w:style>
  <w:style w:type="paragraph" w:styleId="Kommentarthema">
    <w:name w:val="annotation subject"/>
    <w:basedOn w:val="Kommentartext"/>
    <w:next w:val="Kommentartext"/>
    <w:link w:val="KommentarthemaZchn"/>
    <w:uiPriority w:val="99"/>
    <w:semiHidden/>
    <w:unhideWhenUsed/>
    <w:rsid w:val="000349CA"/>
    <w:rPr>
      <w:b/>
      <w:bCs/>
    </w:rPr>
  </w:style>
  <w:style w:type="character" w:customStyle="1" w:styleId="KommentarthemaZchn">
    <w:name w:val="Kommentarthema Zchn"/>
    <w:basedOn w:val="KommentartextZchn"/>
    <w:link w:val="Kommentarthema"/>
    <w:uiPriority w:val="99"/>
    <w:semiHidden/>
    <w:rsid w:val="000349CA"/>
    <w:rPr>
      <w:b/>
      <w:bCs/>
      <w:sz w:val="20"/>
      <w:szCs w:val="20"/>
    </w:rPr>
  </w:style>
  <w:style w:type="paragraph" w:styleId="Kopfzeile">
    <w:name w:val="header"/>
    <w:basedOn w:val="Standard"/>
    <w:link w:val="KopfzeileZchn"/>
    <w:rsid w:val="00D12481"/>
    <w:pPr>
      <w:tabs>
        <w:tab w:val="left" w:pos="2607"/>
        <w:tab w:val="center" w:pos="4320"/>
        <w:tab w:val="right" w:pos="9356"/>
      </w:tabs>
      <w:spacing w:before="1440" w:line="100" w:lineRule="atLeast"/>
      <w:jc w:val="right"/>
    </w:pPr>
    <w:rPr>
      <w:rFonts w:ascii="Segoe UI" w:eastAsia="Times New Roman" w:hAnsi="Segoe UI" w:cs="Segoe UI"/>
      <w:b/>
      <w:bCs/>
      <w:noProof/>
      <w:color w:val="3E3C3C"/>
      <w:sz w:val="40"/>
      <w:szCs w:val="40"/>
      <w:lang w:val="de-DE"/>
    </w:rPr>
  </w:style>
  <w:style w:type="character" w:customStyle="1" w:styleId="KopfzeileZchn">
    <w:name w:val="Kopfzeile Zchn"/>
    <w:basedOn w:val="Absatz-Standardschriftart"/>
    <w:link w:val="Kopfzeile"/>
    <w:rsid w:val="00D12481"/>
    <w:rPr>
      <w:rFonts w:ascii="Segoe UI" w:eastAsia="Times New Roman" w:hAnsi="Segoe UI" w:cs="Segoe UI"/>
      <w:b/>
      <w:bCs/>
      <w:noProof/>
      <w:color w:val="3E3C3C"/>
      <w:sz w:val="40"/>
      <w:szCs w:val="40"/>
      <w:lang w:val="de-DE"/>
    </w:rPr>
  </w:style>
  <w:style w:type="paragraph" w:styleId="Fuzeile">
    <w:name w:val="footer"/>
    <w:basedOn w:val="Standard"/>
    <w:link w:val="FuzeileZchn"/>
    <w:uiPriority w:val="99"/>
    <w:unhideWhenUsed/>
    <w:rsid w:val="00D12481"/>
    <w:pPr>
      <w:tabs>
        <w:tab w:val="center" w:pos="4536"/>
        <w:tab w:val="right" w:pos="9072"/>
      </w:tabs>
    </w:pPr>
  </w:style>
  <w:style w:type="character" w:customStyle="1" w:styleId="FuzeileZchn">
    <w:name w:val="Fußzeile Zchn"/>
    <w:basedOn w:val="Absatz-Standardschriftart"/>
    <w:link w:val="Fuzeile"/>
    <w:uiPriority w:val="99"/>
    <w:rsid w:val="00D12481"/>
  </w:style>
  <w:style w:type="character" w:styleId="Hyperlink">
    <w:name w:val="Hyperlink"/>
    <w:rsid w:val="0020556F"/>
    <w:rPr>
      <w:color w:val="0000FF"/>
      <w:sz w:val="18"/>
      <w:szCs w:val="18"/>
      <w:u w:val="single"/>
    </w:rPr>
  </w:style>
  <w:style w:type="character" w:customStyle="1" w:styleId="AboutandContactBody">
    <w:name w:val="About and Contact Body"/>
    <w:basedOn w:val="Absatz-Standardschriftart"/>
    <w:rsid w:val="0020556F"/>
    <w:rPr>
      <w:rFonts w:ascii="Segoe UI" w:hAnsi="Segoe UI"/>
      <w:sz w:val="18"/>
    </w:rPr>
  </w:style>
  <w:style w:type="paragraph" w:customStyle="1" w:styleId="paragraph">
    <w:name w:val="paragraph"/>
    <w:basedOn w:val="Standard"/>
    <w:rsid w:val="00CE72EA"/>
    <w:pPr>
      <w:spacing w:before="100" w:beforeAutospacing="1" w:after="100" w:afterAutospacing="1"/>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2515">
      <w:bodyDiv w:val="1"/>
      <w:marLeft w:val="0"/>
      <w:marRight w:val="0"/>
      <w:marTop w:val="0"/>
      <w:marBottom w:val="0"/>
      <w:divBdr>
        <w:top w:val="none" w:sz="0" w:space="0" w:color="auto"/>
        <w:left w:val="none" w:sz="0" w:space="0" w:color="auto"/>
        <w:bottom w:val="none" w:sz="0" w:space="0" w:color="auto"/>
        <w:right w:val="none" w:sz="0" w:space="0" w:color="auto"/>
      </w:divBdr>
    </w:div>
    <w:div w:id="151987398">
      <w:bodyDiv w:val="1"/>
      <w:marLeft w:val="0"/>
      <w:marRight w:val="0"/>
      <w:marTop w:val="0"/>
      <w:marBottom w:val="0"/>
      <w:divBdr>
        <w:top w:val="none" w:sz="0" w:space="0" w:color="auto"/>
        <w:left w:val="none" w:sz="0" w:space="0" w:color="auto"/>
        <w:bottom w:val="none" w:sz="0" w:space="0" w:color="auto"/>
        <w:right w:val="none" w:sz="0" w:space="0" w:color="auto"/>
      </w:divBdr>
    </w:div>
    <w:div w:id="248202706">
      <w:bodyDiv w:val="1"/>
      <w:marLeft w:val="0"/>
      <w:marRight w:val="0"/>
      <w:marTop w:val="0"/>
      <w:marBottom w:val="0"/>
      <w:divBdr>
        <w:top w:val="none" w:sz="0" w:space="0" w:color="auto"/>
        <w:left w:val="none" w:sz="0" w:space="0" w:color="auto"/>
        <w:bottom w:val="none" w:sz="0" w:space="0" w:color="auto"/>
        <w:right w:val="none" w:sz="0" w:space="0" w:color="auto"/>
      </w:divBdr>
    </w:div>
    <w:div w:id="350188275">
      <w:bodyDiv w:val="1"/>
      <w:marLeft w:val="0"/>
      <w:marRight w:val="0"/>
      <w:marTop w:val="0"/>
      <w:marBottom w:val="0"/>
      <w:divBdr>
        <w:top w:val="none" w:sz="0" w:space="0" w:color="auto"/>
        <w:left w:val="none" w:sz="0" w:space="0" w:color="auto"/>
        <w:bottom w:val="none" w:sz="0" w:space="0" w:color="auto"/>
        <w:right w:val="none" w:sz="0" w:space="0" w:color="auto"/>
      </w:divBdr>
    </w:div>
    <w:div w:id="375355882">
      <w:bodyDiv w:val="1"/>
      <w:marLeft w:val="0"/>
      <w:marRight w:val="0"/>
      <w:marTop w:val="0"/>
      <w:marBottom w:val="0"/>
      <w:divBdr>
        <w:top w:val="none" w:sz="0" w:space="0" w:color="auto"/>
        <w:left w:val="none" w:sz="0" w:space="0" w:color="auto"/>
        <w:bottom w:val="none" w:sz="0" w:space="0" w:color="auto"/>
        <w:right w:val="none" w:sz="0" w:space="0" w:color="auto"/>
      </w:divBdr>
    </w:div>
    <w:div w:id="614945293">
      <w:bodyDiv w:val="1"/>
      <w:marLeft w:val="0"/>
      <w:marRight w:val="0"/>
      <w:marTop w:val="0"/>
      <w:marBottom w:val="0"/>
      <w:divBdr>
        <w:top w:val="none" w:sz="0" w:space="0" w:color="auto"/>
        <w:left w:val="none" w:sz="0" w:space="0" w:color="auto"/>
        <w:bottom w:val="none" w:sz="0" w:space="0" w:color="auto"/>
        <w:right w:val="none" w:sz="0" w:space="0" w:color="auto"/>
      </w:divBdr>
    </w:div>
    <w:div w:id="1022514597">
      <w:bodyDiv w:val="1"/>
      <w:marLeft w:val="0"/>
      <w:marRight w:val="0"/>
      <w:marTop w:val="0"/>
      <w:marBottom w:val="0"/>
      <w:divBdr>
        <w:top w:val="none" w:sz="0" w:space="0" w:color="auto"/>
        <w:left w:val="none" w:sz="0" w:space="0" w:color="auto"/>
        <w:bottom w:val="none" w:sz="0" w:space="0" w:color="auto"/>
        <w:right w:val="none" w:sz="0" w:space="0" w:color="auto"/>
      </w:divBdr>
    </w:div>
    <w:div w:id="1282492405">
      <w:bodyDiv w:val="1"/>
      <w:marLeft w:val="0"/>
      <w:marRight w:val="0"/>
      <w:marTop w:val="0"/>
      <w:marBottom w:val="0"/>
      <w:divBdr>
        <w:top w:val="none" w:sz="0" w:space="0" w:color="auto"/>
        <w:left w:val="none" w:sz="0" w:space="0" w:color="auto"/>
        <w:bottom w:val="none" w:sz="0" w:space="0" w:color="auto"/>
        <w:right w:val="none" w:sz="0" w:space="0" w:color="auto"/>
      </w:divBdr>
    </w:div>
    <w:div w:id="1708337147">
      <w:bodyDiv w:val="1"/>
      <w:marLeft w:val="0"/>
      <w:marRight w:val="0"/>
      <w:marTop w:val="0"/>
      <w:marBottom w:val="0"/>
      <w:divBdr>
        <w:top w:val="none" w:sz="0" w:space="0" w:color="auto"/>
        <w:left w:val="none" w:sz="0" w:space="0" w:color="auto"/>
        <w:bottom w:val="none" w:sz="0" w:space="0" w:color="auto"/>
        <w:right w:val="none" w:sz="0" w:space="0" w:color="auto"/>
      </w:divBdr>
      <w:divsChild>
        <w:div w:id="252016271">
          <w:marLeft w:val="0"/>
          <w:marRight w:val="0"/>
          <w:marTop w:val="0"/>
          <w:marBottom w:val="0"/>
          <w:divBdr>
            <w:top w:val="none" w:sz="0" w:space="0" w:color="auto"/>
            <w:left w:val="none" w:sz="0" w:space="0" w:color="auto"/>
            <w:bottom w:val="none" w:sz="0" w:space="0" w:color="auto"/>
            <w:right w:val="none" w:sz="0" w:space="0" w:color="auto"/>
          </w:divBdr>
          <w:divsChild>
            <w:div w:id="1531601395">
              <w:marLeft w:val="0"/>
              <w:marRight w:val="0"/>
              <w:marTop w:val="0"/>
              <w:marBottom w:val="0"/>
              <w:divBdr>
                <w:top w:val="none" w:sz="0" w:space="0" w:color="auto"/>
                <w:left w:val="none" w:sz="0" w:space="0" w:color="auto"/>
                <w:bottom w:val="none" w:sz="0" w:space="0" w:color="auto"/>
                <w:right w:val="none" w:sz="0" w:space="0" w:color="auto"/>
              </w:divBdr>
            </w:div>
            <w:div w:id="1104764747">
              <w:marLeft w:val="0"/>
              <w:marRight w:val="0"/>
              <w:marTop w:val="0"/>
              <w:marBottom w:val="0"/>
              <w:divBdr>
                <w:top w:val="none" w:sz="0" w:space="0" w:color="auto"/>
                <w:left w:val="none" w:sz="0" w:space="0" w:color="auto"/>
                <w:bottom w:val="none" w:sz="0" w:space="0" w:color="auto"/>
                <w:right w:val="none" w:sz="0" w:space="0" w:color="auto"/>
              </w:divBdr>
            </w:div>
            <w:div w:id="14429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3165">
      <w:bodyDiv w:val="1"/>
      <w:marLeft w:val="0"/>
      <w:marRight w:val="0"/>
      <w:marTop w:val="0"/>
      <w:marBottom w:val="0"/>
      <w:divBdr>
        <w:top w:val="none" w:sz="0" w:space="0" w:color="auto"/>
        <w:left w:val="none" w:sz="0" w:space="0" w:color="auto"/>
        <w:bottom w:val="none" w:sz="0" w:space="0" w:color="auto"/>
        <w:right w:val="none" w:sz="0" w:space="0" w:color="auto"/>
      </w:divBdr>
    </w:div>
    <w:div w:id="21340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ews.henkel.at"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5" Type="http://schemas.openxmlformats.org/officeDocument/2006/relationships/image" Target="media/image7.jpg"/><Relationship Id="rId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4105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Hornacek</dc:creator>
  <cp:keywords/>
  <dc:description/>
  <cp:lastModifiedBy>Daniela Sykora (ext)</cp:lastModifiedBy>
  <cp:revision>2</cp:revision>
  <dcterms:created xsi:type="dcterms:W3CDTF">2026-05-18T08:17:00Z</dcterms:created>
  <dcterms:modified xsi:type="dcterms:W3CDTF">2026-05-18T08:17:00Z</dcterms:modified>
</cp:coreProperties>
</file>