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41E8" w14:textId="5462E8A4" w:rsidR="005822D4" w:rsidRPr="00122711" w:rsidRDefault="00D00B53" w:rsidP="005822D4">
      <w:pPr>
        <w:pStyle w:val="MonthDayYear"/>
        <w:rPr>
          <w:lang w:val="en-US"/>
        </w:rPr>
      </w:pPr>
      <w:r w:rsidRPr="00122711">
        <w:rPr>
          <w:lang w:val="en-US"/>
        </w:rPr>
        <w:t>September</w:t>
      </w:r>
      <w:r w:rsidR="005822D4" w:rsidRPr="00122711">
        <w:rPr>
          <w:lang w:val="en-US"/>
        </w:rPr>
        <w:t xml:space="preserve"> </w:t>
      </w:r>
      <w:r w:rsidR="00A92A96">
        <w:rPr>
          <w:lang w:val="en-US"/>
        </w:rPr>
        <w:t>18</w:t>
      </w:r>
      <w:r w:rsidR="005822D4" w:rsidRPr="00122711">
        <w:rPr>
          <w:lang w:val="en-US"/>
        </w:rPr>
        <w:t>, 2026</w:t>
      </w:r>
    </w:p>
    <w:p w14:paraId="1FCD232B" w14:textId="5458D671" w:rsidR="00E806CE" w:rsidRPr="00E30432" w:rsidRDefault="00E30432">
      <w:pPr>
        <w:pStyle w:val="Topline"/>
        <w:rPr>
          <w:rStyle w:val="AboutandContactBody"/>
          <w:color w:val="9A141B"/>
          <w:lang w:val="en-US"/>
        </w:rPr>
      </w:pPr>
      <w:r w:rsidRPr="00E30432">
        <w:rPr>
          <w:lang w:val="en-US"/>
        </w:rPr>
        <w:t xml:space="preserve">Giving back to society: Henkel expands </w:t>
      </w:r>
      <w:r w:rsidR="006E206D">
        <w:rPr>
          <w:lang w:val="en-US"/>
        </w:rPr>
        <w:t xml:space="preserve">its commitment to education as part of </w:t>
      </w:r>
      <w:r w:rsidRPr="00E30432">
        <w:rPr>
          <w:lang w:val="en-US"/>
        </w:rPr>
        <w:t>its 150th anniversary</w:t>
      </w:r>
    </w:p>
    <w:p w14:paraId="249315A7" w14:textId="329FE4F9" w:rsidR="00125743" w:rsidRDefault="00AE2585" w:rsidP="00A3756F">
      <w:pPr>
        <w:rPr>
          <w:rStyle w:val="Headline"/>
          <w:lang w:val="en-US"/>
        </w:rPr>
      </w:pPr>
      <w:r w:rsidRPr="00122711">
        <w:rPr>
          <w:rStyle w:val="Headline"/>
          <w:lang w:val="en-US"/>
        </w:rPr>
        <w:t xml:space="preserve">Henkel to significantly expand </w:t>
      </w:r>
      <w:r w:rsidR="0004611E">
        <w:rPr>
          <w:rStyle w:val="Headline"/>
          <w:lang w:val="en-US"/>
        </w:rPr>
        <w:t xml:space="preserve">its </w:t>
      </w:r>
      <w:r w:rsidRPr="00122711">
        <w:rPr>
          <w:rStyle w:val="Headline"/>
          <w:lang w:val="en-US"/>
        </w:rPr>
        <w:t>global STEM initiative</w:t>
      </w:r>
      <w:r w:rsidR="001C646D">
        <w:rPr>
          <w:rStyle w:val="Headline"/>
          <w:lang w:val="en-US"/>
        </w:rPr>
        <w:t xml:space="preserve"> </w:t>
      </w:r>
      <w:r w:rsidR="000F2356">
        <w:rPr>
          <w:rStyle w:val="Headline"/>
          <w:lang w:val="en-US"/>
        </w:rPr>
        <w:t>Forscherwelt</w:t>
      </w:r>
    </w:p>
    <w:p w14:paraId="39B27405" w14:textId="77777777" w:rsidR="00F214B5" w:rsidRPr="00122711" w:rsidRDefault="00F214B5" w:rsidP="00A3756F">
      <w:pPr>
        <w:rPr>
          <w:rStyle w:val="Headline"/>
          <w:lang w:val="en-US"/>
        </w:rPr>
      </w:pPr>
    </w:p>
    <w:p w14:paraId="44520912" w14:textId="1379E9D8" w:rsidR="00822103" w:rsidRPr="00355D52" w:rsidRDefault="00822103" w:rsidP="1057830A">
      <w:pPr>
        <w:pStyle w:val="ListParagraph"/>
        <w:numPr>
          <w:ilvl w:val="0"/>
          <w:numId w:val="7"/>
        </w:numPr>
        <w:ind w:left="714" w:hanging="357"/>
        <w:jc w:val="left"/>
        <w:rPr>
          <w:rFonts w:cs="Segoe UI"/>
          <w:szCs w:val="22"/>
          <w:lang w:val="en-US" w:eastAsia="de-DE"/>
        </w:rPr>
      </w:pPr>
      <w:r w:rsidRPr="00355D52">
        <w:rPr>
          <w:rFonts w:cs="Segoe UI"/>
          <w:szCs w:val="22"/>
          <w:lang w:val="en-US" w:eastAsia="de-DE"/>
        </w:rPr>
        <w:t>Henkel will invest a double-digit million-euro amount by 2030 to establish five new permanent Researchers</w:t>
      </w:r>
      <w:r w:rsidR="00DE2EA7">
        <w:rPr>
          <w:rFonts w:cs="Segoe UI"/>
          <w:szCs w:val="22"/>
          <w:lang w:val="en-US"/>
        </w:rPr>
        <w:t>’</w:t>
      </w:r>
      <w:r w:rsidRPr="00355D52">
        <w:rPr>
          <w:rFonts w:cs="Segoe UI"/>
          <w:szCs w:val="22"/>
          <w:lang w:val="en-US" w:eastAsia="de-DE"/>
        </w:rPr>
        <w:t xml:space="preserve"> World locations</w:t>
      </w:r>
      <w:r w:rsidR="003B48E0" w:rsidRPr="00355D52">
        <w:rPr>
          <w:rFonts w:cs="Segoe UI"/>
          <w:szCs w:val="22"/>
          <w:lang w:val="en-US" w:eastAsia="de-DE"/>
        </w:rPr>
        <w:t xml:space="preserve"> worldwide</w:t>
      </w:r>
      <w:r w:rsidRPr="00355D52">
        <w:rPr>
          <w:rFonts w:cs="Segoe UI"/>
          <w:szCs w:val="22"/>
          <w:lang w:val="en-US" w:eastAsia="de-DE"/>
        </w:rPr>
        <w:t>, including a new STEM center in Düsseldorf, Germany.</w:t>
      </w:r>
    </w:p>
    <w:p w14:paraId="27052BBC" w14:textId="70CC1C96" w:rsidR="004C7AF8" w:rsidRPr="00355D52" w:rsidRDefault="004C7AF8" w:rsidP="0010233D">
      <w:pPr>
        <w:pStyle w:val="ListParagraph"/>
        <w:numPr>
          <w:ilvl w:val="0"/>
          <w:numId w:val="7"/>
        </w:numPr>
        <w:ind w:left="714" w:hanging="357"/>
        <w:rPr>
          <w:rStyle w:val="Headline"/>
          <w:b w:val="0"/>
          <w:bCs w:val="0"/>
          <w:sz w:val="22"/>
          <w:szCs w:val="22"/>
          <w:lang w:val="en-US"/>
        </w:rPr>
      </w:pPr>
      <w:r w:rsidRPr="00355D52">
        <w:rPr>
          <w:rStyle w:val="Headline"/>
          <w:b w:val="0"/>
          <w:bCs w:val="0"/>
          <w:sz w:val="22"/>
          <w:szCs w:val="22"/>
          <w:lang w:val="en-US"/>
        </w:rPr>
        <w:t xml:space="preserve">Researchers’ World is Henkel’s global education initiative that gives children hands-on access to science and STEM </w:t>
      </w:r>
      <w:r w:rsidR="00C24CB0" w:rsidRPr="00355D52">
        <w:rPr>
          <w:rStyle w:val="Headline"/>
          <w:b w:val="0"/>
          <w:bCs w:val="0"/>
          <w:sz w:val="22"/>
          <w:szCs w:val="22"/>
          <w:lang w:val="en-US"/>
        </w:rPr>
        <w:t>education</w:t>
      </w:r>
    </w:p>
    <w:p w14:paraId="3AC9AA51" w14:textId="61719815" w:rsidR="00E806CE" w:rsidRPr="00355D52" w:rsidRDefault="0063248E" w:rsidP="00471456">
      <w:pPr>
        <w:pStyle w:val="ListParagraph"/>
        <w:numPr>
          <w:ilvl w:val="0"/>
          <w:numId w:val="19"/>
        </w:numPr>
        <w:rPr>
          <w:rStyle w:val="Headline"/>
          <w:sz w:val="22"/>
          <w:szCs w:val="22"/>
          <w:lang w:val="en-US"/>
        </w:rPr>
      </w:pPr>
      <w:r w:rsidRPr="00355D52">
        <w:rPr>
          <w:rStyle w:val="Headline"/>
          <w:b w:val="0"/>
          <w:bCs w:val="0"/>
          <w:sz w:val="22"/>
          <w:szCs w:val="22"/>
          <w:lang w:val="en-US"/>
        </w:rPr>
        <w:t>The initiative</w:t>
      </w:r>
      <w:r w:rsidR="00A57F6B" w:rsidRPr="00355D52">
        <w:rPr>
          <w:rStyle w:val="Headline"/>
          <w:b w:val="0"/>
          <w:bCs w:val="0"/>
          <w:sz w:val="22"/>
          <w:szCs w:val="22"/>
          <w:lang w:val="en-US"/>
        </w:rPr>
        <w:t xml:space="preserve"> builds on 15 years of experience, activities in </w:t>
      </w:r>
      <w:r w:rsidR="00226739">
        <w:rPr>
          <w:rStyle w:val="Headline"/>
          <w:b w:val="0"/>
          <w:bCs w:val="0"/>
          <w:sz w:val="22"/>
          <w:szCs w:val="22"/>
          <w:lang w:val="en-US"/>
        </w:rPr>
        <w:t>over</w:t>
      </w:r>
      <w:r w:rsidR="00A57F6B" w:rsidRPr="00355D52">
        <w:rPr>
          <w:rStyle w:val="Headline"/>
          <w:b w:val="0"/>
          <w:bCs w:val="0"/>
          <w:sz w:val="22"/>
          <w:szCs w:val="22"/>
          <w:lang w:val="en-US"/>
        </w:rPr>
        <w:t xml:space="preserve"> 20 countries and </w:t>
      </w:r>
      <w:r w:rsidRPr="00355D52">
        <w:rPr>
          <w:rStyle w:val="Headline"/>
          <w:b w:val="0"/>
          <w:bCs w:val="0"/>
          <w:sz w:val="22"/>
          <w:szCs w:val="22"/>
          <w:lang w:val="en-US"/>
        </w:rPr>
        <w:t xml:space="preserve">the </w:t>
      </w:r>
      <w:r w:rsidR="00A57F6B" w:rsidRPr="00355D52">
        <w:rPr>
          <w:rStyle w:val="Headline"/>
          <w:b w:val="0"/>
          <w:bCs w:val="0"/>
          <w:sz w:val="22"/>
          <w:szCs w:val="22"/>
          <w:lang w:val="en-US"/>
        </w:rPr>
        <w:t xml:space="preserve">participation </w:t>
      </w:r>
      <w:r w:rsidRPr="00355D52">
        <w:rPr>
          <w:rStyle w:val="Headline"/>
          <w:b w:val="0"/>
          <w:bCs w:val="0"/>
          <w:sz w:val="22"/>
          <w:szCs w:val="22"/>
          <w:lang w:val="en-US"/>
        </w:rPr>
        <w:t>of</w:t>
      </w:r>
      <w:r w:rsidR="00A57F6B" w:rsidRPr="00355D52">
        <w:rPr>
          <w:rStyle w:val="Headline"/>
          <w:b w:val="0"/>
          <w:bCs w:val="0"/>
          <w:sz w:val="22"/>
          <w:szCs w:val="22"/>
          <w:lang w:val="en-US"/>
        </w:rPr>
        <w:t xml:space="preserve"> more than 130,000 children worldwide</w:t>
      </w:r>
    </w:p>
    <w:p w14:paraId="0553E96A" w14:textId="5DE4458E" w:rsidR="00852511" w:rsidRPr="00471456" w:rsidRDefault="00DD7881" w:rsidP="00471456">
      <w:pPr>
        <w:pStyle w:val="ListParagraph"/>
        <w:numPr>
          <w:ilvl w:val="0"/>
          <w:numId w:val="19"/>
        </w:numPr>
        <w:rPr>
          <w:rStyle w:val="Headline"/>
          <w:sz w:val="22"/>
          <w:szCs w:val="22"/>
          <w:lang w:val="en-US"/>
        </w:rPr>
      </w:pPr>
      <w:r w:rsidRPr="1057830A">
        <w:rPr>
          <w:rStyle w:val="Headline"/>
          <w:b w:val="0"/>
          <w:bCs w:val="0"/>
          <w:sz w:val="22"/>
          <w:szCs w:val="22"/>
          <w:lang w:val="en-US"/>
        </w:rPr>
        <w:t>The expansion aims to lower barriers and strengthen equal access to STEM education</w:t>
      </w:r>
      <w:r w:rsidR="008F2E83" w:rsidRPr="1057830A">
        <w:rPr>
          <w:rStyle w:val="Headline"/>
          <w:b w:val="0"/>
          <w:bCs w:val="0"/>
          <w:sz w:val="22"/>
          <w:szCs w:val="22"/>
          <w:lang w:val="en-US"/>
        </w:rPr>
        <w:t xml:space="preserve"> for children around the world</w:t>
      </w:r>
    </w:p>
    <w:p w14:paraId="770EA164" w14:textId="77777777" w:rsidR="00471456" w:rsidRDefault="00471456" w:rsidP="00471456">
      <w:pPr>
        <w:pStyle w:val="ListParagraph"/>
        <w:numPr>
          <w:ilvl w:val="0"/>
          <w:numId w:val="19"/>
        </w:numPr>
        <w:spacing w:line="240" w:lineRule="auto"/>
        <w:contextualSpacing w:val="0"/>
        <w:jc w:val="left"/>
        <w:rPr>
          <w:sz w:val="24"/>
          <w:lang w:val="en-GB"/>
        </w:rPr>
      </w:pPr>
      <w:r w:rsidRPr="00471456">
        <w:rPr>
          <w:lang w:val="en-GB"/>
        </w:rPr>
        <w:t>Researchers’ World was launched in the UK in 2025 and has since reached more than 2,000 students through hands-on STEM experiences delivered in schools across the country</w:t>
      </w:r>
    </w:p>
    <w:p w14:paraId="4BCC6E9D" w14:textId="019AF808" w:rsidR="00471456" w:rsidRPr="00471456" w:rsidRDefault="00471456" w:rsidP="00471456">
      <w:pPr>
        <w:pStyle w:val="ListParagraph"/>
        <w:numPr>
          <w:ilvl w:val="0"/>
          <w:numId w:val="19"/>
        </w:numPr>
        <w:spacing w:line="240" w:lineRule="auto"/>
        <w:contextualSpacing w:val="0"/>
        <w:jc w:val="left"/>
        <w:rPr>
          <w:rStyle w:val="Headline"/>
          <w:b w:val="0"/>
          <w:bCs w:val="0"/>
          <w:sz w:val="22"/>
          <w:lang w:val="en-GB"/>
        </w:rPr>
      </w:pPr>
      <w:r w:rsidRPr="00471456">
        <w:rPr>
          <w:lang w:val="en-GB"/>
        </w:rPr>
        <w:t>Building on the successful UK roll out, Forscherwelt will launch in Ireland in January 2027.</w:t>
      </w:r>
    </w:p>
    <w:p w14:paraId="7F2E4745" w14:textId="77777777" w:rsidR="004671B8" w:rsidRPr="00122711" w:rsidRDefault="004671B8" w:rsidP="00643D8A">
      <w:pPr>
        <w:rPr>
          <w:rFonts w:cs="Segoe UI"/>
          <w:szCs w:val="22"/>
          <w:lang w:val="en-US"/>
        </w:rPr>
      </w:pPr>
    </w:p>
    <w:p w14:paraId="7C96039C" w14:textId="4EC3687B" w:rsidR="00E806CE" w:rsidRPr="00BE647F" w:rsidRDefault="00A57F6B">
      <w:pPr>
        <w:rPr>
          <w:rStyle w:val="AboutandContactBody"/>
          <w:sz w:val="22"/>
          <w:lang w:val="en-US"/>
        </w:rPr>
      </w:pPr>
      <w:r w:rsidRPr="0075163E">
        <w:rPr>
          <w:lang w:val="en-US"/>
        </w:rPr>
        <w:t xml:space="preserve">Düsseldorf, Germany – </w:t>
      </w:r>
      <w:r w:rsidR="008D4C0B" w:rsidRPr="008D4C0B">
        <w:rPr>
          <w:lang w:val="en-US"/>
        </w:rPr>
        <w:t>On the occasion of its 150</w:t>
      </w:r>
      <w:r w:rsidR="00D47688" w:rsidRPr="00E30432">
        <w:rPr>
          <w:lang w:val="en-US"/>
        </w:rPr>
        <w:t>th</w:t>
      </w:r>
      <w:r w:rsidR="002A5D69">
        <w:rPr>
          <w:rFonts w:cs="Segoe UI"/>
          <w:lang w:val="en-US"/>
        </w:rPr>
        <w:t xml:space="preserve"> </w:t>
      </w:r>
      <w:r w:rsidR="008D4C0B" w:rsidRPr="008D4C0B">
        <w:rPr>
          <w:lang w:val="en-US"/>
        </w:rPr>
        <w:t xml:space="preserve">anniversary, Henkel is taking its long-standing commitment to science education to the next level. By the end of 2030, the company plans to establish five new permanent learning </w:t>
      </w:r>
      <w:r w:rsidR="00EA28E0">
        <w:rPr>
          <w:lang w:val="en-US"/>
        </w:rPr>
        <w:t xml:space="preserve">labs </w:t>
      </w:r>
      <w:r w:rsidR="00FC20BC">
        <w:rPr>
          <w:lang w:val="en-US"/>
        </w:rPr>
        <w:t xml:space="preserve">as part of its </w:t>
      </w:r>
      <w:r w:rsidR="008D4C0B" w:rsidRPr="008D4C0B">
        <w:rPr>
          <w:lang w:val="en-US"/>
        </w:rPr>
        <w:t xml:space="preserve">“Researchers’ World” </w:t>
      </w:r>
      <w:r w:rsidR="00FC20BC">
        <w:rPr>
          <w:lang w:val="en-US"/>
        </w:rPr>
        <w:t xml:space="preserve">initiative </w:t>
      </w:r>
      <w:r w:rsidR="008D4C0B" w:rsidRPr="00F30A76">
        <w:rPr>
          <w:lang w:val="en-US"/>
        </w:rPr>
        <w:t>(in German: Forscherwelt)</w:t>
      </w:r>
      <w:r w:rsidR="008D4C0B" w:rsidRPr="008D4C0B">
        <w:rPr>
          <w:lang w:val="en-US"/>
        </w:rPr>
        <w:t xml:space="preserve">: a new STEM center at Henkel’s headquarters in Düsseldorf and four additional Researchers’ World labs around the world. In addition, mobile concepts will bring hands-on science education to children in six additional countries. Henkel will invest a double-digit million-euro amount in the expansion of Researchers’ World by 2030. </w:t>
      </w:r>
    </w:p>
    <w:p w14:paraId="65CCBEF3" w14:textId="77777777" w:rsidR="00BF05B3" w:rsidRPr="00BE647F" w:rsidRDefault="00BF05B3" w:rsidP="00BF05B3">
      <w:pPr>
        <w:rPr>
          <w:rFonts w:cs="Segoe UI"/>
          <w:szCs w:val="22"/>
          <w:lang w:val="en-US"/>
        </w:rPr>
      </w:pPr>
    </w:p>
    <w:p w14:paraId="7AC66384" w14:textId="2973567A" w:rsidR="00BF05B3" w:rsidRPr="00122711" w:rsidRDefault="004F72A7" w:rsidP="27564C83">
      <w:pPr>
        <w:rPr>
          <w:rFonts w:cs="Segoe UI"/>
          <w:lang w:val="en-US"/>
        </w:rPr>
      </w:pPr>
      <w:r w:rsidRPr="27564C83">
        <w:rPr>
          <w:rFonts w:cs="Segoe UI"/>
          <w:lang w:val="en-US"/>
        </w:rPr>
        <w:lastRenderedPageBreak/>
        <w:t xml:space="preserve">“Curiosity and a spirit of discovery are essential </w:t>
      </w:r>
      <w:r w:rsidR="00420E5B">
        <w:rPr>
          <w:rFonts w:cs="Segoe UI"/>
          <w:lang w:val="en-US"/>
        </w:rPr>
        <w:t xml:space="preserve">drivers of </w:t>
      </w:r>
      <w:r w:rsidRPr="27564C83">
        <w:rPr>
          <w:rFonts w:cs="Segoe UI"/>
          <w:lang w:val="en-US"/>
        </w:rPr>
        <w:t xml:space="preserve">learning and innovation. Through our </w:t>
      </w:r>
      <w:r w:rsidR="00F30A76" w:rsidRPr="27564C83">
        <w:rPr>
          <w:rStyle w:val="Headline"/>
          <w:b w:val="0"/>
          <w:bCs w:val="0"/>
          <w:sz w:val="22"/>
          <w:szCs w:val="22"/>
          <w:lang w:val="en-US"/>
        </w:rPr>
        <w:t>Researchers’ World</w:t>
      </w:r>
      <w:r w:rsidRPr="27564C83">
        <w:rPr>
          <w:rFonts w:cs="Segoe UI"/>
          <w:lang w:val="en-US"/>
        </w:rPr>
        <w:t xml:space="preserve"> initiative, we </w:t>
      </w:r>
      <w:r w:rsidR="00C74EF2">
        <w:rPr>
          <w:rFonts w:cs="Segoe UI"/>
          <w:lang w:val="en-US"/>
        </w:rPr>
        <w:t>encourage</w:t>
      </w:r>
      <w:r w:rsidRPr="27564C83">
        <w:rPr>
          <w:rFonts w:cs="Segoe UI"/>
          <w:lang w:val="en-US"/>
        </w:rPr>
        <w:t xml:space="preserve"> children to ask questions, explore new ideas and develop their own solutions. By expanding the initiative internationally, we </w:t>
      </w:r>
      <w:r w:rsidR="007421D5">
        <w:rPr>
          <w:rFonts w:cs="Segoe UI"/>
          <w:lang w:val="en-US"/>
        </w:rPr>
        <w:t>want</w:t>
      </w:r>
      <w:r w:rsidRPr="27564C83">
        <w:rPr>
          <w:rFonts w:cs="Segoe UI"/>
          <w:lang w:val="en-US"/>
        </w:rPr>
        <w:t xml:space="preserve"> to make high-quality </w:t>
      </w:r>
      <w:r w:rsidR="007421D5">
        <w:rPr>
          <w:rFonts w:cs="Segoe UI"/>
          <w:lang w:val="en-US"/>
        </w:rPr>
        <w:t xml:space="preserve">STEM education </w:t>
      </w:r>
      <w:r w:rsidRPr="27564C83">
        <w:rPr>
          <w:rFonts w:cs="Segoe UI"/>
          <w:lang w:val="en-US"/>
        </w:rPr>
        <w:t>accessible to as many young people as possible, regardless of their soci</w:t>
      </w:r>
      <w:r w:rsidR="00420E5B">
        <w:rPr>
          <w:rFonts w:cs="Segoe UI"/>
          <w:lang w:val="en-US"/>
        </w:rPr>
        <w:t>oeconomic</w:t>
      </w:r>
      <w:r w:rsidRPr="27564C83">
        <w:rPr>
          <w:rFonts w:cs="Segoe UI"/>
          <w:lang w:val="en-US"/>
        </w:rPr>
        <w:t xml:space="preserve"> </w:t>
      </w:r>
      <w:r w:rsidR="007421D5" w:rsidRPr="27564C83">
        <w:rPr>
          <w:rFonts w:cs="Segoe UI"/>
          <w:lang w:val="en-US"/>
        </w:rPr>
        <w:t>background</w:t>
      </w:r>
      <w:r w:rsidR="00EE381B">
        <w:rPr>
          <w:rFonts w:cs="Segoe UI"/>
          <w:lang w:val="en-US"/>
        </w:rPr>
        <w:t>,</w:t>
      </w:r>
      <w:r w:rsidRPr="27564C83">
        <w:rPr>
          <w:rFonts w:cs="Segoe UI"/>
          <w:lang w:val="en-US"/>
        </w:rPr>
        <w:t xml:space="preserve">” </w:t>
      </w:r>
      <w:r w:rsidR="00BF05B3" w:rsidRPr="27564C83">
        <w:rPr>
          <w:rFonts w:cs="Segoe UI"/>
          <w:lang w:val="en-US"/>
        </w:rPr>
        <w:t xml:space="preserve">says Dr. Simone Bagel-Trah, patron of </w:t>
      </w:r>
      <w:r w:rsidR="00A07C50" w:rsidRPr="27564C83">
        <w:rPr>
          <w:rFonts w:cs="Segoe UI"/>
          <w:lang w:val="en-US"/>
        </w:rPr>
        <w:t>Henkel’s Researchers’ World</w:t>
      </w:r>
      <w:r w:rsidR="00BF05B3" w:rsidRPr="27564C83">
        <w:rPr>
          <w:rFonts w:cs="Segoe UI"/>
          <w:lang w:val="en-US"/>
        </w:rPr>
        <w:t xml:space="preserve"> and Chairwoman of Henkel’s Supervisory Board and Shareholders’ Committee. </w:t>
      </w:r>
    </w:p>
    <w:p w14:paraId="27E4A6BB" w14:textId="77777777" w:rsidR="00BF05B3" w:rsidRPr="00122711" w:rsidRDefault="00BF05B3" w:rsidP="00BF05B3">
      <w:pPr>
        <w:rPr>
          <w:rFonts w:cs="Segoe UI"/>
          <w:szCs w:val="22"/>
          <w:lang w:val="en-US"/>
        </w:rPr>
      </w:pPr>
    </w:p>
    <w:p w14:paraId="09DD1D71" w14:textId="70F188FB" w:rsidR="00464455" w:rsidRPr="00122711" w:rsidRDefault="00A8487B" w:rsidP="27564C83">
      <w:pPr>
        <w:rPr>
          <w:rFonts w:cs="Segoe UI"/>
          <w:lang w:val="en-US"/>
        </w:rPr>
      </w:pPr>
      <w:r w:rsidRPr="27564C83">
        <w:rPr>
          <w:rFonts w:cs="Segoe UI"/>
          <w:lang w:val="en-US"/>
        </w:rPr>
        <w:t xml:space="preserve">“As Henkel celebrates </w:t>
      </w:r>
      <w:r w:rsidR="00C74D65">
        <w:rPr>
          <w:rFonts w:cs="Segoe UI"/>
          <w:lang w:val="en-US"/>
        </w:rPr>
        <w:t xml:space="preserve">its </w:t>
      </w:r>
      <w:r w:rsidRPr="27564C83">
        <w:rPr>
          <w:rFonts w:cs="Segoe UI"/>
          <w:lang w:val="en-US"/>
        </w:rPr>
        <w:t>150</w:t>
      </w:r>
      <w:r w:rsidR="00D47688">
        <w:rPr>
          <w:rFonts w:cs="Segoe UI"/>
          <w:lang w:val="en-US"/>
        </w:rPr>
        <w:t xml:space="preserve">th </w:t>
      </w:r>
      <w:r w:rsidR="00F2621E">
        <w:rPr>
          <w:rFonts w:cs="Segoe UI"/>
          <w:lang w:val="en-US"/>
        </w:rPr>
        <w:t>anniversary</w:t>
      </w:r>
      <w:r w:rsidRPr="27564C83">
        <w:rPr>
          <w:rFonts w:cs="Segoe UI"/>
          <w:lang w:val="en-US"/>
        </w:rPr>
        <w:t xml:space="preserve">, we are expanding our </w:t>
      </w:r>
      <w:r w:rsidR="00E7432D" w:rsidRPr="002D5981">
        <w:rPr>
          <w:rFonts w:cs="Segoe UI"/>
          <w:lang w:val="en-US"/>
        </w:rPr>
        <w:t>Researchers’ World</w:t>
      </w:r>
      <w:r w:rsidRPr="27564C83">
        <w:rPr>
          <w:rFonts w:cs="Segoe UI"/>
          <w:lang w:val="en-US"/>
        </w:rPr>
        <w:t xml:space="preserve"> initiative to enable even more children to experience science, technology and innovation first-hand. We also want to reach young people who have had limited access to these opportunities</w:t>
      </w:r>
      <w:r w:rsidR="00B91448">
        <w:rPr>
          <w:rFonts w:cs="Segoe UI"/>
          <w:lang w:val="en-US"/>
        </w:rPr>
        <w:t xml:space="preserve"> so far</w:t>
      </w:r>
      <w:r w:rsidRPr="27564C83">
        <w:rPr>
          <w:rFonts w:cs="Segoe UI"/>
          <w:lang w:val="en-US"/>
        </w:rPr>
        <w:t xml:space="preserve">. This project reflects </w:t>
      </w:r>
      <w:r w:rsidR="006849E6">
        <w:rPr>
          <w:rFonts w:cs="Segoe UI"/>
          <w:lang w:val="en-US"/>
        </w:rPr>
        <w:t>our</w:t>
      </w:r>
      <w:r w:rsidRPr="27564C83">
        <w:rPr>
          <w:rFonts w:cs="Segoe UI"/>
          <w:lang w:val="en-US"/>
        </w:rPr>
        <w:t xml:space="preserve"> long-term </w:t>
      </w:r>
      <w:r w:rsidR="006849E6">
        <w:rPr>
          <w:rFonts w:cs="Segoe UI"/>
          <w:lang w:val="en-US"/>
        </w:rPr>
        <w:t xml:space="preserve">commitment to </w:t>
      </w:r>
      <w:r w:rsidRPr="27564C83">
        <w:rPr>
          <w:rFonts w:cs="Segoe UI"/>
          <w:lang w:val="en-US"/>
        </w:rPr>
        <w:t>social responsibility a</w:t>
      </w:r>
      <w:r w:rsidR="00062871">
        <w:rPr>
          <w:rFonts w:cs="Segoe UI"/>
          <w:lang w:val="en-US"/>
        </w:rPr>
        <w:t>s a</w:t>
      </w:r>
      <w:r w:rsidRPr="27564C83">
        <w:rPr>
          <w:rFonts w:cs="Segoe UI"/>
          <w:lang w:val="en-US"/>
        </w:rPr>
        <w:t xml:space="preserve"> company, both as part of our anniversary </w:t>
      </w:r>
      <w:r w:rsidR="008F7873">
        <w:rPr>
          <w:rFonts w:cs="Segoe UI"/>
          <w:lang w:val="en-US"/>
        </w:rPr>
        <w:t xml:space="preserve">year </w:t>
      </w:r>
      <w:r w:rsidRPr="27564C83">
        <w:rPr>
          <w:rFonts w:cs="Segoe UI"/>
          <w:lang w:val="en-US"/>
        </w:rPr>
        <w:t>and beyond. We believe that education is an investment in the future of society, which is why we are committed to making a lasting contribution in this area</w:t>
      </w:r>
      <w:r w:rsidR="2542E631" w:rsidRPr="27564C83">
        <w:rPr>
          <w:rFonts w:cs="Segoe UI"/>
          <w:lang w:val="en-US"/>
        </w:rPr>
        <w:t>,”</w:t>
      </w:r>
      <w:r w:rsidRPr="27564C83">
        <w:rPr>
          <w:rFonts w:cs="Segoe UI"/>
          <w:lang w:val="en-US"/>
        </w:rPr>
        <w:t xml:space="preserve"> </w:t>
      </w:r>
      <w:r w:rsidR="00BF05B3" w:rsidRPr="27564C83">
        <w:rPr>
          <w:rFonts w:cs="Segoe UI"/>
          <w:lang w:val="en-US"/>
        </w:rPr>
        <w:t>says</w:t>
      </w:r>
      <w:r w:rsidRPr="27564C83">
        <w:rPr>
          <w:rFonts w:cs="Segoe UI"/>
          <w:lang w:val="en-US"/>
        </w:rPr>
        <w:t xml:space="preserve"> </w:t>
      </w:r>
      <w:r w:rsidR="00BF05B3" w:rsidRPr="27564C83">
        <w:rPr>
          <w:rFonts w:cs="Segoe UI"/>
          <w:lang w:val="en-US"/>
        </w:rPr>
        <w:t>Carsten Knobel, CEO of Henkel.</w:t>
      </w:r>
      <w:r w:rsidR="00464455" w:rsidRPr="27564C83">
        <w:rPr>
          <w:rFonts w:cs="Segoe UI"/>
          <w:lang w:val="en-US"/>
        </w:rPr>
        <w:t xml:space="preserve"> </w:t>
      </w:r>
    </w:p>
    <w:p w14:paraId="02BF32CC" w14:textId="77777777" w:rsidR="006E7C63" w:rsidRPr="00122711" w:rsidRDefault="006E7C63" w:rsidP="00643D8A">
      <w:pPr>
        <w:rPr>
          <w:rFonts w:cs="Segoe UI"/>
          <w:szCs w:val="22"/>
          <w:lang w:val="en-US"/>
        </w:rPr>
      </w:pPr>
    </w:p>
    <w:p w14:paraId="7C0C7F2B" w14:textId="77777777" w:rsidR="003137E9" w:rsidRPr="00122711" w:rsidRDefault="003137E9" w:rsidP="00F6316C">
      <w:pPr>
        <w:spacing w:after="120"/>
        <w:rPr>
          <w:rFonts w:cs="Segoe UI"/>
          <w:b/>
          <w:bCs/>
          <w:szCs w:val="22"/>
          <w:lang w:val="en-US"/>
        </w:rPr>
      </w:pPr>
      <w:r w:rsidRPr="00122711">
        <w:rPr>
          <w:rFonts w:cs="Segoe UI"/>
          <w:b/>
          <w:bCs/>
          <w:szCs w:val="22"/>
          <w:lang w:val="en-US"/>
        </w:rPr>
        <w:t xml:space="preserve">A global platform for curiosity, skills and equal opportunity </w:t>
      </w:r>
    </w:p>
    <w:p w14:paraId="47BDA75E" w14:textId="46D69661" w:rsidR="000F2356" w:rsidRPr="00ED26F1" w:rsidRDefault="00A57F6B" w:rsidP="00ED26F1">
      <w:pPr>
        <w:spacing w:after="120"/>
        <w:rPr>
          <w:lang w:val="en-US"/>
        </w:rPr>
      </w:pPr>
      <w:r w:rsidRPr="27564C83">
        <w:rPr>
          <w:lang w:val="en-US"/>
        </w:rPr>
        <w:t xml:space="preserve">Founded in Düsseldorf in 2011, </w:t>
      </w:r>
      <w:r w:rsidR="00500F70" w:rsidRPr="27564C83">
        <w:rPr>
          <w:lang w:val="en-US"/>
        </w:rPr>
        <w:t>Researchers</w:t>
      </w:r>
      <w:r w:rsidR="00D47360" w:rsidRPr="008D4C0B">
        <w:rPr>
          <w:lang w:val="en-US"/>
        </w:rPr>
        <w:t>’</w:t>
      </w:r>
      <w:r w:rsidR="00500F70" w:rsidRPr="27564C83">
        <w:rPr>
          <w:lang w:val="en-US"/>
        </w:rPr>
        <w:t xml:space="preserve"> World</w:t>
      </w:r>
      <w:r w:rsidR="005A1317" w:rsidRPr="27564C83">
        <w:rPr>
          <w:lang w:val="en-US"/>
        </w:rPr>
        <w:t xml:space="preserve"> </w:t>
      </w:r>
      <w:r w:rsidRPr="27564C83">
        <w:rPr>
          <w:lang w:val="en-US"/>
        </w:rPr>
        <w:t xml:space="preserve">has developed into a global education </w:t>
      </w:r>
      <w:r w:rsidR="00AD2C3C" w:rsidRPr="27564C83">
        <w:rPr>
          <w:lang w:val="en-US"/>
        </w:rPr>
        <w:t>ini</w:t>
      </w:r>
      <w:r w:rsidR="000125B8" w:rsidRPr="27564C83">
        <w:rPr>
          <w:lang w:val="en-US"/>
        </w:rPr>
        <w:t>tiative</w:t>
      </w:r>
      <w:r w:rsidRPr="27564C83">
        <w:rPr>
          <w:lang w:val="en-US"/>
        </w:rPr>
        <w:t xml:space="preserve"> </w:t>
      </w:r>
      <w:r w:rsidR="000125B8" w:rsidRPr="27564C83">
        <w:rPr>
          <w:lang w:val="en-US"/>
        </w:rPr>
        <w:t xml:space="preserve">that promotes early STEM education in more than 20 countries across Asia, Africa, the Middle East, Europe, North America and South America. </w:t>
      </w:r>
      <w:r w:rsidR="00225C78" w:rsidRPr="00225C78">
        <w:rPr>
          <w:lang w:val="en-US"/>
        </w:rPr>
        <w:t>Through hands-on experiments and age-appropriate learning formats, children explore scientific concepts and discover the world of science through inquiry, experimentation and problem-solving.</w:t>
      </w:r>
      <w:r w:rsidR="00106CA6" w:rsidRPr="27564C83">
        <w:rPr>
          <w:lang w:val="en-US"/>
        </w:rPr>
        <w:t xml:space="preserve"> </w:t>
      </w:r>
      <w:r w:rsidR="00FD39BC" w:rsidRPr="27564C83">
        <w:rPr>
          <w:lang w:val="en-US"/>
        </w:rPr>
        <w:t xml:space="preserve">Since its launch, more than 130,000 children worldwide have participated in the program. </w:t>
      </w:r>
      <w:r w:rsidR="00F17D8F" w:rsidRPr="27564C83">
        <w:rPr>
          <w:lang w:val="en-US"/>
        </w:rPr>
        <w:t xml:space="preserve">As part of its expansion plans, Henkel aims to extend Researchers’ World to more than 30 countries by 2030. </w:t>
      </w:r>
    </w:p>
    <w:p w14:paraId="14F578F1" w14:textId="0A61A799" w:rsidR="00ED26F1" w:rsidRDefault="000F2356" w:rsidP="00DF2673">
      <w:pPr>
        <w:rPr>
          <w:lang w:val="en-GB"/>
        </w:rPr>
      </w:pPr>
      <w:r w:rsidRPr="000F2356">
        <w:rPr>
          <w:lang w:val="en-GB"/>
        </w:rPr>
        <w:t xml:space="preserve">Researchers’ World was launched in the UK in 2025 and has since reached more than 2,000 students through hands-on STEM experiences delivered in schools across the country. As part of Henkel’s 150th anniversary celebrations, the programme was also extended to home-educated children through a special workshop series, helping ensure STEM learning opportunities are accessible to a wider range of young people. Building on this success, </w:t>
      </w:r>
      <w:r>
        <w:rPr>
          <w:lang w:val="en-GB"/>
        </w:rPr>
        <w:t xml:space="preserve">Forscherwelt </w:t>
      </w:r>
      <w:r w:rsidRPr="000F2356">
        <w:rPr>
          <w:lang w:val="en-GB"/>
        </w:rPr>
        <w:t>will launch in Ireland in January 2027.</w:t>
      </w:r>
    </w:p>
    <w:p w14:paraId="1B5050EE" w14:textId="77777777" w:rsidR="00471456" w:rsidRDefault="00471456" w:rsidP="00DF2673">
      <w:pPr>
        <w:rPr>
          <w:lang w:val="en-GB"/>
        </w:rPr>
      </w:pPr>
    </w:p>
    <w:p w14:paraId="168B4D7F" w14:textId="12A48642" w:rsidR="000F2356" w:rsidRPr="000F2356" w:rsidRDefault="00DF2673" w:rsidP="000F2356">
      <w:pPr>
        <w:rPr>
          <w:lang w:val="en-GB"/>
        </w:rPr>
      </w:pPr>
      <w:r w:rsidRPr="000F2356">
        <w:rPr>
          <w:lang w:val="en-GB"/>
        </w:rPr>
        <w:t xml:space="preserve">Speaking about the impact of </w:t>
      </w:r>
      <w:r w:rsidR="00ED26F1">
        <w:rPr>
          <w:lang w:val="en-GB"/>
        </w:rPr>
        <w:t>Researchers World (known as Forscherwelt in the UK)</w:t>
      </w:r>
      <w:r w:rsidRPr="000F2356">
        <w:rPr>
          <w:lang w:val="en-GB"/>
        </w:rPr>
        <w:t xml:space="preserve">, Sutinder Bhandal, President Henkel UK &amp; Ireland said: </w:t>
      </w:r>
      <w:r w:rsidR="000F2356" w:rsidRPr="000F2356">
        <w:rPr>
          <w:lang w:val="en-GB"/>
        </w:rPr>
        <w:t>"As Henkel celebrates 150 years of innovation, we are proud to invest in the next generation through Forscherwelt. Since launching the programme in the UK in 2025, we have reached more than 2,000 students with hands-on STEM experiences designed to spark curiosity and build confidence. We are now excited to expand the programme to Ireland in 2027, helping even more young people discover the opportunities that science, technology and innovation can offer."</w:t>
      </w:r>
    </w:p>
    <w:p w14:paraId="1522F1A8" w14:textId="7928C279" w:rsidR="00DF2673" w:rsidRPr="00DF2673" w:rsidRDefault="00DF2673" w:rsidP="000F2356">
      <w:pPr>
        <w:rPr>
          <w:rStyle w:val="AboutandContactBody"/>
          <w:rFonts w:ascii="Franklin Gothic Book" w:hAnsi="Franklin Gothic Book"/>
          <w:i/>
          <w:iCs/>
          <w:sz w:val="22"/>
          <w:lang w:val="en-GB"/>
        </w:rPr>
      </w:pPr>
    </w:p>
    <w:p w14:paraId="51BB451C" w14:textId="31BDCC13" w:rsidR="002468C7" w:rsidRDefault="005818A5" w:rsidP="00F6316C">
      <w:pPr>
        <w:spacing w:after="120"/>
        <w:rPr>
          <w:rFonts w:cs="Segoe UI"/>
          <w:b/>
          <w:bCs/>
          <w:szCs w:val="22"/>
          <w:lang w:val="en-US"/>
        </w:rPr>
      </w:pPr>
      <w:r w:rsidRPr="00122711">
        <w:rPr>
          <w:rFonts w:cs="Segoe UI"/>
          <w:b/>
          <w:bCs/>
          <w:szCs w:val="22"/>
          <w:lang w:val="en-US"/>
        </w:rPr>
        <w:t xml:space="preserve">Düsseldorf as one of </w:t>
      </w:r>
      <w:r w:rsidR="008D28A7">
        <w:rPr>
          <w:rFonts w:cs="Segoe UI"/>
          <w:b/>
          <w:bCs/>
          <w:szCs w:val="22"/>
          <w:lang w:val="en-US"/>
        </w:rPr>
        <w:t xml:space="preserve">the </w:t>
      </w:r>
      <w:r w:rsidRPr="00122711">
        <w:rPr>
          <w:rFonts w:cs="Segoe UI"/>
          <w:b/>
          <w:bCs/>
          <w:szCs w:val="22"/>
          <w:lang w:val="en-US"/>
        </w:rPr>
        <w:t xml:space="preserve">five new permanent locations </w:t>
      </w:r>
    </w:p>
    <w:p w14:paraId="7222200B" w14:textId="667FB623" w:rsidR="00B027F3" w:rsidRDefault="00A57F6B">
      <w:pPr>
        <w:spacing w:after="120"/>
        <w:rPr>
          <w:lang w:val="en-US"/>
        </w:rPr>
      </w:pPr>
      <w:r w:rsidRPr="27564C83">
        <w:rPr>
          <w:lang w:val="en-US"/>
        </w:rPr>
        <w:t xml:space="preserve">Henkel </w:t>
      </w:r>
      <w:r w:rsidR="00D41A8B" w:rsidRPr="27564C83">
        <w:rPr>
          <w:lang w:val="en-US"/>
        </w:rPr>
        <w:t xml:space="preserve">will build </w:t>
      </w:r>
      <w:r w:rsidRPr="27564C83">
        <w:rPr>
          <w:lang w:val="en-US"/>
        </w:rPr>
        <w:t xml:space="preserve">a new </w:t>
      </w:r>
      <w:r w:rsidR="00CD118C" w:rsidRPr="27564C83">
        <w:rPr>
          <w:lang w:val="en-US"/>
        </w:rPr>
        <w:t>STEM</w:t>
      </w:r>
      <w:r w:rsidR="00D63056" w:rsidRPr="27564C83">
        <w:rPr>
          <w:lang w:val="en-US"/>
        </w:rPr>
        <w:t xml:space="preserve"> </w:t>
      </w:r>
      <w:r w:rsidRPr="27564C83">
        <w:rPr>
          <w:lang w:val="en-US"/>
        </w:rPr>
        <w:t xml:space="preserve">center at </w:t>
      </w:r>
      <w:r w:rsidR="00CA5909" w:rsidRPr="27564C83">
        <w:rPr>
          <w:lang w:val="en-US"/>
        </w:rPr>
        <w:t>its</w:t>
      </w:r>
      <w:r w:rsidRPr="27564C83">
        <w:rPr>
          <w:lang w:val="en-US"/>
        </w:rPr>
        <w:t xml:space="preserve"> headquarters</w:t>
      </w:r>
      <w:r w:rsidR="00CA5909" w:rsidRPr="27564C83">
        <w:rPr>
          <w:lang w:val="en-US"/>
        </w:rPr>
        <w:t xml:space="preserve"> in Düsseldorf.</w:t>
      </w:r>
      <w:r w:rsidRPr="27564C83">
        <w:rPr>
          <w:lang w:val="en-US"/>
        </w:rPr>
        <w:t xml:space="preserve"> It will expand the existing concept </w:t>
      </w:r>
      <w:r w:rsidR="00D41A8B" w:rsidRPr="27564C83">
        <w:rPr>
          <w:lang w:val="en-US"/>
        </w:rPr>
        <w:t xml:space="preserve">and location </w:t>
      </w:r>
      <w:r w:rsidR="00CA5909" w:rsidRPr="27564C83">
        <w:rPr>
          <w:lang w:val="en-US"/>
        </w:rPr>
        <w:t>with</w:t>
      </w:r>
      <w:r w:rsidRPr="27564C83">
        <w:rPr>
          <w:lang w:val="en-US"/>
        </w:rPr>
        <w:t xml:space="preserve"> extracurricular formats, a </w:t>
      </w:r>
      <w:r w:rsidR="002E6DE3">
        <w:rPr>
          <w:lang w:val="en-US"/>
        </w:rPr>
        <w:t>wider</w:t>
      </w:r>
      <w:r w:rsidRPr="27564C83">
        <w:rPr>
          <w:lang w:val="en-US"/>
        </w:rPr>
        <w:t xml:space="preserve"> target group</w:t>
      </w:r>
      <w:r w:rsidR="03917A68" w:rsidRPr="27564C83">
        <w:rPr>
          <w:lang w:val="en-US"/>
        </w:rPr>
        <w:t>,</w:t>
      </w:r>
      <w:r w:rsidRPr="27564C83">
        <w:rPr>
          <w:lang w:val="en-US"/>
        </w:rPr>
        <w:t xml:space="preserve"> and dedicated </w:t>
      </w:r>
      <w:r w:rsidR="00CA5909" w:rsidRPr="27564C83">
        <w:rPr>
          <w:lang w:val="en-US"/>
        </w:rPr>
        <w:t xml:space="preserve">access for </w:t>
      </w:r>
      <w:r w:rsidRPr="27564C83">
        <w:rPr>
          <w:lang w:val="en-US"/>
        </w:rPr>
        <w:t xml:space="preserve">external </w:t>
      </w:r>
      <w:r w:rsidR="00CA5909" w:rsidRPr="27564C83">
        <w:rPr>
          <w:lang w:val="en-US"/>
        </w:rPr>
        <w:t>visitors.</w:t>
      </w:r>
      <w:r w:rsidRPr="27564C83">
        <w:rPr>
          <w:lang w:val="en-US"/>
        </w:rPr>
        <w:t xml:space="preserve"> The </w:t>
      </w:r>
      <w:r w:rsidR="00CA5909" w:rsidRPr="27564C83">
        <w:rPr>
          <w:lang w:val="en-US"/>
        </w:rPr>
        <w:t>center</w:t>
      </w:r>
      <w:r w:rsidRPr="27564C83">
        <w:rPr>
          <w:lang w:val="en-US"/>
        </w:rPr>
        <w:t xml:space="preserve"> is </w:t>
      </w:r>
      <w:r w:rsidR="00CA5909" w:rsidRPr="27564C83">
        <w:rPr>
          <w:lang w:val="en-US"/>
        </w:rPr>
        <w:t>expected to accommodate</w:t>
      </w:r>
      <w:r w:rsidR="00987848" w:rsidRPr="27564C83">
        <w:rPr>
          <w:lang w:val="en-US"/>
        </w:rPr>
        <w:t xml:space="preserve"> more than 10,000</w:t>
      </w:r>
      <w:r w:rsidR="00CA5909" w:rsidRPr="27564C83">
        <w:rPr>
          <w:lang w:val="en-US"/>
        </w:rPr>
        <w:t xml:space="preserve"> </w:t>
      </w:r>
      <w:r w:rsidRPr="27564C83">
        <w:rPr>
          <w:lang w:val="en-US"/>
        </w:rPr>
        <w:t>children and young people</w:t>
      </w:r>
      <w:r w:rsidR="00CA5909" w:rsidRPr="27564C83">
        <w:rPr>
          <w:lang w:val="en-US"/>
        </w:rPr>
        <w:t xml:space="preserve"> annually.</w:t>
      </w:r>
      <w:r w:rsidR="00B027F3" w:rsidRPr="27564C83">
        <w:rPr>
          <w:rStyle w:val="AboutandContactBody"/>
          <w:color w:val="9A141B" w:themeColor="accent5"/>
          <w:lang w:val="en-US"/>
        </w:rPr>
        <w:t xml:space="preserve"> </w:t>
      </w:r>
      <w:r w:rsidRPr="27564C83">
        <w:rPr>
          <w:lang w:val="en-US"/>
        </w:rPr>
        <w:t xml:space="preserve">As one of </w:t>
      </w:r>
      <w:r w:rsidR="008D28A7">
        <w:rPr>
          <w:lang w:val="en-US"/>
        </w:rPr>
        <w:t xml:space="preserve">the </w:t>
      </w:r>
      <w:r w:rsidRPr="27564C83">
        <w:rPr>
          <w:lang w:val="en-US"/>
        </w:rPr>
        <w:t xml:space="preserve">five new permanent locations, the Düsseldorf center will </w:t>
      </w:r>
      <w:r w:rsidR="00796C06" w:rsidRPr="27564C83">
        <w:rPr>
          <w:lang w:val="en-US"/>
        </w:rPr>
        <w:t>form</w:t>
      </w:r>
      <w:r w:rsidRPr="27564C83">
        <w:rPr>
          <w:lang w:val="en-US"/>
        </w:rPr>
        <w:t xml:space="preserve"> part of a wider global network. </w:t>
      </w:r>
    </w:p>
    <w:p w14:paraId="59A9FD38" w14:textId="20905188" w:rsidR="00E806CE" w:rsidRPr="00B027F3" w:rsidRDefault="00796C06">
      <w:pPr>
        <w:spacing w:after="120"/>
        <w:rPr>
          <w:rStyle w:val="AboutandContactBody"/>
          <w:color w:val="9A141B"/>
          <w:lang w:val="en-US"/>
        </w:rPr>
      </w:pPr>
      <w:r w:rsidRPr="00796C06">
        <w:rPr>
          <w:lang w:val="en-US"/>
        </w:rPr>
        <w:t>“By</w:t>
      </w:r>
      <w:r w:rsidR="00A57F6B" w:rsidRPr="00796C06">
        <w:rPr>
          <w:lang w:val="en-US"/>
        </w:rPr>
        <w:t xml:space="preserve"> expanding our global network, we </w:t>
      </w:r>
      <w:r w:rsidRPr="00796C06">
        <w:rPr>
          <w:lang w:val="en-US"/>
        </w:rPr>
        <w:t>aim to</w:t>
      </w:r>
      <w:r w:rsidR="00A57F6B" w:rsidRPr="00796C06">
        <w:rPr>
          <w:lang w:val="en-US"/>
        </w:rPr>
        <w:t xml:space="preserve"> further reduce financial and organizational barriers to STEM education and create accessible learning opportunities for </w:t>
      </w:r>
      <w:r w:rsidRPr="00796C06">
        <w:rPr>
          <w:lang w:val="en-US"/>
        </w:rPr>
        <w:t>children</w:t>
      </w:r>
      <w:r w:rsidR="00A57F6B" w:rsidRPr="00796C06">
        <w:rPr>
          <w:lang w:val="en-US"/>
        </w:rPr>
        <w:t xml:space="preserve"> from different socioeconomic backgrounds and educational pathways</w:t>
      </w:r>
      <w:r w:rsidRPr="00796C06">
        <w:rPr>
          <w:lang w:val="en-US"/>
        </w:rPr>
        <w:t>,”</w:t>
      </w:r>
      <w:r w:rsidR="00A57F6B" w:rsidRPr="00796C06">
        <w:rPr>
          <w:lang w:val="en-US"/>
        </w:rPr>
        <w:t xml:space="preserve"> explains Dr. Ute Krupp</w:t>
      </w:r>
      <w:r w:rsidRPr="00796C06">
        <w:rPr>
          <w:lang w:val="en-US"/>
        </w:rPr>
        <w:t>,</w:t>
      </w:r>
      <w:r w:rsidR="00A57F6B" w:rsidRPr="00796C06">
        <w:rPr>
          <w:lang w:val="en-US"/>
        </w:rPr>
        <w:t xml:space="preserve"> who is responsible for the </w:t>
      </w:r>
      <w:r w:rsidRPr="00796C06">
        <w:rPr>
          <w:lang w:val="en-US"/>
        </w:rPr>
        <w:t>Researchers’</w:t>
      </w:r>
      <w:r w:rsidR="00A57F6B" w:rsidRPr="00796C06">
        <w:rPr>
          <w:lang w:val="en-US"/>
        </w:rPr>
        <w:t xml:space="preserve"> World initiative</w:t>
      </w:r>
      <w:r w:rsidR="00B412F8">
        <w:rPr>
          <w:lang w:val="en-US"/>
        </w:rPr>
        <w:t xml:space="preserve"> at Henkel</w:t>
      </w:r>
      <w:r w:rsidR="00A57F6B" w:rsidRPr="00796C06">
        <w:rPr>
          <w:lang w:val="en-US"/>
        </w:rPr>
        <w:t>. “Our learning programs support scientific literacy, critical thinking, collaboration and creativity – skills that help young people understand and shape a changing world.”</w:t>
      </w:r>
    </w:p>
    <w:p w14:paraId="0559CA87" w14:textId="77777777" w:rsidR="00F6316C" w:rsidRPr="00122711" w:rsidRDefault="00F6316C" w:rsidP="00F6316C">
      <w:pPr>
        <w:rPr>
          <w:rFonts w:cs="Segoe UI"/>
          <w:color w:val="000000" w:themeColor="text1"/>
          <w:szCs w:val="22"/>
          <w:lang w:val="en-US"/>
        </w:rPr>
      </w:pPr>
    </w:p>
    <w:p w14:paraId="60BB517E" w14:textId="169E7779" w:rsidR="0054008A" w:rsidRPr="004D3DA5" w:rsidRDefault="0054008A" w:rsidP="27564C83">
      <w:pPr>
        <w:jc w:val="left"/>
        <w:rPr>
          <w:rFonts w:cs="Segoe UI"/>
          <w:color w:val="000000" w:themeColor="text1"/>
          <w:lang w:val="en-US"/>
        </w:rPr>
      </w:pPr>
      <w:r w:rsidRPr="27564C83">
        <w:rPr>
          <w:rFonts w:cs="Segoe UI"/>
          <w:color w:val="000000" w:themeColor="text1"/>
          <w:lang w:val="en-US"/>
        </w:rPr>
        <w:t xml:space="preserve">Further information and free teaching materials are available at </w:t>
      </w:r>
      <w:hyperlink r:id="rId12">
        <w:r w:rsidR="004D3DA5" w:rsidRPr="27564C83">
          <w:rPr>
            <w:rStyle w:val="Hyperlink"/>
            <w:sz w:val="22"/>
            <w:szCs w:val="22"/>
            <w:lang w:val="en-US"/>
          </w:rPr>
          <w:t>https://www.henkel-researchers-world.com/</w:t>
        </w:r>
      </w:hyperlink>
      <w:r w:rsidR="004D3DA5" w:rsidRPr="27564C83">
        <w:rPr>
          <w:lang w:val="en-US"/>
        </w:rPr>
        <w:t xml:space="preserve"> </w:t>
      </w:r>
    </w:p>
    <w:p w14:paraId="0D322E4F" w14:textId="77777777" w:rsidR="0054008A" w:rsidRDefault="0054008A" w:rsidP="00F6316C">
      <w:pPr>
        <w:rPr>
          <w:rFonts w:cs="Segoe UI"/>
          <w:color w:val="000000" w:themeColor="text1"/>
          <w:szCs w:val="22"/>
          <w:lang w:val="en-US"/>
        </w:rPr>
      </w:pPr>
    </w:p>
    <w:p w14:paraId="29BC9069" w14:textId="77777777" w:rsidR="00BE647F" w:rsidRPr="00122711" w:rsidRDefault="00BE647F" w:rsidP="00F6316C">
      <w:pPr>
        <w:rPr>
          <w:rFonts w:cs="Segoe UI"/>
          <w:color w:val="000000" w:themeColor="text1"/>
          <w:szCs w:val="22"/>
          <w:lang w:val="en-US"/>
        </w:rPr>
      </w:pPr>
    </w:p>
    <w:p w14:paraId="592756E1" w14:textId="77777777" w:rsidR="00D06825" w:rsidRPr="00122711" w:rsidRDefault="00D06825" w:rsidP="00D06825">
      <w:pPr>
        <w:rPr>
          <w:rStyle w:val="AboutandContactHeadline"/>
          <w:rFonts w:cs="Segoe UI"/>
          <w:b w:val="0"/>
          <w:bCs w:val="0"/>
          <w:color w:val="000000" w:themeColor="text1"/>
          <w:sz w:val="22"/>
          <w:szCs w:val="22"/>
          <w:lang w:val="en-US"/>
        </w:rPr>
      </w:pPr>
      <w:r w:rsidRPr="00122711">
        <w:rPr>
          <w:rStyle w:val="AboutandContactHeadline"/>
          <w:lang w:val="en-US"/>
        </w:rPr>
        <w:t>About Henkel</w:t>
      </w:r>
    </w:p>
    <w:p w14:paraId="11F3FEC4" w14:textId="760F957A" w:rsidR="0005606D" w:rsidRPr="001052F8" w:rsidRDefault="0005606D" w:rsidP="0005606D">
      <w:pPr>
        <w:rPr>
          <w:sz w:val="18"/>
          <w:lang w:val="en-US"/>
        </w:rPr>
      </w:pPr>
      <w:r w:rsidRPr="0005606D">
        <w:rPr>
          <w:sz w:val="18"/>
          <w:lang w:val="en-US"/>
        </w:rPr>
        <w:t xml:space="preserve">With its brands, innovations and technologies, Henkel holds leading market positions worldwide in the industrial and consumer businesses. The business unit Adhesive Technologies is the global leader in the market for adhesives, sealants and coatings. With Consumer Brands, the company holds leading positions especially in laundry &amp; home care and hair in many markets and categories around the world. The company's three strongest brands are Loctite, Persil and Schwarzkopf. In fiscal 2025, Henkel reported sales of about 20.5 billion euros and adjusted operating profit of around 3.0 billion euros. Henkel’s preferred shares are listed in the German stock index DAX. Sustainability has a long tradition at Henkel, and the company has a clear sustainability strategy with specific targets. Henkel was founded in 1876 and today employs a diverse team of about 50,000 people worldwide – united by a strong corporate culture, shared values and a common purpose: </w:t>
      </w:r>
      <w:r w:rsidR="001643DB" w:rsidRPr="001643DB">
        <w:rPr>
          <w:sz w:val="18"/>
          <w:lang w:val="en-US"/>
        </w:rPr>
        <w:t>“</w:t>
      </w:r>
      <w:r w:rsidRPr="0005606D">
        <w:rPr>
          <w:sz w:val="18"/>
          <w:lang w:val="en-US"/>
        </w:rPr>
        <w:t xml:space="preserve">Pioneers at heart for the good of generations.” </w:t>
      </w:r>
      <w:r w:rsidRPr="001052F8">
        <w:rPr>
          <w:sz w:val="18"/>
          <w:lang w:val="en-US"/>
        </w:rPr>
        <w:t xml:space="preserve">More information at </w:t>
      </w:r>
      <w:hyperlink r:id="rId13" w:history="1">
        <w:r w:rsidRPr="001052F8">
          <w:rPr>
            <w:color w:val="0000FF"/>
            <w:sz w:val="18"/>
            <w:szCs w:val="18"/>
            <w:u w:val="single"/>
            <w:lang w:val="en-US"/>
          </w:rPr>
          <w:t>www.henkel.com</w:t>
        </w:r>
      </w:hyperlink>
      <w:r w:rsidRPr="001052F8">
        <w:rPr>
          <w:sz w:val="18"/>
          <w:lang w:val="en-US"/>
        </w:rPr>
        <w:t xml:space="preserve"> </w:t>
      </w:r>
    </w:p>
    <w:p w14:paraId="17F17E14" w14:textId="77777777" w:rsidR="00BB5D0B" w:rsidRPr="00122711" w:rsidRDefault="00BB5D0B" w:rsidP="00BF6E82">
      <w:pPr>
        <w:rPr>
          <w:rStyle w:val="AboutandContactHeadline"/>
          <w:lang w:val="en-US"/>
        </w:rPr>
      </w:pPr>
    </w:p>
    <w:p w14:paraId="267E91EB" w14:textId="77777777" w:rsidR="00BF6E82" w:rsidRPr="00122711" w:rsidRDefault="00BF6E82" w:rsidP="00BF6E82">
      <w:pPr>
        <w:rPr>
          <w:rStyle w:val="AboutandContactHeadline"/>
          <w:lang w:val="en-US"/>
        </w:rPr>
      </w:pPr>
      <w:r w:rsidRPr="00122711">
        <w:rPr>
          <w:rStyle w:val="AboutandContactHeadline"/>
          <w:lang w:val="en-US"/>
        </w:rPr>
        <w:t xml:space="preserve">Photo material is available at </w:t>
      </w:r>
      <w:hyperlink r:id="rId14" w:history="1">
        <w:r w:rsidR="009B29B7" w:rsidRPr="00122711">
          <w:rPr>
            <w:rStyle w:val="Hyperlink"/>
            <w:b/>
            <w:bCs/>
            <w:szCs w:val="24"/>
            <w:lang w:val="en-US"/>
          </w:rPr>
          <w:t>www.henkel.com/press</w:t>
        </w:r>
      </w:hyperlink>
    </w:p>
    <w:p w14:paraId="60B0B73D" w14:textId="77777777" w:rsidR="00BF6E82" w:rsidRPr="00122711" w:rsidRDefault="00BF6E82" w:rsidP="00BF6E82">
      <w:pPr>
        <w:rPr>
          <w:rStyle w:val="AboutandContactBody"/>
          <w:lang w:val="en-US"/>
        </w:rPr>
      </w:pPr>
    </w:p>
    <w:p w14:paraId="76729B50" w14:textId="77777777" w:rsidR="00BF6E82" w:rsidRPr="00122711" w:rsidRDefault="00BF6E82" w:rsidP="00BF6E82">
      <w:pPr>
        <w:rPr>
          <w:rStyle w:val="AboutandContactBody"/>
          <w:lang w:val="en-US"/>
        </w:rPr>
      </w:pPr>
    </w:p>
    <w:p w14:paraId="14768072" w14:textId="6C41D661" w:rsidR="00BF6E82" w:rsidRPr="00122711" w:rsidRDefault="00BF6E82" w:rsidP="00BF6E82">
      <w:pPr>
        <w:tabs>
          <w:tab w:val="left" w:pos="1080"/>
          <w:tab w:val="left" w:pos="4500"/>
        </w:tabs>
        <w:rPr>
          <w:rStyle w:val="AboutandContactBody"/>
          <w:lang w:val="en-US"/>
        </w:rPr>
      </w:pPr>
      <w:r w:rsidRPr="00122711">
        <w:rPr>
          <w:rStyle w:val="AboutandContactBody"/>
          <w:lang w:val="en-US"/>
        </w:rPr>
        <w:t>Contact</w:t>
      </w:r>
      <w:r w:rsidRPr="00122711">
        <w:rPr>
          <w:rStyle w:val="AboutandContactBody"/>
          <w:lang w:val="en-US"/>
        </w:rPr>
        <w:tab/>
      </w:r>
      <w:r w:rsidR="00490831" w:rsidRPr="00122711">
        <w:rPr>
          <w:rStyle w:val="AboutandContactBody"/>
          <w:lang w:val="en-US"/>
        </w:rPr>
        <w:t>Kathrin Brokmeier</w:t>
      </w:r>
      <w:r w:rsidRPr="00122711">
        <w:rPr>
          <w:rStyle w:val="AboutandContactBody"/>
          <w:lang w:val="en-US"/>
        </w:rPr>
        <w:tab/>
      </w:r>
      <w:r w:rsidR="00490831" w:rsidRPr="00122711">
        <w:rPr>
          <w:rStyle w:val="AboutandContactBody"/>
          <w:lang w:val="en-US"/>
        </w:rPr>
        <w:t>Hanna Philipps</w:t>
      </w:r>
    </w:p>
    <w:p w14:paraId="212A45F8" w14:textId="34CA305D" w:rsidR="00BF6E82" w:rsidRPr="00122711" w:rsidRDefault="00BF6E82" w:rsidP="00BF6E82">
      <w:pPr>
        <w:tabs>
          <w:tab w:val="left" w:pos="1080"/>
          <w:tab w:val="left" w:pos="4500"/>
        </w:tabs>
        <w:rPr>
          <w:rStyle w:val="AboutandContactBody"/>
          <w:lang w:val="en-US"/>
        </w:rPr>
      </w:pPr>
      <w:r w:rsidRPr="00122711">
        <w:rPr>
          <w:rStyle w:val="AboutandContactBody"/>
          <w:lang w:val="en-US"/>
        </w:rPr>
        <w:t>Phone</w:t>
      </w:r>
      <w:r w:rsidRPr="00122711">
        <w:rPr>
          <w:rStyle w:val="AboutandContactBody"/>
          <w:lang w:val="en-US"/>
        </w:rPr>
        <w:tab/>
      </w:r>
      <w:r w:rsidR="00490831" w:rsidRPr="00122711">
        <w:rPr>
          <w:rStyle w:val="AboutandContactBody"/>
          <w:lang w:val="en-US"/>
        </w:rPr>
        <w:t>+49 211-797-8605</w:t>
      </w:r>
      <w:r w:rsidRPr="00122711">
        <w:rPr>
          <w:rStyle w:val="AboutandContactBody"/>
          <w:lang w:val="en-US"/>
        </w:rPr>
        <w:tab/>
      </w:r>
      <w:r w:rsidR="00490831" w:rsidRPr="00122711">
        <w:rPr>
          <w:rStyle w:val="AboutandContactBody"/>
          <w:lang w:val="en-US"/>
        </w:rPr>
        <w:t>+49 211-797-3626</w:t>
      </w:r>
    </w:p>
    <w:p w14:paraId="6DCB098B" w14:textId="4BAE33A1" w:rsidR="00BF6E82" w:rsidRPr="00122711" w:rsidRDefault="00BF6E82" w:rsidP="00BF6E82">
      <w:pPr>
        <w:tabs>
          <w:tab w:val="left" w:pos="1080"/>
          <w:tab w:val="left" w:pos="4500"/>
        </w:tabs>
        <w:rPr>
          <w:rStyle w:val="AboutandContactBody"/>
          <w:lang w:val="en-US"/>
        </w:rPr>
      </w:pPr>
      <w:r w:rsidRPr="00122711">
        <w:rPr>
          <w:rStyle w:val="AboutandContactBody"/>
          <w:lang w:val="en-US"/>
        </w:rPr>
        <w:t>Email</w:t>
      </w:r>
      <w:r w:rsidRPr="00122711">
        <w:rPr>
          <w:rStyle w:val="AboutandContactBody"/>
          <w:lang w:val="en-US"/>
        </w:rPr>
        <w:tab/>
      </w:r>
      <w:r w:rsidR="00490831" w:rsidRPr="00122711">
        <w:rPr>
          <w:rStyle w:val="AboutandContactBody"/>
          <w:lang w:val="en-US"/>
        </w:rPr>
        <w:t>kathrin.brokmeier@henkel.com</w:t>
      </w:r>
      <w:r w:rsidRPr="00122711">
        <w:rPr>
          <w:rStyle w:val="AboutandContactBody"/>
          <w:lang w:val="en-US"/>
        </w:rPr>
        <w:tab/>
      </w:r>
      <w:r w:rsidR="00490831" w:rsidRPr="00122711">
        <w:rPr>
          <w:rStyle w:val="AboutandContactBody"/>
          <w:lang w:val="en-US"/>
        </w:rPr>
        <w:t>hanna.philipps@henkel.com</w:t>
      </w:r>
    </w:p>
    <w:p w14:paraId="2139FA28" w14:textId="77777777" w:rsidR="00BF6E82" w:rsidRPr="00122711" w:rsidRDefault="00BF6E82" w:rsidP="00BF6E82">
      <w:pPr>
        <w:rPr>
          <w:rStyle w:val="AboutandContactBody"/>
          <w:lang w:val="en-US"/>
        </w:rPr>
      </w:pPr>
    </w:p>
    <w:p w14:paraId="23327D31" w14:textId="77777777" w:rsidR="00BF6E82" w:rsidRPr="00122711" w:rsidRDefault="00BF6E82" w:rsidP="00BF6E82">
      <w:pPr>
        <w:rPr>
          <w:rStyle w:val="AboutandContactBody"/>
          <w:lang w:val="en-US"/>
        </w:rPr>
      </w:pPr>
    </w:p>
    <w:p w14:paraId="57BF74BC" w14:textId="457DDE77" w:rsidR="00112A28" w:rsidRDefault="00BF6E82" w:rsidP="001577E9">
      <w:pPr>
        <w:rPr>
          <w:rStyle w:val="AboutandContactBody"/>
        </w:rPr>
      </w:pPr>
      <w:r w:rsidRPr="00493327">
        <w:rPr>
          <w:rStyle w:val="AboutandContactBody"/>
        </w:rPr>
        <w:t xml:space="preserve">Henkel AG &amp; Co. </w:t>
      </w:r>
      <w:r w:rsidR="00B14C02" w:rsidRPr="00493327">
        <w:rPr>
          <w:rStyle w:val="AboutandContactBody"/>
        </w:rPr>
        <w:t>K</w:t>
      </w:r>
      <w:r w:rsidR="005B1F0C">
        <w:rPr>
          <w:rStyle w:val="AboutandContactBody"/>
        </w:rPr>
        <w:t>GaA</w:t>
      </w:r>
    </w:p>
    <w:p w14:paraId="2953FCD5" w14:textId="77777777" w:rsidR="00E806CE" w:rsidRPr="00122711" w:rsidRDefault="00E806CE" w:rsidP="001577E9">
      <w:pPr>
        <w:rPr>
          <w:rStyle w:val="AboutandContactBody"/>
          <w:color w:val="9A141B"/>
        </w:rPr>
      </w:pPr>
    </w:p>
    <w:sectPr w:rsidR="00E806CE" w:rsidRPr="00122711" w:rsidSect="00DC2465">
      <w:footerReference w:type="default" r:id="rId15"/>
      <w:headerReference w:type="first" r:id="rId16"/>
      <w:footerReference w:type="first" r:id="rId17"/>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3168" w14:textId="77777777" w:rsidR="00AE445C" w:rsidRDefault="00AE445C">
      <w:r>
        <w:separator/>
      </w:r>
    </w:p>
  </w:endnote>
  <w:endnote w:type="continuationSeparator" w:id="0">
    <w:p w14:paraId="4264F0CE" w14:textId="77777777" w:rsidR="00AE445C" w:rsidRDefault="00AE445C">
      <w:r>
        <w:continuationSeparator/>
      </w:r>
    </w:p>
  </w:endnote>
  <w:endnote w:type="continuationNotice" w:id="1">
    <w:p w14:paraId="2BA11F5A" w14:textId="77777777" w:rsidR="00AE445C" w:rsidRDefault="00AE44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2843" w14:textId="5A3F8785" w:rsidR="00CF6F33" w:rsidRPr="00306040" w:rsidRDefault="00112A28" w:rsidP="00306040">
    <w:pPr>
      <w:pStyle w:val="Footer"/>
      <w:tabs>
        <w:tab w:val="clear" w:pos="7083"/>
        <w:tab w:val="clear" w:pos="8640"/>
        <w:tab w:val="right" w:pos="9071"/>
      </w:tabs>
      <w:jc w:val="left"/>
      <w:rPr>
        <w:lang w:val="en-US"/>
      </w:rPr>
    </w:pPr>
    <w:r w:rsidRPr="00306040">
      <w:rPr>
        <w:lang w:val="en-US"/>
      </w:rPr>
      <w:t>Henkel AG &amp; Co. KGaA</w:t>
    </w:r>
    <w:r w:rsidRPr="00306040">
      <w:rPr>
        <w:lang w:val="en-US"/>
      </w:rPr>
      <w:tab/>
    </w:r>
    <w:r w:rsidRPr="00BF6E82">
      <w:t xml:space="preserve">Page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8A23" w14:textId="27DA779B" w:rsidR="00CF6F33" w:rsidRPr="00992A11" w:rsidRDefault="009D78AE" w:rsidP="00992A11">
    <w:pPr>
      <w:pStyle w:val="Footer"/>
    </w:pPr>
    <w:r w:rsidRPr="00E01EC6">
      <w:drawing>
        <wp:anchor distT="0" distB="0" distL="114300" distR="114300" simplePos="0" relativeHeight="251658244" behindDoc="0" locked="0" layoutInCell="1" allowOverlap="1" wp14:anchorId="14169AA5" wp14:editId="753A380F">
          <wp:simplePos x="0" y="0"/>
          <wp:positionH relativeFrom="column">
            <wp:posOffset>389841</wp:posOffset>
          </wp:positionH>
          <wp:positionV relativeFrom="paragraph">
            <wp:posOffset>-352425</wp:posOffset>
          </wp:positionV>
          <wp:extent cx="4967544" cy="407963"/>
          <wp:effectExtent l="0" t="0" r="5080" b="0"/>
          <wp:wrapNone/>
          <wp:docPr id="734049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49568" name=""/>
                  <pic:cNvPicPr/>
                </pic:nvPicPr>
                <pic:blipFill>
                  <a:blip r:embed="rId1">
                    <a:extLst>
                      <a:ext uri="{28A0092B-C50C-407E-A947-70E740481C1C}">
                        <a14:useLocalDpi xmlns:a14="http://schemas.microsoft.com/office/drawing/2010/main" val="0"/>
                      </a:ext>
                    </a:extLst>
                  </a:blip>
                  <a:stretch>
                    <a:fillRect/>
                  </a:stretch>
                </pic:blipFill>
                <pic:spPr>
                  <a:xfrm>
                    <a:off x="0" y="0"/>
                    <a:ext cx="4967544" cy="407963"/>
                  </a:xfrm>
                  <a:prstGeom prst="rect">
                    <a:avLst/>
                  </a:prstGeom>
                </pic:spPr>
              </pic:pic>
            </a:graphicData>
          </a:graphic>
          <wp14:sizeRelH relativeFrom="page">
            <wp14:pctWidth>0</wp14:pctWidth>
          </wp14:sizeRelH>
          <wp14:sizeRelV relativeFrom="page">
            <wp14:pctHeight>0</wp14:pctHeight>
          </wp14:sizeRelV>
        </wp:anchor>
      </w:drawing>
    </w:r>
    <w:r w:rsidR="00B422EC" w:rsidRPr="00992A11">
      <w:t>Page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37770" w14:textId="77777777" w:rsidR="00AE445C" w:rsidRDefault="00AE445C">
      <w:r>
        <w:separator/>
      </w:r>
    </w:p>
  </w:footnote>
  <w:footnote w:type="continuationSeparator" w:id="0">
    <w:p w14:paraId="7865C072" w14:textId="77777777" w:rsidR="00AE445C" w:rsidRDefault="00AE445C">
      <w:r>
        <w:continuationSeparator/>
      </w:r>
    </w:p>
  </w:footnote>
  <w:footnote w:type="continuationNotice" w:id="1">
    <w:p w14:paraId="5247068E" w14:textId="77777777" w:rsidR="00AE445C" w:rsidRDefault="00AE44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721" w14:textId="523ED5ED" w:rsidR="00CF6F33" w:rsidRPr="00EB46D9" w:rsidRDefault="0059722C" w:rsidP="00EB46D9">
    <w:pPr>
      <w:pStyle w:val="Header"/>
    </w:pPr>
    <w:r w:rsidRPr="00EB46D9">
      <w:drawing>
        <wp:anchor distT="0" distB="0" distL="114300" distR="114300" simplePos="0" relativeHeight="251658243" behindDoc="0" locked="1" layoutInCell="1" allowOverlap="1" wp14:anchorId="728660EA" wp14:editId="2840D7D0">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2" behindDoc="0" locked="0" layoutInCell="1" allowOverlap="1" wp14:anchorId="5AA40221" wp14:editId="60F29556">
              <wp:simplePos x="0" y="0"/>
              <wp:positionH relativeFrom="page">
                <wp:posOffset>180340</wp:posOffset>
              </wp:positionH>
              <wp:positionV relativeFrom="page">
                <wp:posOffset>3780790</wp:posOffset>
              </wp:positionV>
              <wp:extent cx="179705" cy="3780155"/>
              <wp:effectExtent l="0" t="0" r="1905" b="11430"/>
              <wp:wrapNone/>
              <wp:docPr id="54636901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410643335"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1628088526"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1127543467"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0B4277A9">
            <v:group id="Group 16" style="position:absolute;margin-left:14.2pt;margin-top:297.7pt;width:14.15pt;height:297.65pt;z-index:251658242;mso-position-horizontal-relative:page;mso-position-vertical-relative:page" coordsize="283,5953" coordorigin=",5954" o:spid="_x0000_s1026" w14:anchorId="337EB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">
              <v:line id="Line 17" style="position:absolute;visibility:visible;mso-wrap-style:square" o:spid="_x0000_s1027" stroked="f" strokecolor="#e1000f" strokeweight=".5pt" o:connectortype="straight" from="0,5954" to="283,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"/>
              <v:line id="Line 18" style="position:absolute;visibility:visible;mso-wrap-style:square" o:spid="_x0000_s1028" stroked="f" strokecolor="#e1000f" strokeweight=".5pt" o:connectortype="straight" from="0,8420" to="283,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"/>
              <v:line id="Line 19" style="position:absolute;visibility:visible;mso-wrap-style:square" o:spid="_x0000_s1029" stroked="f" strokecolor="#e1000f" strokeweight=".5pt" o:connectortype="straight" from="0,11907" to="283,1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"/>
              <w10:wrap anchorx="page" anchory="page"/>
            </v:group>
          </w:pict>
        </mc:Fallback>
      </mc:AlternateContent>
    </w:r>
    <w:r w:rsidRPr="00EB46D9">
      <w:drawing>
        <wp:anchor distT="0" distB="0" distL="114300" distR="114300" simplePos="0" relativeHeight="251658240" behindDoc="0" locked="1" layoutInCell="1" allowOverlap="1" wp14:anchorId="6D0965E2" wp14:editId="2840D7D0">
          <wp:simplePos x="0" y="0"/>
          <wp:positionH relativeFrom="margin">
            <wp:posOffset>5036820</wp:posOffset>
          </wp:positionH>
          <wp:positionV relativeFrom="margin">
            <wp:posOffset>-1478915</wp:posOffset>
          </wp:positionV>
          <wp:extent cx="1051560" cy="603250"/>
          <wp:effectExtent l="0" t="0" r="0"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1" behindDoc="0" locked="0" layoutInCell="1" allowOverlap="1" wp14:anchorId="740BC7BB" wp14:editId="60F29556">
              <wp:simplePos x="0" y="0"/>
              <wp:positionH relativeFrom="page">
                <wp:posOffset>180340</wp:posOffset>
              </wp:positionH>
              <wp:positionV relativeFrom="page">
                <wp:posOffset>3780790</wp:posOffset>
              </wp:positionV>
              <wp:extent cx="179705" cy="3780155"/>
              <wp:effectExtent l="0" t="0" r="1905" b="1143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195B8F23">
            <v:group id="Gruppieren 2" style="position:absolute;margin-left:14.2pt;margin-top:297.7pt;width:14.15pt;height:297.65pt;z-index:251658241;mso-position-horizontal-relative:page;mso-position-vertical-relative:page" coordsize="283,5953" coordorigin=",5954" o:spid="_x0000_s1026" w14:anchorId="67269D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style="position:absolute;visibility:visible;mso-wrap-style:square" o:spid="_x0000_s1027" stroked="f" strokecolor="#e1000f" strokeweight=".5pt" o:connectortype="straight" from="0,5954" to="283,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v:line id="Line 18" style="position:absolute;visibility:visible;mso-wrap-style:square" o:spid="_x0000_s1028" stroked="f" strokecolor="#e1000f" strokeweight=".5pt" o:connectortype="straight" from="0,8420" to="283,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v:line id="Line 19" style="position:absolute;visibility:visible;mso-wrap-style:square" o:spid="_x0000_s1029" stroked="f" strokecolor="#e1000f" strokeweight=".5pt" o:connectortype="straight" from="0,11907" to="283,1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w10:wrap anchorx="page" anchory="page"/>
            </v:group>
          </w:pict>
        </mc:Fallback>
      </mc:AlternateContent>
    </w:r>
    <w:r w:rsidR="00BF6E82" w:rsidRPr="00EB46D9">
      <w:t>Press</w:t>
    </w:r>
    <w:r w:rsidR="00B422EC" w:rsidRPr="00EB46D9">
      <w:t xml:space="preserve">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2CF853CF"/>
    <w:multiLevelType w:val="multilevel"/>
    <w:tmpl w:val="C51C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C3986"/>
    <w:multiLevelType w:val="multilevel"/>
    <w:tmpl w:val="EFC4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300CF"/>
    <w:multiLevelType w:val="multilevel"/>
    <w:tmpl w:val="5E68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5A75ED2"/>
    <w:multiLevelType w:val="multilevel"/>
    <w:tmpl w:val="E1A0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201360"/>
    <w:multiLevelType w:val="multilevel"/>
    <w:tmpl w:val="F5DC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294978"/>
    <w:multiLevelType w:val="hybridMultilevel"/>
    <w:tmpl w:val="0A5E23BA"/>
    <w:lvl w:ilvl="0" w:tplc="F2DC9B6C">
      <w:start w:val="1"/>
      <w:numFmt w:val="bullet"/>
      <w:lvlText w:val=""/>
      <w:lvlJc w:val="left"/>
      <w:pPr>
        <w:ind w:left="720" w:hanging="360"/>
      </w:pPr>
      <w:rPr>
        <w:rFonts w:ascii="Wingdings" w:hAnsi="Wingdings" w:hint="default"/>
        <w:color w:val="E1000F" w:themeColor="text2"/>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4883281"/>
    <w:multiLevelType w:val="hybridMultilevel"/>
    <w:tmpl w:val="737E2BDE"/>
    <w:lvl w:ilvl="0" w:tplc="3190BE88">
      <w:start w:val="1"/>
      <w:numFmt w:val="bullet"/>
      <w:lvlText w:val=""/>
      <w:lvlJc w:val="left"/>
      <w:pPr>
        <w:ind w:left="720" w:hanging="360"/>
      </w:pPr>
      <w:rPr>
        <w:rFonts w:ascii="Wingdings" w:hAnsi="Wingdings" w:hint="default"/>
        <w:color w:val="E1000F"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681205"/>
    <w:multiLevelType w:val="multilevel"/>
    <w:tmpl w:val="15A6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524893"/>
    <w:multiLevelType w:val="hybridMultilevel"/>
    <w:tmpl w:val="D2D27EAC"/>
    <w:lvl w:ilvl="0" w:tplc="F2DC9B6C">
      <w:start w:val="1"/>
      <w:numFmt w:val="bullet"/>
      <w:lvlText w:val=""/>
      <w:lvlJc w:val="left"/>
      <w:pPr>
        <w:ind w:left="720" w:hanging="360"/>
      </w:pPr>
      <w:rPr>
        <w:rFonts w:ascii="Wingdings" w:hAnsi="Wingdings" w:hint="default"/>
        <w:color w:val="E1000F" w:themeColor="text2"/>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275DE6"/>
    <w:multiLevelType w:val="multilevel"/>
    <w:tmpl w:val="3B18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3F6352"/>
    <w:multiLevelType w:val="hybridMultilevel"/>
    <w:tmpl w:val="F8B03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96B475C"/>
    <w:multiLevelType w:val="multilevel"/>
    <w:tmpl w:val="B428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697967">
    <w:abstractNumId w:val="1"/>
  </w:num>
  <w:num w:numId="2" w16cid:durableId="1563175876">
    <w:abstractNumId w:val="0"/>
  </w:num>
  <w:num w:numId="3" w16cid:durableId="1141115785">
    <w:abstractNumId w:val="15"/>
  </w:num>
  <w:num w:numId="4" w16cid:durableId="1658344630">
    <w:abstractNumId w:val="6"/>
  </w:num>
  <w:num w:numId="5" w16cid:durableId="2132553883">
    <w:abstractNumId w:val="2"/>
  </w:num>
  <w:num w:numId="6" w16cid:durableId="545726518">
    <w:abstractNumId w:val="11"/>
  </w:num>
  <w:num w:numId="7" w16cid:durableId="1967542782">
    <w:abstractNumId w:val="10"/>
  </w:num>
  <w:num w:numId="8" w16cid:durableId="964778369">
    <w:abstractNumId w:val="13"/>
  </w:num>
  <w:num w:numId="9" w16cid:durableId="1414471378">
    <w:abstractNumId w:val="12"/>
  </w:num>
  <w:num w:numId="10" w16cid:durableId="1280144520">
    <w:abstractNumId w:val="7"/>
  </w:num>
  <w:num w:numId="11" w16cid:durableId="916865547">
    <w:abstractNumId w:val="14"/>
  </w:num>
  <w:num w:numId="12" w16cid:durableId="1742752542">
    <w:abstractNumId w:val="3"/>
  </w:num>
  <w:num w:numId="13" w16cid:durableId="1518697663">
    <w:abstractNumId w:val="5"/>
  </w:num>
  <w:num w:numId="14" w16cid:durableId="1641764023">
    <w:abstractNumId w:val="4"/>
  </w:num>
  <w:num w:numId="15" w16cid:durableId="711345050">
    <w:abstractNumId w:val="17"/>
  </w:num>
  <w:num w:numId="16" w16cid:durableId="1037050837">
    <w:abstractNumId w:val="8"/>
  </w:num>
  <w:num w:numId="17" w16cid:durableId="1576739857">
    <w:abstractNumId w:val="16"/>
    <w:lvlOverride w:ilvl="0"/>
    <w:lvlOverride w:ilvl="1"/>
    <w:lvlOverride w:ilvl="2"/>
    <w:lvlOverride w:ilvl="3"/>
    <w:lvlOverride w:ilvl="4"/>
    <w:lvlOverride w:ilvl="5"/>
    <w:lvlOverride w:ilvl="6"/>
    <w:lvlOverride w:ilvl="7"/>
    <w:lvlOverride w:ilvl="8"/>
  </w:num>
  <w:num w:numId="18" w16cid:durableId="194854322">
    <w:abstractNumId w:val="16"/>
  </w:num>
  <w:num w:numId="19" w16cid:durableId="11573770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042A"/>
    <w:rsid w:val="00000839"/>
    <w:rsid w:val="00002AA4"/>
    <w:rsid w:val="000034E1"/>
    <w:rsid w:val="00004510"/>
    <w:rsid w:val="00005267"/>
    <w:rsid w:val="00006346"/>
    <w:rsid w:val="00006BB1"/>
    <w:rsid w:val="000125B8"/>
    <w:rsid w:val="00012A3F"/>
    <w:rsid w:val="00012DD9"/>
    <w:rsid w:val="00014FB3"/>
    <w:rsid w:val="000155BB"/>
    <w:rsid w:val="0001579F"/>
    <w:rsid w:val="0001720E"/>
    <w:rsid w:val="00021C67"/>
    <w:rsid w:val="0002403C"/>
    <w:rsid w:val="00024276"/>
    <w:rsid w:val="00024960"/>
    <w:rsid w:val="000269A6"/>
    <w:rsid w:val="00030557"/>
    <w:rsid w:val="00030F51"/>
    <w:rsid w:val="00035A84"/>
    <w:rsid w:val="00035F0C"/>
    <w:rsid w:val="00036462"/>
    <w:rsid w:val="00040CC9"/>
    <w:rsid w:val="00045115"/>
    <w:rsid w:val="0004611E"/>
    <w:rsid w:val="000470D7"/>
    <w:rsid w:val="00051E86"/>
    <w:rsid w:val="00051EE4"/>
    <w:rsid w:val="00052CBE"/>
    <w:rsid w:val="00055ACF"/>
    <w:rsid w:val="0005606D"/>
    <w:rsid w:val="000575F9"/>
    <w:rsid w:val="00057DE5"/>
    <w:rsid w:val="00057F41"/>
    <w:rsid w:val="00060238"/>
    <w:rsid w:val="00060254"/>
    <w:rsid w:val="000618FC"/>
    <w:rsid w:val="00062871"/>
    <w:rsid w:val="0006344D"/>
    <w:rsid w:val="0006551A"/>
    <w:rsid w:val="00065C4C"/>
    <w:rsid w:val="00067071"/>
    <w:rsid w:val="00071D3D"/>
    <w:rsid w:val="000722E8"/>
    <w:rsid w:val="00072CCC"/>
    <w:rsid w:val="000809AF"/>
    <w:rsid w:val="00080D10"/>
    <w:rsid w:val="0008314D"/>
    <w:rsid w:val="0008357F"/>
    <w:rsid w:val="000912F2"/>
    <w:rsid w:val="00091FF0"/>
    <w:rsid w:val="00093585"/>
    <w:rsid w:val="0009578B"/>
    <w:rsid w:val="00095D49"/>
    <w:rsid w:val="0009689E"/>
    <w:rsid w:val="000A004C"/>
    <w:rsid w:val="000A4A04"/>
    <w:rsid w:val="000A4DCE"/>
    <w:rsid w:val="000A612F"/>
    <w:rsid w:val="000B37E5"/>
    <w:rsid w:val="000B5671"/>
    <w:rsid w:val="000B695A"/>
    <w:rsid w:val="000C12E1"/>
    <w:rsid w:val="000C210A"/>
    <w:rsid w:val="000C56DD"/>
    <w:rsid w:val="000C67A1"/>
    <w:rsid w:val="000D1672"/>
    <w:rsid w:val="000D52BE"/>
    <w:rsid w:val="000D677D"/>
    <w:rsid w:val="000E033D"/>
    <w:rsid w:val="000E1188"/>
    <w:rsid w:val="000E2248"/>
    <w:rsid w:val="000E2F62"/>
    <w:rsid w:val="000E38ED"/>
    <w:rsid w:val="000E3921"/>
    <w:rsid w:val="000E41FE"/>
    <w:rsid w:val="000E6A65"/>
    <w:rsid w:val="000E7F24"/>
    <w:rsid w:val="000F01C0"/>
    <w:rsid w:val="000F03BE"/>
    <w:rsid w:val="000F0A9E"/>
    <w:rsid w:val="000F1757"/>
    <w:rsid w:val="000F225B"/>
    <w:rsid w:val="000F22ED"/>
    <w:rsid w:val="000F2356"/>
    <w:rsid w:val="000F24A6"/>
    <w:rsid w:val="000F450A"/>
    <w:rsid w:val="000F625B"/>
    <w:rsid w:val="000F749F"/>
    <w:rsid w:val="000F7BE9"/>
    <w:rsid w:val="000F7FAF"/>
    <w:rsid w:val="001015D0"/>
    <w:rsid w:val="00101B7B"/>
    <w:rsid w:val="00101E02"/>
    <w:rsid w:val="0010233D"/>
    <w:rsid w:val="001052F8"/>
    <w:rsid w:val="00105975"/>
    <w:rsid w:val="00106CA6"/>
    <w:rsid w:val="001070CE"/>
    <w:rsid w:val="001107EF"/>
    <w:rsid w:val="001110D7"/>
    <w:rsid w:val="00111F4D"/>
    <w:rsid w:val="00112A28"/>
    <w:rsid w:val="00112FD4"/>
    <w:rsid w:val="00114F6F"/>
    <w:rsid w:val="00115230"/>
    <w:rsid w:val="00115B5F"/>
    <w:rsid w:val="00115E19"/>
    <w:rsid w:val="001162B4"/>
    <w:rsid w:val="00117B5C"/>
    <w:rsid w:val="00121FA1"/>
    <w:rsid w:val="00122711"/>
    <w:rsid w:val="00122CBC"/>
    <w:rsid w:val="00123E7B"/>
    <w:rsid w:val="00125743"/>
    <w:rsid w:val="00126C84"/>
    <w:rsid w:val="00126D4A"/>
    <w:rsid w:val="00127A64"/>
    <w:rsid w:val="00130082"/>
    <w:rsid w:val="001316CC"/>
    <w:rsid w:val="00132706"/>
    <w:rsid w:val="00132DA9"/>
    <w:rsid w:val="0013305B"/>
    <w:rsid w:val="00133B99"/>
    <w:rsid w:val="00137879"/>
    <w:rsid w:val="0014043B"/>
    <w:rsid w:val="001443BD"/>
    <w:rsid w:val="00145680"/>
    <w:rsid w:val="0014613A"/>
    <w:rsid w:val="00154706"/>
    <w:rsid w:val="001548D9"/>
    <w:rsid w:val="001577E9"/>
    <w:rsid w:val="0016138C"/>
    <w:rsid w:val="00161429"/>
    <w:rsid w:val="00161862"/>
    <w:rsid w:val="001636FD"/>
    <w:rsid w:val="001643DB"/>
    <w:rsid w:val="00167150"/>
    <w:rsid w:val="001705A9"/>
    <w:rsid w:val="00170A7D"/>
    <w:rsid w:val="001731CE"/>
    <w:rsid w:val="001750E8"/>
    <w:rsid w:val="001755E3"/>
    <w:rsid w:val="00177510"/>
    <w:rsid w:val="00183779"/>
    <w:rsid w:val="00191130"/>
    <w:rsid w:val="001932AF"/>
    <w:rsid w:val="001933E7"/>
    <w:rsid w:val="00194FF6"/>
    <w:rsid w:val="00196932"/>
    <w:rsid w:val="001A064E"/>
    <w:rsid w:val="001A06D5"/>
    <w:rsid w:val="001A1428"/>
    <w:rsid w:val="001A1DE3"/>
    <w:rsid w:val="001A69BA"/>
    <w:rsid w:val="001B1F16"/>
    <w:rsid w:val="001B48A1"/>
    <w:rsid w:val="001B695A"/>
    <w:rsid w:val="001B7C20"/>
    <w:rsid w:val="001C0B32"/>
    <w:rsid w:val="001C1D8E"/>
    <w:rsid w:val="001C3F69"/>
    <w:rsid w:val="001C4BE1"/>
    <w:rsid w:val="001C646D"/>
    <w:rsid w:val="001D13D7"/>
    <w:rsid w:val="001D3689"/>
    <w:rsid w:val="001D392E"/>
    <w:rsid w:val="001D3EAA"/>
    <w:rsid w:val="001D4F18"/>
    <w:rsid w:val="001D5A22"/>
    <w:rsid w:val="001D7ADF"/>
    <w:rsid w:val="001E0F71"/>
    <w:rsid w:val="001E26C1"/>
    <w:rsid w:val="001E4A63"/>
    <w:rsid w:val="001E5D1A"/>
    <w:rsid w:val="001E692C"/>
    <w:rsid w:val="001E6D05"/>
    <w:rsid w:val="001E7250"/>
    <w:rsid w:val="001E7C28"/>
    <w:rsid w:val="001E7D3B"/>
    <w:rsid w:val="001F1BDF"/>
    <w:rsid w:val="001F6C8F"/>
    <w:rsid w:val="001F7110"/>
    <w:rsid w:val="001F7129"/>
    <w:rsid w:val="001F7BE8"/>
    <w:rsid w:val="001F7E96"/>
    <w:rsid w:val="00202284"/>
    <w:rsid w:val="00207220"/>
    <w:rsid w:val="00212488"/>
    <w:rsid w:val="00217372"/>
    <w:rsid w:val="00217B6F"/>
    <w:rsid w:val="00220628"/>
    <w:rsid w:val="00225C78"/>
    <w:rsid w:val="00226739"/>
    <w:rsid w:val="002269EB"/>
    <w:rsid w:val="002304D2"/>
    <w:rsid w:val="00232A3C"/>
    <w:rsid w:val="00233BBC"/>
    <w:rsid w:val="00234ABD"/>
    <w:rsid w:val="00235999"/>
    <w:rsid w:val="00235A0F"/>
    <w:rsid w:val="002369FA"/>
    <w:rsid w:val="00236E2A"/>
    <w:rsid w:val="00237F62"/>
    <w:rsid w:val="00240040"/>
    <w:rsid w:val="0024586A"/>
    <w:rsid w:val="00246851"/>
    <w:rsid w:val="002468C7"/>
    <w:rsid w:val="002533AD"/>
    <w:rsid w:val="00254415"/>
    <w:rsid w:val="00256270"/>
    <w:rsid w:val="00256F0C"/>
    <w:rsid w:val="002620B2"/>
    <w:rsid w:val="00262757"/>
    <w:rsid w:val="00262C05"/>
    <w:rsid w:val="00264EF0"/>
    <w:rsid w:val="00265176"/>
    <w:rsid w:val="00267A5F"/>
    <w:rsid w:val="00272E2F"/>
    <w:rsid w:val="00273DA7"/>
    <w:rsid w:val="00275871"/>
    <w:rsid w:val="00275A0D"/>
    <w:rsid w:val="002763EF"/>
    <w:rsid w:val="00277B6C"/>
    <w:rsid w:val="00281D14"/>
    <w:rsid w:val="00282C13"/>
    <w:rsid w:val="002872AD"/>
    <w:rsid w:val="00287924"/>
    <w:rsid w:val="002946F5"/>
    <w:rsid w:val="002958E8"/>
    <w:rsid w:val="002A06BC"/>
    <w:rsid w:val="002A0DF7"/>
    <w:rsid w:val="002A1186"/>
    <w:rsid w:val="002A1528"/>
    <w:rsid w:val="002A2975"/>
    <w:rsid w:val="002A32B0"/>
    <w:rsid w:val="002A5D69"/>
    <w:rsid w:val="002A60E0"/>
    <w:rsid w:val="002A6245"/>
    <w:rsid w:val="002B029A"/>
    <w:rsid w:val="002B03DE"/>
    <w:rsid w:val="002B6F30"/>
    <w:rsid w:val="002B7C01"/>
    <w:rsid w:val="002C0335"/>
    <w:rsid w:val="002C0D98"/>
    <w:rsid w:val="002C1344"/>
    <w:rsid w:val="002C252E"/>
    <w:rsid w:val="002C3ABB"/>
    <w:rsid w:val="002C6773"/>
    <w:rsid w:val="002C6B5E"/>
    <w:rsid w:val="002C7F8B"/>
    <w:rsid w:val="002D194A"/>
    <w:rsid w:val="002D1C04"/>
    <w:rsid w:val="002D2A3D"/>
    <w:rsid w:val="002D40CC"/>
    <w:rsid w:val="002D533B"/>
    <w:rsid w:val="002D5981"/>
    <w:rsid w:val="002D657C"/>
    <w:rsid w:val="002E0B17"/>
    <w:rsid w:val="002E356A"/>
    <w:rsid w:val="002E4FFB"/>
    <w:rsid w:val="002E5FA3"/>
    <w:rsid w:val="002E6DE3"/>
    <w:rsid w:val="002E7DED"/>
    <w:rsid w:val="002E7EB1"/>
    <w:rsid w:val="002F1273"/>
    <w:rsid w:val="002F173E"/>
    <w:rsid w:val="002F56DD"/>
    <w:rsid w:val="002F7E11"/>
    <w:rsid w:val="00302B41"/>
    <w:rsid w:val="00304087"/>
    <w:rsid w:val="00304FEC"/>
    <w:rsid w:val="00306040"/>
    <w:rsid w:val="00310ACD"/>
    <w:rsid w:val="0031379F"/>
    <w:rsid w:val="003137E9"/>
    <w:rsid w:val="00317E05"/>
    <w:rsid w:val="00320A26"/>
    <w:rsid w:val="00321344"/>
    <w:rsid w:val="00321450"/>
    <w:rsid w:val="0033208F"/>
    <w:rsid w:val="003338DF"/>
    <w:rsid w:val="0033451C"/>
    <w:rsid w:val="00336854"/>
    <w:rsid w:val="00337520"/>
    <w:rsid w:val="0034015C"/>
    <w:rsid w:val="00340AB9"/>
    <w:rsid w:val="00340CFB"/>
    <w:rsid w:val="003415E9"/>
    <w:rsid w:val="003422A0"/>
    <w:rsid w:val="00342E00"/>
    <w:rsid w:val="003442F4"/>
    <w:rsid w:val="003448F1"/>
    <w:rsid w:val="0034739E"/>
    <w:rsid w:val="0034765E"/>
    <w:rsid w:val="00350F04"/>
    <w:rsid w:val="00353090"/>
    <w:rsid w:val="00353705"/>
    <w:rsid w:val="00353897"/>
    <w:rsid w:val="00355D52"/>
    <w:rsid w:val="00355F4C"/>
    <w:rsid w:val="003562E8"/>
    <w:rsid w:val="0036046E"/>
    <w:rsid w:val="00360F71"/>
    <w:rsid w:val="00361A35"/>
    <w:rsid w:val="003624BE"/>
    <w:rsid w:val="0036320B"/>
    <w:rsid w:val="0036357D"/>
    <w:rsid w:val="003643F7"/>
    <w:rsid w:val="003649BC"/>
    <w:rsid w:val="00365E44"/>
    <w:rsid w:val="00367AA1"/>
    <w:rsid w:val="00371211"/>
    <w:rsid w:val="00372E36"/>
    <w:rsid w:val="00376EE9"/>
    <w:rsid w:val="0037747B"/>
    <w:rsid w:val="00377CBB"/>
    <w:rsid w:val="00380A9D"/>
    <w:rsid w:val="00383512"/>
    <w:rsid w:val="00383F84"/>
    <w:rsid w:val="00385185"/>
    <w:rsid w:val="003877B6"/>
    <w:rsid w:val="00387D57"/>
    <w:rsid w:val="0039221A"/>
    <w:rsid w:val="00393887"/>
    <w:rsid w:val="00394AF3"/>
    <w:rsid w:val="00394C6B"/>
    <w:rsid w:val="003A2304"/>
    <w:rsid w:val="003A4E62"/>
    <w:rsid w:val="003A4E9C"/>
    <w:rsid w:val="003A6EED"/>
    <w:rsid w:val="003B1069"/>
    <w:rsid w:val="003B390A"/>
    <w:rsid w:val="003B404E"/>
    <w:rsid w:val="003B48E0"/>
    <w:rsid w:val="003B7356"/>
    <w:rsid w:val="003B77A7"/>
    <w:rsid w:val="003C15DE"/>
    <w:rsid w:val="003C235F"/>
    <w:rsid w:val="003C24D9"/>
    <w:rsid w:val="003C4EB2"/>
    <w:rsid w:val="003C5618"/>
    <w:rsid w:val="003C5D10"/>
    <w:rsid w:val="003D4CD0"/>
    <w:rsid w:val="003E0465"/>
    <w:rsid w:val="003E3235"/>
    <w:rsid w:val="003E32CD"/>
    <w:rsid w:val="003E4282"/>
    <w:rsid w:val="003E5A82"/>
    <w:rsid w:val="003E6CF8"/>
    <w:rsid w:val="003F0B72"/>
    <w:rsid w:val="003F1AF3"/>
    <w:rsid w:val="003F36BF"/>
    <w:rsid w:val="003F3A43"/>
    <w:rsid w:val="003F4D8D"/>
    <w:rsid w:val="003F6226"/>
    <w:rsid w:val="003F66FD"/>
    <w:rsid w:val="003F6C2D"/>
    <w:rsid w:val="0041220C"/>
    <w:rsid w:val="00414585"/>
    <w:rsid w:val="00420E5B"/>
    <w:rsid w:val="00431279"/>
    <w:rsid w:val="004313E7"/>
    <w:rsid w:val="00436DA5"/>
    <w:rsid w:val="004400D9"/>
    <w:rsid w:val="004414BB"/>
    <w:rsid w:val="00441E81"/>
    <w:rsid w:val="00443E5A"/>
    <w:rsid w:val="004468F0"/>
    <w:rsid w:val="00447232"/>
    <w:rsid w:val="0044763B"/>
    <w:rsid w:val="00451584"/>
    <w:rsid w:val="00451F34"/>
    <w:rsid w:val="00452B53"/>
    <w:rsid w:val="00453E99"/>
    <w:rsid w:val="00455B50"/>
    <w:rsid w:val="004629B3"/>
    <w:rsid w:val="0046376E"/>
    <w:rsid w:val="00464455"/>
    <w:rsid w:val="0046690F"/>
    <w:rsid w:val="004671B8"/>
    <w:rsid w:val="00471456"/>
    <w:rsid w:val="00471972"/>
    <w:rsid w:val="00472FEC"/>
    <w:rsid w:val="004747B9"/>
    <w:rsid w:val="00477934"/>
    <w:rsid w:val="004823E4"/>
    <w:rsid w:val="004824CD"/>
    <w:rsid w:val="00483131"/>
    <w:rsid w:val="00483F87"/>
    <w:rsid w:val="00485A8D"/>
    <w:rsid w:val="00486212"/>
    <w:rsid w:val="0048734C"/>
    <w:rsid w:val="00490831"/>
    <w:rsid w:val="00490A03"/>
    <w:rsid w:val="00491962"/>
    <w:rsid w:val="00493327"/>
    <w:rsid w:val="00493820"/>
    <w:rsid w:val="00494C62"/>
    <w:rsid w:val="00494DBE"/>
    <w:rsid w:val="00494F27"/>
    <w:rsid w:val="00495CE6"/>
    <w:rsid w:val="0049675A"/>
    <w:rsid w:val="004A1E16"/>
    <w:rsid w:val="004A30EC"/>
    <w:rsid w:val="004A323C"/>
    <w:rsid w:val="004A75D1"/>
    <w:rsid w:val="004B2E54"/>
    <w:rsid w:val="004B4C9F"/>
    <w:rsid w:val="004B5120"/>
    <w:rsid w:val="004B54E8"/>
    <w:rsid w:val="004B650C"/>
    <w:rsid w:val="004C1607"/>
    <w:rsid w:val="004C239F"/>
    <w:rsid w:val="004C4FEB"/>
    <w:rsid w:val="004C6B79"/>
    <w:rsid w:val="004C7AF8"/>
    <w:rsid w:val="004D059B"/>
    <w:rsid w:val="004D3AA6"/>
    <w:rsid w:val="004D3DA5"/>
    <w:rsid w:val="004D4541"/>
    <w:rsid w:val="004D4CB6"/>
    <w:rsid w:val="004D4FC7"/>
    <w:rsid w:val="004D7D58"/>
    <w:rsid w:val="004E0870"/>
    <w:rsid w:val="004E0FE9"/>
    <w:rsid w:val="004E18C9"/>
    <w:rsid w:val="004E3341"/>
    <w:rsid w:val="004E33AE"/>
    <w:rsid w:val="004E35D7"/>
    <w:rsid w:val="004E5AEF"/>
    <w:rsid w:val="004E7004"/>
    <w:rsid w:val="004F10C1"/>
    <w:rsid w:val="004F552C"/>
    <w:rsid w:val="004F72A7"/>
    <w:rsid w:val="00500F70"/>
    <w:rsid w:val="005014C9"/>
    <w:rsid w:val="00501925"/>
    <w:rsid w:val="00502E62"/>
    <w:rsid w:val="00504452"/>
    <w:rsid w:val="00505522"/>
    <w:rsid w:val="00505AB3"/>
    <w:rsid w:val="00506B8A"/>
    <w:rsid w:val="00511560"/>
    <w:rsid w:val="00511BBA"/>
    <w:rsid w:val="00513FC1"/>
    <w:rsid w:val="0052212B"/>
    <w:rsid w:val="00524C08"/>
    <w:rsid w:val="00526617"/>
    <w:rsid w:val="00526E30"/>
    <w:rsid w:val="0052731D"/>
    <w:rsid w:val="00531B98"/>
    <w:rsid w:val="00534899"/>
    <w:rsid w:val="00534B46"/>
    <w:rsid w:val="00534C6A"/>
    <w:rsid w:val="00535284"/>
    <w:rsid w:val="00535AEE"/>
    <w:rsid w:val="00536D4B"/>
    <w:rsid w:val="00537D37"/>
    <w:rsid w:val="0054008A"/>
    <w:rsid w:val="00540358"/>
    <w:rsid w:val="00540D47"/>
    <w:rsid w:val="00541306"/>
    <w:rsid w:val="00542D81"/>
    <w:rsid w:val="00542F4B"/>
    <w:rsid w:val="0054674F"/>
    <w:rsid w:val="00550864"/>
    <w:rsid w:val="00551691"/>
    <w:rsid w:val="005541DE"/>
    <w:rsid w:val="0055571E"/>
    <w:rsid w:val="00556F67"/>
    <w:rsid w:val="005574F6"/>
    <w:rsid w:val="00561940"/>
    <w:rsid w:val="0056312D"/>
    <w:rsid w:val="00563FC6"/>
    <w:rsid w:val="0056428F"/>
    <w:rsid w:val="00566EBD"/>
    <w:rsid w:val="00573B66"/>
    <w:rsid w:val="005818A5"/>
    <w:rsid w:val="00582126"/>
    <w:rsid w:val="005822D4"/>
    <w:rsid w:val="00582401"/>
    <w:rsid w:val="005833F0"/>
    <w:rsid w:val="0058368E"/>
    <w:rsid w:val="005863AF"/>
    <w:rsid w:val="005863C0"/>
    <w:rsid w:val="0058695C"/>
    <w:rsid w:val="00586CAF"/>
    <w:rsid w:val="005873E9"/>
    <w:rsid w:val="00587C2E"/>
    <w:rsid w:val="00591180"/>
    <w:rsid w:val="0059722C"/>
    <w:rsid w:val="00597B54"/>
    <w:rsid w:val="00597D07"/>
    <w:rsid w:val="005A1317"/>
    <w:rsid w:val="005A263A"/>
    <w:rsid w:val="005A29D0"/>
    <w:rsid w:val="005A3846"/>
    <w:rsid w:val="005A3E5F"/>
    <w:rsid w:val="005B0165"/>
    <w:rsid w:val="005B01F8"/>
    <w:rsid w:val="005B1F0C"/>
    <w:rsid w:val="005B5137"/>
    <w:rsid w:val="005B518F"/>
    <w:rsid w:val="005B52BA"/>
    <w:rsid w:val="005B52EF"/>
    <w:rsid w:val="005B5CFE"/>
    <w:rsid w:val="005B6A58"/>
    <w:rsid w:val="005B7078"/>
    <w:rsid w:val="005C0F9E"/>
    <w:rsid w:val="005C2A24"/>
    <w:rsid w:val="005C2F91"/>
    <w:rsid w:val="005C3850"/>
    <w:rsid w:val="005C436C"/>
    <w:rsid w:val="005C44EC"/>
    <w:rsid w:val="005C7112"/>
    <w:rsid w:val="005D0561"/>
    <w:rsid w:val="005D0AD9"/>
    <w:rsid w:val="005D1AA2"/>
    <w:rsid w:val="005D22F6"/>
    <w:rsid w:val="005D4140"/>
    <w:rsid w:val="005D5C34"/>
    <w:rsid w:val="005D72BF"/>
    <w:rsid w:val="005E0C30"/>
    <w:rsid w:val="005E1924"/>
    <w:rsid w:val="005E4B68"/>
    <w:rsid w:val="005E69D9"/>
    <w:rsid w:val="005E6EEC"/>
    <w:rsid w:val="005F27F4"/>
    <w:rsid w:val="005F3239"/>
    <w:rsid w:val="005F3884"/>
    <w:rsid w:val="005F5F5F"/>
    <w:rsid w:val="005F6567"/>
    <w:rsid w:val="005F714D"/>
    <w:rsid w:val="00604617"/>
    <w:rsid w:val="00607256"/>
    <w:rsid w:val="00610EC9"/>
    <w:rsid w:val="00612245"/>
    <w:rsid w:val="006144B1"/>
    <w:rsid w:val="0061511A"/>
    <w:rsid w:val="00615ABA"/>
    <w:rsid w:val="00615C8D"/>
    <w:rsid w:val="00616A0B"/>
    <w:rsid w:val="00616E85"/>
    <w:rsid w:val="00617B12"/>
    <w:rsid w:val="00620339"/>
    <w:rsid w:val="0062499E"/>
    <w:rsid w:val="0062593D"/>
    <w:rsid w:val="0062616A"/>
    <w:rsid w:val="00630D97"/>
    <w:rsid w:val="006322EC"/>
    <w:rsid w:val="0063248E"/>
    <w:rsid w:val="00632D96"/>
    <w:rsid w:val="006335F1"/>
    <w:rsid w:val="006345B6"/>
    <w:rsid w:val="00634859"/>
    <w:rsid w:val="00635712"/>
    <w:rsid w:val="006362AD"/>
    <w:rsid w:val="0063648C"/>
    <w:rsid w:val="006408CE"/>
    <w:rsid w:val="00642B59"/>
    <w:rsid w:val="00642F42"/>
    <w:rsid w:val="00643BFB"/>
    <w:rsid w:val="00643D8A"/>
    <w:rsid w:val="00644DC6"/>
    <w:rsid w:val="00646040"/>
    <w:rsid w:val="00651375"/>
    <w:rsid w:val="006513EB"/>
    <w:rsid w:val="00652229"/>
    <w:rsid w:val="00652793"/>
    <w:rsid w:val="00652D7A"/>
    <w:rsid w:val="00652ECD"/>
    <w:rsid w:val="006548DF"/>
    <w:rsid w:val="0065531B"/>
    <w:rsid w:val="00656B9C"/>
    <w:rsid w:val="006626CA"/>
    <w:rsid w:val="00663487"/>
    <w:rsid w:val="006634D4"/>
    <w:rsid w:val="006638A4"/>
    <w:rsid w:val="00664F37"/>
    <w:rsid w:val="00672382"/>
    <w:rsid w:val="00672835"/>
    <w:rsid w:val="00672E10"/>
    <w:rsid w:val="00674D32"/>
    <w:rsid w:val="0067582D"/>
    <w:rsid w:val="00675A35"/>
    <w:rsid w:val="00676552"/>
    <w:rsid w:val="00680097"/>
    <w:rsid w:val="00682643"/>
    <w:rsid w:val="00682EB9"/>
    <w:rsid w:val="00683365"/>
    <w:rsid w:val="0068441A"/>
    <w:rsid w:val="00684961"/>
    <w:rsid w:val="006849E6"/>
    <w:rsid w:val="00690B19"/>
    <w:rsid w:val="006938B5"/>
    <w:rsid w:val="00695F34"/>
    <w:rsid w:val="006967A6"/>
    <w:rsid w:val="006A0A3C"/>
    <w:rsid w:val="006A1B39"/>
    <w:rsid w:val="006A40DB"/>
    <w:rsid w:val="006A752C"/>
    <w:rsid w:val="006A79F0"/>
    <w:rsid w:val="006B3195"/>
    <w:rsid w:val="006B4101"/>
    <w:rsid w:val="006B47EE"/>
    <w:rsid w:val="006B499F"/>
    <w:rsid w:val="006B560F"/>
    <w:rsid w:val="006B64F2"/>
    <w:rsid w:val="006B6755"/>
    <w:rsid w:val="006B7B50"/>
    <w:rsid w:val="006C0F94"/>
    <w:rsid w:val="006C1121"/>
    <w:rsid w:val="006C32C4"/>
    <w:rsid w:val="006C3C39"/>
    <w:rsid w:val="006C3EA0"/>
    <w:rsid w:val="006C453B"/>
    <w:rsid w:val="006C5483"/>
    <w:rsid w:val="006C64E5"/>
    <w:rsid w:val="006D4996"/>
    <w:rsid w:val="006D54AB"/>
    <w:rsid w:val="006D5641"/>
    <w:rsid w:val="006D56AA"/>
    <w:rsid w:val="006D681C"/>
    <w:rsid w:val="006D6E15"/>
    <w:rsid w:val="006E0AD8"/>
    <w:rsid w:val="006E206D"/>
    <w:rsid w:val="006E3006"/>
    <w:rsid w:val="006E5032"/>
    <w:rsid w:val="006E5BDA"/>
    <w:rsid w:val="006E67A8"/>
    <w:rsid w:val="006E7C63"/>
    <w:rsid w:val="006E7E27"/>
    <w:rsid w:val="006F02DE"/>
    <w:rsid w:val="006F0CF9"/>
    <w:rsid w:val="006F0FC7"/>
    <w:rsid w:val="006F39A9"/>
    <w:rsid w:val="006F670F"/>
    <w:rsid w:val="007004B4"/>
    <w:rsid w:val="00703078"/>
    <w:rsid w:val="00703272"/>
    <w:rsid w:val="00703618"/>
    <w:rsid w:val="00704F3A"/>
    <w:rsid w:val="007056F7"/>
    <w:rsid w:val="0070733C"/>
    <w:rsid w:val="00710C5D"/>
    <w:rsid w:val="0071245A"/>
    <w:rsid w:val="0071348C"/>
    <w:rsid w:val="00713699"/>
    <w:rsid w:val="0071482D"/>
    <w:rsid w:val="007155EA"/>
    <w:rsid w:val="007167E3"/>
    <w:rsid w:val="00716A39"/>
    <w:rsid w:val="00717273"/>
    <w:rsid w:val="00720FD4"/>
    <w:rsid w:val="00724AF2"/>
    <w:rsid w:val="00725083"/>
    <w:rsid w:val="00726C35"/>
    <w:rsid w:val="00730929"/>
    <w:rsid w:val="0073096C"/>
    <w:rsid w:val="007334EE"/>
    <w:rsid w:val="00734034"/>
    <w:rsid w:val="00735B5E"/>
    <w:rsid w:val="0073603E"/>
    <w:rsid w:val="007365F6"/>
    <w:rsid w:val="007421D5"/>
    <w:rsid w:val="00742398"/>
    <w:rsid w:val="00742A5A"/>
    <w:rsid w:val="007447E3"/>
    <w:rsid w:val="00745581"/>
    <w:rsid w:val="00745627"/>
    <w:rsid w:val="00745AAE"/>
    <w:rsid w:val="007507B5"/>
    <w:rsid w:val="0075091D"/>
    <w:rsid w:val="0075163E"/>
    <w:rsid w:val="007533A2"/>
    <w:rsid w:val="00753A24"/>
    <w:rsid w:val="00755077"/>
    <w:rsid w:val="00755DC8"/>
    <w:rsid w:val="007569C8"/>
    <w:rsid w:val="00764580"/>
    <w:rsid w:val="0077110F"/>
    <w:rsid w:val="00772188"/>
    <w:rsid w:val="0077447D"/>
    <w:rsid w:val="00775B40"/>
    <w:rsid w:val="007813D0"/>
    <w:rsid w:val="0078382F"/>
    <w:rsid w:val="0078484B"/>
    <w:rsid w:val="00785993"/>
    <w:rsid w:val="007866E2"/>
    <w:rsid w:val="00786BA3"/>
    <w:rsid w:val="0079154D"/>
    <w:rsid w:val="0079202F"/>
    <w:rsid w:val="00792052"/>
    <w:rsid w:val="00795AF2"/>
    <w:rsid w:val="00796C06"/>
    <w:rsid w:val="00797893"/>
    <w:rsid w:val="007A0FF6"/>
    <w:rsid w:val="007A2AAD"/>
    <w:rsid w:val="007A4432"/>
    <w:rsid w:val="007A589F"/>
    <w:rsid w:val="007A784E"/>
    <w:rsid w:val="007B018F"/>
    <w:rsid w:val="007B053D"/>
    <w:rsid w:val="007B088C"/>
    <w:rsid w:val="007B1691"/>
    <w:rsid w:val="007B499C"/>
    <w:rsid w:val="007B4D4B"/>
    <w:rsid w:val="007B54D1"/>
    <w:rsid w:val="007C23C7"/>
    <w:rsid w:val="007C2B05"/>
    <w:rsid w:val="007C39EE"/>
    <w:rsid w:val="007C609A"/>
    <w:rsid w:val="007C7071"/>
    <w:rsid w:val="007C70CC"/>
    <w:rsid w:val="007D2A02"/>
    <w:rsid w:val="007D381D"/>
    <w:rsid w:val="007D3F71"/>
    <w:rsid w:val="007D4D92"/>
    <w:rsid w:val="007D66F9"/>
    <w:rsid w:val="007E0704"/>
    <w:rsid w:val="007E0E40"/>
    <w:rsid w:val="007E2347"/>
    <w:rsid w:val="007E616A"/>
    <w:rsid w:val="007E6EA1"/>
    <w:rsid w:val="007F0F63"/>
    <w:rsid w:val="007F170B"/>
    <w:rsid w:val="007F2B1E"/>
    <w:rsid w:val="007F4BFE"/>
    <w:rsid w:val="007F6004"/>
    <w:rsid w:val="007F62B4"/>
    <w:rsid w:val="00801517"/>
    <w:rsid w:val="0080205F"/>
    <w:rsid w:val="008030A2"/>
    <w:rsid w:val="00805596"/>
    <w:rsid w:val="0080694D"/>
    <w:rsid w:val="00813577"/>
    <w:rsid w:val="00814DA7"/>
    <w:rsid w:val="00816285"/>
    <w:rsid w:val="00817AE8"/>
    <w:rsid w:val="00817DE8"/>
    <w:rsid w:val="00822103"/>
    <w:rsid w:val="008229F5"/>
    <w:rsid w:val="00823790"/>
    <w:rsid w:val="0082563C"/>
    <w:rsid w:val="0082699A"/>
    <w:rsid w:val="00830C33"/>
    <w:rsid w:val="00831DEB"/>
    <w:rsid w:val="00831FFF"/>
    <w:rsid w:val="0083237A"/>
    <w:rsid w:val="008329E4"/>
    <w:rsid w:val="00833620"/>
    <w:rsid w:val="00833CEB"/>
    <w:rsid w:val="0083563D"/>
    <w:rsid w:val="008372D2"/>
    <w:rsid w:val="008377BC"/>
    <w:rsid w:val="00841090"/>
    <w:rsid w:val="00844C17"/>
    <w:rsid w:val="00845D29"/>
    <w:rsid w:val="00846287"/>
    <w:rsid w:val="00847726"/>
    <w:rsid w:val="00847D20"/>
    <w:rsid w:val="008516D5"/>
    <w:rsid w:val="00851812"/>
    <w:rsid w:val="00852511"/>
    <w:rsid w:val="00853C3B"/>
    <w:rsid w:val="00853ED3"/>
    <w:rsid w:val="00856C92"/>
    <w:rsid w:val="00857390"/>
    <w:rsid w:val="00860C84"/>
    <w:rsid w:val="008614F1"/>
    <w:rsid w:val="008639B3"/>
    <w:rsid w:val="00863C1A"/>
    <w:rsid w:val="008645F8"/>
    <w:rsid w:val="0086788E"/>
    <w:rsid w:val="008678D2"/>
    <w:rsid w:val="0087142D"/>
    <w:rsid w:val="00871461"/>
    <w:rsid w:val="008716F2"/>
    <w:rsid w:val="00873956"/>
    <w:rsid w:val="0087407D"/>
    <w:rsid w:val="00880E72"/>
    <w:rsid w:val="008825EE"/>
    <w:rsid w:val="0088596E"/>
    <w:rsid w:val="00886E90"/>
    <w:rsid w:val="008874DE"/>
    <w:rsid w:val="00892E46"/>
    <w:rsid w:val="008956BA"/>
    <w:rsid w:val="00895C49"/>
    <w:rsid w:val="0089796A"/>
    <w:rsid w:val="008A03F8"/>
    <w:rsid w:val="008A17A1"/>
    <w:rsid w:val="008A2375"/>
    <w:rsid w:val="008A24FC"/>
    <w:rsid w:val="008A27CB"/>
    <w:rsid w:val="008A3B2C"/>
    <w:rsid w:val="008A7A27"/>
    <w:rsid w:val="008A7BE3"/>
    <w:rsid w:val="008B0277"/>
    <w:rsid w:val="008B179D"/>
    <w:rsid w:val="008B36F8"/>
    <w:rsid w:val="008B3AB0"/>
    <w:rsid w:val="008C1A8F"/>
    <w:rsid w:val="008C278A"/>
    <w:rsid w:val="008C37E8"/>
    <w:rsid w:val="008C48E1"/>
    <w:rsid w:val="008C536C"/>
    <w:rsid w:val="008C5830"/>
    <w:rsid w:val="008C6D75"/>
    <w:rsid w:val="008C7970"/>
    <w:rsid w:val="008D1619"/>
    <w:rsid w:val="008D201D"/>
    <w:rsid w:val="008D28A7"/>
    <w:rsid w:val="008D3A72"/>
    <w:rsid w:val="008D44BB"/>
    <w:rsid w:val="008D4C0B"/>
    <w:rsid w:val="008D76C5"/>
    <w:rsid w:val="008E0AFA"/>
    <w:rsid w:val="008E0CB6"/>
    <w:rsid w:val="008E52A1"/>
    <w:rsid w:val="008E758F"/>
    <w:rsid w:val="008E75D3"/>
    <w:rsid w:val="008F119B"/>
    <w:rsid w:val="008F125E"/>
    <w:rsid w:val="008F2E83"/>
    <w:rsid w:val="008F499F"/>
    <w:rsid w:val="008F4D2F"/>
    <w:rsid w:val="008F62B3"/>
    <w:rsid w:val="008F74CF"/>
    <w:rsid w:val="008F7873"/>
    <w:rsid w:val="0090050C"/>
    <w:rsid w:val="009036C9"/>
    <w:rsid w:val="00904352"/>
    <w:rsid w:val="00905E05"/>
    <w:rsid w:val="0090620F"/>
    <w:rsid w:val="00906292"/>
    <w:rsid w:val="009076AF"/>
    <w:rsid w:val="00912376"/>
    <w:rsid w:val="00913591"/>
    <w:rsid w:val="00915762"/>
    <w:rsid w:val="00917162"/>
    <w:rsid w:val="00920F08"/>
    <w:rsid w:val="009221D8"/>
    <w:rsid w:val="009226F7"/>
    <w:rsid w:val="009251CC"/>
    <w:rsid w:val="0092714E"/>
    <w:rsid w:val="00931D03"/>
    <w:rsid w:val="00935FA6"/>
    <w:rsid w:val="00942002"/>
    <w:rsid w:val="00947885"/>
    <w:rsid w:val="0095013C"/>
    <w:rsid w:val="00950B45"/>
    <w:rsid w:val="00952168"/>
    <w:rsid w:val="009527FE"/>
    <w:rsid w:val="00954C83"/>
    <w:rsid w:val="00955717"/>
    <w:rsid w:val="00957059"/>
    <w:rsid w:val="00963F25"/>
    <w:rsid w:val="00964700"/>
    <w:rsid w:val="00965818"/>
    <w:rsid w:val="00965C87"/>
    <w:rsid w:val="00967314"/>
    <w:rsid w:val="00967612"/>
    <w:rsid w:val="009676CD"/>
    <w:rsid w:val="009739A0"/>
    <w:rsid w:val="009747CC"/>
    <w:rsid w:val="00974F84"/>
    <w:rsid w:val="009767C7"/>
    <w:rsid w:val="009827BF"/>
    <w:rsid w:val="00982C7E"/>
    <w:rsid w:val="009834D6"/>
    <w:rsid w:val="00984DDB"/>
    <w:rsid w:val="0098579A"/>
    <w:rsid w:val="00986A52"/>
    <w:rsid w:val="00987848"/>
    <w:rsid w:val="00991431"/>
    <w:rsid w:val="0099180C"/>
    <w:rsid w:val="0099195A"/>
    <w:rsid w:val="00992A11"/>
    <w:rsid w:val="00993BC0"/>
    <w:rsid w:val="00994681"/>
    <w:rsid w:val="0099486A"/>
    <w:rsid w:val="009A0E26"/>
    <w:rsid w:val="009A0F5A"/>
    <w:rsid w:val="009A16EC"/>
    <w:rsid w:val="009A5C45"/>
    <w:rsid w:val="009A68CA"/>
    <w:rsid w:val="009B29B7"/>
    <w:rsid w:val="009B3504"/>
    <w:rsid w:val="009B3B37"/>
    <w:rsid w:val="009B654B"/>
    <w:rsid w:val="009B79E7"/>
    <w:rsid w:val="009B7D1F"/>
    <w:rsid w:val="009C088E"/>
    <w:rsid w:val="009C3D63"/>
    <w:rsid w:val="009C4D35"/>
    <w:rsid w:val="009C6745"/>
    <w:rsid w:val="009D098E"/>
    <w:rsid w:val="009D1522"/>
    <w:rsid w:val="009D1DE8"/>
    <w:rsid w:val="009D4C3F"/>
    <w:rsid w:val="009D568F"/>
    <w:rsid w:val="009D68C8"/>
    <w:rsid w:val="009D7252"/>
    <w:rsid w:val="009D78AE"/>
    <w:rsid w:val="009D7F9E"/>
    <w:rsid w:val="009E15A7"/>
    <w:rsid w:val="009E3A2C"/>
    <w:rsid w:val="009E5EB4"/>
    <w:rsid w:val="009F3C9B"/>
    <w:rsid w:val="009F5432"/>
    <w:rsid w:val="009F6FE4"/>
    <w:rsid w:val="00A01279"/>
    <w:rsid w:val="00A01A76"/>
    <w:rsid w:val="00A02DE6"/>
    <w:rsid w:val="00A03A8A"/>
    <w:rsid w:val="00A044D6"/>
    <w:rsid w:val="00A04ADB"/>
    <w:rsid w:val="00A0739D"/>
    <w:rsid w:val="00A0763C"/>
    <w:rsid w:val="00A07C50"/>
    <w:rsid w:val="00A11E0F"/>
    <w:rsid w:val="00A126AA"/>
    <w:rsid w:val="00A14A89"/>
    <w:rsid w:val="00A16CE4"/>
    <w:rsid w:val="00A22641"/>
    <w:rsid w:val="00A22FFD"/>
    <w:rsid w:val="00A23264"/>
    <w:rsid w:val="00A23CFB"/>
    <w:rsid w:val="00A24D10"/>
    <w:rsid w:val="00A26CB6"/>
    <w:rsid w:val="00A31A1D"/>
    <w:rsid w:val="00A32F82"/>
    <w:rsid w:val="00A32F8B"/>
    <w:rsid w:val="00A33D1F"/>
    <w:rsid w:val="00A36154"/>
    <w:rsid w:val="00A363E7"/>
    <w:rsid w:val="00A372AC"/>
    <w:rsid w:val="00A3756F"/>
    <w:rsid w:val="00A4231A"/>
    <w:rsid w:val="00A42D6F"/>
    <w:rsid w:val="00A4309F"/>
    <w:rsid w:val="00A43ACC"/>
    <w:rsid w:val="00A440F6"/>
    <w:rsid w:val="00A45A62"/>
    <w:rsid w:val="00A464E1"/>
    <w:rsid w:val="00A47F99"/>
    <w:rsid w:val="00A516A5"/>
    <w:rsid w:val="00A51FD2"/>
    <w:rsid w:val="00A54AC5"/>
    <w:rsid w:val="00A55DC3"/>
    <w:rsid w:val="00A56D41"/>
    <w:rsid w:val="00A56F7B"/>
    <w:rsid w:val="00A57F6B"/>
    <w:rsid w:val="00A61353"/>
    <w:rsid w:val="00A62AA2"/>
    <w:rsid w:val="00A62E5B"/>
    <w:rsid w:val="00A66DB1"/>
    <w:rsid w:val="00A67A92"/>
    <w:rsid w:val="00A71B54"/>
    <w:rsid w:val="00A7299F"/>
    <w:rsid w:val="00A72BB7"/>
    <w:rsid w:val="00A741C7"/>
    <w:rsid w:val="00A74557"/>
    <w:rsid w:val="00A81268"/>
    <w:rsid w:val="00A822C5"/>
    <w:rsid w:val="00A82F7A"/>
    <w:rsid w:val="00A8487B"/>
    <w:rsid w:val="00A85B34"/>
    <w:rsid w:val="00A86830"/>
    <w:rsid w:val="00A86B2D"/>
    <w:rsid w:val="00A87870"/>
    <w:rsid w:val="00A91A70"/>
    <w:rsid w:val="00A92A96"/>
    <w:rsid w:val="00A933AD"/>
    <w:rsid w:val="00A958FA"/>
    <w:rsid w:val="00AA0171"/>
    <w:rsid w:val="00AA035D"/>
    <w:rsid w:val="00AA0547"/>
    <w:rsid w:val="00AA1B85"/>
    <w:rsid w:val="00AA5CC5"/>
    <w:rsid w:val="00AA5EDB"/>
    <w:rsid w:val="00AA6645"/>
    <w:rsid w:val="00AA6A0D"/>
    <w:rsid w:val="00AB0639"/>
    <w:rsid w:val="00AB1CB6"/>
    <w:rsid w:val="00AB1D9A"/>
    <w:rsid w:val="00AB26D7"/>
    <w:rsid w:val="00AC2B39"/>
    <w:rsid w:val="00AC31D9"/>
    <w:rsid w:val="00AC3CAA"/>
    <w:rsid w:val="00AC7644"/>
    <w:rsid w:val="00AD06C8"/>
    <w:rsid w:val="00AD0FC1"/>
    <w:rsid w:val="00AD153D"/>
    <w:rsid w:val="00AD2C3C"/>
    <w:rsid w:val="00AD44FE"/>
    <w:rsid w:val="00AE2585"/>
    <w:rsid w:val="00AE3B3C"/>
    <w:rsid w:val="00AE445C"/>
    <w:rsid w:val="00AE49F1"/>
    <w:rsid w:val="00AE4DBA"/>
    <w:rsid w:val="00AE4FA1"/>
    <w:rsid w:val="00AE6379"/>
    <w:rsid w:val="00AE74CE"/>
    <w:rsid w:val="00AE7983"/>
    <w:rsid w:val="00AF38A1"/>
    <w:rsid w:val="00AF3D69"/>
    <w:rsid w:val="00AF3F93"/>
    <w:rsid w:val="00AF4897"/>
    <w:rsid w:val="00AF4B28"/>
    <w:rsid w:val="00B00F6D"/>
    <w:rsid w:val="00B027F3"/>
    <w:rsid w:val="00B04940"/>
    <w:rsid w:val="00B053E3"/>
    <w:rsid w:val="00B05CCA"/>
    <w:rsid w:val="00B060E1"/>
    <w:rsid w:val="00B0716B"/>
    <w:rsid w:val="00B07275"/>
    <w:rsid w:val="00B14271"/>
    <w:rsid w:val="00B14C02"/>
    <w:rsid w:val="00B16270"/>
    <w:rsid w:val="00B179E9"/>
    <w:rsid w:val="00B23A3D"/>
    <w:rsid w:val="00B2685D"/>
    <w:rsid w:val="00B30351"/>
    <w:rsid w:val="00B33C2A"/>
    <w:rsid w:val="00B3433A"/>
    <w:rsid w:val="00B351EF"/>
    <w:rsid w:val="00B36788"/>
    <w:rsid w:val="00B412F8"/>
    <w:rsid w:val="00B41DF5"/>
    <w:rsid w:val="00B422EC"/>
    <w:rsid w:val="00B43664"/>
    <w:rsid w:val="00B43992"/>
    <w:rsid w:val="00B44352"/>
    <w:rsid w:val="00B455C5"/>
    <w:rsid w:val="00B50056"/>
    <w:rsid w:val="00B56054"/>
    <w:rsid w:val="00B62D6C"/>
    <w:rsid w:val="00B62E23"/>
    <w:rsid w:val="00B632E8"/>
    <w:rsid w:val="00B726D4"/>
    <w:rsid w:val="00B759FC"/>
    <w:rsid w:val="00B76AA5"/>
    <w:rsid w:val="00B77695"/>
    <w:rsid w:val="00B80B7B"/>
    <w:rsid w:val="00B80D18"/>
    <w:rsid w:val="00B8214F"/>
    <w:rsid w:val="00B86A4F"/>
    <w:rsid w:val="00B87D44"/>
    <w:rsid w:val="00B9125C"/>
    <w:rsid w:val="00B91448"/>
    <w:rsid w:val="00B93035"/>
    <w:rsid w:val="00B9337E"/>
    <w:rsid w:val="00B94C31"/>
    <w:rsid w:val="00B953D5"/>
    <w:rsid w:val="00B958E8"/>
    <w:rsid w:val="00B96DA0"/>
    <w:rsid w:val="00B97E4A"/>
    <w:rsid w:val="00BA09B2"/>
    <w:rsid w:val="00BA489B"/>
    <w:rsid w:val="00BA5B46"/>
    <w:rsid w:val="00BA5E74"/>
    <w:rsid w:val="00BA6040"/>
    <w:rsid w:val="00BA6B23"/>
    <w:rsid w:val="00BA7BB6"/>
    <w:rsid w:val="00BB0E8E"/>
    <w:rsid w:val="00BB5D0B"/>
    <w:rsid w:val="00BB66DD"/>
    <w:rsid w:val="00BB7133"/>
    <w:rsid w:val="00BB7221"/>
    <w:rsid w:val="00BB7277"/>
    <w:rsid w:val="00BC02C8"/>
    <w:rsid w:val="00BC049A"/>
    <w:rsid w:val="00BC0995"/>
    <w:rsid w:val="00BC183F"/>
    <w:rsid w:val="00BC28F5"/>
    <w:rsid w:val="00BC2F0D"/>
    <w:rsid w:val="00BC4B4F"/>
    <w:rsid w:val="00BC6E2A"/>
    <w:rsid w:val="00BD2BD9"/>
    <w:rsid w:val="00BD3DF3"/>
    <w:rsid w:val="00BD45FB"/>
    <w:rsid w:val="00BD78F0"/>
    <w:rsid w:val="00BD7A16"/>
    <w:rsid w:val="00BE01B2"/>
    <w:rsid w:val="00BE0B72"/>
    <w:rsid w:val="00BE2570"/>
    <w:rsid w:val="00BE2886"/>
    <w:rsid w:val="00BE5093"/>
    <w:rsid w:val="00BE570C"/>
    <w:rsid w:val="00BE5D4F"/>
    <w:rsid w:val="00BE647F"/>
    <w:rsid w:val="00BE6AF1"/>
    <w:rsid w:val="00BE793A"/>
    <w:rsid w:val="00BF05B3"/>
    <w:rsid w:val="00BF1B97"/>
    <w:rsid w:val="00BF257C"/>
    <w:rsid w:val="00BF2B82"/>
    <w:rsid w:val="00BF432A"/>
    <w:rsid w:val="00BF62AD"/>
    <w:rsid w:val="00BF6838"/>
    <w:rsid w:val="00BF6E82"/>
    <w:rsid w:val="00C00061"/>
    <w:rsid w:val="00C011C8"/>
    <w:rsid w:val="00C023CE"/>
    <w:rsid w:val="00C03A90"/>
    <w:rsid w:val="00C04B9C"/>
    <w:rsid w:val="00C060C7"/>
    <w:rsid w:val="00C10746"/>
    <w:rsid w:val="00C24C17"/>
    <w:rsid w:val="00C24CB0"/>
    <w:rsid w:val="00C25018"/>
    <w:rsid w:val="00C258B8"/>
    <w:rsid w:val="00C26CC3"/>
    <w:rsid w:val="00C30BC7"/>
    <w:rsid w:val="00C3758F"/>
    <w:rsid w:val="00C40B88"/>
    <w:rsid w:val="00C42C93"/>
    <w:rsid w:val="00C43854"/>
    <w:rsid w:val="00C43B20"/>
    <w:rsid w:val="00C464E6"/>
    <w:rsid w:val="00C4757D"/>
    <w:rsid w:val="00C47D87"/>
    <w:rsid w:val="00C532C7"/>
    <w:rsid w:val="00C536CB"/>
    <w:rsid w:val="00C5376E"/>
    <w:rsid w:val="00C54749"/>
    <w:rsid w:val="00C55830"/>
    <w:rsid w:val="00C5634A"/>
    <w:rsid w:val="00C62CCC"/>
    <w:rsid w:val="00C7065D"/>
    <w:rsid w:val="00C74D65"/>
    <w:rsid w:val="00C74EF2"/>
    <w:rsid w:val="00C770BD"/>
    <w:rsid w:val="00C808A6"/>
    <w:rsid w:val="00C8173A"/>
    <w:rsid w:val="00C85E92"/>
    <w:rsid w:val="00C8792D"/>
    <w:rsid w:val="00C87F93"/>
    <w:rsid w:val="00C94916"/>
    <w:rsid w:val="00C97091"/>
    <w:rsid w:val="00C97260"/>
    <w:rsid w:val="00C97CB9"/>
    <w:rsid w:val="00CA082D"/>
    <w:rsid w:val="00CA2001"/>
    <w:rsid w:val="00CA5317"/>
    <w:rsid w:val="00CA5909"/>
    <w:rsid w:val="00CB2D62"/>
    <w:rsid w:val="00CB3AB7"/>
    <w:rsid w:val="00CB5B6C"/>
    <w:rsid w:val="00CB5FA7"/>
    <w:rsid w:val="00CB6702"/>
    <w:rsid w:val="00CC052E"/>
    <w:rsid w:val="00CC2094"/>
    <w:rsid w:val="00CC4712"/>
    <w:rsid w:val="00CC4982"/>
    <w:rsid w:val="00CC56CC"/>
    <w:rsid w:val="00CC5994"/>
    <w:rsid w:val="00CD0F03"/>
    <w:rsid w:val="00CD118C"/>
    <w:rsid w:val="00CD16BE"/>
    <w:rsid w:val="00CD4616"/>
    <w:rsid w:val="00CD470B"/>
    <w:rsid w:val="00CD47AC"/>
    <w:rsid w:val="00CD4AEB"/>
    <w:rsid w:val="00CD53A1"/>
    <w:rsid w:val="00CD54E9"/>
    <w:rsid w:val="00CD56AF"/>
    <w:rsid w:val="00CD7C45"/>
    <w:rsid w:val="00CE11B0"/>
    <w:rsid w:val="00CE2F0B"/>
    <w:rsid w:val="00CE33D5"/>
    <w:rsid w:val="00CE7B21"/>
    <w:rsid w:val="00CF0DE2"/>
    <w:rsid w:val="00CF1D7E"/>
    <w:rsid w:val="00CF24D0"/>
    <w:rsid w:val="00CF2689"/>
    <w:rsid w:val="00CF445E"/>
    <w:rsid w:val="00CF4B82"/>
    <w:rsid w:val="00CF5D37"/>
    <w:rsid w:val="00CF6F33"/>
    <w:rsid w:val="00D00B53"/>
    <w:rsid w:val="00D02248"/>
    <w:rsid w:val="00D028F8"/>
    <w:rsid w:val="00D0522C"/>
    <w:rsid w:val="00D05C37"/>
    <w:rsid w:val="00D063B8"/>
    <w:rsid w:val="00D06825"/>
    <w:rsid w:val="00D13779"/>
    <w:rsid w:val="00D17E3B"/>
    <w:rsid w:val="00D219AE"/>
    <w:rsid w:val="00D23C09"/>
    <w:rsid w:val="00D23CED"/>
    <w:rsid w:val="00D24BD2"/>
    <w:rsid w:val="00D2573D"/>
    <w:rsid w:val="00D260A2"/>
    <w:rsid w:val="00D30CC6"/>
    <w:rsid w:val="00D3260C"/>
    <w:rsid w:val="00D346F8"/>
    <w:rsid w:val="00D35790"/>
    <w:rsid w:val="00D360F1"/>
    <w:rsid w:val="00D41A8B"/>
    <w:rsid w:val="00D424E9"/>
    <w:rsid w:val="00D43F30"/>
    <w:rsid w:val="00D46602"/>
    <w:rsid w:val="00D47360"/>
    <w:rsid w:val="00D47688"/>
    <w:rsid w:val="00D47ACB"/>
    <w:rsid w:val="00D560AB"/>
    <w:rsid w:val="00D5653B"/>
    <w:rsid w:val="00D62596"/>
    <w:rsid w:val="00D62AA4"/>
    <w:rsid w:val="00D62EF1"/>
    <w:rsid w:val="00D63056"/>
    <w:rsid w:val="00D6309D"/>
    <w:rsid w:val="00D63563"/>
    <w:rsid w:val="00D644CA"/>
    <w:rsid w:val="00D66126"/>
    <w:rsid w:val="00D66FC2"/>
    <w:rsid w:val="00D718B1"/>
    <w:rsid w:val="00D72DA2"/>
    <w:rsid w:val="00D73185"/>
    <w:rsid w:val="00D73897"/>
    <w:rsid w:val="00D73D60"/>
    <w:rsid w:val="00D748A7"/>
    <w:rsid w:val="00D7496F"/>
    <w:rsid w:val="00D753D3"/>
    <w:rsid w:val="00D76C7E"/>
    <w:rsid w:val="00D76CFA"/>
    <w:rsid w:val="00D771DE"/>
    <w:rsid w:val="00D7776D"/>
    <w:rsid w:val="00D8061F"/>
    <w:rsid w:val="00D86820"/>
    <w:rsid w:val="00D86E65"/>
    <w:rsid w:val="00D9293F"/>
    <w:rsid w:val="00D93598"/>
    <w:rsid w:val="00D94752"/>
    <w:rsid w:val="00D94B22"/>
    <w:rsid w:val="00D9521F"/>
    <w:rsid w:val="00D96D4C"/>
    <w:rsid w:val="00D97EAD"/>
    <w:rsid w:val="00DA1E18"/>
    <w:rsid w:val="00DA2009"/>
    <w:rsid w:val="00DA3003"/>
    <w:rsid w:val="00DA47B4"/>
    <w:rsid w:val="00DA4997"/>
    <w:rsid w:val="00DA4A28"/>
    <w:rsid w:val="00DA4EE6"/>
    <w:rsid w:val="00DB03B6"/>
    <w:rsid w:val="00DB05B1"/>
    <w:rsid w:val="00DB5A79"/>
    <w:rsid w:val="00DB6420"/>
    <w:rsid w:val="00DB7856"/>
    <w:rsid w:val="00DC2465"/>
    <w:rsid w:val="00DC3D8F"/>
    <w:rsid w:val="00DC4B75"/>
    <w:rsid w:val="00DD2936"/>
    <w:rsid w:val="00DD44B1"/>
    <w:rsid w:val="00DD45A6"/>
    <w:rsid w:val="00DD512E"/>
    <w:rsid w:val="00DD68C6"/>
    <w:rsid w:val="00DD7881"/>
    <w:rsid w:val="00DE1177"/>
    <w:rsid w:val="00DE26AF"/>
    <w:rsid w:val="00DE2CEA"/>
    <w:rsid w:val="00DE2EA7"/>
    <w:rsid w:val="00DE5836"/>
    <w:rsid w:val="00DE6A3C"/>
    <w:rsid w:val="00DE74F4"/>
    <w:rsid w:val="00DE7F97"/>
    <w:rsid w:val="00DF089D"/>
    <w:rsid w:val="00DF1010"/>
    <w:rsid w:val="00DF2673"/>
    <w:rsid w:val="00DF5AEA"/>
    <w:rsid w:val="00DF6386"/>
    <w:rsid w:val="00DF63F6"/>
    <w:rsid w:val="00DF65F0"/>
    <w:rsid w:val="00DF785A"/>
    <w:rsid w:val="00E01BBA"/>
    <w:rsid w:val="00E02A20"/>
    <w:rsid w:val="00E0427C"/>
    <w:rsid w:val="00E052A2"/>
    <w:rsid w:val="00E05AAC"/>
    <w:rsid w:val="00E06F23"/>
    <w:rsid w:val="00E0753B"/>
    <w:rsid w:val="00E13747"/>
    <w:rsid w:val="00E153FB"/>
    <w:rsid w:val="00E245BB"/>
    <w:rsid w:val="00E25A5D"/>
    <w:rsid w:val="00E25AEA"/>
    <w:rsid w:val="00E2730F"/>
    <w:rsid w:val="00E279A9"/>
    <w:rsid w:val="00E27F16"/>
    <w:rsid w:val="00E30432"/>
    <w:rsid w:val="00E30DEF"/>
    <w:rsid w:val="00E30E56"/>
    <w:rsid w:val="00E30ED2"/>
    <w:rsid w:val="00E31257"/>
    <w:rsid w:val="00E31276"/>
    <w:rsid w:val="00E3457E"/>
    <w:rsid w:val="00E34C37"/>
    <w:rsid w:val="00E379C3"/>
    <w:rsid w:val="00E37F70"/>
    <w:rsid w:val="00E42617"/>
    <w:rsid w:val="00E4417F"/>
    <w:rsid w:val="00E446C1"/>
    <w:rsid w:val="00E47A27"/>
    <w:rsid w:val="00E50D0A"/>
    <w:rsid w:val="00E51C5D"/>
    <w:rsid w:val="00E5222D"/>
    <w:rsid w:val="00E525B8"/>
    <w:rsid w:val="00E52F44"/>
    <w:rsid w:val="00E53368"/>
    <w:rsid w:val="00E549ED"/>
    <w:rsid w:val="00E54AAF"/>
    <w:rsid w:val="00E6281C"/>
    <w:rsid w:val="00E63C60"/>
    <w:rsid w:val="00E67BA5"/>
    <w:rsid w:val="00E72739"/>
    <w:rsid w:val="00E7432D"/>
    <w:rsid w:val="00E758B9"/>
    <w:rsid w:val="00E77241"/>
    <w:rsid w:val="00E77EB2"/>
    <w:rsid w:val="00E806CE"/>
    <w:rsid w:val="00E85569"/>
    <w:rsid w:val="00E856AF"/>
    <w:rsid w:val="00E85D0F"/>
    <w:rsid w:val="00E86B83"/>
    <w:rsid w:val="00E87C64"/>
    <w:rsid w:val="00E91869"/>
    <w:rsid w:val="00E934F4"/>
    <w:rsid w:val="00E93A01"/>
    <w:rsid w:val="00E93FF8"/>
    <w:rsid w:val="00E962F0"/>
    <w:rsid w:val="00E96EAF"/>
    <w:rsid w:val="00E978BF"/>
    <w:rsid w:val="00EA1752"/>
    <w:rsid w:val="00EA25AE"/>
    <w:rsid w:val="00EA28E0"/>
    <w:rsid w:val="00EA5A89"/>
    <w:rsid w:val="00EA5BDB"/>
    <w:rsid w:val="00EB46D9"/>
    <w:rsid w:val="00EC0989"/>
    <w:rsid w:val="00EC142D"/>
    <w:rsid w:val="00EC1E16"/>
    <w:rsid w:val="00EC6F43"/>
    <w:rsid w:val="00ED0024"/>
    <w:rsid w:val="00ED0F85"/>
    <w:rsid w:val="00ED1EE5"/>
    <w:rsid w:val="00ED26F1"/>
    <w:rsid w:val="00ED293A"/>
    <w:rsid w:val="00ED2B5C"/>
    <w:rsid w:val="00ED3269"/>
    <w:rsid w:val="00ED5150"/>
    <w:rsid w:val="00ED701D"/>
    <w:rsid w:val="00EE021C"/>
    <w:rsid w:val="00EE1401"/>
    <w:rsid w:val="00EE1A8C"/>
    <w:rsid w:val="00EE381B"/>
    <w:rsid w:val="00EE4643"/>
    <w:rsid w:val="00EF015B"/>
    <w:rsid w:val="00EF0310"/>
    <w:rsid w:val="00EF06C5"/>
    <w:rsid w:val="00EF1330"/>
    <w:rsid w:val="00EF14F6"/>
    <w:rsid w:val="00EF15FF"/>
    <w:rsid w:val="00EF5551"/>
    <w:rsid w:val="00EF7111"/>
    <w:rsid w:val="00EF7D1A"/>
    <w:rsid w:val="00F010F2"/>
    <w:rsid w:val="00F01472"/>
    <w:rsid w:val="00F026C4"/>
    <w:rsid w:val="00F03BD7"/>
    <w:rsid w:val="00F0448F"/>
    <w:rsid w:val="00F05461"/>
    <w:rsid w:val="00F0716C"/>
    <w:rsid w:val="00F10FCF"/>
    <w:rsid w:val="00F11B5C"/>
    <w:rsid w:val="00F14C90"/>
    <w:rsid w:val="00F14CC4"/>
    <w:rsid w:val="00F17D8F"/>
    <w:rsid w:val="00F206C9"/>
    <w:rsid w:val="00F214B5"/>
    <w:rsid w:val="00F23E5C"/>
    <w:rsid w:val="00F23FDD"/>
    <w:rsid w:val="00F24301"/>
    <w:rsid w:val="00F25005"/>
    <w:rsid w:val="00F2621E"/>
    <w:rsid w:val="00F270E9"/>
    <w:rsid w:val="00F275C0"/>
    <w:rsid w:val="00F27FF1"/>
    <w:rsid w:val="00F30A76"/>
    <w:rsid w:val="00F33D74"/>
    <w:rsid w:val="00F3405C"/>
    <w:rsid w:val="00F346B6"/>
    <w:rsid w:val="00F350FD"/>
    <w:rsid w:val="00F36145"/>
    <w:rsid w:val="00F37745"/>
    <w:rsid w:val="00F37BDD"/>
    <w:rsid w:val="00F40262"/>
    <w:rsid w:val="00F41503"/>
    <w:rsid w:val="00F41DE1"/>
    <w:rsid w:val="00F4309C"/>
    <w:rsid w:val="00F466C8"/>
    <w:rsid w:val="00F469A9"/>
    <w:rsid w:val="00F50B46"/>
    <w:rsid w:val="00F50D1F"/>
    <w:rsid w:val="00F5589F"/>
    <w:rsid w:val="00F55D6D"/>
    <w:rsid w:val="00F6203E"/>
    <w:rsid w:val="00F6316C"/>
    <w:rsid w:val="00F635FC"/>
    <w:rsid w:val="00F63D03"/>
    <w:rsid w:val="00F63EC4"/>
    <w:rsid w:val="00F64673"/>
    <w:rsid w:val="00F65E2F"/>
    <w:rsid w:val="00F67DF1"/>
    <w:rsid w:val="00F737BB"/>
    <w:rsid w:val="00F74611"/>
    <w:rsid w:val="00F7470F"/>
    <w:rsid w:val="00F815D3"/>
    <w:rsid w:val="00F8309B"/>
    <w:rsid w:val="00F833C9"/>
    <w:rsid w:val="00F90064"/>
    <w:rsid w:val="00F933F9"/>
    <w:rsid w:val="00F936E2"/>
    <w:rsid w:val="00F94F1C"/>
    <w:rsid w:val="00F96AFD"/>
    <w:rsid w:val="00FA1398"/>
    <w:rsid w:val="00FA2E19"/>
    <w:rsid w:val="00FA4A8E"/>
    <w:rsid w:val="00FA6063"/>
    <w:rsid w:val="00FA697F"/>
    <w:rsid w:val="00FB1E73"/>
    <w:rsid w:val="00FB5521"/>
    <w:rsid w:val="00FB610D"/>
    <w:rsid w:val="00FC125C"/>
    <w:rsid w:val="00FC20BC"/>
    <w:rsid w:val="00FC4477"/>
    <w:rsid w:val="00FC46FB"/>
    <w:rsid w:val="00FC49E3"/>
    <w:rsid w:val="00FC65AE"/>
    <w:rsid w:val="00FC7AC8"/>
    <w:rsid w:val="00FD0734"/>
    <w:rsid w:val="00FD0A38"/>
    <w:rsid w:val="00FD2BD3"/>
    <w:rsid w:val="00FD39BC"/>
    <w:rsid w:val="00FD453A"/>
    <w:rsid w:val="00FD4CCA"/>
    <w:rsid w:val="00FD53F1"/>
    <w:rsid w:val="00FD5897"/>
    <w:rsid w:val="00FD5A5A"/>
    <w:rsid w:val="00FD5AE4"/>
    <w:rsid w:val="00FE005D"/>
    <w:rsid w:val="00FE28A9"/>
    <w:rsid w:val="00FE2A9E"/>
    <w:rsid w:val="00FE36FE"/>
    <w:rsid w:val="00FE403A"/>
    <w:rsid w:val="00FE7888"/>
    <w:rsid w:val="00FF29E6"/>
    <w:rsid w:val="00FF2C50"/>
    <w:rsid w:val="00FF416C"/>
    <w:rsid w:val="00FF4BF2"/>
    <w:rsid w:val="00FF69B6"/>
    <w:rsid w:val="03917A68"/>
    <w:rsid w:val="1057830A"/>
    <w:rsid w:val="2542E631"/>
    <w:rsid w:val="27564C83"/>
    <w:rsid w:val="500FB4EC"/>
    <w:rsid w:val="605E197E"/>
    <w:rsid w:val="6973C0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ABA0229"/>
  <w15:chartTrackingRefBased/>
  <w15:docId w15:val="{6D89E141-C6C6-466E-B3E9-3904734B6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21D8"/>
    <w:pPr>
      <w:spacing w:line="276" w:lineRule="auto"/>
      <w:jc w:val="both"/>
    </w:pPr>
    <w:rPr>
      <w:sz w:val="22"/>
      <w:lang w:val="de-DE"/>
    </w:rPr>
  </w:style>
  <w:style w:type="paragraph" w:styleId="Heading1">
    <w:name w:val="heading 1"/>
    <w:basedOn w:val="Normal"/>
    <w:next w:val="Normal"/>
    <w:link w:val="Heading1Char"/>
    <w:uiPriority w:val="99"/>
    <w:qFormat/>
    <w:rsid w:val="00097261"/>
    <w:pPr>
      <w:keepNext/>
      <w:spacing w:line="420" w:lineRule="atLeast"/>
      <w:outlineLvl w:val="0"/>
    </w:pPr>
    <w:rPr>
      <w:rFonts w:cs="Arial"/>
      <w:b/>
      <w:bCs/>
      <w:kern w:val="32"/>
      <w:sz w:val="36"/>
      <w:szCs w:val="32"/>
    </w:rPr>
  </w:style>
  <w:style w:type="paragraph" w:styleId="Heading2">
    <w:name w:val="heading 2"/>
    <w:basedOn w:val="Normal"/>
    <w:next w:val="Normal"/>
    <w:qFormat/>
    <w:rsid w:val="003F46B0"/>
    <w:pPr>
      <w:keepNext/>
      <w:outlineLvl w:val="1"/>
    </w:pPr>
    <w:rPr>
      <w:rFonts w:cs="Arial"/>
      <w:bCs/>
      <w:iCs/>
      <w:color w:val="E1000F"/>
      <w:szCs w:val="28"/>
    </w:rPr>
  </w:style>
  <w:style w:type="paragraph" w:styleId="Heading3">
    <w:name w:val="heading 3"/>
    <w:basedOn w:val="Heading2"/>
    <w:next w:val="Normal"/>
    <w:qFormat/>
    <w:rsid w:val="006F1596"/>
    <w:pPr>
      <w:outlineLvl w:val="2"/>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ooter">
    <w:name w:val="footer"/>
    <w:basedOn w:val="Normal"/>
    <w:link w:val="Footer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al"/>
    <w:rsid w:val="006F1596"/>
    <w:pPr>
      <w:spacing w:after="300"/>
    </w:pPr>
    <w:rPr>
      <w:color w:val="415055"/>
      <w:sz w:val="24"/>
    </w:rPr>
  </w:style>
  <w:style w:type="paragraph" w:customStyle="1" w:styleId="NumBullet">
    <w:name w:val="Num_Bullet"/>
    <w:basedOn w:val="Normal"/>
    <w:rsid w:val="00576BC8"/>
    <w:pPr>
      <w:numPr>
        <w:numId w:val="1"/>
      </w:numPr>
      <w:tabs>
        <w:tab w:val="clear" w:pos="567"/>
        <w:tab w:val="left" w:pos="357"/>
      </w:tabs>
      <w:ind w:left="357" w:hanging="357"/>
    </w:pPr>
  </w:style>
  <w:style w:type="paragraph" w:customStyle="1" w:styleId="Page1Name">
    <w:name w:val="Page1_Name"/>
    <w:basedOn w:val="Normal"/>
    <w:rsid w:val="004F237B"/>
    <w:pPr>
      <w:spacing w:after="420" w:line="360" w:lineRule="atLeast"/>
    </w:pPr>
    <w:rPr>
      <w:b/>
      <w:sz w:val="30"/>
    </w:rPr>
  </w:style>
  <w:style w:type="paragraph" w:customStyle="1" w:styleId="Page1Title">
    <w:name w:val="Page1_Title"/>
    <w:basedOn w:val="Normal"/>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leGrid">
    <w:name w:val="Table Grid"/>
    <w:basedOn w:val="TableNormal"/>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
    <w:rsid w:val="0048435F"/>
    <w:pPr>
      <w:spacing w:line="300" w:lineRule="atLeast"/>
    </w:pPr>
    <w:rPr>
      <w:sz w:val="24"/>
    </w:rPr>
  </w:style>
  <w:style w:type="character" w:customStyle="1" w:styleId="Heading1Char">
    <w:name w:val="Heading 1 Char"/>
    <w:link w:val="Heading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Normal"/>
    <w:uiPriority w:val="34"/>
    <w:qFormat/>
    <w:rsid w:val="00B422EC"/>
    <w:pPr>
      <w:ind w:left="720"/>
    </w:pPr>
  </w:style>
  <w:style w:type="paragraph" w:styleId="BalloonText">
    <w:name w:val="Balloon Text"/>
    <w:basedOn w:val="Normal"/>
    <w:link w:val="BalloonTextChar"/>
    <w:rsid w:val="00336854"/>
    <w:pPr>
      <w:spacing w:line="240" w:lineRule="auto"/>
    </w:pPr>
    <w:rPr>
      <w:sz w:val="18"/>
      <w:szCs w:val="18"/>
    </w:rPr>
  </w:style>
  <w:style w:type="character" w:customStyle="1" w:styleId="BalloonTextChar">
    <w:name w:val="Balloon Text Char"/>
    <w:link w:val="BalloonText"/>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 w:val="20"/>
      <w:lang w:val="de-DE"/>
    </w:rPr>
  </w:style>
  <w:style w:type="character" w:customStyle="1" w:styleId="FooterChar">
    <w:name w:val="Footer Char"/>
    <w:link w:val="Footer"/>
    <w:uiPriority w:val="99"/>
    <w:rsid w:val="00992A11"/>
    <w:rPr>
      <w:rFonts w:ascii="Segoe UI" w:hAnsi="Segoe UI"/>
      <w:bCs/>
      <w:noProof/>
      <w:sz w:val="12"/>
      <w:szCs w:val="24"/>
      <w:lang w:val="de-DE"/>
    </w:rPr>
  </w:style>
  <w:style w:type="character" w:styleId="UnresolvedMention">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DefaultParagraphFont"/>
    <w:rsid w:val="00273DA7"/>
    <w:rPr>
      <w:rFonts w:ascii="Segoe UI" w:hAnsi="Segoe UI"/>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DefaultParagraphFont"/>
    <w:rsid w:val="00336854"/>
    <w:rPr>
      <w:rFonts w:ascii="Segoe UI" w:hAnsi="Segoe UI"/>
      <w:sz w:val="18"/>
    </w:rPr>
  </w:style>
  <w:style w:type="character" w:customStyle="1" w:styleId="AboutandContactHeadline">
    <w:name w:val="About and Contact Headline"/>
    <w:basedOn w:val="DefaultParagraphFont"/>
    <w:rsid w:val="00336854"/>
    <w:rPr>
      <w:rFonts w:ascii="Segoe UI" w:hAnsi="Segoe UI"/>
      <w:b/>
      <w:bCs/>
      <w:sz w:val="18"/>
    </w:rPr>
  </w:style>
  <w:style w:type="paragraph" w:styleId="ListParagraph">
    <w:name w:val="List Paragraph"/>
    <w:basedOn w:val="Normal"/>
    <w:uiPriority w:val="34"/>
    <w:qFormat/>
    <w:rsid w:val="00125743"/>
    <w:pPr>
      <w:ind w:left="720"/>
      <w:contextualSpacing/>
    </w:pPr>
  </w:style>
  <w:style w:type="paragraph" w:styleId="NormalWeb">
    <w:name w:val="Normal (Web)"/>
    <w:basedOn w:val="Normal"/>
    <w:rsid w:val="00B76AA5"/>
    <w:rPr>
      <w:rFonts w:ascii="Times New Roman" w:hAnsi="Times New Roman"/>
      <w:sz w:val="24"/>
    </w:rPr>
  </w:style>
  <w:style w:type="character" w:styleId="CommentReference">
    <w:name w:val="annotation reference"/>
    <w:basedOn w:val="DefaultParagraphFont"/>
    <w:rsid w:val="00B76AA5"/>
    <w:rPr>
      <w:sz w:val="16"/>
      <w:szCs w:val="16"/>
    </w:rPr>
  </w:style>
  <w:style w:type="paragraph" w:styleId="CommentText">
    <w:name w:val="annotation text"/>
    <w:basedOn w:val="Normal"/>
    <w:link w:val="CommentTextChar"/>
    <w:rsid w:val="00B76AA5"/>
    <w:pPr>
      <w:spacing w:line="240" w:lineRule="auto"/>
    </w:pPr>
    <w:rPr>
      <w:sz w:val="20"/>
      <w:szCs w:val="20"/>
    </w:rPr>
  </w:style>
  <w:style w:type="character" w:customStyle="1" w:styleId="CommentTextChar">
    <w:name w:val="Comment Text Char"/>
    <w:basedOn w:val="DefaultParagraphFont"/>
    <w:link w:val="CommentText"/>
    <w:rsid w:val="00B76AA5"/>
    <w:rPr>
      <w:sz w:val="20"/>
      <w:szCs w:val="20"/>
      <w:lang w:val="de-DE"/>
    </w:rPr>
  </w:style>
  <w:style w:type="paragraph" w:styleId="CommentSubject">
    <w:name w:val="annotation subject"/>
    <w:basedOn w:val="CommentText"/>
    <w:next w:val="CommentText"/>
    <w:link w:val="CommentSubjectChar"/>
    <w:rsid w:val="00B76AA5"/>
    <w:rPr>
      <w:b/>
      <w:bCs/>
    </w:rPr>
  </w:style>
  <w:style w:type="character" w:customStyle="1" w:styleId="CommentSubjectChar">
    <w:name w:val="Comment Subject Char"/>
    <w:basedOn w:val="CommentTextChar"/>
    <w:link w:val="CommentSubject"/>
    <w:rsid w:val="00B76AA5"/>
    <w:rPr>
      <w:b/>
      <w:bCs/>
      <w:sz w:val="20"/>
      <w:szCs w:val="20"/>
      <w:lang w:val="de-DE"/>
    </w:rPr>
  </w:style>
  <w:style w:type="paragraph" w:styleId="Revision">
    <w:name w:val="Revision"/>
    <w:hidden/>
    <w:uiPriority w:val="62"/>
    <w:unhideWhenUsed/>
    <w:rsid w:val="00B80D18"/>
    <w:rPr>
      <w:sz w:val="22"/>
      <w:lang w:val="de-DE"/>
    </w:rPr>
  </w:style>
  <w:style w:type="character" w:styleId="FollowedHyperlink">
    <w:name w:val="FollowedHyperlink"/>
    <w:basedOn w:val="DefaultParagraphFont"/>
    <w:rsid w:val="00BE64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nke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enkel-researchers-worl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nkel.com/pres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a6fd6f-39c5-4598-acf9-6dd60eb6c19d" xsi:nil="true"/>
    <lcf76f155ced4ddcb4097134ff3c332f xmlns="9f45ead2-e6d7-41f4-8b7c-924dbf29056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E4CB06F22AF84DB9CA518739084A8F" ma:contentTypeVersion="11" ma:contentTypeDescription="Create a new document." ma:contentTypeScope="" ma:versionID="6ad80c10ad9e5ee6f334550e99ca43eb">
  <xsd:schema xmlns:xsd="http://www.w3.org/2001/XMLSchema" xmlns:xs="http://www.w3.org/2001/XMLSchema" xmlns:p="http://schemas.microsoft.com/office/2006/metadata/properties" xmlns:ns2="9f45ead2-e6d7-41f4-8b7c-924dbf29056d" xmlns:ns3="4ca6fd6f-39c5-4598-acf9-6dd60eb6c19d" targetNamespace="http://schemas.microsoft.com/office/2006/metadata/properties" ma:root="true" ma:fieldsID="ca1260bd8a8fe1a5f017d4fa8bd9110c" ns2:_="" ns3:_="">
    <xsd:import namespace="9f45ead2-e6d7-41f4-8b7c-924dbf29056d"/>
    <xsd:import namespace="4ca6fd6f-39c5-4598-acf9-6dd60eb6c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5ead2-e6d7-41f4-8b7c-924dbf290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a6fd6f-39c5-4598-acf9-6dd60eb6c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7cd02d-2eff-4539-b6dc-1963b502eae7}" ma:internalName="TaxCatchAll" ma:showField="CatchAllData" ma:web="4ca6fd6f-39c5-4598-acf9-6dd60eb6c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2f792e8-4dad-42c1-ad63-44982727bf4d" ContentTypeId="0x01" PreviousValue="false"/>
</file>

<file path=customXml/itemProps1.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4ca6fd6f-39c5-4598-acf9-6dd60eb6c19d"/>
    <ds:schemaRef ds:uri="9f45ead2-e6d7-41f4-8b7c-924dbf29056d"/>
  </ds:schemaRefs>
</ds:datastoreItem>
</file>

<file path=customXml/itemProps2.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3.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customXml/itemProps4.xml><?xml version="1.0" encoding="utf-8"?>
<ds:datastoreItem xmlns:ds="http://schemas.openxmlformats.org/officeDocument/2006/customXml" ds:itemID="{5459DEF2-2FD1-447C-9EBD-322CB50DB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5ead2-e6d7-41f4-8b7c-924dbf29056d"/>
    <ds:schemaRef ds:uri="4ca6fd6f-39c5-4598-acf9-6dd60eb6c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E590B4-7A0D-4F62-ACD8-2A023F14A264}">
  <ds:schemaRefs>
    <ds:schemaRef ds:uri="Microsoft.SharePoint.Taxonomy.ContentTypeSync"/>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segoe-Henkel-press-release-template-2020-english.dotx</Template>
  <TotalTime>0</TotalTime>
  <Pages>3</Pages>
  <Words>1058</Words>
  <Characters>6033</Characters>
  <Application>Microsoft Office Word</Application>
  <DocSecurity>6</DocSecurity>
  <Lines>50</Lines>
  <Paragraphs>14</Paragraphs>
  <ScaleCrop>false</ScaleCrop>
  <HeadingPairs>
    <vt:vector size="2" baseType="variant">
      <vt:variant>
        <vt:lpstr>Title</vt:lpstr>
      </vt:variant>
      <vt:variant>
        <vt:i4>1</vt:i4>
      </vt:variant>
    </vt:vector>
  </HeadingPairs>
  <TitlesOfParts>
    <vt:vector size="1" baseType="lpstr">
      <vt:lpstr>Pressemitteilung</vt:lpstr>
    </vt:vector>
  </TitlesOfParts>
  <Company>Henkel AG &amp; Co. KGaA</Company>
  <LinksUpToDate>false</LinksUpToDate>
  <CharactersWithSpaces>7077</CharactersWithSpaces>
  <SharedDoc>false</SharedDoc>
  <HLinks>
    <vt:vector size="18" baseType="variant">
      <vt:variant>
        <vt:i4>2555945</vt:i4>
      </vt:variant>
      <vt:variant>
        <vt:i4>6</vt:i4>
      </vt:variant>
      <vt:variant>
        <vt:i4>0</vt:i4>
      </vt:variant>
      <vt:variant>
        <vt:i4>5</vt:i4>
      </vt:variant>
      <vt:variant>
        <vt:lpwstr>http://www.henkel.com/press</vt:lpwstr>
      </vt:variant>
      <vt:variant>
        <vt:lpwstr/>
      </vt:variant>
      <vt:variant>
        <vt:i4>2490428</vt:i4>
      </vt:variant>
      <vt:variant>
        <vt:i4>3</vt:i4>
      </vt:variant>
      <vt:variant>
        <vt:i4>0</vt:i4>
      </vt:variant>
      <vt:variant>
        <vt:i4>5</vt:i4>
      </vt:variant>
      <vt:variant>
        <vt:lpwstr>http://www.henkel.com/</vt:lpwstr>
      </vt:variant>
      <vt:variant>
        <vt:lpwstr/>
      </vt:variant>
      <vt:variant>
        <vt:i4>5242889</vt:i4>
      </vt:variant>
      <vt:variant>
        <vt:i4>0</vt:i4>
      </vt:variant>
      <vt:variant>
        <vt:i4>0</vt:i4>
      </vt:variant>
      <vt:variant>
        <vt:i4>5</vt:i4>
      </vt:variant>
      <vt:variant>
        <vt:lpwstr>https://www.henkel-researchers-world.com/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Noor Abedin</cp:lastModifiedBy>
  <cp:revision>2</cp:revision>
  <cp:lastPrinted>2026-09-18T07:15:00Z</cp:lastPrinted>
  <dcterms:created xsi:type="dcterms:W3CDTF">2026-09-21T15:47:00Z</dcterms:created>
  <dcterms:modified xsi:type="dcterms:W3CDTF">2026-09-21T15:47:00Z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0x010100B6E4CB06F22AF84DB9CA518739084A8F</vt:lpwstr>
  </property>
  <property fmtid="{D5CDD505-2E9C-101B-9397-08002B2CF9AE}" pid="3" name="MediaServiceImageTags">
    <vt:lpwstr/>
  </property>
  <property fmtid="{D5CDD505-2E9C-101B-9397-08002B2CF9AE}" pid="4" name="docLang">
    <vt:lpwstr>en</vt:lpwstr>
  </property>
</Properties>
</file>