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0CA" w:rsidRDefault="004170CA" w:rsidP="004170CA">
      <w:pPr>
        <w:rPr>
          <w:rFonts w:ascii="Arial" w:eastAsia="Arial" w:hAnsi="Arial" w:cs="Arial"/>
        </w:rPr>
      </w:pPr>
    </w:p>
    <w:p w:rsidR="004170CA" w:rsidRPr="007747B6" w:rsidRDefault="00A95139" w:rsidP="0032022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Nueva coloración</w:t>
      </w:r>
      <w:r w:rsidR="004170CA" w:rsidRPr="007747B6">
        <w:rPr>
          <w:rFonts w:ascii="Arial" w:eastAsia="Arial" w:hAnsi="Arial" w:cs="Arial"/>
        </w:rPr>
        <w:t xml:space="preserve"> </w:t>
      </w:r>
      <w:proofErr w:type="spellStart"/>
      <w:r w:rsidR="004170CA" w:rsidRPr="007747B6">
        <w:rPr>
          <w:rFonts w:ascii="Arial" w:eastAsia="Arial" w:hAnsi="Arial" w:cs="Arial"/>
        </w:rPr>
        <w:t>Keratin</w:t>
      </w:r>
      <w:proofErr w:type="spellEnd"/>
      <w:r w:rsidR="004170CA" w:rsidRPr="007747B6">
        <w:rPr>
          <w:rFonts w:ascii="Arial" w:eastAsia="Arial" w:hAnsi="Arial" w:cs="Arial"/>
        </w:rPr>
        <w:t xml:space="preserve"> Color – El sistema color 3-pasos con Complejo de </w:t>
      </w:r>
      <w:proofErr w:type="spellStart"/>
      <w:r w:rsidR="004170CA" w:rsidRPr="007747B6">
        <w:rPr>
          <w:rFonts w:ascii="Arial" w:eastAsia="Arial" w:hAnsi="Arial" w:cs="Arial"/>
        </w:rPr>
        <w:t>Keratina</w:t>
      </w:r>
      <w:proofErr w:type="spellEnd"/>
      <w:r w:rsidR="004170CA" w:rsidRPr="007747B6">
        <w:rPr>
          <w:rFonts w:ascii="Arial" w:eastAsia="Arial" w:hAnsi="Arial" w:cs="Arial"/>
        </w:rPr>
        <w:t>.</w:t>
      </w:r>
    </w:p>
    <w:p w:rsidR="004170CA" w:rsidRPr="000C5A04" w:rsidRDefault="004170CA" w:rsidP="00320225">
      <w:pPr>
        <w:pStyle w:val="teaser-text"/>
        <w:spacing w:after="120" w:afterAutospacing="0" w:line="280" w:lineRule="atLeast"/>
        <w:jc w:val="center"/>
        <w:rPr>
          <w:rFonts w:ascii="Arial" w:eastAsia="Arial" w:hAnsi="Arial" w:cs="Arial"/>
          <w:b/>
          <w:bCs/>
          <w:sz w:val="36"/>
          <w:szCs w:val="36"/>
          <w:lang w:val="es-ES"/>
        </w:rPr>
      </w:pPr>
      <w:r w:rsidRPr="009C0E7C">
        <w:rPr>
          <w:rFonts w:ascii="Arial" w:eastAsia="Arial" w:hAnsi="Arial" w:cs="Arial"/>
          <w:b/>
          <w:bCs/>
          <w:sz w:val="36"/>
          <w:szCs w:val="36"/>
          <w:lang w:val="es-ES"/>
        </w:rPr>
        <w:t xml:space="preserve">¡Descubre el secreto </w:t>
      </w:r>
      <w:r w:rsidR="00A95139" w:rsidRPr="009C0E7C">
        <w:rPr>
          <w:rFonts w:ascii="Arial" w:eastAsia="Arial" w:hAnsi="Arial" w:cs="Arial"/>
          <w:b/>
          <w:bCs/>
          <w:sz w:val="36"/>
          <w:szCs w:val="36"/>
          <w:lang w:val="es-ES"/>
        </w:rPr>
        <w:t>para lucir un cabello radiante</w:t>
      </w:r>
      <w:r w:rsidRPr="009C0E7C">
        <w:rPr>
          <w:rFonts w:ascii="Arial" w:eastAsia="Arial" w:hAnsi="Arial" w:cs="Arial"/>
          <w:b/>
          <w:bCs/>
          <w:sz w:val="36"/>
          <w:szCs w:val="36"/>
          <w:lang w:val="es-ES"/>
        </w:rPr>
        <w:t xml:space="preserve">! </w:t>
      </w:r>
      <w:r w:rsidR="009C0E7C" w:rsidRPr="000C5A04">
        <w:rPr>
          <w:rFonts w:ascii="Arial" w:eastAsia="Arial" w:hAnsi="Arial" w:cs="Arial"/>
          <w:b/>
          <w:bCs/>
          <w:sz w:val="36"/>
          <w:szCs w:val="36"/>
          <w:lang w:val="es-ES"/>
        </w:rPr>
        <w:t xml:space="preserve">Lo último en coloración: </w:t>
      </w:r>
      <w:proofErr w:type="spellStart"/>
      <w:r w:rsidR="009C0E7C" w:rsidRPr="000C5A04">
        <w:rPr>
          <w:rFonts w:ascii="Arial" w:eastAsia="Arial" w:hAnsi="Arial" w:cs="Arial"/>
          <w:b/>
          <w:bCs/>
          <w:sz w:val="36"/>
          <w:szCs w:val="36"/>
          <w:lang w:val="es-ES"/>
        </w:rPr>
        <w:t>Keratin</w:t>
      </w:r>
      <w:proofErr w:type="spellEnd"/>
      <w:r w:rsidR="009C0E7C" w:rsidRPr="000C5A04">
        <w:rPr>
          <w:rFonts w:ascii="Arial" w:eastAsia="Arial" w:hAnsi="Arial" w:cs="Arial"/>
          <w:b/>
          <w:bCs/>
          <w:sz w:val="36"/>
          <w:szCs w:val="36"/>
          <w:lang w:val="es-ES"/>
        </w:rPr>
        <w:t xml:space="preserve"> Color. Para un color duradero, sin canas y un cabello más fuerte.</w:t>
      </w:r>
    </w:p>
    <w:p w:rsidR="004170CA" w:rsidRDefault="004170CA" w:rsidP="00872582">
      <w:pPr>
        <w:jc w:val="both"/>
        <w:rPr>
          <w:rFonts w:ascii="Arial" w:eastAsia="Arial" w:hAnsi="Arial" w:cs="Arial"/>
        </w:rPr>
      </w:pPr>
    </w:p>
    <w:p w:rsidR="004170CA" w:rsidRPr="000C5A04" w:rsidRDefault="004170CA" w:rsidP="00872582">
      <w:pPr>
        <w:jc w:val="both"/>
      </w:pPr>
      <w:r w:rsidRPr="000F5766">
        <w:rPr>
          <w:rFonts w:ascii="Arial" w:eastAsia="Arial" w:hAnsi="Arial" w:cs="Arial"/>
        </w:rPr>
        <w:t>Barcelona – El primer paso en cualquier proceso e</w:t>
      </w:r>
      <w:r w:rsidR="00A95139" w:rsidRPr="000F5766">
        <w:rPr>
          <w:rFonts w:ascii="Arial" w:eastAsia="Arial" w:hAnsi="Arial" w:cs="Arial"/>
        </w:rPr>
        <w:t xml:space="preserve">s normalmente el más importante. Y ahora, este primer paso es también importante en el proceso de la coloración. </w:t>
      </w:r>
      <w:r w:rsidRPr="000F5766">
        <w:rPr>
          <w:rFonts w:ascii="Arial" w:eastAsia="Arial" w:hAnsi="Arial" w:cs="Arial"/>
        </w:rPr>
        <w:t xml:space="preserve"> Descubre </w:t>
      </w:r>
      <w:proofErr w:type="spellStart"/>
      <w:r w:rsidRPr="000F5766">
        <w:rPr>
          <w:rFonts w:ascii="Arial" w:eastAsia="Arial" w:hAnsi="Arial" w:cs="Arial"/>
        </w:rPr>
        <w:t>Keratin</w:t>
      </w:r>
      <w:proofErr w:type="spellEnd"/>
      <w:r w:rsidRPr="000F5766">
        <w:rPr>
          <w:rFonts w:ascii="Arial" w:eastAsia="Arial" w:hAnsi="Arial" w:cs="Arial"/>
        </w:rPr>
        <w:t xml:space="preserve"> Colo</w:t>
      </w:r>
      <w:r w:rsidR="00E01A03">
        <w:rPr>
          <w:rFonts w:ascii="Arial" w:eastAsia="Arial" w:hAnsi="Arial" w:cs="Arial"/>
        </w:rPr>
        <w:t>r con su sistema color 3-pasos que fortalece cada fibra, cuidando y protegiendo el cabello antes</w:t>
      </w:r>
      <w:r w:rsidRPr="000F5766">
        <w:rPr>
          <w:rFonts w:ascii="Arial" w:eastAsia="Arial" w:hAnsi="Arial" w:cs="Arial"/>
        </w:rPr>
        <w:t>, durante y después de la coloración</w:t>
      </w:r>
      <w:r w:rsidR="00872582">
        <w:rPr>
          <w:rFonts w:ascii="Arial" w:eastAsia="Arial" w:hAnsi="Arial" w:cs="Arial"/>
        </w:rPr>
        <w:t xml:space="preserve">, gracias al Complejo de </w:t>
      </w:r>
      <w:proofErr w:type="spellStart"/>
      <w:r w:rsidR="00872582">
        <w:rPr>
          <w:rFonts w:ascii="Arial" w:eastAsia="Arial" w:hAnsi="Arial" w:cs="Arial"/>
        </w:rPr>
        <w:t>Keratina</w:t>
      </w:r>
      <w:proofErr w:type="spellEnd"/>
      <w:r w:rsidRPr="000F5766">
        <w:rPr>
          <w:rFonts w:ascii="Arial" w:eastAsia="Arial" w:hAnsi="Arial" w:cs="Arial"/>
        </w:rPr>
        <w:t xml:space="preserve">. Esta innovadora coloración es una solución para los cabellos más exigentes. Proporciona un color duradero con reflejos naturales mientras protege </w:t>
      </w:r>
      <w:r w:rsidR="000F5766" w:rsidRPr="000F5766">
        <w:rPr>
          <w:rFonts w:ascii="Arial" w:eastAsia="Arial" w:hAnsi="Arial" w:cs="Arial"/>
        </w:rPr>
        <w:t xml:space="preserve">la </w:t>
      </w:r>
      <w:r w:rsidRPr="000F5766">
        <w:rPr>
          <w:rFonts w:ascii="Arial" w:eastAsia="Arial" w:hAnsi="Arial" w:cs="Arial"/>
        </w:rPr>
        <w:t xml:space="preserve">fibra capilar de la raíz a las puntas para una mayor </w:t>
      </w:r>
      <w:r w:rsidR="00E01A03">
        <w:rPr>
          <w:rFonts w:ascii="Arial" w:eastAsia="Arial" w:hAnsi="Arial" w:cs="Arial"/>
        </w:rPr>
        <w:t xml:space="preserve">resistencia </w:t>
      </w:r>
      <w:r w:rsidRPr="000F5766">
        <w:rPr>
          <w:rFonts w:ascii="Arial" w:eastAsia="Arial" w:hAnsi="Arial" w:cs="Arial"/>
        </w:rPr>
        <w:t>y una reducción de la r</w:t>
      </w:r>
      <w:r w:rsidR="00872582">
        <w:rPr>
          <w:rFonts w:ascii="Arial" w:eastAsia="Arial" w:hAnsi="Arial" w:cs="Arial"/>
        </w:rPr>
        <w:t xml:space="preserve">otura del cabello de hasta </w:t>
      </w:r>
      <w:r w:rsidR="00872582" w:rsidRPr="000C5A04">
        <w:rPr>
          <w:rFonts w:ascii="Arial" w:eastAsia="Arial" w:hAnsi="Arial" w:cs="Arial"/>
        </w:rPr>
        <w:t xml:space="preserve">un </w:t>
      </w:r>
      <w:r w:rsidR="00D433AD" w:rsidRPr="000C5A04">
        <w:rPr>
          <w:rFonts w:ascii="Arial" w:eastAsia="Arial" w:hAnsi="Arial" w:cs="Arial"/>
        </w:rPr>
        <w:t>80</w:t>
      </w:r>
      <w:r w:rsidRPr="000C5A04">
        <w:rPr>
          <w:rFonts w:ascii="Arial" w:eastAsia="Arial" w:hAnsi="Arial" w:cs="Arial"/>
        </w:rPr>
        <w:t>%</w:t>
      </w:r>
      <w:r w:rsidRPr="000C5A04">
        <w:rPr>
          <w:rFonts w:ascii="Arial" w:eastAsia="Arial" w:hAnsi="Arial" w:cs="Arial"/>
          <w:vertAlign w:val="superscript"/>
        </w:rPr>
        <w:t>1</w:t>
      </w:r>
      <w:r w:rsidRPr="000C5A04">
        <w:rPr>
          <w:rFonts w:ascii="Arial" w:eastAsia="Arial" w:hAnsi="Arial" w:cs="Arial"/>
        </w:rPr>
        <w:t>.</w:t>
      </w:r>
      <w:r w:rsidR="00872582" w:rsidRPr="000C5A04">
        <w:rPr>
          <w:rFonts w:ascii="Arial" w:eastAsia="Arial" w:hAnsi="Arial" w:cs="Arial"/>
        </w:rPr>
        <w:t>y hasta un 90%</w:t>
      </w:r>
      <w:r w:rsidR="00872582" w:rsidRPr="000C5A04">
        <w:rPr>
          <w:rFonts w:ascii="Arial" w:eastAsia="Arial" w:hAnsi="Arial" w:cs="Arial"/>
          <w:vertAlign w:val="superscript"/>
        </w:rPr>
        <w:t>1</w:t>
      </w:r>
      <w:r w:rsidR="00872582" w:rsidRPr="000C5A04">
        <w:rPr>
          <w:rFonts w:ascii="Arial" w:eastAsia="Arial" w:hAnsi="Arial" w:cs="Arial"/>
        </w:rPr>
        <w:t xml:space="preserve"> las puntas abiertas.</w:t>
      </w:r>
      <w:r w:rsidRPr="000C5A04">
        <w:rPr>
          <w:rFonts w:ascii="Arial" w:eastAsia="Arial" w:hAnsi="Arial" w:cs="Arial"/>
        </w:rPr>
        <w:t xml:space="preserve"> </w:t>
      </w:r>
    </w:p>
    <w:p w:rsidR="00872582" w:rsidRDefault="004C1633" w:rsidP="00872582">
      <w:pPr>
        <w:pStyle w:val="teaser-text"/>
        <w:spacing w:line="300" w:lineRule="exact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noProof/>
          <w:lang w:val="es-ES"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121285</wp:posOffset>
            </wp:positionV>
            <wp:extent cx="1009650" cy="1495425"/>
            <wp:effectExtent l="19050" t="0" r="0" b="0"/>
            <wp:wrapTight wrapText="bothSides">
              <wp:wrapPolygon edited="0">
                <wp:start x="3668" y="275"/>
                <wp:lineTo x="0" y="1101"/>
                <wp:lineTo x="-408" y="20637"/>
                <wp:lineTo x="1223" y="21187"/>
                <wp:lineTo x="9374" y="21187"/>
                <wp:lineTo x="18747" y="21187"/>
                <wp:lineTo x="19562" y="21187"/>
                <wp:lineTo x="21600" y="18711"/>
                <wp:lineTo x="21600" y="4678"/>
                <wp:lineTo x="21192" y="550"/>
                <wp:lineTo x="21192" y="275"/>
                <wp:lineTo x="3668" y="275"/>
              </wp:wrapPolygon>
            </wp:wrapTight>
            <wp:docPr id="2" name="1 Imagen" descr="ES_INT_KC_FS_PD_9-0_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_INT_KC_FS_PD_9-0_081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0CA" w:rsidRPr="000C5A04">
        <w:rPr>
          <w:rFonts w:ascii="Arial" w:eastAsia="Arial" w:hAnsi="Arial" w:cs="Arial"/>
          <w:lang w:val="es-ES"/>
        </w:rPr>
        <w:t xml:space="preserve">Antes de la coloración, el </w:t>
      </w:r>
      <w:proofErr w:type="spellStart"/>
      <w:r w:rsidR="004170CA" w:rsidRPr="000C5A04">
        <w:rPr>
          <w:rFonts w:ascii="Arial" w:eastAsia="Arial" w:hAnsi="Arial" w:cs="Arial"/>
          <w:lang w:val="es-ES"/>
        </w:rPr>
        <w:t>Sérum</w:t>
      </w:r>
      <w:proofErr w:type="spellEnd"/>
      <w:r w:rsidR="004170CA" w:rsidRPr="000C5A04">
        <w:rPr>
          <w:rFonts w:ascii="Arial" w:eastAsia="Arial" w:hAnsi="Arial" w:cs="Arial"/>
          <w:lang w:val="es-ES"/>
        </w:rPr>
        <w:t xml:space="preserve"> de Cuidado con </w:t>
      </w:r>
      <w:proofErr w:type="spellStart"/>
      <w:r w:rsidR="004170CA" w:rsidRPr="000C5A04">
        <w:rPr>
          <w:rFonts w:ascii="Arial" w:eastAsia="Arial" w:hAnsi="Arial" w:cs="Arial"/>
          <w:lang w:val="es-ES"/>
        </w:rPr>
        <w:t>Keratina</w:t>
      </w:r>
      <w:proofErr w:type="spellEnd"/>
      <w:r w:rsidR="004170CA" w:rsidRPr="000C5A04">
        <w:rPr>
          <w:rFonts w:ascii="Arial" w:eastAsia="Arial" w:hAnsi="Arial" w:cs="Arial"/>
          <w:lang w:val="es-ES"/>
        </w:rPr>
        <w:t xml:space="preserve"> está </w:t>
      </w:r>
      <w:r w:rsidR="004170CA" w:rsidRPr="000F5766">
        <w:rPr>
          <w:rFonts w:ascii="Arial" w:eastAsia="Arial" w:hAnsi="Arial" w:cs="Arial"/>
          <w:lang w:val="es-ES"/>
        </w:rPr>
        <w:t xml:space="preserve">diseñado para rellenar </w:t>
      </w:r>
      <w:r w:rsidR="000F5766">
        <w:rPr>
          <w:rFonts w:ascii="Arial" w:eastAsia="Arial" w:hAnsi="Arial" w:cs="Arial"/>
          <w:lang w:val="es-ES"/>
        </w:rPr>
        <w:t xml:space="preserve">los daños y </w:t>
      </w:r>
      <w:r w:rsidR="004170CA" w:rsidRPr="000F5766">
        <w:rPr>
          <w:rFonts w:ascii="Arial" w:eastAsia="Arial" w:hAnsi="Arial" w:cs="Arial"/>
          <w:lang w:val="es-ES"/>
        </w:rPr>
        <w:t xml:space="preserve">las roturas del cabello causadas </w:t>
      </w:r>
      <w:r w:rsidR="004170CA" w:rsidRPr="000C5A04">
        <w:rPr>
          <w:rFonts w:ascii="Arial" w:eastAsia="Arial" w:hAnsi="Arial" w:cs="Arial"/>
          <w:lang w:val="es-ES"/>
        </w:rPr>
        <w:t>por col</w:t>
      </w:r>
      <w:r w:rsidR="00872582" w:rsidRPr="000C5A04">
        <w:rPr>
          <w:rFonts w:ascii="Arial" w:eastAsia="Arial" w:hAnsi="Arial" w:cs="Arial"/>
          <w:lang w:val="es-ES"/>
        </w:rPr>
        <w:t>oraciones anteriores o agresiones externas</w:t>
      </w:r>
      <w:r w:rsidR="000F5766" w:rsidRPr="000C5A04">
        <w:rPr>
          <w:rFonts w:ascii="Arial" w:eastAsia="Arial" w:hAnsi="Arial" w:cs="Arial"/>
          <w:strike/>
          <w:lang w:val="es-ES"/>
        </w:rPr>
        <w:t>,</w:t>
      </w:r>
      <w:r w:rsidR="000F5766" w:rsidRPr="000C5A04">
        <w:rPr>
          <w:rFonts w:ascii="Arial" w:eastAsia="Arial" w:hAnsi="Arial" w:cs="Arial"/>
          <w:lang w:val="es-ES"/>
        </w:rPr>
        <w:t xml:space="preserve"> </w:t>
      </w:r>
      <w:r w:rsidR="004170CA" w:rsidRPr="000C5A04">
        <w:rPr>
          <w:rFonts w:ascii="Arial" w:eastAsia="Arial" w:hAnsi="Arial" w:cs="Arial"/>
          <w:lang w:val="es-ES"/>
        </w:rPr>
        <w:t xml:space="preserve">ofreciendo </w:t>
      </w:r>
      <w:r w:rsidR="004170CA" w:rsidRPr="000F5766">
        <w:rPr>
          <w:rFonts w:ascii="Arial" w:eastAsia="Arial" w:hAnsi="Arial" w:cs="Arial"/>
          <w:lang w:val="es-ES"/>
        </w:rPr>
        <w:t xml:space="preserve">la mejor preparación posible para el tratamiento de color. </w:t>
      </w:r>
    </w:p>
    <w:p w:rsidR="004170CA" w:rsidRPr="000F5766" w:rsidRDefault="004170CA" w:rsidP="00872582">
      <w:pPr>
        <w:pStyle w:val="teaser-text"/>
        <w:spacing w:line="300" w:lineRule="exact"/>
        <w:jc w:val="both"/>
        <w:rPr>
          <w:rFonts w:ascii="Arial" w:eastAsia="Arial" w:hAnsi="Arial" w:cs="Arial"/>
          <w:lang w:val="es-ES"/>
        </w:rPr>
      </w:pPr>
      <w:r w:rsidRPr="000F5766">
        <w:rPr>
          <w:rFonts w:ascii="Arial" w:eastAsia="Arial" w:hAnsi="Arial" w:cs="Arial"/>
          <w:lang w:val="es-ES"/>
        </w:rPr>
        <w:t xml:space="preserve">Cada fibra </w:t>
      </w:r>
      <w:r w:rsidR="000F5766">
        <w:rPr>
          <w:rFonts w:ascii="Arial" w:eastAsia="Arial" w:hAnsi="Arial" w:cs="Arial"/>
          <w:lang w:val="es-ES"/>
        </w:rPr>
        <w:t xml:space="preserve">del cabello está compuesta por </w:t>
      </w:r>
      <w:r w:rsidR="00E01A03">
        <w:rPr>
          <w:rFonts w:ascii="Arial" w:eastAsia="Arial" w:hAnsi="Arial" w:cs="Arial"/>
          <w:lang w:val="es-ES"/>
        </w:rPr>
        <w:t xml:space="preserve">hasta </w:t>
      </w:r>
      <w:r w:rsidRPr="000F5766">
        <w:rPr>
          <w:rFonts w:ascii="Arial" w:eastAsia="Arial" w:hAnsi="Arial" w:cs="Arial"/>
          <w:lang w:val="es-ES"/>
        </w:rPr>
        <w:t xml:space="preserve">un 90% de </w:t>
      </w:r>
      <w:proofErr w:type="spellStart"/>
      <w:r w:rsidRPr="000F5766">
        <w:rPr>
          <w:rFonts w:ascii="Arial" w:eastAsia="Arial" w:hAnsi="Arial" w:cs="Arial"/>
          <w:lang w:val="es-ES"/>
        </w:rPr>
        <w:t>keratina</w:t>
      </w:r>
      <w:proofErr w:type="spellEnd"/>
      <w:r w:rsidRPr="000F5766">
        <w:rPr>
          <w:rFonts w:ascii="Arial" w:eastAsia="Arial" w:hAnsi="Arial" w:cs="Arial"/>
          <w:lang w:val="es-ES"/>
        </w:rPr>
        <w:t xml:space="preserve">, una proteína que </w:t>
      </w:r>
      <w:r w:rsidR="000F5766">
        <w:rPr>
          <w:rFonts w:ascii="Arial" w:eastAsia="Arial" w:hAnsi="Arial" w:cs="Arial"/>
          <w:lang w:val="es-ES"/>
        </w:rPr>
        <w:t>aporta</w:t>
      </w:r>
      <w:r w:rsidRPr="000F5766">
        <w:rPr>
          <w:rFonts w:ascii="Arial" w:eastAsia="Arial" w:hAnsi="Arial" w:cs="Arial"/>
          <w:lang w:val="es-ES"/>
        </w:rPr>
        <w:t xml:space="preserve"> volumen y estructura y proporciona al cabello un brillo saludable, </w:t>
      </w:r>
      <w:r w:rsidR="000F5766">
        <w:rPr>
          <w:rFonts w:ascii="Arial" w:eastAsia="Arial" w:hAnsi="Arial" w:cs="Arial"/>
          <w:lang w:val="es-ES"/>
        </w:rPr>
        <w:t>dejándolo</w:t>
      </w:r>
      <w:r w:rsidRPr="000F5766">
        <w:rPr>
          <w:rFonts w:ascii="Arial" w:eastAsia="Arial" w:hAnsi="Arial" w:cs="Arial"/>
          <w:lang w:val="es-ES"/>
        </w:rPr>
        <w:t xml:space="preserve"> suave como la seda. </w:t>
      </w:r>
      <w:r w:rsidR="000F5766">
        <w:rPr>
          <w:rFonts w:ascii="Arial" w:eastAsia="Arial" w:hAnsi="Arial" w:cs="Arial"/>
          <w:lang w:val="es-ES"/>
        </w:rPr>
        <w:t xml:space="preserve">No obstante, incluso la </w:t>
      </w:r>
      <w:proofErr w:type="spellStart"/>
      <w:r w:rsidR="000F5766">
        <w:rPr>
          <w:rFonts w:ascii="Arial" w:eastAsia="Arial" w:hAnsi="Arial" w:cs="Arial"/>
          <w:lang w:val="es-ES"/>
        </w:rPr>
        <w:t>k</w:t>
      </w:r>
      <w:r w:rsidRPr="000F5766">
        <w:rPr>
          <w:rFonts w:ascii="Arial" w:eastAsia="Arial" w:hAnsi="Arial" w:cs="Arial"/>
          <w:lang w:val="es-ES"/>
        </w:rPr>
        <w:t>eratina</w:t>
      </w:r>
      <w:proofErr w:type="spellEnd"/>
      <w:r w:rsidRPr="000F5766">
        <w:rPr>
          <w:rFonts w:ascii="Arial" w:eastAsia="Arial" w:hAnsi="Arial" w:cs="Arial"/>
          <w:lang w:val="es-ES"/>
        </w:rPr>
        <w:t xml:space="preserve"> más fuerte se ve debilitada con el exceso de calor, </w:t>
      </w:r>
      <w:r w:rsidR="00494F13">
        <w:rPr>
          <w:rFonts w:ascii="Arial" w:eastAsia="Arial" w:hAnsi="Arial" w:cs="Arial"/>
          <w:lang w:val="es-ES"/>
        </w:rPr>
        <w:t>exposición a temperaturas frías</w:t>
      </w:r>
      <w:r w:rsidRPr="000F5766">
        <w:rPr>
          <w:rFonts w:ascii="Arial" w:eastAsia="Arial" w:hAnsi="Arial" w:cs="Arial"/>
          <w:lang w:val="es-ES"/>
        </w:rPr>
        <w:t xml:space="preserve"> y abuso de productos químicos. </w:t>
      </w:r>
      <w:r w:rsidR="00494F13">
        <w:rPr>
          <w:rFonts w:ascii="Arial" w:eastAsia="Arial" w:hAnsi="Arial" w:cs="Arial"/>
          <w:lang w:val="es-ES"/>
        </w:rPr>
        <w:t xml:space="preserve">El </w:t>
      </w:r>
      <w:proofErr w:type="spellStart"/>
      <w:r w:rsidR="00494F13">
        <w:rPr>
          <w:rFonts w:ascii="Arial" w:eastAsia="Arial" w:hAnsi="Arial" w:cs="Arial"/>
          <w:lang w:val="es-ES"/>
        </w:rPr>
        <w:t>Sérum</w:t>
      </w:r>
      <w:proofErr w:type="spellEnd"/>
      <w:r w:rsidR="00494F13">
        <w:rPr>
          <w:rFonts w:ascii="Arial" w:eastAsia="Arial" w:hAnsi="Arial" w:cs="Arial"/>
          <w:lang w:val="es-ES"/>
        </w:rPr>
        <w:t xml:space="preserve"> de Cuidado con </w:t>
      </w:r>
      <w:proofErr w:type="spellStart"/>
      <w:r w:rsidR="00494F13">
        <w:rPr>
          <w:rFonts w:ascii="Arial" w:eastAsia="Arial" w:hAnsi="Arial" w:cs="Arial"/>
          <w:lang w:val="es-ES"/>
        </w:rPr>
        <w:t>Keratina</w:t>
      </w:r>
      <w:proofErr w:type="spellEnd"/>
      <w:r w:rsidR="00494F13">
        <w:rPr>
          <w:rFonts w:ascii="Arial" w:eastAsia="Arial" w:hAnsi="Arial" w:cs="Arial"/>
          <w:lang w:val="es-ES"/>
        </w:rPr>
        <w:t xml:space="preserve"> es más que un </w:t>
      </w:r>
      <w:proofErr w:type="spellStart"/>
      <w:r w:rsidR="00494F13">
        <w:rPr>
          <w:rFonts w:ascii="Arial" w:eastAsia="Arial" w:hAnsi="Arial" w:cs="Arial"/>
          <w:lang w:val="es-ES"/>
        </w:rPr>
        <w:t>rellen</w:t>
      </w:r>
      <w:r w:rsidR="00E01A03">
        <w:rPr>
          <w:rFonts w:ascii="Arial" w:eastAsia="Arial" w:hAnsi="Arial" w:cs="Arial"/>
          <w:lang w:val="es-ES"/>
        </w:rPr>
        <w:t>ador</w:t>
      </w:r>
      <w:proofErr w:type="spellEnd"/>
      <w:r w:rsidR="00E01A03">
        <w:rPr>
          <w:rFonts w:ascii="Arial" w:eastAsia="Arial" w:hAnsi="Arial" w:cs="Arial"/>
          <w:lang w:val="es-ES"/>
        </w:rPr>
        <w:t xml:space="preserve"> pues suaviza las posibles irregularidades</w:t>
      </w:r>
      <w:r w:rsidR="00494F13">
        <w:rPr>
          <w:rFonts w:ascii="Arial" w:eastAsia="Arial" w:hAnsi="Arial" w:cs="Arial"/>
          <w:lang w:val="es-ES"/>
        </w:rPr>
        <w:t xml:space="preserve"> del cabello y homogeniza su superficie preparándola para la coloración: unas puntas secas y porosas pierden el color con más facilidad por lo que el </w:t>
      </w:r>
      <w:proofErr w:type="spellStart"/>
      <w:r w:rsidR="00494F13">
        <w:rPr>
          <w:rFonts w:ascii="Arial" w:eastAsia="Arial" w:hAnsi="Arial" w:cs="Arial"/>
          <w:lang w:val="es-ES"/>
        </w:rPr>
        <w:t>Sérum</w:t>
      </w:r>
      <w:proofErr w:type="spellEnd"/>
      <w:r w:rsidR="00494F13">
        <w:rPr>
          <w:rFonts w:ascii="Arial" w:eastAsia="Arial" w:hAnsi="Arial" w:cs="Arial"/>
          <w:lang w:val="es-ES"/>
        </w:rPr>
        <w:t xml:space="preserve"> de Cuidado con </w:t>
      </w:r>
      <w:proofErr w:type="spellStart"/>
      <w:r w:rsidR="00494F13">
        <w:rPr>
          <w:rFonts w:ascii="Arial" w:eastAsia="Arial" w:hAnsi="Arial" w:cs="Arial"/>
          <w:lang w:val="es-ES"/>
        </w:rPr>
        <w:t>Keratina</w:t>
      </w:r>
      <w:proofErr w:type="spellEnd"/>
      <w:r w:rsidR="00494F13">
        <w:rPr>
          <w:rFonts w:ascii="Arial" w:eastAsia="Arial" w:hAnsi="Arial" w:cs="Arial"/>
          <w:lang w:val="es-ES"/>
        </w:rPr>
        <w:t xml:space="preserve"> proporciona la base perfecta para obtener un color rico, homogéneo y duradero.  </w:t>
      </w:r>
    </w:p>
    <w:p w:rsidR="004170CA" w:rsidRPr="000F5766" w:rsidRDefault="004170CA" w:rsidP="00872582">
      <w:pPr>
        <w:pStyle w:val="teaser-text"/>
        <w:spacing w:line="300" w:lineRule="exact"/>
        <w:jc w:val="both"/>
        <w:rPr>
          <w:rFonts w:ascii="Arial" w:eastAsia="Arial" w:hAnsi="Arial" w:cs="Arial"/>
          <w:lang w:val="es-ES"/>
        </w:rPr>
      </w:pPr>
      <w:r w:rsidRPr="000F5766">
        <w:rPr>
          <w:rFonts w:ascii="Arial" w:eastAsia="Arial" w:hAnsi="Arial" w:cs="Arial"/>
          <w:lang w:val="es-ES"/>
        </w:rPr>
        <w:t xml:space="preserve">En </w:t>
      </w:r>
      <w:r w:rsidR="00494F13">
        <w:rPr>
          <w:rFonts w:ascii="Arial" w:eastAsia="Arial" w:hAnsi="Arial" w:cs="Arial"/>
          <w:lang w:val="es-ES"/>
        </w:rPr>
        <w:t>el segundo paso</w:t>
      </w:r>
      <w:r w:rsidRPr="000F5766">
        <w:rPr>
          <w:rFonts w:ascii="Arial" w:eastAsia="Arial" w:hAnsi="Arial" w:cs="Arial"/>
          <w:lang w:val="es-ES"/>
        </w:rPr>
        <w:t xml:space="preserve">, </w:t>
      </w:r>
      <w:proofErr w:type="spellStart"/>
      <w:r w:rsidRPr="000F5766">
        <w:rPr>
          <w:rFonts w:ascii="Arial" w:eastAsia="Arial" w:hAnsi="Arial" w:cs="Arial"/>
          <w:lang w:val="es-ES"/>
        </w:rPr>
        <w:t>Keratin</w:t>
      </w:r>
      <w:proofErr w:type="spellEnd"/>
      <w:r w:rsidRPr="000F5766">
        <w:rPr>
          <w:rFonts w:ascii="Arial" w:eastAsia="Arial" w:hAnsi="Arial" w:cs="Arial"/>
          <w:lang w:val="es-ES"/>
        </w:rPr>
        <w:t xml:space="preserve"> Color combina nuevos pigmentos de color</w:t>
      </w:r>
      <w:r w:rsidR="00E01A03">
        <w:rPr>
          <w:rFonts w:ascii="Arial" w:eastAsia="Arial" w:hAnsi="Arial" w:cs="Arial"/>
          <w:lang w:val="es-ES"/>
        </w:rPr>
        <w:t xml:space="preserve"> </w:t>
      </w:r>
      <w:r w:rsidR="00872582">
        <w:rPr>
          <w:rFonts w:ascii="Arial" w:eastAsia="Arial" w:hAnsi="Arial" w:cs="Arial"/>
          <w:lang w:val="es-ES"/>
        </w:rPr>
        <w:t>que sientan bien a la</w:t>
      </w:r>
      <w:r w:rsidR="00E01A03">
        <w:rPr>
          <w:rFonts w:ascii="Arial" w:eastAsia="Arial" w:hAnsi="Arial" w:cs="Arial"/>
          <w:lang w:val="es-ES"/>
        </w:rPr>
        <w:t xml:space="preserve"> pie</w:t>
      </w:r>
      <w:r w:rsidR="00E01A03" w:rsidRPr="000C5A04">
        <w:rPr>
          <w:rFonts w:ascii="Arial" w:eastAsia="Arial" w:hAnsi="Arial" w:cs="Arial"/>
          <w:lang w:val="es-ES"/>
        </w:rPr>
        <w:t>l</w:t>
      </w:r>
      <w:r w:rsidR="000C5A04">
        <w:rPr>
          <w:rFonts w:ascii="Arial" w:eastAsia="Arial" w:hAnsi="Arial" w:cs="Arial"/>
          <w:lang w:val="es-ES"/>
        </w:rPr>
        <w:t>.</w:t>
      </w:r>
      <w:r w:rsidRPr="000C5A04">
        <w:rPr>
          <w:rFonts w:ascii="Arial" w:eastAsia="Arial" w:hAnsi="Arial" w:cs="Arial"/>
          <w:lang w:val="es-ES"/>
        </w:rPr>
        <w:t xml:space="preserve"> </w:t>
      </w:r>
      <w:r w:rsidRPr="000F5766">
        <w:rPr>
          <w:rFonts w:ascii="Arial" w:eastAsia="Arial" w:hAnsi="Arial" w:cs="Arial"/>
          <w:lang w:val="es-ES"/>
        </w:rPr>
        <w:t xml:space="preserve">Estos suaves pigmentos </w:t>
      </w:r>
      <w:r w:rsidR="00E01A03">
        <w:rPr>
          <w:rFonts w:ascii="Arial" w:eastAsia="Arial" w:hAnsi="Arial" w:cs="Arial"/>
          <w:lang w:val="es-ES"/>
        </w:rPr>
        <w:t>han sido desarrollados en</w:t>
      </w:r>
      <w:r w:rsidRPr="000F5766">
        <w:rPr>
          <w:rFonts w:ascii="Arial" w:eastAsia="Arial" w:hAnsi="Arial" w:cs="Arial"/>
          <w:lang w:val="es-ES"/>
        </w:rPr>
        <w:t xml:space="preserve"> tonos cálidos para </w:t>
      </w:r>
      <w:r w:rsidR="00403AD9">
        <w:rPr>
          <w:rFonts w:ascii="Arial" w:eastAsia="Arial" w:hAnsi="Arial" w:cs="Arial"/>
          <w:lang w:val="es-ES"/>
        </w:rPr>
        <w:t>adaptarse perfectamente</w:t>
      </w:r>
      <w:r w:rsidR="00494F13">
        <w:rPr>
          <w:rFonts w:ascii="Arial" w:eastAsia="Arial" w:hAnsi="Arial" w:cs="Arial"/>
          <w:lang w:val="es-ES"/>
        </w:rPr>
        <w:t xml:space="preserve"> con el color </w:t>
      </w:r>
      <w:r w:rsidR="00403AD9">
        <w:rPr>
          <w:rFonts w:ascii="Arial" w:eastAsia="Arial" w:hAnsi="Arial" w:cs="Arial"/>
          <w:lang w:val="es-ES"/>
        </w:rPr>
        <w:t xml:space="preserve">natural </w:t>
      </w:r>
      <w:r w:rsidR="00494F13">
        <w:rPr>
          <w:rFonts w:ascii="Arial" w:eastAsia="Arial" w:hAnsi="Arial" w:cs="Arial"/>
          <w:lang w:val="es-ES"/>
        </w:rPr>
        <w:t>de la</w:t>
      </w:r>
      <w:r w:rsidRPr="000F5766">
        <w:rPr>
          <w:rFonts w:ascii="Arial" w:eastAsia="Arial" w:hAnsi="Arial" w:cs="Arial"/>
          <w:lang w:val="es-ES"/>
        </w:rPr>
        <w:t xml:space="preserve"> tez. ¡Olvídate de tener un pelo seco y un resultado de color poco natural! Hoy en día, las nuevas tecnol</w:t>
      </w:r>
      <w:r w:rsidR="00403AD9">
        <w:rPr>
          <w:rFonts w:ascii="Arial" w:eastAsia="Arial" w:hAnsi="Arial" w:cs="Arial"/>
          <w:lang w:val="es-ES"/>
        </w:rPr>
        <w:t xml:space="preserve">ogías de </w:t>
      </w:r>
      <w:proofErr w:type="spellStart"/>
      <w:r w:rsidR="00403AD9">
        <w:rPr>
          <w:rFonts w:ascii="Arial" w:eastAsia="Arial" w:hAnsi="Arial" w:cs="Arial"/>
          <w:lang w:val="es-ES"/>
        </w:rPr>
        <w:t>Schwarzkopf</w:t>
      </w:r>
      <w:proofErr w:type="spellEnd"/>
      <w:r w:rsidR="00403AD9">
        <w:rPr>
          <w:rFonts w:ascii="Arial" w:eastAsia="Arial" w:hAnsi="Arial" w:cs="Arial"/>
          <w:lang w:val="es-ES"/>
        </w:rPr>
        <w:t xml:space="preserve"> aseguran al 100% la</w:t>
      </w:r>
      <w:r w:rsidRPr="000F5766">
        <w:rPr>
          <w:rFonts w:ascii="Arial" w:eastAsia="Arial" w:hAnsi="Arial" w:cs="Arial"/>
          <w:lang w:val="es-ES"/>
        </w:rPr>
        <w:t xml:space="preserve"> cobertura de los cabellos blancos, incluso en </w:t>
      </w:r>
      <w:r w:rsidR="00E01A03">
        <w:rPr>
          <w:rFonts w:ascii="Arial" w:eastAsia="Arial" w:hAnsi="Arial" w:cs="Arial"/>
          <w:lang w:val="es-ES"/>
        </w:rPr>
        <w:t>tonos rubios muy claros</w:t>
      </w:r>
      <w:r w:rsidRPr="000F5766">
        <w:rPr>
          <w:rFonts w:ascii="Arial" w:eastAsia="Arial" w:hAnsi="Arial" w:cs="Arial"/>
          <w:lang w:val="es-ES"/>
        </w:rPr>
        <w:t xml:space="preserve">. La Tecnología </w:t>
      </w:r>
      <w:r w:rsidR="00E01A03">
        <w:rPr>
          <w:rFonts w:ascii="Arial" w:eastAsia="Arial" w:hAnsi="Arial" w:cs="Arial"/>
          <w:lang w:val="es-ES"/>
        </w:rPr>
        <w:t xml:space="preserve">de </w:t>
      </w:r>
      <w:r w:rsidRPr="000F5766">
        <w:rPr>
          <w:rFonts w:ascii="Arial" w:eastAsia="Arial" w:hAnsi="Arial" w:cs="Arial"/>
          <w:lang w:val="es-ES"/>
        </w:rPr>
        <w:t>Control de</w:t>
      </w:r>
      <w:r w:rsidR="00E01A03">
        <w:rPr>
          <w:rFonts w:ascii="Arial" w:eastAsia="Arial" w:hAnsi="Arial" w:cs="Arial"/>
          <w:lang w:val="es-ES"/>
        </w:rPr>
        <w:t>l</w:t>
      </w:r>
      <w:r w:rsidRPr="000F5766">
        <w:rPr>
          <w:rFonts w:ascii="Arial" w:eastAsia="Arial" w:hAnsi="Arial" w:cs="Arial"/>
          <w:lang w:val="es-ES"/>
        </w:rPr>
        <w:t xml:space="preserve"> Amoníaco reduce el olor penetrante, </w:t>
      </w:r>
      <w:r w:rsidR="00403AD9">
        <w:rPr>
          <w:rFonts w:ascii="Arial" w:eastAsia="Arial" w:hAnsi="Arial" w:cs="Arial"/>
          <w:lang w:val="es-ES"/>
        </w:rPr>
        <w:t>convirtiendo el</w:t>
      </w:r>
      <w:r w:rsidRPr="000F5766">
        <w:rPr>
          <w:rFonts w:ascii="Arial" w:eastAsia="Arial" w:hAnsi="Arial" w:cs="Arial"/>
          <w:lang w:val="es-ES"/>
        </w:rPr>
        <w:t xml:space="preserve"> proceso de coloración</w:t>
      </w:r>
      <w:r w:rsidR="00E01A03">
        <w:rPr>
          <w:rFonts w:ascii="Arial" w:eastAsia="Arial" w:hAnsi="Arial" w:cs="Arial"/>
          <w:lang w:val="es-ES"/>
        </w:rPr>
        <w:t xml:space="preserve"> en</w:t>
      </w:r>
      <w:r w:rsidRPr="000F5766">
        <w:rPr>
          <w:rFonts w:ascii="Arial" w:eastAsia="Arial" w:hAnsi="Arial" w:cs="Arial"/>
          <w:lang w:val="es-ES"/>
        </w:rPr>
        <w:t xml:space="preserve"> una experiencia agradable.</w:t>
      </w:r>
    </w:p>
    <w:p w:rsidR="004170CA" w:rsidRDefault="00D433AD" w:rsidP="00872582">
      <w:pPr>
        <w:pStyle w:val="teaser-text"/>
        <w:spacing w:line="300" w:lineRule="exact"/>
        <w:jc w:val="both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 xml:space="preserve">En el </w:t>
      </w:r>
      <w:r w:rsidRPr="000C5A04">
        <w:rPr>
          <w:rFonts w:ascii="Arial" w:eastAsia="Arial" w:hAnsi="Arial" w:cs="Arial"/>
          <w:lang w:val="es-ES"/>
        </w:rPr>
        <w:t>tercer</w:t>
      </w:r>
      <w:r w:rsidR="004170CA" w:rsidRPr="000C5A04">
        <w:rPr>
          <w:rFonts w:ascii="Arial" w:eastAsia="Arial" w:hAnsi="Arial" w:cs="Arial"/>
          <w:lang w:val="es-ES"/>
        </w:rPr>
        <w:t xml:space="preserve"> y último </w:t>
      </w:r>
      <w:r w:rsidR="004170CA" w:rsidRPr="000F5766">
        <w:rPr>
          <w:rFonts w:ascii="Arial" w:eastAsia="Arial" w:hAnsi="Arial" w:cs="Arial"/>
          <w:lang w:val="es-ES"/>
        </w:rPr>
        <w:t>paso del proceso, el Bálsamo de Cuidado</w:t>
      </w:r>
      <w:r w:rsidR="00403AD9">
        <w:rPr>
          <w:rFonts w:ascii="Arial" w:eastAsia="Arial" w:hAnsi="Arial" w:cs="Arial"/>
          <w:lang w:val="es-ES"/>
        </w:rPr>
        <w:t xml:space="preserve"> con </w:t>
      </w:r>
      <w:proofErr w:type="spellStart"/>
      <w:r w:rsidR="00403AD9">
        <w:rPr>
          <w:rFonts w:ascii="Arial" w:eastAsia="Arial" w:hAnsi="Arial" w:cs="Arial"/>
          <w:lang w:val="es-ES"/>
        </w:rPr>
        <w:t>Keratina</w:t>
      </w:r>
      <w:proofErr w:type="spellEnd"/>
      <w:r w:rsidR="004170CA" w:rsidRPr="000F5766">
        <w:rPr>
          <w:rFonts w:ascii="Arial" w:eastAsia="Arial" w:hAnsi="Arial" w:cs="Arial"/>
          <w:lang w:val="es-ES"/>
        </w:rPr>
        <w:t xml:space="preserve"> </w:t>
      </w:r>
      <w:r w:rsidR="00403AD9">
        <w:rPr>
          <w:rFonts w:ascii="Arial" w:eastAsia="Arial" w:hAnsi="Arial" w:cs="Arial"/>
          <w:lang w:val="es-ES"/>
        </w:rPr>
        <w:t>re</w:t>
      </w:r>
      <w:r w:rsidR="004170CA" w:rsidRPr="000F5766">
        <w:rPr>
          <w:rFonts w:ascii="Arial" w:eastAsia="Arial" w:hAnsi="Arial" w:cs="Arial"/>
          <w:lang w:val="es-ES"/>
        </w:rPr>
        <w:t xml:space="preserve">cubre el cabello, fija los pigmentos </w:t>
      </w:r>
      <w:r w:rsidR="00403AD9">
        <w:rPr>
          <w:rFonts w:ascii="Arial" w:eastAsia="Arial" w:hAnsi="Arial" w:cs="Arial"/>
          <w:lang w:val="es-ES"/>
        </w:rPr>
        <w:t xml:space="preserve">de color </w:t>
      </w:r>
      <w:r w:rsidR="004170CA" w:rsidRPr="000F5766">
        <w:rPr>
          <w:rFonts w:ascii="Arial" w:eastAsia="Arial" w:hAnsi="Arial" w:cs="Arial"/>
          <w:lang w:val="es-ES"/>
        </w:rPr>
        <w:t xml:space="preserve">y proporciona un brillo magnífico y saludable </w:t>
      </w:r>
      <w:r w:rsidR="00403AD9">
        <w:rPr>
          <w:rFonts w:ascii="Arial" w:eastAsia="Arial" w:hAnsi="Arial" w:cs="Arial"/>
          <w:lang w:val="es-ES"/>
        </w:rPr>
        <w:t>al cabello</w:t>
      </w:r>
      <w:r w:rsidR="004170CA" w:rsidRPr="000F5766">
        <w:rPr>
          <w:rFonts w:ascii="Arial" w:eastAsia="Arial" w:hAnsi="Arial" w:cs="Arial"/>
          <w:lang w:val="es-ES"/>
        </w:rPr>
        <w:t>.</w:t>
      </w:r>
    </w:p>
    <w:p w:rsidR="00E01A03" w:rsidRDefault="00E01A03" w:rsidP="00872582">
      <w:pPr>
        <w:pStyle w:val="teaser-text"/>
        <w:spacing w:line="300" w:lineRule="exact"/>
        <w:jc w:val="both"/>
        <w:rPr>
          <w:rFonts w:ascii="Arial" w:eastAsia="Arial" w:hAnsi="Arial" w:cs="Arial"/>
          <w:lang w:val="es-ES"/>
        </w:rPr>
      </w:pPr>
    </w:p>
    <w:p w:rsidR="00E01A03" w:rsidRPr="00E01A03" w:rsidRDefault="00E01A03" w:rsidP="00872582">
      <w:pPr>
        <w:pStyle w:val="teaser-text"/>
        <w:spacing w:line="300" w:lineRule="exact"/>
        <w:jc w:val="both"/>
        <w:rPr>
          <w:rFonts w:ascii="Arial" w:eastAsia="Arial" w:hAnsi="Arial" w:cs="Arial"/>
          <w:sz w:val="14"/>
          <w:lang w:val="es-ES"/>
        </w:rPr>
      </w:pPr>
      <w:r w:rsidRPr="00E01A03">
        <w:rPr>
          <w:rFonts w:ascii="Arial" w:eastAsia="Arial" w:hAnsi="Arial" w:cs="Arial"/>
          <w:sz w:val="14"/>
          <w:lang w:val="es-ES"/>
        </w:rPr>
        <w:lastRenderedPageBreak/>
        <w:t>1 respecto al cabello no tratado</w:t>
      </w:r>
    </w:p>
    <w:p w:rsidR="004170CA" w:rsidRPr="000F5766" w:rsidRDefault="004170CA" w:rsidP="00872582">
      <w:pPr>
        <w:pStyle w:val="teaser-text"/>
        <w:spacing w:line="300" w:lineRule="exact"/>
        <w:jc w:val="both"/>
        <w:rPr>
          <w:rFonts w:ascii="Arial" w:hAnsi="Arial" w:cs="Arial"/>
          <w:lang w:val="es-ES"/>
        </w:rPr>
      </w:pPr>
      <w:proofErr w:type="spellStart"/>
      <w:r w:rsidRPr="000F5766">
        <w:rPr>
          <w:rFonts w:ascii="Arial" w:hAnsi="Arial" w:cs="Arial"/>
          <w:lang w:val="es-ES"/>
        </w:rPr>
        <w:t>Keratin</w:t>
      </w:r>
      <w:proofErr w:type="spellEnd"/>
      <w:r w:rsidRPr="000F5766">
        <w:rPr>
          <w:rFonts w:ascii="Arial" w:hAnsi="Arial" w:cs="Arial"/>
          <w:lang w:val="es-ES"/>
        </w:rPr>
        <w:t xml:space="preserve"> Color</w:t>
      </w:r>
      <w:r w:rsidR="00872582">
        <w:rPr>
          <w:rFonts w:ascii="Arial" w:hAnsi="Arial" w:cs="Arial"/>
          <w:lang w:val="es-ES"/>
        </w:rPr>
        <w:t xml:space="preserve"> ofrece 22 tonos con </w:t>
      </w:r>
      <w:r w:rsidRPr="000F5766">
        <w:rPr>
          <w:rFonts w:ascii="Arial" w:hAnsi="Arial" w:cs="Arial"/>
          <w:lang w:val="es-ES"/>
        </w:rPr>
        <w:t>matices cálidos</w:t>
      </w:r>
      <w:r w:rsidR="00872582">
        <w:rPr>
          <w:rFonts w:ascii="Arial" w:hAnsi="Arial" w:cs="Arial"/>
          <w:lang w:val="es-ES"/>
        </w:rPr>
        <w:t xml:space="preserve"> y naturales </w:t>
      </w:r>
      <w:bookmarkStart w:id="0" w:name="_GoBack"/>
      <w:r w:rsidR="00872582" w:rsidRPr="000C5A04">
        <w:rPr>
          <w:rFonts w:ascii="Arial" w:hAnsi="Arial" w:cs="Arial"/>
          <w:lang w:val="es-ES"/>
        </w:rPr>
        <w:t>desde castaños más oscuros hasta los rubios más claros</w:t>
      </w:r>
      <w:r w:rsidRPr="000C5A04">
        <w:rPr>
          <w:rFonts w:ascii="Arial" w:hAnsi="Arial" w:cs="Arial"/>
          <w:lang w:val="es-ES"/>
        </w:rPr>
        <w:t xml:space="preserve"> para cubrir el 100% de los c</w:t>
      </w:r>
      <w:bookmarkEnd w:id="0"/>
      <w:r w:rsidRPr="000F5766">
        <w:rPr>
          <w:rFonts w:ascii="Arial" w:hAnsi="Arial" w:cs="Arial"/>
          <w:lang w:val="es-ES"/>
        </w:rPr>
        <w:t xml:space="preserve">abellos blancos y complementar </w:t>
      </w:r>
      <w:r w:rsidR="00E01A03">
        <w:rPr>
          <w:rFonts w:ascii="Arial" w:hAnsi="Arial" w:cs="Arial"/>
          <w:lang w:val="es-ES"/>
        </w:rPr>
        <w:t>tu color de piel</w:t>
      </w:r>
      <w:r w:rsidRPr="000F5766">
        <w:rPr>
          <w:rFonts w:ascii="Arial" w:hAnsi="Arial" w:cs="Arial"/>
          <w:lang w:val="es-ES"/>
        </w:rPr>
        <w:t xml:space="preserve">. </w:t>
      </w:r>
    </w:p>
    <w:p w:rsidR="00403AD9" w:rsidRPr="000F5766" w:rsidRDefault="004170CA" w:rsidP="004170CA">
      <w:pPr>
        <w:rPr>
          <w:rFonts w:ascii="Arial" w:hAnsi="Arial" w:cs="Arial"/>
        </w:rPr>
      </w:pPr>
      <w:proofErr w:type="spellStart"/>
      <w:r w:rsidRPr="000F5766">
        <w:rPr>
          <w:rFonts w:ascii="Arial" w:hAnsi="Arial" w:cs="Arial"/>
        </w:rPr>
        <w:t>Keratin</w:t>
      </w:r>
      <w:proofErr w:type="spellEnd"/>
      <w:r w:rsidRPr="000F5766">
        <w:rPr>
          <w:rFonts w:ascii="Arial" w:hAnsi="Arial" w:cs="Arial"/>
        </w:rPr>
        <w:t xml:space="preserve"> Color de </w:t>
      </w:r>
      <w:proofErr w:type="spellStart"/>
      <w:r w:rsidRPr="000F5766">
        <w:rPr>
          <w:rFonts w:ascii="Arial" w:hAnsi="Arial" w:cs="Arial"/>
        </w:rPr>
        <w:t>Schwarzkopf</w:t>
      </w:r>
      <w:proofErr w:type="spellEnd"/>
      <w:r w:rsidRPr="000F5766">
        <w:rPr>
          <w:rFonts w:ascii="Arial" w:hAnsi="Arial" w:cs="Arial"/>
        </w:rPr>
        <w:t xml:space="preserve"> estará disponible en los siguientes tonos:</w:t>
      </w:r>
    </w:p>
    <w:tbl>
      <w:tblPr>
        <w:tblW w:w="9586" w:type="dxa"/>
        <w:tblLook w:val="04A0"/>
      </w:tblPr>
      <w:tblGrid>
        <w:gridCol w:w="3063"/>
        <w:gridCol w:w="3098"/>
        <w:gridCol w:w="3425"/>
      </w:tblGrid>
      <w:tr w:rsidR="004170CA" w:rsidRPr="000F5766" w:rsidTr="00336555">
        <w:trPr>
          <w:trHeight w:val="2625"/>
        </w:trPr>
        <w:tc>
          <w:tcPr>
            <w:tcW w:w="3063" w:type="dxa"/>
            <w:shd w:val="clear" w:color="auto" w:fill="auto"/>
          </w:tcPr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 xml:space="preserve">1.0 Negro 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1.1 Negro Azulado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 xml:space="preserve">2.0 Castaño Ébano 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3.0 Castaño Oscuro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 xml:space="preserve">4.0 Castaño Natural 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4.3 Castaño Cereza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4.6 Castaño Chocolate</w:t>
            </w:r>
          </w:p>
          <w:p w:rsidR="004170CA" w:rsidRPr="000F5766" w:rsidRDefault="004170CA" w:rsidP="00336555">
            <w:pPr>
              <w:rPr>
                <w:rFonts w:ascii="Arial" w:hAnsi="Arial" w:cs="Arial"/>
                <w:highlight w:val="yellow"/>
                <w:lang w:val="en-US"/>
              </w:rPr>
            </w:pPr>
            <w:r w:rsidRPr="000F5766">
              <w:rPr>
                <w:rFonts w:ascii="Arial" w:hAnsi="Arial" w:cs="Arial"/>
                <w:lang w:val="en-US"/>
              </w:rPr>
              <w:t xml:space="preserve">5.0 </w:t>
            </w:r>
            <w:proofErr w:type="spellStart"/>
            <w:r w:rsidRPr="000F5766">
              <w:rPr>
                <w:rFonts w:ascii="Arial" w:hAnsi="Arial" w:cs="Arial"/>
                <w:lang w:val="en-US"/>
              </w:rPr>
              <w:t>Castaño</w:t>
            </w:r>
            <w:proofErr w:type="spellEnd"/>
            <w:r w:rsidRPr="000F5766">
              <w:rPr>
                <w:rFonts w:ascii="Arial" w:hAnsi="Arial" w:cs="Arial"/>
                <w:lang w:val="en-US"/>
              </w:rPr>
              <w:t xml:space="preserve"> Claro</w:t>
            </w:r>
          </w:p>
        </w:tc>
        <w:tc>
          <w:tcPr>
            <w:tcW w:w="3098" w:type="dxa"/>
            <w:shd w:val="clear" w:color="auto" w:fill="auto"/>
          </w:tcPr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5.3 Castaño Avellana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5.5 Castaño Dorado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5.6 Castaño Caoba Cobrizo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 xml:space="preserve">6.0 Rubio Oscuro 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6.1 Rubio Oscuro Ceniza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7.0 Rubio Natural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7.1 Rubio Ceniza</w:t>
            </w:r>
          </w:p>
          <w:p w:rsidR="004170CA" w:rsidRPr="000F5766" w:rsidRDefault="004170CA" w:rsidP="00403AD9">
            <w:pPr>
              <w:rPr>
                <w:rFonts w:ascii="Arial" w:hAnsi="Arial" w:cs="Arial"/>
                <w:highlight w:val="yellow"/>
                <w:lang w:val="en-US"/>
              </w:rPr>
            </w:pPr>
          </w:p>
        </w:tc>
        <w:tc>
          <w:tcPr>
            <w:tcW w:w="3425" w:type="dxa"/>
            <w:shd w:val="clear" w:color="auto" w:fill="auto"/>
          </w:tcPr>
          <w:p w:rsidR="00403AD9" w:rsidRDefault="00403AD9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7.3 Rubio Dorado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 xml:space="preserve">7.5 Rubio Caramelo  </w:t>
            </w:r>
          </w:p>
          <w:p w:rsidR="004170CA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8.1 Rubio Claro Ceniza</w:t>
            </w:r>
          </w:p>
          <w:p w:rsidR="00403AD9" w:rsidRDefault="00403AD9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8.4 Rubio Claro Dorado</w:t>
            </w:r>
          </w:p>
          <w:p w:rsidR="00403AD9" w:rsidRPr="00E01A03" w:rsidRDefault="00403AD9" w:rsidP="00336555">
            <w:pPr>
              <w:rPr>
                <w:rFonts w:ascii="Arial" w:hAnsi="Arial" w:cs="Arial"/>
              </w:rPr>
            </w:pPr>
            <w:r w:rsidRPr="00E01A03">
              <w:rPr>
                <w:rFonts w:ascii="Arial" w:hAnsi="Arial" w:cs="Arial"/>
              </w:rPr>
              <w:t>8.65 Rubio Claro Ámbar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9.0 Rubio Muy Claro</w:t>
            </w:r>
          </w:p>
          <w:p w:rsidR="004170CA" w:rsidRPr="000F5766" w:rsidRDefault="004170CA" w:rsidP="00336555">
            <w:pPr>
              <w:rPr>
                <w:rFonts w:ascii="Arial" w:hAnsi="Arial" w:cs="Arial"/>
              </w:rPr>
            </w:pPr>
            <w:r w:rsidRPr="000F5766">
              <w:rPr>
                <w:rFonts w:ascii="Arial" w:hAnsi="Arial" w:cs="Arial"/>
              </w:rPr>
              <w:t>9.1 Rubio Muy Claro Helado</w:t>
            </w:r>
          </w:p>
          <w:p w:rsidR="004170CA" w:rsidRPr="00E01A03" w:rsidRDefault="004170CA" w:rsidP="00403AD9">
            <w:pPr>
              <w:rPr>
                <w:rFonts w:ascii="Arial" w:hAnsi="Arial" w:cs="Arial"/>
                <w:highlight w:val="yellow"/>
              </w:rPr>
            </w:pPr>
          </w:p>
        </w:tc>
      </w:tr>
    </w:tbl>
    <w:p w:rsidR="004170CA" w:rsidRPr="000F5766" w:rsidRDefault="009C0E7C" w:rsidP="009C0E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nueva coloración </w:t>
      </w:r>
      <w:proofErr w:type="spellStart"/>
      <w:r w:rsidR="004170CA" w:rsidRPr="000F5766">
        <w:rPr>
          <w:rFonts w:ascii="Arial" w:hAnsi="Arial" w:cs="Arial"/>
        </w:rPr>
        <w:t>Keratin</w:t>
      </w:r>
      <w:proofErr w:type="spellEnd"/>
      <w:r w:rsidR="004170CA" w:rsidRPr="000F5766">
        <w:rPr>
          <w:rFonts w:ascii="Arial" w:hAnsi="Arial" w:cs="Arial"/>
        </w:rPr>
        <w:t xml:space="preserve"> Color</w:t>
      </w:r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Schwarzkopf</w:t>
      </w:r>
      <w:proofErr w:type="spellEnd"/>
      <w:r w:rsidR="004170CA" w:rsidRPr="000F5766">
        <w:rPr>
          <w:rFonts w:ascii="Arial" w:hAnsi="Arial" w:cs="Arial"/>
        </w:rPr>
        <w:t xml:space="preserve"> estará disponible a un precio de venta de </w:t>
      </w:r>
      <w:r w:rsidR="000F5766">
        <w:rPr>
          <w:rFonts w:ascii="Arial" w:hAnsi="Arial" w:cs="Arial"/>
        </w:rPr>
        <w:t>5,95€*</w:t>
      </w:r>
      <w:r w:rsidR="004170CA" w:rsidRPr="000F5766">
        <w:rPr>
          <w:rFonts w:ascii="Arial" w:hAnsi="Arial" w:cs="Arial"/>
        </w:rPr>
        <w:t xml:space="preserve"> a partir de </w:t>
      </w:r>
      <w:r w:rsidR="000F5766">
        <w:rPr>
          <w:rFonts w:ascii="Arial" w:hAnsi="Arial" w:cs="Arial"/>
        </w:rPr>
        <w:t>febrero</w:t>
      </w:r>
      <w:r w:rsidR="004170CA" w:rsidRPr="000F5766">
        <w:rPr>
          <w:rFonts w:ascii="Arial" w:hAnsi="Arial" w:cs="Arial"/>
        </w:rPr>
        <w:t xml:space="preserve"> 2015.</w:t>
      </w:r>
    </w:p>
    <w:p w:rsidR="002F24E7" w:rsidRPr="000F5766" w:rsidRDefault="002F24E7" w:rsidP="00B17BE6">
      <w:pPr>
        <w:pStyle w:val="Standard12pt"/>
        <w:spacing w:line="276" w:lineRule="auto"/>
        <w:jc w:val="both"/>
        <w:rPr>
          <w:rFonts w:cs="Arial"/>
          <w:lang w:val="es-ES"/>
        </w:rPr>
      </w:pPr>
    </w:p>
    <w:p w:rsidR="001A5CBE" w:rsidRPr="00B17BE6" w:rsidRDefault="001A5CBE" w:rsidP="00B17BE6">
      <w:pPr>
        <w:pStyle w:val="Standard12pt"/>
        <w:spacing w:line="276" w:lineRule="auto"/>
        <w:jc w:val="both"/>
        <w:rPr>
          <w:rFonts w:cs="Arial"/>
          <w:sz w:val="18"/>
          <w:szCs w:val="18"/>
          <w:lang w:val="es-ES"/>
        </w:rPr>
      </w:pPr>
    </w:p>
    <w:p w:rsidR="00207479" w:rsidRPr="000F5766" w:rsidRDefault="00207479" w:rsidP="000F5766">
      <w:pPr>
        <w:tabs>
          <w:tab w:val="left" w:pos="142"/>
        </w:tabs>
        <w:spacing w:line="288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:rsidR="00065C6C" w:rsidRPr="000F5766" w:rsidRDefault="00065C6C" w:rsidP="00D34C7E">
      <w:pPr>
        <w:tabs>
          <w:tab w:val="left" w:pos="142"/>
        </w:tabs>
        <w:spacing w:line="288" w:lineRule="auto"/>
        <w:rPr>
          <w:rFonts w:ascii="Arial" w:hAnsi="Arial" w:cs="Arial"/>
          <w:b/>
          <w:i/>
          <w:sz w:val="16"/>
          <w:szCs w:val="16"/>
          <w:vertAlign w:val="superscript"/>
        </w:rPr>
      </w:pPr>
    </w:p>
    <w:p w:rsidR="00065C6C" w:rsidRDefault="00065C6C" w:rsidP="00D34C7E">
      <w:pPr>
        <w:tabs>
          <w:tab w:val="left" w:pos="142"/>
        </w:tabs>
        <w:spacing w:line="288" w:lineRule="auto"/>
        <w:rPr>
          <w:rFonts w:ascii="Arial" w:hAnsi="Arial" w:cs="Arial"/>
          <w:i/>
          <w:sz w:val="16"/>
          <w:szCs w:val="16"/>
        </w:rPr>
      </w:pPr>
      <w:r w:rsidRPr="002F2283">
        <w:rPr>
          <w:rFonts w:ascii="Arial" w:hAnsi="Arial" w:cs="Arial"/>
          <w:b/>
          <w:i/>
          <w:sz w:val="16"/>
          <w:szCs w:val="16"/>
          <w:vertAlign w:val="superscript"/>
          <w:lang w:val="es-ES_tradnl"/>
        </w:rPr>
        <w:t>(*)</w:t>
      </w:r>
      <w:r w:rsidRPr="002F2283">
        <w:rPr>
          <w:rFonts w:ascii="Arial" w:hAnsi="Arial" w:cs="Arial"/>
          <w:i/>
          <w:sz w:val="16"/>
          <w:szCs w:val="16"/>
        </w:rPr>
        <w:t xml:space="preserve"> Susc</w:t>
      </w:r>
      <w:r>
        <w:rPr>
          <w:rFonts w:ascii="Arial" w:hAnsi="Arial" w:cs="Arial"/>
          <w:i/>
          <w:sz w:val="16"/>
          <w:szCs w:val="16"/>
        </w:rPr>
        <w:t xml:space="preserve">eptible de modificación según el libre </w:t>
      </w:r>
      <w:r w:rsidRPr="002F2283">
        <w:rPr>
          <w:rFonts w:ascii="Arial" w:hAnsi="Arial" w:cs="Arial"/>
          <w:i/>
          <w:sz w:val="16"/>
          <w:szCs w:val="16"/>
        </w:rPr>
        <w:t xml:space="preserve"> criterio del distribuidor.</w:t>
      </w:r>
    </w:p>
    <w:p w:rsidR="00065C6C" w:rsidRDefault="00065C6C" w:rsidP="00D34C7E">
      <w:pPr>
        <w:tabs>
          <w:tab w:val="left" w:pos="142"/>
        </w:tabs>
        <w:spacing w:line="288" w:lineRule="auto"/>
        <w:rPr>
          <w:rFonts w:ascii="Arial" w:hAnsi="Arial" w:cs="Arial"/>
          <w:b/>
          <w:noProof/>
          <w:sz w:val="20"/>
          <w:szCs w:val="20"/>
        </w:rPr>
      </w:pPr>
    </w:p>
    <w:p w:rsidR="00065C6C" w:rsidRDefault="003F3926" w:rsidP="002F2283">
      <w:pPr>
        <w:tabs>
          <w:tab w:val="left" w:pos="142"/>
        </w:tabs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  <w:r w:rsidRPr="003F392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left:0;text-align:left;margin-left:-85.05pt;margin-top:17.25pt;width:597.8pt;height:13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" fillcolor="#a5a5a5" stroked="f">
            <v:textbox>
              <w:txbxContent>
                <w:p w:rsidR="007D7E26" w:rsidRPr="00930898" w:rsidRDefault="007D7E26" w:rsidP="006B08FB">
                  <w:pPr>
                    <w:tabs>
                      <w:tab w:val="left" w:pos="9214"/>
                    </w:tabs>
                    <w:spacing w:line="312" w:lineRule="auto"/>
                    <w:jc w:val="center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proofErr w:type="spellStart"/>
                  <w:r w:rsidRPr="0093089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Schwarzkopf</w:t>
                  </w:r>
                  <w:proofErr w:type="spellEnd"/>
                  <w:r w:rsidRPr="0093089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, líder en innovación capilar</w:t>
                  </w:r>
                </w:p>
                <w:p w:rsidR="007D7E26" w:rsidRPr="001A5CBE" w:rsidRDefault="007D7E26" w:rsidP="006B08FB">
                  <w:pPr>
                    <w:tabs>
                      <w:tab w:val="left" w:pos="9214"/>
                    </w:tabs>
                    <w:spacing w:line="312" w:lineRule="auto"/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</w:p>
                <w:p w:rsidR="007D7E26" w:rsidRPr="00930898" w:rsidRDefault="007D7E26" w:rsidP="006B08FB">
                  <w:pPr>
                    <w:tabs>
                      <w:tab w:val="left" w:pos="9214"/>
                    </w:tabs>
                    <w:spacing w:line="312" w:lineRule="auto"/>
                    <w:ind w:left="993" w:right="1008"/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proofErr w:type="spellStart"/>
                  <w:r w:rsidRPr="001A5CBE">
                    <w:rPr>
                      <w:rFonts w:ascii="Arial" w:hAnsi="Arial" w:cs="Arial"/>
                      <w:i/>
                      <w:sz w:val="18"/>
                      <w:szCs w:val="18"/>
                    </w:rPr>
                    <w:t>Schwarzkopf</w:t>
                  </w:r>
                  <w:proofErr w:type="spellEnd"/>
                  <w:r w:rsidRPr="001A5CBE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es una de las principales firmas cosméticas de Henkel que abarca productos de </w:t>
                  </w:r>
                  <w:r w:rsidRPr="001A5CBE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coloración</w:t>
                  </w:r>
                  <w:r w:rsidRPr="001A5CBE">
                    <w:rPr>
                      <w:rFonts w:ascii="Arial" w:hAnsi="Arial" w:cs="Arial"/>
                      <w:i/>
                      <w:sz w:val="18"/>
                      <w:szCs w:val="18"/>
                    </w:rPr>
                    <w:t>,</w:t>
                  </w:r>
                  <w:r w:rsidR="002F24E7" w:rsidRPr="001A5CBE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</w:t>
                  </w:r>
                  <w:r w:rsidR="002F24E7" w:rsidRPr="001A5CBE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cuidado capilar</w:t>
                  </w:r>
                  <w:r w:rsidRPr="001A5CBE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 y fijación</w:t>
                  </w:r>
                  <w:r w:rsidRPr="001A5CBE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. En España, entró en 1996 en el mercado de gran consumo y cuenta hoy con marcas como </w:t>
                  </w:r>
                  <w:proofErr w:type="spellStart"/>
                  <w:r w:rsidRPr="001A5CBE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Gliss</w:t>
                  </w:r>
                  <w:proofErr w:type="spellEnd"/>
                  <w:r w:rsidRPr="001A5CBE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93089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Polyswing</w:t>
                  </w:r>
                  <w:proofErr w:type="spellEnd"/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93089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Palette</w:t>
                  </w:r>
                  <w:proofErr w:type="spellEnd"/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93089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Nordic</w:t>
                  </w:r>
                  <w:proofErr w:type="spellEnd"/>
                  <w:r w:rsidRPr="0093089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30898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Blonde</w:t>
                  </w:r>
                  <w:proofErr w:type="spellEnd"/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Essence</w:t>
                  </w:r>
                  <w:proofErr w:type="spellEnd"/>
                  <w:r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 Ultime</w:t>
                  </w:r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>.</w:t>
                  </w:r>
                </w:p>
                <w:p w:rsidR="007D7E26" w:rsidRPr="00930898" w:rsidRDefault="007D7E26" w:rsidP="006B08FB">
                  <w:pPr>
                    <w:tabs>
                      <w:tab w:val="left" w:pos="9214"/>
                    </w:tabs>
                    <w:spacing w:line="312" w:lineRule="auto"/>
                    <w:ind w:left="993" w:right="1008"/>
                    <w:jc w:val="center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Los inicios de </w:t>
                  </w:r>
                  <w:proofErr w:type="spellStart"/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>Schwarzkopf</w:t>
                  </w:r>
                  <w:proofErr w:type="spellEnd"/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se sitúan en 1898, en una pequeña droguería de Berlín, donde el químico Hans </w:t>
                  </w:r>
                  <w:proofErr w:type="spellStart"/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>Schwarzkopf</w:t>
                  </w:r>
                  <w:proofErr w:type="spellEnd"/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sentó las bases de una marca que hoy representa calidad, competencia e innovación. </w:t>
                  </w:r>
                  <w:proofErr w:type="spellStart"/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>Schwarzkopf</w:t>
                  </w:r>
                  <w:proofErr w:type="spellEnd"/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es pionera en investigación e innovación al lanzar conceptos revolucionarios para el cuidado del cabello como el primer champú en polvo soluble en agua, llamado champú con la “cabeza negra”, o </w:t>
                  </w:r>
                  <w:r w:rsidR="00CA679E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también </w:t>
                  </w:r>
                  <w:r w:rsidRPr="00930898">
                    <w:rPr>
                      <w:rFonts w:ascii="Arial" w:hAnsi="Arial" w:cs="Arial"/>
                      <w:i/>
                      <w:sz w:val="18"/>
                      <w:szCs w:val="18"/>
                    </w:rPr>
                    <w:t>la primera laca</w:t>
                  </w:r>
                  <w:r w:rsidR="00CA679E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o tinte capilar.</w:t>
                  </w:r>
                </w:p>
                <w:p w:rsidR="007D7E26" w:rsidRDefault="007D7E26" w:rsidP="006B08FB"/>
              </w:txbxContent>
            </v:textbox>
            <w10:wrap type="square"/>
          </v:shape>
        </w:pict>
      </w:r>
      <w:r w:rsidR="001A5CBE">
        <w:rPr>
          <w:rFonts w:ascii="Arial" w:hAnsi="Arial" w:cs="Arial"/>
          <w:b/>
          <w:noProof/>
          <w:sz w:val="20"/>
          <w:szCs w:val="20"/>
        </w:rPr>
        <w:t xml:space="preserve"> </w:t>
      </w:r>
    </w:p>
    <w:p w:rsidR="00065C6C" w:rsidRDefault="00065C6C" w:rsidP="006010D4">
      <w:pPr>
        <w:spacing w:line="360" w:lineRule="auto"/>
        <w:jc w:val="both"/>
        <w:rPr>
          <w:rFonts w:ascii="Century Gothic" w:hAnsi="Century Gothic" w:cs="Arial"/>
          <w:noProof/>
          <w:sz w:val="10"/>
          <w:szCs w:val="10"/>
        </w:rPr>
      </w:pPr>
    </w:p>
    <w:p w:rsidR="00065C6C" w:rsidRDefault="00065C6C" w:rsidP="006010D4">
      <w:pPr>
        <w:spacing w:line="360" w:lineRule="auto"/>
        <w:jc w:val="both"/>
        <w:rPr>
          <w:rFonts w:ascii="Century Gothic" w:hAnsi="Century Gothic" w:cs="Arial"/>
          <w:noProof/>
          <w:sz w:val="10"/>
          <w:szCs w:val="10"/>
        </w:rPr>
      </w:pPr>
    </w:p>
    <w:p w:rsidR="00065C6C" w:rsidRDefault="00065C6C" w:rsidP="006010D4">
      <w:pPr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  <w:r w:rsidRPr="00D34C7E">
        <w:rPr>
          <w:rFonts w:ascii="Arial" w:hAnsi="Arial" w:cs="Arial"/>
          <w:b/>
          <w:noProof/>
          <w:sz w:val="20"/>
          <w:szCs w:val="20"/>
        </w:rPr>
        <w:t xml:space="preserve">Para más información: </w:t>
      </w:r>
    </w:p>
    <w:p w:rsidR="00065C6C" w:rsidRPr="00D34C7E" w:rsidRDefault="00065C6C" w:rsidP="006010D4">
      <w:pPr>
        <w:spacing w:line="360" w:lineRule="auto"/>
        <w:jc w:val="both"/>
        <w:rPr>
          <w:rFonts w:ascii="Arial" w:hAnsi="Arial" w:cs="Arial"/>
          <w:b/>
          <w:noProof/>
          <w:sz w:val="10"/>
          <w:szCs w:val="10"/>
        </w:rPr>
      </w:pPr>
    </w:p>
    <w:p w:rsidR="00065C6C" w:rsidRPr="00913915" w:rsidRDefault="00B30458" w:rsidP="00AE7C48">
      <w:pPr>
        <w:spacing w:line="360" w:lineRule="auto"/>
        <w:rPr>
          <w:rFonts w:ascii="Century Gothic" w:hAnsi="Century Gothic" w:cs="Arial"/>
          <w:noProof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>
            <wp:extent cx="1409700" cy="209550"/>
            <wp:effectExtent l="19050" t="0" r="0" b="0"/>
            <wp:docPr id="3" name="Imagen 1" descr="Glob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Globall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6C" w:rsidRPr="006010D4" w:rsidRDefault="00065C6C" w:rsidP="00AE7C48">
      <w:pPr>
        <w:spacing w:line="360" w:lineRule="auto"/>
        <w:rPr>
          <w:rFonts w:ascii="Arial" w:hAnsi="Arial" w:cs="Arial"/>
          <w:b/>
          <w:noProof/>
          <w:sz w:val="6"/>
          <w:szCs w:val="6"/>
          <w:lang w:val="sv-SE"/>
        </w:rPr>
      </w:pPr>
    </w:p>
    <w:p w:rsidR="00065C6C" w:rsidRPr="00C409D9" w:rsidRDefault="00065C6C" w:rsidP="00AE7C48">
      <w:pPr>
        <w:spacing w:line="360" w:lineRule="auto"/>
        <w:rPr>
          <w:rFonts w:ascii="Arial" w:hAnsi="Arial" w:cs="Arial"/>
          <w:sz w:val="20"/>
          <w:szCs w:val="20"/>
        </w:rPr>
      </w:pPr>
      <w:r w:rsidRPr="00C409D9">
        <w:rPr>
          <w:rFonts w:ascii="Arial" w:hAnsi="Arial" w:cs="Arial"/>
          <w:b/>
          <w:noProof/>
          <w:sz w:val="20"/>
          <w:szCs w:val="20"/>
        </w:rPr>
        <w:t xml:space="preserve">Carlota Plaza - </w:t>
      </w:r>
      <w:r w:rsidRPr="00C409D9">
        <w:rPr>
          <w:rFonts w:ascii="Arial" w:hAnsi="Arial" w:cs="Arial"/>
          <w:noProof/>
          <w:sz w:val="20"/>
          <w:szCs w:val="20"/>
        </w:rPr>
        <w:t>93.238.68.20</w:t>
      </w:r>
      <w:r w:rsidRPr="00C409D9">
        <w:rPr>
          <w:rFonts w:ascii="Arial" w:hAnsi="Arial" w:cs="Arial"/>
          <w:b/>
          <w:noProof/>
          <w:sz w:val="20"/>
          <w:szCs w:val="20"/>
        </w:rPr>
        <w:br/>
      </w:r>
      <w:hyperlink r:id="rId9" w:history="1">
        <w:r w:rsidRPr="00C409D9">
          <w:rPr>
            <w:rStyle w:val="Hipervnculo"/>
            <w:rFonts w:ascii="Arial" w:hAnsi="Arial" w:cs="Arial"/>
            <w:sz w:val="20"/>
            <w:szCs w:val="20"/>
          </w:rPr>
          <w:t>carlota.plaza@globally.es</w:t>
        </w:r>
      </w:hyperlink>
    </w:p>
    <w:p w:rsidR="00065C6C" w:rsidRPr="00C409D9" w:rsidRDefault="00065C6C" w:rsidP="00AE7C48">
      <w:pPr>
        <w:spacing w:line="360" w:lineRule="auto"/>
        <w:rPr>
          <w:rFonts w:ascii="Arial" w:hAnsi="Arial" w:cs="Arial"/>
          <w:sz w:val="6"/>
          <w:szCs w:val="6"/>
        </w:rPr>
      </w:pPr>
    </w:p>
    <w:p w:rsidR="00065C6C" w:rsidRPr="00C409D9" w:rsidRDefault="00320225" w:rsidP="00AE7C48">
      <w:pPr>
        <w:spacing w:line="360" w:lineRule="auto"/>
        <w:rPr>
          <w:rFonts w:ascii="Arial" w:hAnsi="Arial" w:cs="Arial"/>
          <w:b/>
          <w:sz w:val="20"/>
          <w:szCs w:val="20"/>
          <w:lang w:val="pt-PT"/>
        </w:rPr>
      </w:pPr>
      <w:r>
        <w:rPr>
          <w:rFonts w:ascii="Arial" w:hAnsi="Arial" w:cs="Arial"/>
          <w:b/>
          <w:sz w:val="20"/>
          <w:szCs w:val="20"/>
          <w:lang w:val="pt-PT"/>
        </w:rPr>
        <w:t>Claudia Farré</w:t>
      </w:r>
      <w:r w:rsidR="007D5234">
        <w:rPr>
          <w:rFonts w:ascii="Arial" w:hAnsi="Arial" w:cs="Arial"/>
          <w:b/>
          <w:sz w:val="20"/>
          <w:szCs w:val="20"/>
          <w:lang w:val="pt-PT"/>
        </w:rPr>
        <w:t xml:space="preserve"> </w:t>
      </w:r>
      <w:r w:rsidR="00065C6C" w:rsidRPr="00C409D9">
        <w:rPr>
          <w:rFonts w:ascii="Arial" w:hAnsi="Arial" w:cs="Arial"/>
          <w:b/>
          <w:noProof/>
          <w:sz w:val="20"/>
          <w:szCs w:val="20"/>
          <w:lang w:val="pt-PT"/>
        </w:rPr>
        <w:t xml:space="preserve">- </w:t>
      </w:r>
      <w:r w:rsidR="00065C6C" w:rsidRPr="00C409D9">
        <w:rPr>
          <w:rFonts w:ascii="Arial" w:hAnsi="Arial" w:cs="Arial"/>
          <w:noProof/>
          <w:sz w:val="20"/>
          <w:szCs w:val="20"/>
          <w:lang w:val="pt-PT"/>
        </w:rPr>
        <w:t>93.238.68.20</w:t>
      </w:r>
    </w:p>
    <w:p w:rsidR="00065C6C" w:rsidRDefault="003F3926" w:rsidP="000C3ABF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  <w:hyperlink r:id="rId10" w:history="1">
        <w:r w:rsidR="0076478C" w:rsidRPr="00122D6E">
          <w:rPr>
            <w:rStyle w:val="Hipervnculo"/>
            <w:rFonts w:ascii="Arial" w:hAnsi="Arial" w:cs="Arial"/>
            <w:sz w:val="20"/>
            <w:szCs w:val="20"/>
            <w:lang w:val="pt-PT"/>
          </w:rPr>
          <w:t>claudia.farre@globally.es</w:t>
        </w:r>
      </w:hyperlink>
      <w:r w:rsidR="00065C6C" w:rsidRPr="00C409D9">
        <w:rPr>
          <w:rFonts w:ascii="Arial" w:hAnsi="Arial" w:cs="Arial"/>
          <w:sz w:val="20"/>
          <w:szCs w:val="20"/>
          <w:lang w:val="pt-PT"/>
        </w:rPr>
        <w:t xml:space="preserve"> </w:t>
      </w:r>
    </w:p>
    <w:p w:rsidR="00FA5CF5" w:rsidRDefault="00FA5CF5" w:rsidP="000C3ABF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:rsidR="00FA5CF5" w:rsidRDefault="00FA5CF5" w:rsidP="000C3ABF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:rsidR="00FA5CF5" w:rsidRDefault="00FA5CF5" w:rsidP="000C3ABF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:rsidR="00FA5CF5" w:rsidRPr="00C409D9" w:rsidRDefault="00FA5CF5" w:rsidP="000C3ABF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sectPr w:rsidR="00FA5CF5" w:rsidRPr="00C409D9" w:rsidSect="0018596A">
      <w:headerReference w:type="default" r:id="rId11"/>
      <w:footerReference w:type="default" r:id="rId12"/>
      <w:pgSz w:w="11906" w:h="16838"/>
      <w:pgMar w:top="1134" w:right="1418" w:bottom="1134" w:left="1418" w:header="426" w:footer="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B14" w:rsidRDefault="00CD3B14">
      <w:r>
        <w:separator/>
      </w:r>
    </w:p>
  </w:endnote>
  <w:endnote w:type="continuationSeparator" w:id="0">
    <w:p w:rsidR="00CD3B14" w:rsidRDefault="00CD3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E26" w:rsidRDefault="00320225" w:rsidP="004862E8">
    <w:pPr>
      <w:rPr>
        <w:rFonts w:ascii="Arial" w:hAnsi="Arial" w:cs="Arial"/>
        <w:color w:val="000000"/>
        <w:sz w:val="17"/>
        <w:szCs w:val="17"/>
      </w:rPr>
    </w:pPr>
    <w:r w:rsidRPr="00320225">
      <w:rPr>
        <w:rFonts w:ascii="Arial" w:hAnsi="Arial" w:cs="Arial"/>
        <w:noProof/>
        <w:color w:val="000000"/>
        <w:sz w:val="17"/>
        <w:szCs w:val="17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3938270</wp:posOffset>
          </wp:positionH>
          <wp:positionV relativeFrom="paragraph">
            <wp:posOffset>-309245</wp:posOffset>
          </wp:positionV>
          <wp:extent cx="487680" cy="295275"/>
          <wp:effectExtent l="19050" t="0" r="7620" b="0"/>
          <wp:wrapTight wrapText="bothSides">
            <wp:wrapPolygon edited="0">
              <wp:start x="8438" y="0"/>
              <wp:lineTo x="-844" y="6968"/>
              <wp:lineTo x="-844" y="16723"/>
              <wp:lineTo x="2531" y="20903"/>
              <wp:lineTo x="21938" y="20903"/>
              <wp:lineTo x="21938" y="11148"/>
              <wp:lineTo x="19406" y="4181"/>
              <wp:lineTo x="13500" y="0"/>
              <wp:lineTo x="8438" y="0"/>
            </wp:wrapPolygon>
          </wp:wrapTight>
          <wp:docPr id="4" name="Imagen 1" descr="R:\Nuevo\CUENTAS\CUENTAS ACTIVAS\SCHWARZKOPF 2013\SCHWARZKOPF 2015\KERATIN\material evento keratin\KeratinNeues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Nuevo\CUENTAS\CUENTAS ACTIVAS\SCHWARZKOPF 2013\SCHWARZKOPF 2015\KERATIN\material evento keratin\KeratinNeues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D6501">
      <w:rPr>
        <w:rFonts w:ascii="Arial" w:hAnsi="Arial" w:cs="Arial"/>
        <w:noProof/>
        <w:color w:val="000000"/>
        <w:sz w:val="17"/>
        <w:szCs w:val="17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1279929</wp:posOffset>
          </wp:positionH>
          <wp:positionV relativeFrom="paragraph">
            <wp:posOffset>-407588</wp:posOffset>
          </wp:positionV>
          <wp:extent cx="2534145" cy="445325"/>
          <wp:effectExtent l="19050" t="0" r="0" b="0"/>
          <wp:wrapNone/>
          <wp:docPr id="24" name="Imagen 1" descr="C:\Users\sarai.angles\Desktop\Imagen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rai.angles\Desktop\Imagen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4145" cy="44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D7E26" w:rsidRPr="00124B99" w:rsidRDefault="003F3926" w:rsidP="004862E8">
    <w:pPr>
      <w:jc w:val="center"/>
      <w:rPr>
        <w:rFonts w:ascii="Arial" w:hAnsi="Arial" w:cs="Arial"/>
        <w:color w:val="595959"/>
        <w:sz w:val="16"/>
        <w:szCs w:val="16"/>
      </w:rPr>
    </w:pPr>
    <w:r w:rsidRPr="003F3926">
      <w:rPr>
        <w:noProof/>
      </w:rPr>
      <w:pict>
        <v:line id="Line 3" o:spid="_x0000_s8193" style="position:absolute;left:0;text-align:left;z-index:251656192;visibility:visible;mso-wrap-distance-top:-3e-5mm;mso-wrap-distance-bottom:-3e-5mm" from="-56.5pt,-3.9pt" to="483.5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" strokecolor="red" strokeweight="1pt"/>
      </w:pict>
    </w:r>
    <w:r w:rsidR="007D7E26" w:rsidRPr="00124B99">
      <w:rPr>
        <w:rFonts w:ascii="Arial" w:hAnsi="Arial" w:cs="Arial"/>
        <w:color w:val="595959"/>
        <w:sz w:val="16"/>
        <w:szCs w:val="16"/>
      </w:rPr>
      <w:t xml:space="preserve">Henkel Ibérica, S.A. • Córcega, 480-492 • 08025 Barcelona • Tel. +34 93 290 44 92 • Fax 93 290 46 99 • </w:t>
    </w:r>
  </w:p>
  <w:p w:rsidR="007D7E26" w:rsidRPr="00124B99" w:rsidRDefault="003F3926" w:rsidP="004862E8">
    <w:pPr>
      <w:jc w:val="center"/>
      <w:rPr>
        <w:color w:val="595959"/>
        <w:sz w:val="16"/>
        <w:szCs w:val="16"/>
      </w:rPr>
    </w:pPr>
    <w:hyperlink r:id="rId3" w:history="1">
      <w:r w:rsidR="007D7E26" w:rsidRPr="00124B99">
        <w:rPr>
          <w:rStyle w:val="Hipervnculo"/>
          <w:rFonts w:ascii="Arial" w:hAnsi="Arial" w:cs="Arial"/>
          <w:color w:val="595959"/>
          <w:sz w:val="16"/>
          <w:szCs w:val="16"/>
          <w:u w:val="none"/>
        </w:rPr>
        <w:t>info@es.henkel.com</w:t>
      </w:r>
    </w:hyperlink>
    <w:r w:rsidR="007D7E26" w:rsidRPr="00124B99">
      <w:rPr>
        <w:rFonts w:ascii="Arial" w:hAnsi="Arial" w:cs="Arial"/>
        <w:color w:val="595959"/>
        <w:sz w:val="16"/>
        <w:szCs w:val="16"/>
      </w:rPr>
      <w:t xml:space="preserve"> • www.henkel.es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B14" w:rsidRDefault="00CD3B14">
      <w:r>
        <w:separator/>
      </w:r>
    </w:p>
  </w:footnote>
  <w:footnote w:type="continuationSeparator" w:id="0">
    <w:p w:rsidR="00CD3B14" w:rsidRDefault="00CD3B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E26" w:rsidRDefault="007D7E26" w:rsidP="000C3ABF">
    <w:pPr>
      <w:pStyle w:val="Encabezado"/>
      <w:tabs>
        <w:tab w:val="left" w:pos="1159"/>
        <w:tab w:val="center" w:pos="4394"/>
        <w:tab w:val="left" w:pos="705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2077720</wp:posOffset>
          </wp:positionH>
          <wp:positionV relativeFrom="paragraph">
            <wp:posOffset>-98425</wp:posOffset>
          </wp:positionV>
          <wp:extent cx="1933575" cy="399415"/>
          <wp:effectExtent l="19050" t="0" r="9525" b="0"/>
          <wp:wrapTight wrapText="bothSides">
            <wp:wrapPolygon edited="0">
              <wp:start x="-213" y="0"/>
              <wp:lineTo x="-213" y="20604"/>
              <wp:lineTo x="21706" y="20604"/>
              <wp:lineTo x="21706" y="0"/>
              <wp:lineTo x="-213" y="0"/>
            </wp:wrapPolygon>
          </wp:wrapTight>
          <wp:docPr id="1" name="Imagen 3" descr="log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8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399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  <w:p w:rsidR="007D7E26" w:rsidRDefault="007D7E26" w:rsidP="004862E8">
    <w:pPr>
      <w:pStyle w:val="Encabezad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332B"/>
    <w:multiLevelType w:val="hybridMultilevel"/>
    <w:tmpl w:val="52480A26"/>
    <w:lvl w:ilvl="0" w:tplc="9760AD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8A127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220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68AB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5C10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0CAD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9CC6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F0DD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BC8B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0C64D3"/>
    <w:multiLevelType w:val="hybridMultilevel"/>
    <w:tmpl w:val="CCDED63C"/>
    <w:lvl w:ilvl="0" w:tplc="69544A7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A2F3F"/>
    <w:multiLevelType w:val="multilevel"/>
    <w:tmpl w:val="6126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C26CBA"/>
    <w:multiLevelType w:val="hybridMultilevel"/>
    <w:tmpl w:val="1254A5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56912BA"/>
    <w:multiLevelType w:val="hybridMultilevel"/>
    <w:tmpl w:val="1DEC690C"/>
    <w:lvl w:ilvl="0" w:tplc="62968E6A">
      <w:start w:val="1"/>
      <w:numFmt w:val="decimal"/>
      <w:lvlText w:val="(%1)"/>
      <w:lvlJc w:val="left"/>
      <w:pPr>
        <w:ind w:left="405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5">
    <w:nsid w:val="789F4782"/>
    <w:multiLevelType w:val="hybridMultilevel"/>
    <w:tmpl w:val="2014F7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4460"/>
    <w:rsid w:val="000017DF"/>
    <w:rsid w:val="00010B91"/>
    <w:rsid w:val="0004189C"/>
    <w:rsid w:val="00043455"/>
    <w:rsid w:val="00057207"/>
    <w:rsid w:val="00065C6C"/>
    <w:rsid w:val="0006732A"/>
    <w:rsid w:val="000962B3"/>
    <w:rsid w:val="000A3172"/>
    <w:rsid w:val="000B3F41"/>
    <w:rsid w:val="000B5B28"/>
    <w:rsid w:val="000C3ABF"/>
    <w:rsid w:val="000C5A04"/>
    <w:rsid w:val="000F5766"/>
    <w:rsid w:val="001151F8"/>
    <w:rsid w:val="00124B99"/>
    <w:rsid w:val="00136831"/>
    <w:rsid w:val="001518A1"/>
    <w:rsid w:val="001554A5"/>
    <w:rsid w:val="00156D4A"/>
    <w:rsid w:val="001577F9"/>
    <w:rsid w:val="00167E9D"/>
    <w:rsid w:val="00175687"/>
    <w:rsid w:val="001765A5"/>
    <w:rsid w:val="001773F7"/>
    <w:rsid w:val="0018596A"/>
    <w:rsid w:val="001A5CBE"/>
    <w:rsid w:val="001C7FA0"/>
    <w:rsid w:val="001D0757"/>
    <w:rsid w:val="001D16F0"/>
    <w:rsid w:val="001D1C2A"/>
    <w:rsid w:val="001D5AF4"/>
    <w:rsid w:val="001E0201"/>
    <w:rsid w:val="001F58AD"/>
    <w:rsid w:val="00207479"/>
    <w:rsid w:val="00221286"/>
    <w:rsid w:val="002266A6"/>
    <w:rsid w:val="00242300"/>
    <w:rsid w:val="00252710"/>
    <w:rsid w:val="00253F20"/>
    <w:rsid w:val="00294220"/>
    <w:rsid w:val="002A702D"/>
    <w:rsid w:val="002D1F09"/>
    <w:rsid w:val="002F2283"/>
    <w:rsid w:val="002F24E7"/>
    <w:rsid w:val="0030034B"/>
    <w:rsid w:val="00320056"/>
    <w:rsid w:val="00320225"/>
    <w:rsid w:val="00331F01"/>
    <w:rsid w:val="003342C8"/>
    <w:rsid w:val="00337071"/>
    <w:rsid w:val="00340ACB"/>
    <w:rsid w:val="00352BD0"/>
    <w:rsid w:val="0037617B"/>
    <w:rsid w:val="00394B2A"/>
    <w:rsid w:val="0039535A"/>
    <w:rsid w:val="003B15A6"/>
    <w:rsid w:val="003B740C"/>
    <w:rsid w:val="003C77FC"/>
    <w:rsid w:val="003D4C6A"/>
    <w:rsid w:val="003D6EBB"/>
    <w:rsid w:val="003E3952"/>
    <w:rsid w:val="003E6F17"/>
    <w:rsid w:val="003F3926"/>
    <w:rsid w:val="00400E33"/>
    <w:rsid w:val="00402374"/>
    <w:rsid w:val="00403AD9"/>
    <w:rsid w:val="004170CA"/>
    <w:rsid w:val="004430D9"/>
    <w:rsid w:val="00443F82"/>
    <w:rsid w:val="0044615A"/>
    <w:rsid w:val="004862E8"/>
    <w:rsid w:val="00492D6F"/>
    <w:rsid w:val="00493777"/>
    <w:rsid w:val="00494F13"/>
    <w:rsid w:val="004C13E3"/>
    <w:rsid w:val="004C1633"/>
    <w:rsid w:val="004D4859"/>
    <w:rsid w:val="004E264B"/>
    <w:rsid w:val="004E5AFC"/>
    <w:rsid w:val="00510F55"/>
    <w:rsid w:val="005731BD"/>
    <w:rsid w:val="005816AC"/>
    <w:rsid w:val="00597008"/>
    <w:rsid w:val="005A1261"/>
    <w:rsid w:val="005A44BE"/>
    <w:rsid w:val="005C1F94"/>
    <w:rsid w:val="005C5451"/>
    <w:rsid w:val="005D0057"/>
    <w:rsid w:val="005F2C0A"/>
    <w:rsid w:val="005F751C"/>
    <w:rsid w:val="006010D4"/>
    <w:rsid w:val="00613824"/>
    <w:rsid w:val="00622A09"/>
    <w:rsid w:val="006375D6"/>
    <w:rsid w:val="00643D3B"/>
    <w:rsid w:val="00646823"/>
    <w:rsid w:val="006506C7"/>
    <w:rsid w:val="00653150"/>
    <w:rsid w:val="006618B8"/>
    <w:rsid w:val="00664899"/>
    <w:rsid w:val="0066628E"/>
    <w:rsid w:val="00675A2F"/>
    <w:rsid w:val="006827A7"/>
    <w:rsid w:val="006875CF"/>
    <w:rsid w:val="00687825"/>
    <w:rsid w:val="006B08FB"/>
    <w:rsid w:val="006C2A01"/>
    <w:rsid w:val="006D60D8"/>
    <w:rsid w:val="006E6D38"/>
    <w:rsid w:val="0070352F"/>
    <w:rsid w:val="007207C6"/>
    <w:rsid w:val="007266AD"/>
    <w:rsid w:val="007517E6"/>
    <w:rsid w:val="007615DB"/>
    <w:rsid w:val="0076478C"/>
    <w:rsid w:val="0077792E"/>
    <w:rsid w:val="007874D2"/>
    <w:rsid w:val="007B30D8"/>
    <w:rsid w:val="007B340D"/>
    <w:rsid w:val="007B5645"/>
    <w:rsid w:val="007D38F0"/>
    <w:rsid w:val="007D5234"/>
    <w:rsid w:val="007D7E26"/>
    <w:rsid w:val="007E16D7"/>
    <w:rsid w:val="007E25C7"/>
    <w:rsid w:val="007F4BF7"/>
    <w:rsid w:val="008205E8"/>
    <w:rsid w:val="00847ED5"/>
    <w:rsid w:val="00864460"/>
    <w:rsid w:val="00870E33"/>
    <w:rsid w:val="00872582"/>
    <w:rsid w:val="00885E3D"/>
    <w:rsid w:val="008919A8"/>
    <w:rsid w:val="008E41E3"/>
    <w:rsid w:val="008E5763"/>
    <w:rsid w:val="008F08D7"/>
    <w:rsid w:val="0090441E"/>
    <w:rsid w:val="00913915"/>
    <w:rsid w:val="0091576B"/>
    <w:rsid w:val="00915F8E"/>
    <w:rsid w:val="0092567F"/>
    <w:rsid w:val="00930898"/>
    <w:rsid w:val="009462DE"/>
    <w:rsid w:val="0095234B"/>
    <w:rsid w:val="00961048"/>
    <w:rsid w:val="00965BE3"/>
    <w:rsid w:val="00990288"/>
    <w:rsid w:val="009A1C59"/>
    <w:rsid w:val="009B1EDD"/>
    <w:rsid w:val="009C0E7C"/>
    <w:rsid w:val="009C5C0F"/>
    <w:rsid w:val="009C6E49"/>
    <w:rsid w:val="009E1CC0"/>
    <w:rsid w:val="009E7575"/>
    <w:rsid w:val="009F00B3"/>
    <w:rsid w:val="00A14023"/>
    <w:rsid w:val="00A60E39"/>
    <w:rsid w:val="00A7748F"/>
    <w:rsid w:val="00A95139"/>
    <w:rsid w:val="00AA59C9"/>
    <w:rsid w:val="00AB49FC"/>
    <w:rsid w:val="00AB7225"/>
    <w:rsid w:val="00AC1C2D"/>
    <w:rsid w:val="00AC1F4F"/>
    <w:rsid w:val="00AC6C5E"/>
    <w:rsid w:val="00AD736D"/>
    <w:rsid w:val="00AE7C48"/>
    <w:rsid w:val="00B06E80"/>
    <w:rsid w:val="00B17BE6"/>
    <w:rsid w:val="00B27A5E"/>
    <w:rsid w:val="00B30458"/>
    <w:rsid w:val="00B41C7D"/>
    <w:rsid w:val="00B85C01"/>
    <w:rsid w:val="00B96007"/>
    <w:rsid w:val="00BD226F"/>
    <w:rsid w:val="00BD3FF4"/>
    <w:rsid w:val="00BD4633"/>
    <w:rsid w:val="00BD6501"/>
    <w:rsid w:val="00C06669"/>
    <w:rsid w:val="00C247B4"/>
    <w:rsid w:val="00C409D9"/>
    <w:rsid w:val="00C66463"/>
    <w:rsid w:val="00C71B28"/>
    <w:rsid w:val="00C72E66"/>
    <w:rsid w:val="00C775B8"/>
    <w:rsid w:val="00C86B9E"/>
    <w:rsid w:val="00C95C4C"/>
    <w:rsid w:val="00CA679E"/>
    <w:rsid w:val="00CC1E6F"/>
    <w:rsid w:val="00CC5C0E"/>
    <w:rsid w:val="00CD3B14"/>
    <w:rsid w:val="00CE7E0A"/>
    <w:rsid w:val="00D05C2E"/>
    <w:rsid w:val="00D20822"/>
    <w:rsid w:val="00D27DD8"/>
    <w:rsid w:val="00D30A43"/>
    <w:rsid w:val="00D33BD5"/>
    <w:rsid w:val="00D33D1B"/>
    <w:rsid w:val="00D34C7E"/>
    <w:rsid w:val="00D40D20"/>
    <w:rsid w:val="00D433AD"/>
    <w:rsid w:val="00D47B85"/>
    <w:rsid w:val="00D560E5"/>
    <w:rsid w:val="00D728DA"/>
    <w:rsid w:val="00D9002E"/>
    <w:rsid w:val="00D9080F"/>
    <w:rsid w:val="00DC19FE"/>
    <w:rsid w:val="00DE266F"/>
    <w:rsid w:val="00E01A03"/>
    <w:rsid w:val="00E43742"/>
    <w:rsid w:val="00E63778"/>
    <w:rsid w:val="00E804C3"/>
    <w:rsid w:val="00E80BFD"/>
    <w:rsid w:val="00EC15B3"/>
    <w:rsid w:val="00EC4572"/>
    <w:rsid w:val="00ED23DB"/>
    <w:rsid w:val="00EE048C"/>
    <w:rsid w:val="00EE553E"/>
    <w:rsid w:val="00F134F1"/>
    <w:rsid w:val="00F35B72"/>
    <w:rsid w:val="00F7103F"/>
    <w:rsid w:val="00F72BA1"/>
    <w:rsid w:val="00F821A2"/>
    <w:rsid w:val="00F828DA"/>
    <w:rsid w:val="00FA42DB"/>
    <w:rsid w:val="00FA5C20"/>
    <w:rsid w:val="00FA5CF5"/>
    <w:rsid w:val="00FB3D89"/>
    <w:rsid w:val="00FD5DF5"/>
    <w:rsid w:val="00FD67E7"/>
    <w:rsid w:val="00FE2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46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644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64460"/>
    <w:rPr>
      <w:rFonts w:cs="Times New Roman"/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8644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3394F"/>
    <w:rPr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rsid w:val="00864460"/>
    <w:rPr>
      <w:rFonts w:cs="Times New Roman"/>
      <w:color w:val="0000FF"/>
      <w:u w:val="single"/>
    </w:rPr>
  </w:style>
  <w:style w:type="character" w:styleId="Textoennegrita">
    <w:name w:val="Strong"/>
    <w:basedOn w:val="Fuentedeprrafopredeter"/>
    <w:uiPriority w:val="99"/>
    <w:qFormat/>
    <w:rsid w:val="00864460"/>
    <w:rPr>
      <w:rFonts w:cs="Times New Roman"/>
      <w:b/>
      <w:bCs/>
    </w:rPr>
  </w:style>
  <w:style w:type="paragraph" w:styleId="Textosinformato">
    <w:name w:val="Plain Text"/>
    <w:basedOn w:val="Normal"/>
    <w:link w:val="TextosinformatoCar"/>
    <w:uiPriority w:val="99"/>
    <w:rsid w:val="00864460"/>
    <w:rPr>
      <w:rFonts w:ascii="Tahoma" w:hAnsi="Tahoma"/>
      <w:sz w:val="20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864460"/>
    <w:rPr>
      <w:rFonts w:ascii="Tahoma" w:eastAsia="Times New Roman" w:hAnsi="Tahoma" w:cs="Times New Roman"/>
      <w:sz w:val="21"/>
      <w:szCs w:val="21"/>
      <w:lang w:val="es-ES" w:eastAsia="en-US" w:bidi="ar-SA"/>
    </w:rPr>
  </w:style>
  <w:style w:type="character" w:customStyle="1" w:styleId="hps">
    <w:name w:val="hps"/>
    <w:basedOn w:val="Fuentedeprrafopredeter"/>
    <w:uiPriority w:val="99"/>
    <w:rsid w:val="001518A1"/>
    <w:rPr>
      <w:rFonts w:cs="Times New Roman"/>
    </w:rPr>
  </w:style>
  <w:style w:type="paragraph" w:customStyle="1" w:styleId="Standard12pt">
    <w:name w:val="Standard_12pt"/>
    <w:basedOn w:val="Normal"/>
    <w:uiPriority w:val="99"/>
    <w:rsid w:val="001518A1"/>
    <w:pPr>
      <w:spacing w:line="300" w:lineRule="atLeast"/>
    </w:pPr>
    <w:rPr>
      <w:rFonts w:ascii="Arial" w:hAnsi="Arial"/>
      <w:lang w:val="de-DE" w:eastAsia="en-US"/>
    </w:rPr>
  </w:style>
  <w:style w:type="character" w:customStyle="1" w:styleId="atn">
    <w:name w:val="atn"/>
    <w:basedOn w:val="Fuentedeprrafopredeter"/>
    <w:uiPriority w:val="99"/>
    <w:rsid w:val="00664899"/>
    <w:rPr>
      <w:rFonts w:cs="Times New Roman"/>
    </w:rPr>
  </w:style>
  <w:style w:type="paragraph" w:styleId="NormalWeb">
    <w:name w:val="Normal (Web)"/>
    <w:basedOn w:val="Normal"/>
    <w:uiPriority w:val="99"/>
    <w:rsid w:val="0004189C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rsid w:val="00870E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870E3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D34C7E"/>
    <w:pPr>
      <w:ind w:left="720"/>
      <w:contextualSpacing/>
    </w:pPr>
  </w:style>
  <w:style w:type="paragraph" w:customStyle="1" w:styleId="teaser-text">
    <w:name w:val="teaser-text"/>
    <w:basedOn w:val="Normal"/>
    <w:rsid w:val="004170CA"/>
    <w:pPr>
      <w:spacing w:before="100" w:beforeAutospacing="1" w:after="100" w:afterAutospacing="1"/>
    </w:pPr>
    <w:rPr>
      <w:rFonts w:eastAsia="Times New Roman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0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3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98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3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6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60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0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1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0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1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3929">
                  <w:marLeft w:val="0"/>
                  <w:marRight w:val="0"/>
                  <w:marTop w:val="0"/>
                  <w:marBottom w:val="0"/>
                  <w:divBdr>
                    <w:top w:val="single" w:sz="8" w:space="9" w:color="CEBCA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1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013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08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6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laudia.farre@globally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rlota.plaza@globally.e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s.henkel.com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Lanzamiento Palette Salon Colors Schwarzkopf</vt:lpstr>
    </vt:vector>
  </TitlesOfParts>
  <Company>HENKEL KGaA</Company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Lanzamiento Palette Salon Colors Schwarzkopf</dc:title>
  <dc:creator>Henkel KGaA</dc:creator>
  <cp:lastModifiedBy>Claudia Farré</cp:lastModifiedBy>
  <cp:revision>2</cp:revision>
  <cp:lastPrinted>2014-11-10T12:55:00Z</cp:lastPrinted>
  <dcterms:created xsi:type="dcterms:W3CDTF">2015-03-03T17:29:00Z</dcterms:created>
  <dcterms:modified xsi:type="dcterms:W3CDTF">2015-03-03T17:29:00Z</dcterms:modified>
</cp:coreProperties>
</file>