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69C8" w:rsidRPr="00773D5C" w:rsidRDefault="005669C8" w:rsidP="00496BA3">
      <w:pPr>
        <w:pStyle w:val="Standard12pt"/>
        <w:jc w:val="right"/>
        <w:rPr>
          <w:rFonts w:eastAsia="ＭＳ Ｐゴシック" w:cs="ＭＳ Ｐゴシック"/>
          <w:lang w:eastAsia="ja-JP"/>
        </w:rPr>
      </w:pPr>
      <w:r w:rsidRPr="00773D5C">
        <w:rPr>
          <w:rFonts w:eastAsia="ＭＳ Ｐゴシック" w:cs="ＭＳ Ｐゴシック"/>
          <w:lang w:eastAsia="ja-JP"/>
        </w:rPr>
        <w:t>2014/2/</w:t>
      </w:r>
      <w:r>
        <w:rPr>
          <w:rFonts w:eastAsia="ＭＳ Ｐゴシック" w:cs="ＭＳ Ｐゴシック"/>
          <w:lang w:eastAsia="ja-JP"/>
        </w:rPr>
        <w:t>25</w:t>
      </w:r>
    </w:p>
    <w:p w:rsidR="005669C8" w:rsidRDefault="005669C8" w:rsidP="00CF6788">
      <w:pPr>
        <w:snapToGrid w:val="0"/>
        <w:spacing w:line="240" w:lineRule="auto"/>
        <w:jc w:val="right"/>
        <w:rPr>
          <w:rFonts w:ascii="ＭＳ Ｐゴシック" w:eastAsia="ＭＳ Ｐゴシック" w:hAnsi="ＭＳ Ｐゴシック"/>
          <w:sz w:val="22"/>
          <w:szCs w:val="22"/>
          <w:lang w:eastAsia="ja-JP"/>
        </w:rPr>
      </w:pPr>
      <w:r w:rsidRPr="00094A77">
        <w:rPr>
          <w:rFonts w:ascii="ＭＳ Ｐゴシック" w:eastAsia="ＭＳ Ｐゴシック" w:hAnsi="ＭＳ Ｐゴシック" w:cs="ＭＳ Ｐゴシック" w:hint="eastAsia"/>
          <w:sz w:val="22"/>
          <w:szCs w:val="22"/>
          <w:lang w:eastAsia="ja-JP"/>
        </w:rPr>
        <w:t>ヘンケルジャパン株式会社</w:t>
      </w:r>
      <w:bookmarkStart w:id="0" w:name="OLE_LINK3"/>
      <w:bookmarkStart w:id="1" w:name="OLE_LINK4"/>
    </w:p>
    <w:p w:rsidR="005669C8" w:rsidRPr="0062385F" w:rsidRDefault="005669C8" w:rsidP="00CF6788">
      <w:pPr>
        <w:snapToGrid w:val="0"/>
        <w:spacing w:line="240" w:lineRule="auto"/>
        <w:jc w:val="right"/>
        <w:rPr>
          <w:rFonts w:ascii="ＭＳ Ｐゴシック" w:eastAsia="ＭＳ Ｐゴシック" w:hAnsi="ＭＳ Ｐゴシック"/>
          <w:sz w:val="22"/>
          <w:szCs w:val="22"/>
          <w:lang w:eastAsia="ja-JP"/>
        </w:rPr>
      </w:pPr>
    </w:p>
    <w:p w:rsidR="005669C8" w:rsidRPr="00B21633" w:rsidRDefault="005669C8" w:rsidP="00E638B8">
      <w:pPr>
        <w:spacing w:line="240" w:lineRule="auto"/>
        <w:jc w:val="center"/>
        <w:rPr>
          <w:rFonts w:ascii="ＭＳ Ｐゴシック" w:eastAsia="ＭＳ Ｐゴシック" w:hAnsi="ＭＳ Ｐゴシック"/>
          <w:b/>
          <w:bCs/>
          <w:sz w:val="28"/>
          <w:szCs w:val="28"/>
          <w:lang w:eastAsia="ja-JP"/>
        </w:rPr>
      </w:pPr>
      <w:r>
        <w:rPr>
          <w:rFonts w:ascii="ＭＳ Ｐゴシック" w:eastAsia="ＭＳ Ｐゴシック" w:hAnsi="ＭＳ Ｐゴシック" w:cs="ＭＳ Ｐゴシック" w:hint="eastAsia"/>
          <w:b/>
          <w:bCs/>
          <w:sz w:val="28"/>
          <w:szCs w:val="28"/>
          <w:lang w:eastAsia="ja-JP"/>
        </w:rPr>
        <w:t>ヘンケルジャパン</w:t>
      </w:r>
      <w:r w:rsidRPr="00B21633">
        <w:rPr>
          <w:rFonts w:ascii="ＭＳ Ｐゴシック" w:eastAsia="ＭＳ Ｐゴシック" w:hAnsi="ＭＳ Ｐゴシック" w:cs="ＭＳ Ｐゴシック" w:hint="eastAsia"/>
          <w:b/>
          <w:bCs/>
          <w:sz w:val="28"/>
          <w:szCs w:val="28"/>
          <w:lang w:eastAsia="ja-JP"/>
        </w:rPr>
        <w:t>「</w:t>
      </w:r>
      <w:bookmarkEnd w:id="0"/>
      <w:bookmarkEnd w:id="1"/>
      <w:r w:rsidRPr="00B21633">
        <w:rPr>
          <w:rFonts w:ascii="ＭＳ Ｐゴシック" w:eastAsia="ＭＳ Ｐゴシック" w:hAnsi="ＭＳ Ｐゴシック" w:cs="ＭＳ Ｐゴシック" w:hint="eastAsia"/>
          <w:b/>
          <w:bCs/>
          <w:sz w:val="28"/>
          <w:szCs w:val="28"/>
          <w:lang w:eastAsia="ja-JP"/>
        </w:rPr>
        <w:t>第</w:t>
      </w:r>
      <w:r w:rsidRPr="00B21633">
        <w:rPr>
          <w:rFonts w:ascii="ＭＳ Ｐゴシック" w:eastAsia="ＭＳ Ｐゴシック" w:hAnsi="ＭＳ Ｐゴシック" w:cs="ＭＳ Ｐゴシック"/>
          <w:b/>
          <w:bCs/>
          <w:sz w:val="28"/>
          <w:szCs w:val="28"/>
          <w:lang w:eastAsia="ja-JP"/>
        </w:rPr>
        <w:t>20</w:t>
      </w:r>
      <w:r w:rsidRPr="00B21633">
        <w:rPr>
          <w:rFonts w:ascii="ＭＳ Ｐゴシック" w:eastAsia="ＭＳ Ｐゴシック" w:hAnsi="ＭＳ Ｐゴシック" w:cs="ＭＳ Ｐゴシック" w:hint="eastAsia"/>
          <w:b/>
          <w:bCs/>
          <w:sz w:val="28"/>
          <w:szCs w:val="28"/>
          <w:lang w:eastAsia="ja-JP"/>
        </w:rPr>
        <w:t>回</w:t>
      </w:r>
      <w:r w:rsidRPr="00B21633">
        <w:rPr>
          <w:rFonts w:ascii="ＭＳ Ｐゴシック" w:eastAsia="ＭＳ Ｐゴシック" w:hAnsi="ＭＳ Ｐゴシック" w:cs="ＭＳ Ｐゴシック"/>
          <w:b/>
          <w:bCs/>
          <w:sz w:val="28"/>
          <w:szCs w:val="28"/>
          <w:lang w:eastAsia="ja-JP"/>
        </w:rPr>
        <w:t xml:space="preserve"> </w:t>
      </w:r>
      <w:r w:rsidRPr="00B21633">
        <w:rPr>
          <w:rFonts w:ascii="ＭＳ Ｐゴシック" w:eastAsia="ＭＳ Ｐゴシック" w:hAnsi="ＭＳ Ｐゴシック" w:cs="ＭＳ Ｐゴシック" w:hint="eastAsia"/>
          <w:b/>
          <w:bCs/>
          <w:sz w:val="28"/>
          <w:szCs w:val="28"/>
          <w:lang w:eastAsia="ja-JP"/>
        </w:rPr>
        <w:t>建築・建材展</w:t>
      </w:r>
      <w:r w:rsidRPr="00B21633">
        <w:rPr>
          <w:rFonts w:ascii="ＭＳ Ｐゴシック" w:eastAsia="ＭＳ Ｐゴシック" w:hAnsi="ＭＳ Ｐゴシック" w:cs="ＭＳ Ｐゴシック"/>
          <w:b/>
          <w:bCs/>
          <w:sz w:val="28"/>
          <w:szCs w:val="28"/>
          <w:lang w:eastAsia="ja-JP"/>
        </w:rPr>
        <w:t>2014</w:t>
      </w:r>
      <w:r w:rsidRPr="00B21633">
        <w:rPr>
          <w:rFonts w:ascii="ＭＳ Ｐゴシック" w:eastAsia="ＭＳ Ｐゴシック" w:hAnsi="ＭＳ Ｐゴシック" w:cs="ＭＳ Ｐゴシック" w:hint="eastAsia"/>
          <w:b/>
          <w:bCs/>
          <w:sz w:val="28"/>
          <w:szCs w:val="28"/>
          <w:lang w:eastAsia="ja-JP"/>
        </w:rPr>
        <w:t>」に出展</w:t>
      </w:r>
    </w:p>
    <w:p w:rsidR="005669C8" w:rsidRPr="00B21633" w:rsidRDefault="005669C8" w:rsidP="00D45343">
      <w:pPr>
        <w:pStyle w:val="Standard12pt"/>
        <w:ind w:leftChars="-213" w:left="31680" w:rightChars="-142" w:right="31680" w:hangingChars="58" w:firstLine="31680"/>
        <w:jc w:val="center"/>
        <w:rPr>
          <w:rFonts w:ascii="ＭＳ Ｐゴシック" w:eastAsia="ＭＳ Ｐゴシック" w:hAnsi="ＭＳ Ｐゴシック"/>
          <w:lang w:eastAsia="ja-JP"/>
        </w:rPr>
      </w:pPr>
      <w:r>
        <w:rPr>
          <w:rFonts w:ascii="ＭＳ Ｐゴシック" w:eastAsia="ＭＳ Ｐゴシック" w:hAnsi="ＭＳ Ｐゴシック" w:cs="ＭＳ Ｐゴシック" w:hint="eastAsia"/>
          <w:lang w:eastAsia="ja-JP"/>
        </w:rPr>
        <w:t>～新製品「ホワイトテックフォーム」はじめ</w:t>
      </w:r>
      <w:r w:rsidRPr="00B21633">
        <w:rPr>
          <w:rFonts w:ascii="ＭＳ Ｐゴシック" w:eastAsia="ＭＳ Ｐゴシック" w:hAnsi="ＭＳ Ｐゴシック" w:cs="ＭＳ Ｐゴシック" w:hint="eastAsia"/>
          <w:lang w:eastAsia="ja-JP"/>
        </w:rPr>
        <w:t>幅広いラインナップをデモを交えて紹介</w:t>
      </w:r>
      <w:r>
        <w:rPr>
          <w:rFonts w:ascii="ＭＳ Ｐゴシック" w:eastAsia="ＭＳ Ｐゴシック" w:hAnsi="ＭＳ Ｐゴシック" w:cs="ＭＳ Ｐゴシック" w:hint="eastAsia"/>
          <w:lang w:eastAsia="ja-JP"/>
        </w:rPr>
        <w:t>～</w:t>
      </w:r>
    </w:p>
    <w:p w:rsidR="005669C8" w:rsidRPr="009B539D" w:rsidRDefault="005669C8" w:rsidP="00D45343">
      <w:pPr>
        <w:spacing w:line="240" w:lineRule="auto"/>
        <w:ind w:firstLineChars="100" w:firstLine="31680"/>
        <w:jc w:val="both"/>
        <w:rPr>
          <w:rFonts w:ascii="ＭＳ Ｐゴシック" w:eastAsia="ＭＳ Ｐゴシック" w:hAnsi="ＭＳ Ｐゴシック"/>
          <w:sz w:val="21"/>
          <w:szCs w:val="21"/>
          <w:lang w:eastAsia="ja-JP"/>
        </w:rPr>
      </w:pPr>
    </w:p>
    <w:p w:rsidR="005669C8" w:rsidRPr="00B21633" w:rsidRDefault="005669C8" w:rsidP="00D45343">
      <w:pPr>
        <w:spacing w:line="240" w:lineRule="auto"/>
        <w:ind w:firstLineChars="100" w:firstLine="31680"/>
        <w:jc w:val="both"/>
        <w:rPr>
          <w:rFonts w:ascii="ＭＳ Ｐゴシック" w:eastAsia="ＭＳ Ｐゴシック" w:hAnsi="ＭＳ Ｐゴシック"/>
          <w:sz w:val="22"/>
          <w:szCs w:val="22"/>
          <w:lang w:eastAsia="ja-JP"/>
        </w:rPr>
      </w:pPr>
      <w:r w:rsidRPr="00B21633">
        <w:rPr>
          <w:rFonts w:ascii="ＭＳ Ｐゴシック" w:eastAsia="ＭＳ Ｐゴシック" w:hAnsi="ＭＳ Ｐゴシック" w:cs="ＭＳ Ｐゴシック" w:hint="eastAsia"/>
          <w:sz w:val="22"/>
          <w:szCs w:val="22"/>
          <w:lang w:eastAsia="ja-JP"/>
        </w:rPr>
        <w:t>ドイツの化学・消費財メーカー</w:t>
      </w:r>
      <w:r w:rsidRPr="00B21633">
        <w:rPr>
          <w:rFonts w:ascii="ＭＳ Ｐゴシック" w:eastAsia="ＭＳ Ｐゴシック" w:hAnsi="ＭＳ Ｐゴシック" w:cs="ＭＳ Ｐゴシック"/>
          <w:sz w:val="22"/>
          <w:szCs w:val="22"/>
          <w:lang w:eastAsia="ja-JP"/>
        </w:rPr>
        <w:t xml:space="preserve"> </w:t>
      </w:r>
      <w:r w:rsidRPr="00B21633">
        <w:rPr>
          <w:rFonts w:ascii="ＭＳ Ｐゴシック" w:eastAsia="ＭＳ Ｐゴシック" w:hAnsi="ＭＳ Ｐゴシック" w:cs="ＭＳ Ｐゴシック" w:hint="eastAsia"/>
          <w:sz w:val="22"/>
          <w:szCs w:val="22"/>
          <w:lang w:eastAsia="ja-JP"/>
        </w:rPr>
        <w:t>ヘンケルの日本法人ヘンケルジャパン株式会社（本社：東京都品川区　社長：玉置　眞）の一般用接着剤事業本部は、</w:t>
      </w:r>
      <w:r w:rsidRPr="00B21633">
        <w:rPr>
          <w:rFonts w:ascii="ＭＳ Ｐゴシック" w:eastAsia="ＭＳ Ｐゴシック" w:hAnsi="ＭＳ Ｐゴシック" w:cs="ＭＳ Ｐゴシック"/>
          <w:sz w:val="22"/>
          <w:szCs w:val="22"/>
          <w:lang w:eastAsia="ja-JP"/>
        </w:rPr>
        <w:t xml:space="preserve"> 2014</w:t>
      </w:r>
      <w:r w:rsidRPr="00B21633">
        <w:rPr>
          <w:rFonts w:ascii="ＭＳ Ｐゴシック" w:eastAsia="ＭＳ Ｐゴシック" w:hAnsi="ＭＳ Ｐゴシック" w:cs="ＭＳ Ｐゴシック" w:hint="eastAsia"/>
          <w:sz w:val="22"/>
          <w:szCs w:val="22"/>
          <w:lang w:eastAsia="ja-JP"/>
        </w:rPr>
        <w:t>年</w:t>
      </w:r>
      <w:r w:rsidRPr="00B21633">
        <w:rPr>
          <w:rFonts w:ascii="ＭＳ Ｐゴシック" w:eastAsia="ＭＳ Ｐゴシック" w:hAnsi="ＭＳ Ｐゴシック" w:cs="ＭＳ Ｐゴシック"/>
          <w:sz w:val="22"/>
          <w:szCs w:val="22"/>
          <w:lang w:eastAsia="ja-JP"/>
        </w:rPr>
        <w:t>3</w:t>
      </w:r>
      <w:r w:rsidRPr="00B21633">
        <w:rPr>
          <w:rFonts w:ascii="ＭＳ Ｐゴシック" w:eastAsia="ＭＳ Ｐゴシック" w:hAnsi="ＭＳ Ｐゴシック" w:cs="ＭＳ Ｐゴシック" w:hint="eastAsia"/>
          <w:sz w:val="22"/>
          <w:szCs w:val="22"/>
          <w:lang w:eastAsia="ja-JP"/>
        </w:rPr>
        <w:t>月</w:t>
      </w:r>
      <w:r w:rsidRPr="00B21633">
        <w:rPr>
          <w:rFonts w:ascii="ＭＳ Ｐゴシック" w:eastAsia="ＭＳ Ｐゴシック" w:hAnsi="ＭＳ Ｐゴシック" w:cs="ＭＳ Ｐゴシック"/>
          <w:sz w:val="22"/>
          <w:szCs w:val="22"/>
          <w:lang w:eastAsia="ja-JP"/>
        </w:rPr>
        <w:t>4</w:t>
      </w:r>
      <w:r w:rsidRPr="00B21633">
        <w:rPr>
          <w:rFonts w:ascii="ＭＳ Ｐゴシック" w:eastAsia="ＭＳ Ｐゴシック" w:hAnsi="ＭＳ Ｐゴシック" w:cs="ＭＳ Ｐゴシック" w:hint="eastAsia"/>
          <w:sz w:val="22"/>
          <w:szCs w:val="22"/>
          <w:lang w:eastAsia="ja-JP"/>
        </w:rPr>
        <w:t>日（火）から開催される「第</w:t>
      </w:r>
      <w:r w:rsidRPr="00B21633">
        <w:rPr>
          <w:rFonts w:ascii="ＭＳ Ｐゴシック" w:eastAsia="ＭＳ Ｐゴシック" w:hAnsi="ＭＳ Ｐゴシック" w:cs="ＭＳ Ｐゴシック"/>
          <w:sz w:val="22"/>
          <w:szCs w:val="22"/>
          <w:lang w:eastAsia="ja-JP"/>
        </w:rPr>
        <w:t>20</w:t>
      </w:r>
      <w:r w:rsidRPr="00B21633">
        <w:rPr>
          <w:rFonts w:ascii="ＭＳ Ｐゴシック" w:eastAsia="ＭＳ Ｐゴシック" w:hAnsi="ＭＳ Ｐゴシック" w:cs="ＭＳ Ｐゴシック" w:hint="eastAsia"/>
          <w:sz w:val="22"/>
          <w:szCs w:val="22"/>
          <w:lang w:eastAsia="ja-JP"/>
        </w:rPr>
        <w:t>回</w:t>
      </w:r>
      <w:r w:rsidRPr="00B21633">
        <w:rPr>
          <w:rFonts w:ascii="ＭＳ Ｐゴシック" w:eastAsia="ＭＳ Ｐゴシック" w:hAnsi="ＭＳ Ｐゴシック" w:cs="ＭＳ Ｐゴシック"/>
          <w:sz w:val="22"/>
          <w:szCs w:val="22"/>
          <w:lang w:eastAsia="ja-JP"/>
        </w:rPr>
        <w:t xml:space="preserve"> </w:t>
      </w:r>
      <w:r w:rsidRPr="00B21633">
        <w:rPr>
          <w:rFonts w:ascii="ＭＳ Ｐゴシック" w:eastAsia="ＭＳ Ｐゴシック" w:hAnsi="ＭＳ Ｐゴシック" w:cs="ＭＳ Ｐゴシック" w:hint="eastAsia"/>
          <w:sz w:val="22"/>
          <w:szCs w:val="22"/>
          <w:lang w:eastAsia="ja-JP"/>
        </w:rPr>
        <w:t>建築・建材展</w:t>
      </w:r>
      <w:r w:rsidRPr="00B21633">
        <w:rPr>
          <w:rFonts w:ascii="ＭＳ Ｐゴシック" w:eastAsia="ＭＳ Ｐゴシック" w:hAnsi="ＭＳ Ｐゴシック" w:cs="ＭＳ Ｐゴシック"/>
          <w:sz w:val="22"/>
          <w:szCs w:val="22"/>
          <w:lang w:eastAsia="ja-JP"/>
        </w:rPr>
        <w:t>2014</w:t>
      </w:r>
      <w:r w:rsidRPr="00B21633">
        <w:rPr>
          <w:rFonts w:ascii="ＭＳ Ｐゴシック" w:eastAsia="ＭＳ Ｐゴシック" w:hAnsi="ＭＳ Ｐゴシック" w:cs="ＭＳ Ｐゴシック" w:hint="eastAsia"/>
          <w:sz w:val="22"/>
          <w:szCs w:val="22"/>
          <w:lang w:eastAsia="ja-JP"/>
        </w:rPr>
        <w:t>」（会期：</w:t>
      </w:r>
      <w:r w:rsidRPr="00B21633">
        <w:rPr>
          <w:rFonts w:ascii="ＭＳ Ｐゴシック" w:eastAsia="ＭＳ Ｐゴシック" w:hAnsi="ＭＳ Ｐゴシック" w:cs="ＭＳ Ｐゴシック"/>
          <w:sz w:val="22"/>
          <w:szCs w:val="22"/>
          <w:lang w:eastAsia="ja-JP"/>
        </w:rPr>
        <w:t>2014</w:t>
      </w:r>
      <w:r w:rsidRPr="00B21633">
        <w:rPr>
          <w:rFonts w:ascii="ＭＳ Ｐゴシック" w:eastAsia="ＭＳ Ｐゴシック" w:hAnsi="ＭＳ Ｐゴシック" w:cs="ＭＳ Ｐゴシック" w:hint="eastAsia"/>
          <w:sz w:val="22"/>
          <w:szCs w:val="22"/>
          <w:lang w:eastAsia="ja-JP"/>
        </w:rPr>
        <w:t>年</w:t>
      </w:r>
      <w:r w:rsidRPr="00B21633">
        <w:rPr>
          <w:rFonts w:ascii="ＭＳ Ｐゴシック" w:eastAsia="ＭＳ Ｐゴシック" w:hAnsi="ＭＳ Ｐゴシック" w:cs="ＭＳ Ｐゴシック"/>
          <w:sz w:val="22"/>
          <w:szCs w:val="22"/>
          <w:lang w:eastAsia="ja-JP"/>
        </w:rPr>
        <w:t>3</w:t>
      </w:r>
      <w:r w:rsidRPr="00B21633">
        <w:rPr>
          <w:rFonts w:ascii="ＭＳ Ｐゴシック" w:eastAsia="ＭＳ Ｐゴシック" w:hAnsi="ＭＳ Ｐゴシック" w:cs="ＭＳ Ｐゴシック" w:hint="eastAsia"/>
          <w:sz w:val="22"/>
          <w:szCs w:val="22"/>
          <w:lang w:eastAsia="ja-JP"/>
        </w:rPr>
        <w:t>月</w:t>
      </w:r>
      <w:r w:rsidRPr="00B21633">
        <w:rPr>
          <w:rFonts w:ascii="ＭＳ Ｐゴシック" w:eastAsia="ＭＳ Ｐゴシック" w:hAnsi="ＭＳ Ｐゴシック" w:cs="ＭＳ Ｐゴシック"/>
          <w:sz w:val="22"/>
          <w:szCs w:val="22"/>
          <w:lang w:eastAsia="ja-JP"/>
        </w:rPr>
        <w:t>4</w:t>
      </w:r>
      <w:r w:rsidRPr="00B21633">
        <w:rPr>
          <w:rFonts w:ascii="ＭＳ Ｐゴシック" w:eastAsia="ＭＳ Ｐゴシック" w:hAnsi="ＭＳ Ｐゴシック" w:cs="ＭＳ Ｐゴシック" w:hint="eastAsia"/>
          <w:sz w:val="22"/>
          <w:szCs w:val="22"/>
          <w:lang w:eastAsia="ja-JP"/>
        </w:rPr>
        <w:t>日</w:t>
      </w:r>
      <w:r>
        <w:rPr>
          <w:rFonts w:ascii="ＭＳ Ｐゴシック" w:eastAsia="ＭＳ Ｐゴシック" w:hAnsi="ＭＳ Ｐゴシック" w:cs="ＭＳ Ｐゴシック"/>
          <w:sz w:val="22"/>
          <w:szCs w:val="22"/>
          <w:lang w:eastAsia="ja-JP"/>
        </w:rPr>
        <w:t xml:space="preserve"> </w:t>
      </w:r>
      <w:r w:rsidRPr="00B21633">
        <w:rPr>
          <w:rFonts w:ascii="ＭＳ Ｐゴシック" w:eastAsia="ＭＳ Ｐゴシック" w:hAnsi="ＭＳ Ｐゴシック" w:cs="ＭＳ Ｐゴシック"/>
          <w:sz w:val="22"/>
          <w:szCs w:val="22"/>
          <w:lang w:eastAsia="ja-JP"/>
        </w:rPr>
        <w:t>-</w:t>
      </w:r>
      <w:r>
        <w:rPr>
          <w:rFonts w:ascii="ＭＳ Ｐゴシック" w:eastAsia="ＭＳ Ｐゴシック" w:hAnsi="ＭＳ Ｐゴシック" w:cs="ＭＳ Ｐゴシック"/>
          <w:sz w:val="22"/>
          <w:szCs w:val="22"/>
          <w:lang w:eastAsia="ja-JP"/>
        </w:rPr>
        <w:t xml:space="preserve"> </w:t>
      </w:r>
      <w:r w:rsidRPr="00B21633">
        <w:rPr>
          <w:rFonts w:ascii="ＭＳ Ｐゴシック" w:eastAsia="ＭＳ Ｐゴシック" w:hAnsi="ＭＳ Ｐゴシック" w:cs="ＭＳ Ｐゴシック"/>
          <w:sz w:val="22"/>
          <w:szCs w:val="22"/>
          <w:lang w:eastAsia="ja-JP"/>
        </w:rPr>
        <w:t>7</w:t>
      </w:r>
      <w:r w:rsidRPr="00B21633">
        <w:rPr>
          <w:rFonts w:ascii="ＭＳ Ｐゴシック" w:eastAsia="ＭＳ Ｐゴシック" w:hAnsi="ＭＳ Ｐゴシック" w:cs="ＭＳ Ｐゴシック" w:hint="eastAsia"/>
          <w:sz w:val="22"/>
          <w:szCs w:val="22"/>
          <w:lang w:eastAsia="ja-JP"/>
        </w:rPr>
        <w:t>日　会場：東京ビッグサイト）に出展いたします。</w:t>
      </w:r>
    </w:p>
    <w:p w:rsidR="005669C8" w:rsidRPr="00BF7A95" w:rsidRDefault="005669C8" w:rsidP="00D45343">
      <w:pPr>
        <w:spacing w:line="240" w:lineRule="auto"/>
        <w:ind w:firstLineChars="100" w:firstLine="31680"/>
        <w:jc w:val="both"/>
        <w:rPr>
          <w:rFonts w:ascii="ＭＳ Ｐゴシック" w:eastAsia="ＭＳ Ｐゴシック" w:hAnsi="ＭＳ Ｐゴシック"/>
          <w:sz w:val="21"/>
          <w:szCs w:val="21"/>
          <w:lang w:eastAsia="ja-JP"/>
        </w:rPr>
      </w:pPr>
    </w:p>
    <w:p w:rsidR="005669C8" w:rsidRPr="00B21633" w:rsidRDefault="005669C8" w:rsidP="00D45343">
      <w:pPr>
        <w:spacing w:line="240" w:lineRule="auto"/>
        <w:ind w:right="-1" w:firstLineChars="100" w:firstLine="31680"/>
        <w:jc w:val="both"/>
        <w:rPr>
          <w:rFonts w:ascii="ＭＳ Ｐゴシック" w:eastAsia="ＭＳ Ｐゴシック" w:hAnsi="ＭＳ Ｐゴシック" w:cs="ＭＳ Ｐゴシック"/>
          <w:sz w:val="22"/>
          <w:szCs w:val="22"/>
          <w:lang w:eastAsia="ja-JP"/>
        </w:rPr>
      </w:pPr>
      <w:r w:rsidRPr="00B21633">
        <w:rPr>
          <w:rFonts w:ascii="ＭＳ Ｐゴシック" w:eastAsia="ＭＳ Ｐゴシック" w:hAnsi="ＭＳ Ｐゴシック" w:cs="ＭＳ Ｐゴシック" w:hint="eastAsia"/>
          <w:sz w:val="22"/>
          <w:szCs w:val="22"/>
          <w:lang w:eastAsia="ja-JP"/>
        </w:rPr>
        <w:t>ヘンケルジャパンブースでは、</w:t>
      </w:r>
      <w:r w:rsidRPr="00B21633">
        <w:rPr>
          <w:rFonts w:ascii="ＭＳ Ｐゴシック" w:eastAsia="ＭＳ Ｐゴシック" w:hAnsi="ＭＳ Ｐゴシック" w:hint="eastAsia"/>
          <w:sz w:val="22"/>
          <w:szCs w:val="22"/>
          <w:lang w:eastAsia="ja-JP"/>
        </w:rPr>
        <w:t>住宅施工の際の隙間充填や吹きつけなどに使用される発泡ウレタン「</w:t>
      </w:r>
      <w:r w:rsidRPr="00B21633">
        <w:rPr>
          <w:rFonts w:ascii="ＭＳ Ｐゴシック" w:eastAsia="ＭＳ Ｐゴシック" w:hAnsi="ＭＳ Ｐゴシック"/>
          <w:sz w:val="22"/>
          <w:szCs w:val="22"/>
          <w:lang w:eastAsia="ja-JP"/>
        </w:rPr>
        <w:t>Sista</w:t>
      </w:r>
      <w:r w:rsidRPr="00B21633">
        <w:rPr>
          <w:rFonts w:ascii="ＭＳ Ｐゴシック" w:eastAsia="ＭＳ Ｐゴシック" w:hAnsi="ＭＳ Ｐゴシック" w:hint="eastAsia"/>
          <w:sz w:val="22"/>
          <w:szCs w:val="22"/>
          <w:lang w:eastAsia="ja-JP"/>
        </w:rPr>
        <w:t>」</w:t>
      </w:r>
      <w:r w:rsidRPr="00B21633">
        <w:rPr>
          <w:rFonts w:ascii="ＭＳ Ｐゴシック" w:eastAsia="ＭＳ Ｐゴシック" w:hAnsi="ＭＳ Ｐゴシック"/>
          <w:sz w:val="22"/>
          <w:szCs w:val="22"/>
          <w:lang w:eastAsia="ja-JP"/>
        </w:rPr>
        <w:t>(</w:t>
      </w:r>
      <w:r w:rsidRPr="00B21633">
        <w:rPr>
          <w:rFonts w:ascii="ＭＳ Ｐゴシック" w:eastAsia="ＭＳ Ｐゴシック" w:hAnsi="ＭＳ Ｐゴシック" w:hint="eastAsia"/>
          <w:sz w:val="22"/>
          <w:szCs w:val="22"/>
          <w:lang w:eastAsia="ja-JP"/>
        </w:rPr>
        <w:t>シスタ</w:t>
      </w:r>
      <w:r w:rsidRPr="00B21633">
        <w:rPr>
          <w:rFonts w:ascii="ＭＳ Ｐゴシック" w:eastAsia="ＭＳ Ｐゴシック" w:hAnsi="ＭＳ Ｐゴシック"/>
          <w:sz w:val="22"/>
          <w:szCs w:val="22"/>
          <w:lang w:eastAsia="ja-JP"/>
        </w:rPr>
        <w:t>)</w:t>
      </w:r>
      <w:r w:rsidRPr="00B21633">
        <w:rPr>
          <w:rFonts w:ascii="ＭＳ Ｐゴシック" w:eastAsia="ＭＳ Ｐゴシック" w:hAnsi="ＭＳ Ｐゴシック" w:hint="eastAsia"/>
          <w:sz w:val="22"/>
          <w:szCs w:val="22"/>
          <w:lang w:eastAsia="ja-JP"/>
        </w:rPr>
        <w:t>ブランドの製品を</w:t>
      </w:r>
      <w:r>
        <w:rPr>
          <w:rFonts w:ascii="ＭＳ Ｐゴシック" w:eastAsia="ＭＳ Ｐゴシック" w:hAnsi="ＭＳ Ｐゴシック" w:hint="eastAsia"/>
          <w:sz w:val="22"/>
          <w:szCs w:val="22"/>
          <w:lang w:eastAsia="ja-JP"/>
        </w:rPr>
        <w:t>中心</w:t>
      </w:r>
      <w:r w:rsidRPr="00B21633">
        <w:rPr>
          <w:rFonts w:ascii="ＭＳ Ｐゴシック" w:eastAsia="ＭＳ Ｐゴシック" w:hAnsi="ＭＳ Ｐゴシック" w:hint="eastAsia"/>
          <w:sz w:val="22"/>
          <w:szCs w:val="22"/>
          <w:lang w:eastAsia="ja-JP"/>
        </w:rPr>
        <w:t>に展示、断熱性や防音性に優れた新製品</w:t>
      </w:r>
      <w:r>
        <w:rPr>
          <w:rFonts w:ascii="ＭＳ Ｐゴシック" w:eastAsia="ＭＳ Ｐゴシック" w:hAnsi="ＭＳ Ｐゴシック" w:hint="eastAsia"/>
          <w:sz w:val="22"/>
          <w:szCs w:val="22"/>
          <w:lang w:eastAsia="ja-JP"/>
        </w:rPr>
        <w:t>「ホワイトテックフォーム」</w:t>
      </w:r>
      <w:r w:rsidRPr="00B21633">
        <w:rPr>
          <w:rFonts w:ascii="ＭＳ Ｐゴシック" w:eastAsia="ＭＳ Ｐゴシック" w:hAnsi="ＭＳ Ｐゴシック" w:hint="eastAsia"/>
          <w:sz w:val="22"/>
          <w:szCs w:val="22"/>
          <w:lang w:eastAsia="ja-JP"/>
        </w:rPr>
        <w:t>をはじめ、安全性や環境に配慮した製品をデモンストレーションを交えながらご紹介いたします。</w:t>
      </w:r>
      <w:r w:rsidRPr="00B21633">
        <w:rPr>
          <w:rFonts w:ascii="ＭＳ Ｐゴシック" w:eastAsia="ＭＳ Ｐゴシック" w:hAnsi="ＭＳ Ｐゴシック" w:cs="ＭＳ Ｐゴシック" w:hint="eastAsia"/>
          <w:sz w:val="22"/>
          <w:szCs w:val="22"/>
          <w:lang w:eastAsia="ja-JP"/>
        </w:rPr>
        <w:t>またヨーロッパではすでに地位を確立している壁紙用の接着剤</w:t>
      </w:r>
      <w:r w:rsidRPr="00275D91">
        <w:rPr>
          <w:rFonts w:ascii="ＭＳ Ｐゴシック" w:eastAsia="ＭＳ Ｐゴシック" w:hAnsi="ＭＳ Ｐゴシック" w:cs="ＭＳ Ｐゴシック" w:hint="eastAsia"/>
          <w:sz w:val="22"/>
          <w:szCs w:val="22"/>
          <w:lang w:eastAsia="ja-JP"/>
        </w:rPr>
        <w:t>「</w:t>
      </w:r>
      <w:r w:rsidRPr="00275D91">
        <w:rPr>
          <w:rFonts w:ascii="ＭＳ Ｐゴシック" w:eastAsia="ＭＳ Ｐゴシック" w:hAnsi="ＭＳ Ｐゴシック" w:cs="ＭＳ Ｐゴシック"/>
          <w:sz w:val="22"/>
          <w:szCs w:val="22"/>
          <w:lang w:eastAsia="ja-JP"/>
        </w:rPr>
        <w:t>Metylan</w:t>
      </w:r>
      <w:r w:rsidRPr="00275D91">
        <w:rPr>
          <w:rFonts w:ascii="ＭＳ Ｐゴシック" w:eastAsia="ＭＳ Ｐゴシック" w:hAnsi="ＭＳ Ｐゴシック" w:cs="ＭＳ Ｐゴシック" w:hint="eastAsia"/>
          <w:sz w:val="22"/>
          <w:szCs w:val="22"/>
          <w:lang w:eastAsia="ja-JP"/>
        </w:rPr>
        <w:t>」（メチラン）ブランド</w:t>
      </w:r>
      <w:r w:rsidRPr="00B21633">
        <w:rPr>
          <w:rFonts w:ascii="ＭＳ Ｐゴシック" w:eastAsia="ＭＳ Ｐゴシック" w:hAnsi="ＭＳ Ｐゴシック" w:cs="ＭＳ Ｐゴシック" w:hint="eastAsia"/>
          <w:sz w:val="22"/>
          <w:szCs w:val="22"/>
          <w:lang w:eastAsia="ja-JP"/>
        </w:rPr>
        <w:t>の製品を参考出品いたします。</w:t>
      </w:r>
    </w:p>
    <w:p w:rsidR="005669C8" w:rsidRDefault="005669C8" w:rsidP="00E3488F">
      <w:pPr>
        <w:jc w:val="both"/>
        <w:rPr>
          <w:rFonts w:ascii="ＭＳ Ｐゴシック" w:eastAsia="ＭＳ Ｐゴシック" w:hAnsi="ＭＳ Ｐゴシック"/>
          <w:sz w:val="21"/>
          <w:szCs w:val="21"/>
          <w:lang w:eastAsia="ja-JP"/>
        </w:rPr>
      </w:pPr>
    </w:p>
    <w:p w:rsidR="005669C8" w:rsidRDefault="005669C8" w:rsidP="00E3488F">
      <w:pPr>
        <w:jc w:val="both"/>
        <w:rPr>
          <w:rFonts w:ascii="ＭＳ Ｐゴシック" w:eastAsia="ＭＳ Ｐゴシック" w:hAnsi="ＭＳ Ｐゴシック"/>
          <w:sz w:val="21"/>
          <w:szCs w:val="21"/>
          <w:lang w:eastAsia="ja-JP"/>
        </w:rPr>
      </w:pPr>
    </w:p>
    <w:p w:rsidR="005669C8" w:rsidRPr="00B21633" w:rsidRDefault="005669C8" w:rsidP="00E3488F">
      <w:pPr>
        <w:jc w:val="both"/>
        <w:rPr>
          <w:rFonts w:ascii="ＭＳ Ｐゴシック" w:eastAsia="ＭＳ Ｐゴシック" w:hAnsi="ＭＳ Ｐゴシック"/>
          <w:b/>
          <w:bCs/>
          <w:sz w:val="22"/>
          <w:szCs w:val="22"/>
          <w:lang w:val="en-US" w:eastAsia="ja-JP"/>
        </w:rPr>
      </w:pPr>
      <w:r w:rsidRPr="00B21633">
        <w:rPr>
          <w:rFonts w:ascii="ＭＳ Ｐゴシック" w:eastAsia="ＭＳ Ｐゴシック" w:hAnsi="ＭＳ Ｐゴシック" w:cs="ＭＳ Ｐゴシック" w:hint="eastAsia"/>
          <w:b/>
          <w:bCs/>
          <w:sz w:val="22"/>
          <w:szCs w:val="22"/>
          <w:lang w:val="en-US" w:eastAsia="ja-JP"/>
        </w:rPr>
        <w:t>＜展示会概要＞</w:t>
      </w:r>
    </w:p>
    <w:p w:rsidR="005669C8" w:rsidRPr="00B21633" w:rsidRDefault="005669C8" w:rsidP="00E3488F">
      <w:pPr>
        <w:jc w:val="both"/>
        <w:rPr>
          <w:rFonts w:ascii="ＭＳ Ｐゴシック" w:eastAsia="ＭＳ Ｐゴシック" w:hAnsi="ＭＳ Ｐゴシック"/>
          <w:sz w:val="22"/>
          <w:szCs w:val="22"/>
          <w:lang w:val="en-US" w:eastAsia="ja-JP"/>
        </w:rPr>
      </w:pPr>
      <w:r w:rsidRPr="00B21633">
        <w:rPr>
          <w:rFonts w:ascii="ＭＳ Ｐゴシック" w:eastAsia="ＭＳ Ｐゴシック" w:hAnsi="ＭＳ Ｐゴシック" w:cs="ＭＳ Ｐゴシック" w:hint="eastAsia"/>
          <w:sz w:val="22"/>
          <w:szCs w:val="22"/>
          <w:lang w:val="en-US" w:eastAsia="ja-JP"/>
        </w:rPr>
        <w:t>名称：第</w:t>
      </w:r>
      <w:r w:rsidRPr="00B21633">
        <w:rPr>
          <w:rFonts w:ascii="ＭＳ Ｐゴシック" w:eastAsia="ＭＳ Ｐゴシック" w:hAnsi="ＭＳ Ｐゴシック" w:cs="ＭＳ Ｐゴシック"/>
          <w:sz w:val="22"/>
          <w:szCs w:val="22"/>
          <w:lang w:val="en-US" w:eastAsia="ja-JP"/>
        </w:rPr>
        <w:t>20</w:t>
      </w:r>
      <w:r w:rsidRPr="00B21633">
        <w:rPr>
          <w:rFonts w:ascii="ＭＳ Ｐゴシック" w:eastAsia="ＭＳ Ｐゴシック" w:hAnsi="ＭＳ Ｐゴシック" w:cs="ＭＳ Ｐゴシック" w:hint="eastAsia"/>
          <w:sz w:val="22"/>
          <w:szCs w:val="22"/>
          <w:lang w:val="en-US" w:eastAsia="ja-JP"/>
        </w:rPr>
        <w:t>回</w:t>
      </w:r>
      <w:r w:rsidRPr="00B21633">
        <w:rPr>
          <w:rFonts w:ascii="ＭＳ Ｐゴシック" w:eastAsia="ＭＳ Ｐゴシック" w:hAnsi="ＭＳ Ｐゴシック" w:cs="ＭＳ Ｐゴシック"/>
          <w:sz w:val="22"/>
          <w:szCs w:val="22"/>
          <w:lang w:val="en-US" w:eastAsia="ja-JP"/>
        </w:rPr>
        <w:t xml:space="preserve"> </w:t>
      </w:r>
      <w:r w:rsidRPr="00B21633">
        <w:rPr>
          <w:rFonts w:ascii="ＭＳ Ｐゴシック" w:eastAsia="ＭＳ Ｐゴシック" w:hAnsi="ＭＳ Ｐゴシック" w:cs="ＭＳ Ｐゴシック" w:hint="eastAsia"/>
          <w:sz w:val="22"/>
          <w:szCs w:val="22"/>
          <w:lang w:val="en-US" w:eastAsia="ja-JP"/>
        </w:rPr>
        <w:t>建築・建材展</w:t>
      </w:r>
      <w:r w:rsidRPr="00B21633">
        <w:rPr>
          <w:rFonts w:ascii="ＭＳ Ｐゴシック" w:eastAsia="ＭＳ Ｐゴシック" w:hAnsi="ＭＳ Ｐゴシック" w:cs="ＭＳ Ｐゴシック"/>
          <w:sz w:val="22"/>
          <w:szCs w:val="22"/>
          <w:lang w:val="en-US" w:eastAsia="ja-JP"/>
        </w:rPr>
        <w:t>2014</w:t>
      </w:r>
    </w:p>
    <w:p w:rsidR="005669C8" w:rsidRPr="00B21633" w:rsidRDefault="005669C8" w:rsidP="00E3488F">
      <w:pPr>
        <w:jc w:val="both"/>
        <w:rPr>
          <w:rFonts w:ascii="ＭＳ Ｐゴシック" w:eastAsia="ＭＳ Ｐゴシック" w:hAnsi="ＭＳ Ｐゴシック"/>
          <w:sz w:val="22"/>
          <w:szCs w:val="22"/>
          <w:lang w:val="en-US" w:eastAsia="ja-JP"/>
        </w:rPr>
      </w:pPr>
      <w:r w:rsidRPr="00B21633">
        <w:rPr>
          <w:rFonts w:ascii="ＭＳ Ｐゴシック" w:eastAsia="ＭＳ Ｐゴシック" w:hAnsi="ＭＳ Ｐゴシック" w:cs="ＭＳ Ｐゴシック" w:hint="eastAsia"/>
          <w:sz w:val="22"/>
          <w:szCs w:val="22"/>
          <w:lang w:val="en-US" w:eastAsia="ja-JP"/>
        </w:rPr>
        <w:t>会期：</w:t>
      </w:r>
      <w:r w:rsidRPr="00B21633">
        <w:rPr>
          <w:rFonts w:ascii="ＭＳ Ｐゴシック" w:eastAsia="ＭＳ Ｐゴシック" w:hAnsi="ＭＳ Ｐゴシック" w:cs="ＭＳ Ｐゴシック"/>
          <w:sz w:val="22"/>
          <w:szCs w:val="22"/>
          <w:lang w:val="en-US" w:eastAsia="ja-JP"/>
        </w:rPr>
        <w:t xml:space="preserve"> 2014</w:t>
      </w:r>
      <w:r w:rsidRPr="00B21633">
        <w:rPr>
          <w:rFonts w:ascii="ＭＳ Ｐゴシック" w:eastAsia="ＭＳ Ｐゴシック" w:hAnsi="ＭＳ Ｐゴシック" w:cs="ＭＳ Ｐゴシック" w:hint="eastAsia"/>
          <w:sz w:val="22"/>
          <w:szCs w:val="22"/>
          <w:lang w:val="en-US" w:eastAsia="ja-JP"/>
        </w:rPr>
        <w:t>年</w:t>
      </w:r>
      <w:r w:rsidRPr="00B21633">
        <w:rPr>
          <w:rFonts w:ascii="ＭＳ Ｐゴシック" w:eastAsia="ＭＳ Ｐゴシック" w:hAnsi="ＭＳ Ｐゴシック" w:cs="ＭＳ Ｐゴシック"/>
          <w:sz w:val="22"/>
          <w:szCs w:val="22"/>
          <w:lang w:val="en-US" w:eastAsia="ja-JP"/>
        </w:rPr>
        <w:t>3</w:t>
      </w:r>
      <w:r w:rsidRPr="00B21633">
        <w:rPr>
          <w:rFonts w:ascii="ＭＳ Ｐゴシック" w:eastAsia="ＭＳ Ｐゴシック" w:hAnsi="ＭＳ Ｐゴシック" w:cs="ＭＳ Ｐゴシック" w:hint="eastAsia"/>
          <w:sz w:val="22"/>
          <w:szCs w:val="22"/>
          <w:lang w:val="en-US" w:eastAsia="ja-JP"/>
        </w:rPr>
        <w:t>月</w:t>
      </w:r>
      <w:r w:rsidRPr="00B21633">
        <w:rPr>
          <w:rFonts w:ascii="ＭＳ Ｐゴシック" w:eastAsia="ＭＳ Ｐゴシック" w:hAnsi="ＭＳ Ｐゴシック" w:cs="ＭＳ Ｐゴシック"/>
          <w:sz w:val="22"/>
          <w:szCs w:val="22"/>
          <w:lang w:val="en-US" w:eastAsia="ja-JP"/>
        </w:rPr>
        <w:t>4</w:t>
      </w:r>
      <w:r w:rsidRPr="00B21633">
        <w:rPr>
          <w:rFonts w:ascii="ＭＳ Ｐゴシック" w:eastAsia="ＭＳ Ｐゴシック" w:hAnsi="ＭＳ Ｐゴシック" w:cs="ＭＳ Ｐゴシック" w:hint="eastAsia"/>
          <w:sz w:val="22"/>
          <w:szCs w:val="22"/>
          <w:lang w:val="en-US" w:eastAsia="ja-JP"/>
        </w:rPr>
        <w:t>日（火）～</w:t>
      </w:r>
      <w:r w:rsidRPr="00B21633">
        <w:rPr>
          <w:rFonts w:ascii="ＭＳ Ｐゴシック" w:eastAsia="ＭＳ Ｐゴシック" w:hAnsi="ＭＳ Ｐゴシック" w:cs="ＭＳ Ｐゴシック"/>
          <w:sz w:val="22"/>
          <w:szCs w:val="22"/>
          <w:lang w:val="en-US" w:eastAsia="ja-JP"/>
        </w:rPr>
        <w:t>7</w:t>
      </w:r>
      <w:r w:rsidRPr="00B21633">
        <w:rPr>
          <w:rFonts w:ascii="ＭＳ Ｐゴシック" w:eastAsia="ＭＳ Ｐゴシック" w:hAnsi="ＭＳ Ｐゴシック" w:cs="ＭＳ Ｐゴシック" w:hint="eastAsia"/>
          <w:sz w:val="22"/>
          <w:szCs w:val="22"/>
          <w:lang w:val="en-US" w:eastAsia="ja-JP"/>
        </w:rPr>
        <w:t>日（金）</w:t>
      </w:r>
      <w:r w:rsidRPr="00B21633">
        <w:rPr>
          <w:rFonts w:ascii="ＭＳ Ｐゴシック" w:eastAsia="ＭＳ Ｐゴシック" w:hAnsi="ＭＳ Ｐゴシック" w:cs="ＭＳ Ｐゴシック"/>
          <w:sz w:val="22"/>
          <w:szCs w:val="22"/>
          <w:lang w:val="en-US" w:eastAsia="ja-JP"/>
        </w:rPr>
        <w:t>10:00-17:00</w:t>
      </w:r>
      <w:r w:rsidRPr="00B21633">
        <w:rPr>
          <w:rFonts w:ascii="ＭＳ Ｐゴシック" w:eastAsia="ＭＳ Ｐゴシック" w:hAnsi="ＭＳ Ｐゴシック" w:cs="ＭＳ Ｐゴシック" w:hint="eastAsia"/>
          <w:sz w:val="22"/>
          <w:szCs w:val="22"/>
          <w:lang w:val="en-US" w:eastAsia="ja-JP"/>
        </w:rPr>
        <w:t xml:space="preserve">　※</w:t>
      </w:r>
      <w:r w:rsidRPr="00B21633">
        <w:rPr>
          <w:rFonts w:ascii="ＭＳ Ｐゴシック" w:eastAsia="ＭＳ Ｐゴシック" w:hAnsi="ＭＳ Ｐゴシック" w:cs="ＭＳ Ｐゴシック"/>
          <w:sz w:val="22"/>
          <w:szCs w:val="22"/>
          <w:lang w:val="en-US" w:eastAsia="ja-JP"/>
        </w:rPr>
        <w:t>7</w:t>
      </w:r>
      <w:r w:rsidRPr="00B21633">
        <w:rPr>
          <w:rFonts w:ascii="ＭＳ Ｐゴシック" w:eastAsia="ＭＳ Ｐゴシック" w:hAnsi="ＭＳ Ｐゴシック" w:cs="ＭＳ Ｐゴシック" w:hint="eastAsia"/>
          <w:sz w:val="22"/>
          <w:szCs w:val="22"/>
          <w:lang w:val="en-US" w:eastAsia="ja-JP"/>
        </w:rPr>
        <w:t>日（金）のみ</w:t>
      </w:r>
      <w:r w:rsidRPr="00B21633">
        <w:rPr>
          <w:rFonts w:ascii="ＭＳ Ｐゴシック" w:eastAsia="ＭＳ Ｐゴシック" w:hAnsi="ＭＳ Ｐゴシック" w:cs="ＭＳ Ｐゴシック"/>
          <w:sz w:val="22"/>
          <w:szCs w:val="22"/>
          <w:lang w:val="en-US" w:eastAsia="ja-JP"/>
        </w:rPr>
        <w:t>16:30</w:t>
      </w:r>
      <w:r w:rsidRPr="00B21633">
        <w:rPr>
          <w:rFonts w:ascii="ＭＳ Ｐゴシック" w:eastAsia="ＭＳ Ｐゴシック" w:hAnsi="ＭＳ Ｐゴシック" w:cs="ＭＳ Ｐゴシック" w:hint="eastAsia"/>
          <w:sz w:val="22"/>
          <w:szCs w:val="22"/>
          <w:lang w:val="en-US" w:eastAsia="ja-JP"/>
        </w:rPr>
        <w:t>終了</w:t>
      </w:r>
    </w:p>
    <w:p w:rsidR="005669C8" w:rsidRPr="00B21633" w:rsidRDefault="005669C8" w:rsidP="00E3488F">
      <w:pPr>
        <w:jc w:val="both"/>
        <w:rPr>
          <w:rFonts w:ascii="ＭＳ Ｐゴシック" w:eastAsia="ＭＳ Ｐゴシック" w:hAnsi="ＭＳ Ｐゴシック"/>
          <w:sz w:val="22"/>
          <w:szCs w:val="22"/>
          <w:lang w:val="en-US" w:eastAsia="ja-JP"/>
        </w:rPr>
      </w:pPr>
      <w:r w:rsidRPr="00B21633">
        <w:rPr>
          <w:rFonts w:ascii="ＭＳ Ｐゴシック" w:eastAsia="ＭＳ Ｐゴシック" w:hAnsi="ＭＳ Ｐゴシック" w:cs="ＭＳ Ｐゴシック" w:hint="eastAsia"/>
          <w:sz w:val="22"/>
          <w:szCs w:val="22"/>
          <w:lang w:val="en-US" w:eastAsia="ja-JP"/>
        </w:rPr>
        <w:t>会場：東京ビッグサイト　東ホール</w:t>
      </w:r>
    </w:p>
    <w:p w:rsidR="005669C8" w:rsidRPr="00B21633" w:rsidRDefault="005669C8" w:rsidP="00E3488F">
      <w:pPr>
        <w:jc w:val="both"/>
        <w:rPr>
          <w:rFonts w:ascii="ＭＳ Ｐゴシック" w:eastAsia="ＭＳ Ｐゴシック" w:hAnsi="ＭＳ Ｐゴシック"/>
          <w:sz w:val="22"/>
          <w:szCs w:val="22"/>
          <w:lang w:val="en-US" w:eastAsia="ja-JP"/>
        </w:rPr>
      </w:pPr>
      <w:r w:rsidRPr="00B21633">
        <w:rPr>
          <w:rFonts w:ascii="ＭＳ Ｐゴシック" w:eastAsia="ＭＳ Ｐゴシック" w:hAnsi="ＭＳ Ｐゴシック" w:cs="ＭＳ Ｐゴシック" w:hint="eastAsia"/>
          <w:sz w:val="22"/>
          <w:szCs w:val="22"/>
          <w:lang w:val="en-US" w:eastAsia="ja-JP"/>
        </w:rPr>
        <w:t>主催：</w:t>
      </w:r>
      <w:r w:rsidRPr="00B21633">
        <w:rPr>
          <w:rFonts w:ascii="ＭＳ Ｐゴシック" w:eastAsia="ＭＳ Ｐゴシック" w:hAnsi="ＭＳ Ｐゴシック" w:cs="ＭＳ Ｐゴシック"/>
          <w:sz w:val="22"/>
          <w:szCs w:val="22"/>
          <w:lang w:val="en-US" w:eastAsia="ja-JP"/>
        </w:rPr>
        <w:t xml:space="preserve"> </w:t>
      </w:r>
      <w:r w:rsidRPr="00B21633">
        <w:rPr>
          <w:rFonts w:ascii="ＭＳ Ｐゴシック" w:eastAsia="ＭＳ Ｐゴシック" w:hAnsi="ＭＳ Ｐゴシック" w:cs="ＭＳ Ｐゴシック" w:hint="eastAsia"/>
          <w:sz w:val="22"/>
          <w:szCs w:val="22"/>
          <w:lang w:val="en-US" w:eastAsia="ja-JP"/>
        </w:rPr>
        <w:t>日本経済新聞社</w:t>
      </w:r>
    </w:p>
    <w:p w:rsidR="005669C8" w:rsidRPr="00B21633" w:rsidRDefault="005669C8" w:rsidP="006456EA">
      <w:pPr>
        <w:rPr>
          <w:rFonts w:ascii="ＭＳ Ｐゴシック" w:eastAsia="ＭＳ Ｐゴシック" w:hAnsi="ＭＳ Ｐゴシック" w:cs="ＭＳ Ｐゴシック"/>
          <w:sz w:val="22"/>
          <w:szCs w:val="22"/>
          <w:lang w:eastAsia="ja-JP"/>
        </w:rPr>
      </w:pPr>
      <w:r w:rsidRPr="00B21633">
        <w:rPr>
          <w:rFonts w:ascii="ＭＳ Ｐゴシック" w:eastAsia="ＭＳ Ｐゴシック" w:hAnsi="ＭＳ Ｐゴシック" w:cs="ＭＳ Ｐゴシック" w:hint="eastAsia"/>
          <w:sz w:val="22"/>
          <w:szCs w:val="22"/>
          <w:lang w:eastAsia="ja-JP"/>
        </w:rPr>
        <w:t>概要：最新の各種建材や設備機器、工法などを幅広く紹介する展示会</w:t>
      </w:r>
    </w:p>
    <w:p w:rsidR="005669C8" w:rsidRDefault="005669C8" w:rsidP="006456EA">
      <w:pPr>
        <w:rPr>
          <w:rFonts w:eastAsia="ＭＳ Ｐゴシック"/>
          <w:b/>
          <w:bCs/>
          <w:lang w:eastAsia="ja-JP"/>
        </w:rPr>
      </w:pPr>
    </w:p>
    <w:p w:rsidR="005669C8" w:rsidRPr="00B21633" w:rsidRDefault="005669C8" w:rsidP="006456EA">
      <w:pPr>
        <w:rPr>
          <w:rFonts w:eastAsia="ＭＳ Ｐゴシック"/>
          <w:b/>
          <w:bCs/>
          <w:sz w:val="22"/>
          <w:szCs w:val="22"/>
          <w:lang w:eastAsia="ja-JP"/>
        </w:rPr>
      </w:pPr>
      <w:r w:rsidRPr="00B21633">
        <w:rPr>
          <w:rFonts w:eastAsia="ＭＳ Ｐゴシック" w:cs="ＭＳ Ｐゴシック" w:hint="eastAsia"/>
          <w:b/>
          <w:bCs/>
          <w:sz w:val="22"/>
          <w:szCs w:val="22"/>
          <w:lang w:eastAsia="ja-JP"/>
        </w:rPr>
        <w:t>＜ヘンケルジャパン展示製品＞</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24"/>
      </w:tblGrid>
      <w:tr w:rsidR="005669C8" w:rsidRPr="00B21633" w:rsidTr="00DF2603">
        <w:trPr>
          <w:trHeight w:val="610"/>
        </w:trPr>
        <w:tc>
          <w:tcPr>
            <w:tcW w:w="9924" w:type="dxa"/>
          </w:tcPr>
          <w:p w:rsidR="005669C8" w:rsidRPr="00B21633" w:rsidRDefault="005669C8" w:rsidP="005669C8">
            <w:pPr>
              <w:widowControl w:val="0"/>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ind w:left="31680" w:hangingChars="180" w:firstLine="31680"/>
              <w:rPr>
                <w:rFonts w:ascii="ＭＳ Ｐゴシック" w:eastAsia="ＭＳ Ｐゴシック" w:hAnsi="ＭＳ Ｐゴシック"/>
                <w:b/>
                <w:bCs/>
                <w:sz w:val="22"/>
                <w:szCs w:val="22"/>
                <w:lang w:eastAsia="ja-JP"/>
              </w:rPr>
            </w:pPr>
            <w:r w:rsidRPr="00B21633">
              <w:rPr>
                <w:rFonts w:ascii="ＭＳ Ｐゴシック" w:eastAsia="ＭＳ Ｐゴシック" w:hAnsi="ＭＳ Ｐゴシック" w:cs="ＭＳ Ｐゴシック" w:hint="eastAsia"/>
                <w:b/>
                <w:bCs/>
                <w:sz w:val="22"/>
                <w:szCs w:val="22"/>
                <w:lang w:eastAsia="ja-JP"/>
              </w:rPr>
              <w:t>発泡ウレタン：</w:t>
            </w:r>
          </w:p>
          <w:p w:rsidR="005669C8" w:rsidRPr="00B21633" w:rsidRDefault="005669C8" w:rsidP="005669C8">
            <w:pPr>
              <w:widowControl w:val="0"/>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ind w:leftChars="53" w:left="31680" w:hangingChars="133" w:firstLine="31680"/>
              <w:rPr>
                <w:rFonts w:ascii="ＭＳ Ｐゴシック" w:eastAsia="ＭＳ Ｐゴシック" w:hAnsi="ＭＳ Ｐゴシック"/>
                <w:sz w:val="22"/>
                <w:szCs w:val="22"/>
                <w:lang w:val="de-DE" w:eastAsia="ja-JP"/>
              </w:rPr>
            </w:pPr>
            <w:r w:rsidRPr="00B21633">
              <w:rPr>
                <w:rFonts w:ascii="ＭＳ Ｐゴシック" w:eastAsia="ＭＳ Ｐゴシック" w:hAnsi="ＭＳ Ｐゴシック" w:hint="eastAsia"/>
                <w:sz w:val="22"/>
                <w:szCs w:val="22"/>
                <w:lang w:val="de-DE" w:eastAsia="ja-JP"/>
              </w:rPr>
              <w:t>さまざまな特長を持つ「シスタ」ブランドの製品。隙間充填や吹きつけに多数実績有り。</w:t>
            </w:r>
          </w:p>
        </w:tc>
      </w:tr>
      <w:tr w:rsidR="005669C8" w:rsidRPr="00B21633" w:rsidTr="00DF2603">
        <w:tc>
          <w:tcPr>
            <w:tcW w:w="9924" w:type="dxa"/>
          </w:tcPr>
          <w:p w:rsidR="005669C8" w:rsidRPr="00B21633" w:rsidRDefault="005669C8" w:rsidP="005669C8">
            <w:pPr>
              <w:snapToGrid w:val="0"/>
              <w:spacing w:line="220" w:lineRule="atLeast"/>
              <w:ind w:left="31680" w:hangingChars="192" w:firstLine="31680"/>
              <w:rPr>
                <w:rFonts w:ascii="ＭＳ Ｐゴシック" w:eastAsia="ＭＳ Ｐゴシック" w:hAnsi="ＭＳ Ｐゴシック"/>
                <w:b/>
                <w:bCs/>
                <w:sz w:val="22"/>
                <w:szCs w:val="22"/>
                <w:lang w:eastAsia="ja-JP"/>
              </w:rPr>
            </w:pPr>
            <w:r w:rsidRPr="00B21633">
              <w:rPr>
                <w:rFonts w:ascii="ＭＳ Ｐゴシック" w:eastAsia="ＭＳ Ｐゴシック" w:hAnsi="ＭＳ Ｐゴシック" w:cs="ＭＳ Ｐゴシック" w:hint="eastAsia"/>
                <w:b/>
                <w:bCs/>
                <w:sz w:val="22"/>
                <w:szCs w:val="22"/>
                <w:lang w:eastAsia="ja-JP"/>
              </w:rPr>
              <w:t>壁紙用接着剤</w:t>
            </w:r>
            <w:r w:rsidRPr="00B21633">
              <w:rPr>
                <w:rFonts w:ascii="ＭＳ Ｐゴシック" w:eastAsia="ＭＳ Ｐゴシック" w:hAnsi="ＭＳ Ｐゴシック" w:cs="ＭＳ Ｐゴシック" w:hint="eastAsia"/>
                <w:sz w:val="22"/>
                <w:szCs w:val="22"/>
                <w:lang w:eastAsia="ja-JP"/>
              </w:rPr>
              <w:t>（参考出品）</w:t>
            </w:r>
            <w:r w:rsidRPr="00B21633">
              <w:rPr>
                <w:rFonts w:ascii="ＭＳ Ｐゴシック" w:eastAsia="ＭＳ Ｐゴシック" w:hAnsi="ＭＳ Ｐゴシック" w:cs="ＭＳ Ｐゴシック" w:hint="eastAsia"/>
                <w:b/>
                <w:bCs/>
                <w:sz w:val="22"/>
                <w:szCs w:val="22"/>
                <w:lang w:eastAsia="ja-JP"/>
              </w:rPr>
              <w:t>：</w:t>
            </w:r>
          </w:p>
          <w:p w:rsidR="005669C8" w:rsidRPr="00B21633" w:rsidRDefault="005669C8" w:rsidP="005669C8">
            <w:pPr>
              <w:snapToGrid w:val="0"/>
              <w:spacing w:line="220" w:lineRule="atLeast"/>
              <w:ind w:leftChars="53" w:left="31680"/>
              <w:rPr>
                <w:rFonts w:ascii="ＭＳ Ｐゴシック" w:eastAsia="ＭＳ Ｐゴシック" w:hAnsi="ＭＳ Ｐゴシック"/>
                <w:sz w:val="22"/>
                <w:szCs w:val="22"/>
                <w:lang w:val="de-DE" w:eastAsia="ja-JP"/>
              </w:rPr>
            </w:pPr>
            <w:r w:rsidRPr="002F32B8">
              <w:rPr>
                <w:rFonts w:ascii="ＭＳ Ｐゴシック" w:eastAsia="ＭＳ Ｐゴシック" w:hAnsi="ＭＳ Ｐゴシック" w:cs="ＭＳ Ｐゴシック" w:hint="eastAsia"/>
                <w:sz w:val="22"/>
                <w:szCs w:val="22"/>
                <w:lang w:eastAsia="ja-JP"/>
              </w:rPr>
              <w:t>フリース壁紙を簡単に、素早く、安全にはることができる</w:t>
            </w:r>
            <w:r w:rsidRPr="00275D91">
              <w:rPr>
                <w:rFonts w:ascii="ＭＳ Ｐゴシック" w:eastAsia="ＭＳ Ｐゴシック" w:hAnsi="ＭＳ Ｐゴシック" w:cs="ＭＳ Ｐゴシック" w:hint="eastAsia"/>
                <w:sz w:val="22"/>
                <w:szCs w:val="22"/>
                <w:lang w:eastAsia="ja-JP"/>
              </w:rPr>
              <w:t>「メチラン」ブランドの</w:t>
            </w:r>
            <w:r w:rsidRPr="002F32B8">
              <w:rPr>
                <w:rFonts w:ascii="ＭＳ Ｐゴシック" w:eastAsia="ＭＳ Ｐゴシック" w:hAnsi="ＭＳ Ｐゴシック" w:cs="ＭＳ Ｐゴシック" w:hint="eastAsia"/>
                <w:sz w:val="22"/>
                <w:szCs w:val="22"/>
                <w:lang w:eastAsia="ja-JP"/>
              </w:rPr>
              <w:t>製品。環境規制に厳しいヨーロッパのスタンダード品。</w:t>
            </w:r>
          </w:p>
        </w:tc>
      </w:tr>
      <w:tr w:rsidR="005669C8" w:rsidRPr="00B21633" w:rsidTr="00DF2603">
        <w:tc>
          <w:tcPr>
            <w:tcW w:w="9924" w:type="dxa"/>
          </w:tcPr>
          <w:p w:rsidR="005669C8" w:rsidRPr="00B21633" w:rsidRDefault="005669C8" w:rsidP="005669C8">
            <w:pPr>
              <w:ind w:left="31680" w:hangingChars="192" w:firstLine="31680"/>
              <w:rPr>
                <w:rFonts w:ascii="ＭＳ Ｐゴシック" w:eastAsia="ＭＳ Ｐゴシック" w:hAnsi="ＭＳ Ｐゴシック"/>
                <w:b/>
                <w:bCs/>
                <w:sz w:val="22"/>
                <w:szCs w:val="22"/>
                <w:lang w:eastAsia="ja-JP"/>
              </w:rPr>
            </w:pPr>
            <w:r w:rsidRPr="00B21633">
              <w:rPr>
                <w:rFonts w:ascii="ＭＳ Ｐゴシック" w:eastAsia="ＭＳ Ｐゴシック" w:hAnsi="ＭＳ Ｐゴシック" w:hint="eastAsia"/>
                <w:b/>
                <w:bCs/>
                <w:sz w:val="22"/>
                <w:szCs w:val="22"/>
                <w:lang w:eastAsia="ja-JP"/>
              </w:rPr>
              <w:t>液状配管シール剤：</w:t>
            </w:r>
          </w:p>
          <w:p w:rsidR="005669C8" w:rsidRPr="00B21633" w:rsidRDefault="005669C8" w:rsidP="005669C8">
            <w:pPr>
              <w:ind w:leftChars="53" w:left="31680" w:hangingChars="145" w:firstLine="31680"/>
              <w:rPr>
                <w:rFonts w:ascii="ＭＳ Ｐゴシック" w:eastAsia="ＭＳ Ｐゴシック" w:hAnsi="ＭＳ Ｐゴシック" w:cs="ＭＳ Ｐゴシック"/>
                <w:sz w:val="22"/>
                <w:szCs w:val="22"/>
                <w:lang w:eastAsia="ja-JP"/>
              </w:rPr>
            </w:pPr>
            <w:r w:rsidRPr="00B21633">
              <w:rPr>
                <w:rFonts w:ascii="ＭＳ Ｐゴシック" w:eastAsia="ＭＳ Ｐゴシック" w:hAnsi="ＭＳ Ｐゴシック" w:cs="ＭＳ Ｐゴシック" w:hint="eastAsia"/>
                <w:sz w:val="22"/>
                <w:szCs w:val="22"/>
                <w:lang w:eastAsia="ja-JP"/>
              </w:rPr>
              <w:t>「ロックタイト」ブランドの金属配管用シール剤。振動に強く、環境に優しい無溶剤タイプ。</w:t>
            </w:r>
          </w:p>
        </w:tc>
      </w:tr>
    </w:tbl>
    <w:p w:rsidR="005669C8" w:rsidRDefault="005669C8" w:rsidP="006456EA">
      <w:pPr>
        <w:rPr>
          <w:rFonts w:ascii="ＭＳ Ｐゴシック" w:eastAsia="ＭＳ Ｐゴシック" w:hAnsi="ＭＳ Ｐゴシック"/>
          <w:b/>
          <w:bCs/>
          <w:lang w:eastAsia="ja-JP"/>
        </w:rPr>
      </w:pPr>
      <w:r>
        <w:rPr>
          <w:noProof/>
          <w:lang w:val="en-US"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 o:spid="_x0000_s1027" type="#_x0000_t75" style="position:absolute;margin-left:206.85pt;margin-top:4.7pt;width:94.65pt;height:133pt;z-index:251660288;visibility:visible;mso-position-horizontal-relative:text;mso-position-vertical-relative:text">
            <v:imagedata r:id="rId7" o:title=""/>
          </v:shape>
        </w:pict>
      </w:r>
    </w:p>
    <w:p w:rsidR="005669C8" w:rsidRDefault="005669C8" w:rsidP="006456EA">
      <w:pPr>
        <w:rPr>
          <w:rFonts w:ascii="ＭＳ Ｐゴシック" w:eastAsia="ＭＳ Ｐゴシック" w:hAnsi="ＭＳ Ｐゴシック"/>
          <w:b/>
          <w:bCs/>
          <w:lang w:eastAsia="ja-JP"/>
        </w:rPr>
      </w:pPr>
      <w:r>
        <w:rPr>
          <w:rFonts w:ascii="ＭＳ Ｐゴシック" w:eastAsia="ＭＳ Ｐゴシック" w:hAnsi="ＭＳ Ｐゴシック"/>
          <w:b/>
          <w:bCs/>
          <w:lang w:eastAsia="ja-JP"/>
        </w:rPr>
        <w:t>&lt;</w:t>
      </w:r>
      <w:r>
        <w:rPr>
          <w:rFonts w:ascii="ＭＳ Ｐゴシック" w:eastAsia="ＭＳ Ｐゴシック" w:hAnsi="ＭＳ Ｐゴシック" w:hint="eastAsia"/>
          <w:b/>
          <w:bCs/>
          <w:lang w:eastAsia="ja-JP"/>
        </w:rPr>
        <w:t>製品イメージ</w:t>
      </w:r>
      <w:r>
        <w:rPr>
          <w:rFonts w:ascii="ＭＳ Ｐゴシック" w:eastAsia="ＭＳ Ｐゴシック" w:hAnsi="ＭＳ Ｐゴシック"/>
          <w:b/>
          <w:bCs/>
          <w:lang w:eastAsia="ja-JP"/>
        </w:rPr>
        <w:t>&gt;</w:t>
      </w:r>
    </w:p>
    <w:p w:rsidR="005669C8" w:rsidRDefault="005669C8" w:rsidP="006456EA">
      <w:pPr>
        <w:rPr>
          <w:rFonts w:ascii="ＭＳ Ｐゴシック" w:eastAsia="ＭＳ Ｐゴシック" w:hAnsi="ＭＳ Ｐゴシック"/>
          <w:b/>
          <w:bCs/>
          <w:lang w:eastAsia="ja-JP"/>
        </w:rPr>
      </w:pPr>
      <w:r>
        <w:rPr>
          <w:noProof/>
          <w:lang w:val="en-US" w:eastAsia="ja-JP"/>
        </w:rPr>
        <w:pict>
          <v:shape id="図 4" o:spid="_x0000_s1028" type="#_x0000_t75" style="position:absolute;margin-left:316.5pt;margin-top:9.45pt;width:50.95pt;height:108pt;z-index:251654144;visibility:visible">
            <v:imagedata r:id="rId8" o:title=""/>
          </v:shape>
        </w:pict>
      </w:r>
      <w:r>
        <w:rPr>
          <w:noProof/>
          <w:lang w:val="en-US" w:eastAsia="ja-JP"/>
        </w:rPr>
        <w:pict>
          <v:shape id="図 5" o:spid="_x0000_s1029" type="#_x0000_t75" style="position:absolute;margin-left:75pt;margin-top:5.2pt;width:132.75pt;height:113.75pt;z-index:251661312;visibility:visible">
            <v:imagedata r:id="rId9" o:title=""/>
          </v:shape>
        </w:pict>
      </w:r>
    </w:p>
    <w:p w:rsidR="005669C8" w:rsidRDefault="005669C8" w:rsidP="006456EA">
      <w:pPr>
        <w:rPr>
          <w:rFonts w:ascii="ＭＳ Ｐゴシック" w:eastAsia="ＭＳ Ｐゴシック" w:hAnsi="ＭＳ Ｐゴシック"/>
          <w:b/>
          <w:bCs/>
          <w:lang w:eastAsia="ja-JP"/>
        </w:rPr>
      </w:pPr>
    </w:p>
    <w:p w:rsidR="005669C8" w:rsidRDefault="005669C8" w:rsidP="006456EA">
      <w:pPr>
        <w:rPr>
          <w:rFonts w:ascii="ＭＳ Ｐゴシック" w:eastAsia="ＭＳ Ｐゴシック" w:hAnsi="ＭＳ Ｐゴシック"/>
          <w:b/>
          <w:bCs/>
          <w:lang w:eastAsia="ja-JP"/>
        </w:rPr>
      </w:pPr>
    </w:p>
    <w:p w:rsidR="005669C8" w:rsidRDefault="005669C8" w:rsidP="006456EA">
      <w:pPr>
        <w:rPr>
          <w:rFonts w:ascii="ＭＳ Ｐゴシック" w:eastAsia="ＭＳ Ｐゴシック" w:hAnsi="ＭＳ Ｐゴシック"/>
          <w:b/>
          <w:bCs/>
          <w:lang w:eastAsia="ja-JP"/>
        </w:rPr>
      </w:pPr>
    </w:p>
    <w:p w:rsidR="005669C8" w:rsidRDefault="005669C8" w:rsidP="006456EA">
      <w:pPr>
        <w:rPr>
          <w:rFonts w:ascii="ＭＳ Ｐゴシック" w:eastAsia="ＭＳ Ｐゴシック" w:hAnsi="ＭＳ Ｐゴシック"/>
          <w:b/>
          <w:bCs/>
          <w:lang w:eastAsia="ja-JP"/>
        </w:rPr>
      </w:pPr>
    </w:p>
    <w:p w:rsidR="005669C8" w:rsidRDefault="005669C8" w:rsidP="006456EA">
      <w:pPr>
        <w:rPr>
          <w:rFonts w:ascii="ＭＳ Ｐゴシック" w:eastAsia="ＭＳ Ｐゴシック" w:hAnsi="ＭＳ Ｐゴシック"/>
          <w:b/>
          <w:bCs/>
          <w:lang w:eastAsia="ja-JP"/>
        </w:rPr>
      </w:pPr>
    </w:p>
    <w:p w:rsidR="005669C8" w:rsidRDefault="005669C8" w:rsidP="006456EA">
      <w:pPr>
        <w:rPr>
          <w:rFonts w:ascii="ＭＳ Ｐゴシック" w:eastAsia="ＭＳ Ｐゴシック" w:hAnsi="ＭＳ Ｐゴシック"/>
          <w:b/>
          <w:bCs/>
          <w:lang w:eastAsia="ja-JP"/>
        </w:rPr>
      </w:pPr>
    </w:p>
    <w:p w:rsidR="005669C8" w:rsidRDefault="005669C8" w:rsidP="006456EA">
      <w:pPr>
        <w:rPr>
          <w:rFonts w:ascii="ＭＳ Ｐゴシック" w:eastAsia="ＭＳ Ｐゴシック" w:hAnsi="ＭＳ Ｐゴシック"/>
          <w:b/>
          <w:bCs/>
          <w:lang w:eastAsia="ja-JP"/>
        </w:rPr>
      </w:pPr>
    </w:p>
    <w:p w:rsidR="005669C8" w:rsidRDefault="005669C8" w:rsidP="006456EA">
      <w:pPr>
        <w:rPr>
          <w:rFonts w:ascii="ＭＳ Ｐゴシック" w:eastAsia="ＭＳ Ｐゴシック" w:hAnsi="ＭＳ Ｐゴシック"/>
          <w:b/>
          <w:bCs/>
          <w:lang w:eastAsia="ja-JP"/>
        </w:rPr>
      </w:pPr>
    </w:p>
    <w:p w:rsidR="005669C8" w:rsidRDefault="005669C8" w:rsidP="006456EA">
      <w:pPr>
        <w:rPr>
          <w:rFonts w:ascii="ＭＳ Ｐゴシック" w:eastAsia="ＭＳ Ｐゴシック" w:hAnsi="ＭＳ Ｐゴシック"/>
          <w:b/>
          <w:bCs/>
          <w:lang w:eastAsia="ja-JP"/>
        </w:rPr>
      </w:pPr>
    </w:p>
    <w:p w:rsidR="005669C8" w:rsidRPr="00B21633" w:rsidRDefault="005669C8" w:rsidP="006456EA">
      <w:pPr>
        <w:rPr>
          <w:rFonts w:ascii="ＭＳ Ｐゴシック" w:eastAsia="ＭＳ Ｐゴシック" w:hAnsi="ＭＳ Ｐゴシック" w:cs="ＭＳ Ｐゴシック"/>
          <w:b/>
          <w:bCs/>
          <w:sz w:val="22"/>
          <w:szCs w:val="22"/>
          <w:lang w:eastAsia="ja-JP"/>
        </w:rPr>
      </w:pPr>
      <w:r w:rsidRPr="00B21633">
        <w:rPr>
          <w:rFonts w:ascii="ＭＳ Ｐゴシック" w:eastAsia="ＭＳ Ｐゴシック" w:hAnsi="ＭＳ Ｐゴシック" w:cs="ＭＳ Ｐゴシック" w:hint="eastAsia"/>
          <w:b/>
          <w:bCs/>
          <w:sz w:val="22"/>
          <w:szCs w:val="22"/>
          <w:lang w:eastAsia="ja-JP"/>
        </w:rPr>
        <w:t>＜ヘンケルジャパン小間番号＞</w:t>
      </w:r>
    </w:p>
    <w:p w:rsidR="005669C8" w:rsidRPr="00B21633" w:rsidRDefault="005669C8" w:rsidP="006456EA">
      <w:pPr>
        <w:rPr>
          <w:rFonts w:ascii="ＭＳ Ｐゴシック" w:eastAsia="ＭＳ Ｐゴシック" w:hAnsi="ＭＳ Ｐゴシック" w:cs="ＭＳ Ｐゴシック"/>
          <w:b/>
          <w:bCs/>
          <w:sz w:val="22"/>
          <w:szCs w:val="22"/>
          <w:lang w:eastAsia="ja-JP"/>
        </w:rPr>
      </w:pPr>
      <w:r w:rsidRPr="00B21633">
        <w:rPr>
          <w:rFonts w:ascii="ＭＳ Ｐゴシック" w:eastAsia="ＭＳ Ｐゴシック" w:hAnsi="ＭＳ Ｐゴシック" w:cs="ＭＳ Ｐゴシック" w:hint="eastAsia"/>
          <w:b/>
          <w:bCs/>
          <w:sz w:val="22"/>
          <w:szCs w:val="22"/>
          <w:lang w:eastAsia="ja-JP"/>
        </w:rPr>
        <w:t>東</w:t>
      </w:r>
      <w:r w:rsidRPr="00B21633">
        <w:rPr>
          <w:rFonts w:ascii="ＭＳ Ｐゴシック" w:eastAsia="ＭＳ Ｐゴシック" w:hAnsi="ＭＳ Ｐゴシック" w:cs="ＭＳ Ｐゴシック"/>
          <w:b/>
          <w:bCs/>
          <w:sz w:val="22"/>
          <w:szCs w:val="22"/>
          <w:lang w:eastAsia="ja-JP"/>
        </w:rPr>
        <w:t>5</w:t>
      </w:r>
      <w:r w:rsidRPr="00B21633">
        <w:rPr>
          <w:rFonts w:ascii="ＭＳ Ｐゴシック" w:eastAsia="ＭＳ Ｐゴシック" w:hAnsi="ＭＳ Ｐゴシック" w:cs="ＭＳ Ｐゴシック" w:hint="eastAsia"/>
          <w:b/>
          <w:bCs/>
          <w:sz w:val="22"/>
          <w:szCs w:val="22"/>
          <w:lang w:eastAsia="ja-JP"/>
        </w:rPr>
        <w:t>ホール</w:t>
      </w:r>
      <w:r w:rsidRPr="00B21633">
        <w:rPr>
          <w:rFonts w:ascii="ＭＳ Ｐゴシック" w:eastAsia="ＭＳ Ｐゴシック" w:hAnsi="ＭＳ Ｐゴシック" w:cs="ＭＳ Ｐゴシック"/>
          <w:b/>
          <w:bCs/>
          <w:sz w:val="22"/>
          <w:szCs w:val="22"/>
          <w:lang w:eastAsia="ja-JP"/>
        </w:rPr>
        <w:t>AC5210</w:t>
      </w:r>
    </w:p>
    <w:p w:rsidR="005669C8" w:rsidRDefault="005669C8" w:rsidP="006456EA">
      <w:pPr>
        <w:rPr>
          <w:rFonts w:ascii="ＭＳ Ｐゴシック" w:eastAsia="ＭＳ Ｐゴシック" w:hAnsi="ＭＳ Ｐゴシック"/>
          <w:b/>
          <w:bCs/>
          <w:lang w:eastAsia="ja-JP"/>
        </w:rPr>
      </w:pPr>
      <w:r>
        <w:rPr>
          <w:noProof/>
          <w:lang w:val="en-US" w:eastAsia="ja-JP"/>
        </w:rPr>
        <w:pict>
          <v:shape id="図 6" o:spid="_x0000_s1030" type="#_x0000_t75" style="position:absolute;margin-left:126pt;margin-top:12.45pt;width:225pt;height:172.6pt;z-index:-251661312;visibility:visible">
            <v:imagedata r:id="rId10" o:title=""/>
          </v:shape>
        </w:pict>
      </w:r>
      <w:r>
        <w:rPr>
          <w:noProof/>
          <w:lang w:val="en-US" w:eastAsia="ja-JP"/>
        </w:rPr>
        <w:pict>
          <v:group id="_x0000_s1031" editas="canvas" style="position:absolute;margin-left:143.15pt;margin-top:4.4pt;width:207.85pt;height:132.65pt;z-index:-251658240" coordorigin="4281,12759" coordsize="4157,2653" wrapcoords="12477 5980 12399 6224 12399 6834 12477 6834 13100 6834 13178 6834 13178 6102 13100 5980 12477 5980">
            <o:lock v:ext="edit" aspectratio="t"/>
            <v:shape id="_x0000_s1032" type="#_x0000_t75" style="position:absolute;left:4281;top:12759;width:4157;height:2653" o:preferrelative="f">
              <v:fill o:detectmouseclick="t"/>
              <v:path o:extrusionok="t" o:connecttype="none"/>
              <o:lock v:ext="edit" text="t"/>
            </v:shape>
            <v:oval id="_x0000_s1033" style="position:absolute;left:6677;top:13492;width:141;height:128" fillcolor="yellow"/>
            <w10:wrap type="tight"/>
          </v:group>
        </w:pict>
      </w:r>
    </w:p>
    <w:p w:rsidR="005669C8" w:rsidRDefault="005669C8" w:rsidP="00211EC4">
      <w:pPr>
        <w:rPr>
          <w:rFonts w:ascii="ＭＳ Ｐゴシック" w:eastAsia="ＭＳ Ｐゴシック" w:hAnsi="ＭＳ Ｐゴシック"/>
          <w:sz w:val="24"/>
          <w:szCs w:val="24"/>
          <w:lang w:eastAsia="ja-JP"/>
        </w:rPr>
      </w:pPr>
    </w:p>
    <w:p w:rsidR="005669C8" w:rsidRPr="00C05A0D" w:rsidRDefault="005669C8" w:rsidP="00C05A0D">
      <w:pPr>
        <w:rPr>
          <w:rFonts w:ascii="ＭＳ Ｐゴシック" w:eastAsia="ＭＳ Ｐゴシック" w:hAnsi="ＭＳ Ｐゴシック"/>
          <w:sz w:val="24"/>
          <w:szCs w:val="24"/>
          <w:lang w:eastAsia="ja-JP"/>
        </w:rPr>
      </w:pPr>
      <w:r>
        <w:rPr>
          <w:noProof/>
          <w:lang w:val="en-US" w:eastAsia="ja-JP"/>
        </w:rPr>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_x0000_s1034" type="#_x0000_t48" style="position:absolute;margin-left:378pt;margin-top:2.5pt;width:1in;height:19pt;z-index:-251657216" adj="-33105,14949,-11805,-1705,-2280,10232,-14932,42120" fillcolor="yellow">
            <v:textbox style="mso-next-textbox:#_x0000_s1034;mso-direction-alt:auto" inset="1.747mm,.8735mm,1.747mm,.8735mm">
              <w:txbxContent>
                <w:p w:rsidR="005669C8" w:rsidRPr="00C05A0D" w:rsidRDefault="005669C8" w:rsidP="00C05A0D">
                  <w:pPr>
                    <w:jc w:val="center"/>
                    <w:rPr>
                      <w:rFonts w:ascii="ＭＳ Ｐゴシック" w:eastAsia="ＭＳ Ｐゴシック" w:hAnsi="ＭＳ Ｐゴシック"/>
                      <w:sz w:val="18"/>
                      <w:szCs w:val="18"/>
                    </w:rPr>
                  </w:pPr>
                  <w:r w:rsidRPr="00C05A0D">
                    <w:rPr>
                      <w:rFonts w:ascii="ＭＳ Ｐゴシック" w:eastAsia="ＭＳ Ｐゴシック" w:hAnsi="ＭＳ Ｐゴシック" w:cs="Angsana New" w:hint="eastAsia"/>
                      <w:sz w:val="18"/>
                      <w:szCs w:val="18"/>
                      <w:lang w:bidi="th-TH"/>
                    </w:rPr>
                    <w:t>小間：</w:t>
                  </w:r>
                  <w:r w:rsidRPr="00C05A0D">
                    <w:rPr>
                      <w:rFonts w:ascii="ＭＳ Ｐゴシック" w:eastAsia="ＭＳ Ｐゴシック" w:hAnsi="ＭＳ Ｐゴシック" w:cs="Angsana New"/>
                      <w:sz w:val="18"/>
                      <w:szCs w:val="18"/>
                      <w:lang w:bidi="th-TH"/>
                    </w:rPr>
                    <w:t>AC5210</w:t>
                  </w:r>
                </w:p>
              </w:txbxContent>
            </v:textbox>
            <o:callout v:ext="edit" minusy="t"/>
          </v:shape>
        </w:pict>
      </w:r>
      <w:r>
        <w:rPr>
          <w:noProof/>
          <w:lang w:val="en-US" w:eastAsia="ja-JP"/>
        </w:rPr>
        <w:pict>
          <v:rect id="_x0000_s1035" style="position:absolute;margin-left:-360.15pt;margin-top:7.1pt;width:12.2pt;height:18.7pt;z-index:251657216" filled="f" strokeweight="2.5pt">
            <v:textbox inset="5.85pt,.7pt,5.85pt,.7pt"/>
          </v:rect>
        </w:pict>
      </w:r>
    </w:p>
    <w:p w:rsidR="005669C8" w:rsidRDefault="005669C8" w:rsidP="00DD5F43">
      <w:pPr>
        <w:rPr>
          <w:rFonts w:ascii="ＭＳ Ｐゴシック" w:eastAsia="ＭＳ Ｐゴシック" w:hAnsi="ＭＳ Ｐゴシック"/>
          <w:b/>
          <w:bCs/>
          <w:lang w:val="en-US" w:eastAsia="ja-JP"/>
        </w:rPr>
      </w:pPr>
    </w:p>
    <w:p w:rsidR="005669C8" w:rsidRDefault="005669C8" w:rsidP="00DD5F43">
      <w:pPr>
        <w:rPr>
          <w:rFonts w:ascii="ＭＳ Ｐゴシック" w:eastAsia="ＭＳ Ｐゴシック" w:hAnsi="ＭＳ Ｐゴシック" w:cs="ＭＳ Ｐゴシック"/>
          <w:lang w:eastAsia="ja-JP"/>
        </w:rPr>
      </w:pPr>
    </w:p>
    <w:p w:rsidR="005669C8" w:rsidRDefault="005669C8" w:rsidP="00DD5F43">
      <w:pPr>
        <w:rPr>
          <w:rFonts w:ascii="ＭＳ Ｐゴシック" w:eastAsia="ＭＳ Ｐゴシック" w:hAnsi="ＭＳ Ｐゴシック" w:cs="ＭＳ Ｐゴシック"/>
          <w:lang w:eastAsia="ja-JP"/>
        </w:rPr>
      </w:pPr>
    </w:p>
    <w:p w:rsidR="005669C8" w:rsidRDefault="005669C8" w:rsidP="00DD5F43">
      <w:pPr>
        <w:rPr>
          <w:rFonts w:ascii="ＭＳ Ｐゴシック" w:eastAsia="ＭＳ Ｐゴシック" w:hAnsi="ＭＳ Ｐゴシック" w:cs="ＭＳ Ｐゴシック"/>
          <w:lang w:eastAsia="ja-JP"/>
        </w:rPr>
      </w:pPr>
    </w:p>
    <w:p w:rsidR="005669C8" w:rsidRDefault="005669C8" w:rsidP="00DD5F43">
      <w:pPr>
        <w:rPr>
          <w:rFonts w:ascii="ＭＳ Ｐゴシック" w:eastAsia="ＭＳ Ｐゴシック" w:hAnsi="ＭＳ Ｐゴシック" w:cs="ＭＳ Ｐゴシック"/>
          <w:lang w:eastAsia="ja-JP"/>
        </w:rPr>
      </w:pPr>
    </w:p>
    <w:p w:rsidR="005669C8" w:rsidRDefault="005669C8" w:rsidP="00DD5F43">
      <w:pPr>
        <w:rPr>
          <w:rFonts w:ascii="ＭＳ Ｐゴシック" w:eastAsia="ＭＳ Ｐゴシック" w:hAnsi="ＭＳ Ｐゴシック" w:cs="ＭＳ Ｐゴシック"/>
          <w:lang w:eastAsia="ja-JP"/>
        </w:rPr>
      </w:pPr>
    </w:p>
    <w:p w:rsidR="005669C8" w:rsidRDefault="005669C8" w:rsidP="00DD5F43">
      <w:pPr>
        <w:rPr>
          <w:rFonts w:ascii="ＭＳ Ｐゴシック" w:eastAsia="ＭＳ Ｐゴシック" w:hAnsi="ＭＳ Ｐゴシック" w:cs="ＭＳ Ｐゴシック"/>
          <w:lang w:eastAsia="ja-JP"/>
        </w:rPr>
      </w:pPr>
    </w:p>
    <w:p w:rsidR="005669C8" w:rsidRDefault="005669C8" w:rsidP="00DD5F43">
      <w:pPr>
        <w:rPr>
          <w:rFonts w:ascii="ＭＳ Ｐゴシック" w:eastAsia="ＭＳ Ｐゴシック" w:hAnsi="ＭＳ Ｐゴシック" w:cs="ＭＳ Ｐゴシック"/>
          <w:lang w:eastAsia="ja-JP"/>
        </w:rPr>
      </w:pPr>
    </w:p>
    <w:p w:rsidR="005669C8" w:rsidRDefault="005669C8" w:rsidP="00DD5F43">
      <w:pPr>
        <w:rPr>
          <w:rFonts w:ascii="ＭＳ Ｐゴシック" w:eastAsia="ＭＳ Ｐゴシック" w:hAnsi="ＭＳ Ｐゴシック" w:cs="ＭＳ Ｐゴシック"/>
          <w:lang w:eastAsia="ja-JP"/>
        </w:rPr>
      </w:pPr>
    </w:p>
    <w:p w:rsidR="005669C8" w:rsidRDefault="005669C8" w:rsidP="00DD5F43">
      <w:pPr>
        <w:rPr>
          <w:rFonts w:ascii="ＭＳ Ｐゴシック" w:eastAsia="ＭＳ Ｐゴシック" w:hAnsi="ＭＳ Ｐゴシック" w:cs="ＭＳ Ｐゴシック"/>
          <w:lang w:eastAsia="ja-JP"/>
        </w:rPr>
      </w:pPr>
    </w:p>
    <w:p w:rsidR="005669C8" w:rsidRDefault="005669C8" w:rsidP="00DD5F43">
      <w:pPr>
        <w:rPr>
          <w:rFonts w:ascii="ＭＳ Ｐゴシック" w:eastAsia="ＭＳ Ｐゴシック" w:hAnsi="ＭＳ Ｐゴシック" w:cs="ＭＳ Ｐゴシック"/>
          <w:lang w:eastAsia="ja-JP"/>
        </w:rPr>
      </w:pPr>
    </w:p>
    <w:p w:rsidR="005669C8" w:rsidRDefault="005669C8" w:rsidP="00DD5F43">
      <w:pPr>
        <w:rPr>
          <w:rFonts w:ascii="ＭＳ Ｐゴシック" w:eastAsia="ＭＳ Ｐゴシック" w:hAnsi="ＭＳ Ｐゴシック" w:cs="ＭＳ Ｐゴシック"/>
          <w:lang w:eastAsia="ja-JP"/>
        </w:rPr>
      </w:pPr>
    </w:p>
    <w:p w:rsidR="005669C8" w:rsidRDefault="005669C8" w:rsidP="00DD5F43">
      <w:pPr>
        <w:rPr>
          <w:rFonts w:ascii="ＭＳ Ｐゴシック" w:eastAsia="ＭＳ Ｐゴシック" w:hAnsi="ＭＳ Ｐゴシック" w:cs="ＭＳ Ｐゴシック"/>
          <w:lang w:eastAsia="ja-JP"/>
        </w:rPr>
      </w:pPr>
    </w:p>
    <w:p w:rsidR="005669C8" w:rsidRPr="00B21633" w:rsidRDefault="005669C8" w:rsidP="00DD5F43">
      <w:pPr>
        <w:rPr>
          <w:rFonts w:ascii="ＭＳ Ｐゴシック" w:eastAsia="ＭＳ Ｐゴシック" w:hAnsi="ＭＳ Ｐゴシック" w:cs="ＭＳ Ｐゴシック"/>
          <w:b/>
          <w:bCs/>
          <w:sz w:val="18"/>
          <w:szCs w:val="18"/>
          <w:lang w:val="en-US" w:eastAsia="ja-JP"/>
        </w:rPr>
      </w:pPr>
      <w:r w:rsidRPr="00B21633">
        <w:rPr>
          <w:rFonts w:ascii="ＭＳ Ｐゴシック" w:eastAsia="ＭＳ Ｐゴシック" w:hAnsi="ＭＳ Ｐゴシック" w:cs="ＭＳ Ｐゴシック" w:hint="eastAsia"/>
          <w:b/>
          <w:bCs/>
          <w:sz w:val="18"/>
          <w:szCs w:val="18"/>
          <w:lang w:val="en-US" w:eastAsia="ja-JP"/>
        </w:rPr>
        <w:t>ヘンケルについて</w:t>
      </w:r>
    </w:p>
    <w:p w:rsidR="005669C8" w:rsidRPr="006B27CD" w:rsidRDefault="005669C8" w:rsidP="00275D91">
      <w:pPr>
        <w:rPr>
          <w:rFonts w:ascii="ＭＳ Ｐゴシック" w:eastAsia="ＭＳ Ｐゴシック" w:hAnsi="ＭＳ Ｐゴシック"/>
          <w:lang w:eastAsia="ja-JP"/>
        </w:rPr>
      </w:pPr>
      <w:r w:rsidRPr="006B27CD">
        <w:rPr>
          <w:rFonts w:ascii="ＭＳ Ｐゴシック" w:eastAsia="ＭＳ Ｐゴシック" w:hAnsi="ＭＳ Ｐゴシック" w:hint="eastAsia"/>
          <w:lang w:eastAsia="ja-JP"/>
        </w:rPr>
        <w:t>ヘンケルはブランドとテクノロジーのグローバルリーダーとして、ランドリー＆ホームケア、</w:t>
      </w:r>
      <w:r>
        <w:rPr>
          <w:rFonts w:ascii="ＭＳ Ｐゴシック" w:eastAsia="ＭＳ Ｐゴシック" w:hAnsi="ＭＳ Ｐゴシック" w:hint="eastAsia"/>
          <w:lang w:eastAsia="ja-JP"/>
        </w:rPr>
        <w:t>ビューティーケア、アドヒーシブテクノロジーズ（接着技術）の</w:t>
      </w:r>
      <w:r>
        <w:rPr>
          <w:rFonts w:ascii="ＭＳ Ｐゴシック" w:eastAsia="ＭＳ Ｐゴシック" w:hAnsi="ＭＳ Ｐゴシック"/>
          <w:lang w:eastAsia="ja-JP"/>
        </w:rPr>
        <w:t>3</w:t>
      </w:r>
      <w:r>
        <w:rPr>
          <w:rFonts w:ascii="ＭＳ Ｐゴシック" w:eastAsia="ＭＳ Ｐゴシック" w:hAnsi="ＭＳ Ｐゴシック" w:hint="eastAsia"/>
          <w:lang w:eastAsia="ja-JP"/>
        </w:rPr>
        <w:t>つの分野で事業展開をしています。ヘンケルは</w:t>
      </w:r>
      <w:r>
        <w:rPr>
          <w:rFonts w:ascii="ＭＳ Ｐゴシック" w:eastAsia="ＭＳ Ｐゴシック" w:hAnsi="ＭＳ Ｐゴシック"/>
          <w:lang w:eastAsia="ja-JP"/>
        </w:rPr>
        <w:t>1876</w:t>
      </w:r>
      <w:r w:rsidRPr="006B27CD">
        <w:rPr>
          <w:rFonts w:ascii="ＭＳ Ｐゴシック" w:eastAsia="ＭＳ Ｐゴシック" w:hAnsi="ＭＳ Ｐゴシック" w:hint="eastAsia"/>
          <w:lang w:eastAsia="ja-JP"/>
        </w:rPr>
        <w:t>年の創立以来、コンシューマービジネスおよび産業分野において、</w:t>
      </w:r>
      <w:r w:rsidRPr="006B27CD">
        <w:rPr>
          <w:rFonts w:ascii="ＭＳ Ｐゴシック" w:eastAsia="ＭＳ Ｐゴシック" w:hAnsi="ＭＳ Ｐゴシック"/>
          <w:lang w:eastAsia="ja-JP"/>
        </w:rPr>
        <w:t>Persil (</w:t>
      </w:r>
      <w:r w:rsidRPr="006B27CD">
        <w:rPr>
          <w:rFonts w:ascii="ＭＳ Ｐゴシック" w:eastAsia="ＭＳ Ｐゴシック" w:hAnsi="ＭＳ Ｐゴシック" w:hint="eastAsia"/>
          <w:lang w:eastAsia="ja-JP"/>
        </w:rPr>
        <w:t>パーシル</w:t>
      </w:r>
      <w:r w:rsidRPr="006B27CD">
        <w:rPr>
          <w:rFonts w:ascii="ＭＳ Ｐゴシック" w:eastAsia="ＭＳ Ｐゴシック" w:hAnsi="ＭＳ Ｐゴシック"/>
          <w:lang w:eastAsia="ja-JP"/>
        </w:rPr>
        <w:t>)</w:t>
      </w:r>
      <w:r w:rsidRPr="006B27CD">
        <w:rPr>
          <w:rFonts w:ascii="ＭＳ Ｐゴシック" w:eastAsia="ＭＳ Ｐゴシック" w:hAnsi="ＭＳ Ｐゴシック" w:hint="eastAsia"/>
          <w:lang w:eastAsia="ja-JP"/>
        </w:rPr>
        <w:t>、</w:t>
      </w:r>
      <w:r w:rsidRPr="006B27CD">
        <w:rPr>
          <w:rFonts w:ascii="ＭＳ Ｐゴシック" w:eastAsia="ＭＳ Ｐゴシック" w:hAnsi="ＭＳ Ｐゴシック"/>
          <w:lang w:eastAsia="ja-JP"/>
        </w:rPr>
        <w:t>Schwarzkopf</w:t>
      </w:r>
      <w:r w:rsidRPr="006B27CD">
        <w:rPr>
          <w:rFonts w:ascii="ＭＳ Ｐゴシック" w:eastAsia="ＭＳ Ｐゴシック" w:hAnsi="ＭＳ Ｐゴシック" w:hint="eastAsia"/>
          <w:lang w:eastAsia="ja-JP"/>
        </w:rPr>
        <w:t>（シュワルツコフ）、</w:t>
      </w:r>
      <w:r w:rsidRPr="006B27CD">
        <w:rPr>
          <w:rFonts w:ascii="ＭＳ Ｐゴシック" w:eastAsia="ＭＳ Ｐゴシック" w:hAnsi="ＭＳ Ｐゴシック"/>
          <w:lang w:eastAsia="ja-JP"/>
        </w:rPr>
        <w:t>Loctite</w:t>
      </w:r>
      <w:r w:rsidRPr="006B27CD">
        <w:rPr>
          <w:rFonts w:ascii="ＭＳ Ｐゴシック" w:eastAsia="ＭＳ Ｐゴシック" w:hAnsi="ＭＳ Ｐゴシック" w:hint="eastAsia"/>
          <w:lang w:eastAsia="ja-JP"/>
        </w:rPr>
        <w:t>（ロックタイト）などに代表される有名なブランドの数々と共に、グローバルにおけるマーケ</w:t>
      </w:r>
      <w:r>
        <w:rPr>
          <w:rFonts w:ascii="ＭＳ Ｐゴシック" w:eastAsia="ＭＳ Ｐゴシック" w:hAnsi="ＭＳ Ｐゴシック" w:hint="eastAsia"/>
          <w:lang w:eastAsia="ja-JP"/>
        </w:rPr>
        <w:t>ットリーダーとしての地位を維持しています。ヘンケルの従業員数は約</w:t>
      </w:r>
      <w:r>
        <w:rPr>
          <w:rFonts w:ascii="ＭＳ Ｐゴシック" w:eastAsia="ＭＳ Ｐゴシック" w:hAnsi="ＭＳ Ｐゴシック"/>
          <w:lang w:eastAsia="ja-JP"/>
        </w:rPr>
        <w:t>47</w:t>
      </w:r>
      <w:r w:rsidRPr="006B27CD">
        <w:rPr>
          <w:rFonts w:ascii="ＭＳ Ｐゴシック" w:eastAsia="ＭＳ Ｐゴシック" w:hAnsi="ＭＳ Ｐゴシック"/>
          <w:lang w:eastAsia="ja-JP"/>
        </w:rPr>
        <w:t>,000</w:t>
      </w:r>
      <w:r w:rsidRPr="006B27CD">
        <w:rPr>
          <w:rFonts w:ascii="ＭＳ Ｐゴシック" w:eastAsia="ＭＳ Ｐゴシック" w:hAnsi="ＭＳ Ｐゴシック" w:hint="eastAsia"/>
          <w:lang w:eastAsia="ja-JP"/>
        </w:rPr>
        <w:t>人</w:t>
      </w:r>
      <w:r>
        <w:rPr>
          <w:rFonts w:ascii="ＭＳ Ｐゴシック" w:eastAsia="ＭＳ Ｐゴシック" w:hAnsi="ＭＳ Ｐゴシック" w:hint="eastAsia"/>
          <w:lang w:eastAsia="ja-JP"/>
        </w:rPr>
        <w:t>であり</w:t>
      </w:r>
      <w:r w:rsidRPr="006B27CD">
        <w:rPr>
          <w:rFonts w:ascii="ＭＳ Ｐゴシック" w:eastAsia="ＭＳ Ｐゴシック" w:hAnsi="ＭＳ Ｐゴシック" w:hint="eastAsia"/>
          <w:lang w:eastAsia="ja-JP"/>
        </w:rPr>
        <w:t>、</w:t>
      </w:r>
      <w:r>
        <w:rPr>
          <w:rFonts w:ascii="ＭＳ Ｐゴシック" w:eastAsia="ＭＳ Ｐゴシック" w:hAnsi="ＭＳ Ｐゴシック"/>
          <w:lang w:eastAsia="ja-JP"/>
        </w:rPr>
        <w:t>2013</w:t>
      </w:r>
      <w:r w:rsidRPr="006B27CD">
        <w:rPr>
          <w:rFonts w:ascii="ＭＳ Ｐゴシック" w:eastAsia="ＭＳ Ｐゴシック" w:hAnsi="ＭＳ Ｐゴシック" w:hint="eastAsia"/>
          <w:lang w:eastAsia="ja-JP"/>
        </w:rPr>
        <w:t>年度の売上高は</w:t>
      </w:r>
      <w:r>
        <w:rPr>
          <w:rFonts w:ascii="ＭＳ Ｐゴシック" w:eastAsia="ＭＳ Ｐゴシック" w:hAnsi="ＭＳ Ｐゴシック"/>
          <w:lang w:eastAsia="ja-JP"/>
        </w:rPr>
        <w:t>163</w:t>
      </w:r>
      <w:r>
        <w:rPr>
          <w:rFonts w:ascii="ＭＳ Ｐゴシック" w:eastAsia="ＭＳ Ｐゴシック" w:hAnsi="ＭＳ Ｐゴシック" w:hint="eastAsia"/>
          <w:lang w:eastAsia="ja-JP"/>
        </w:rPr>
        <w:t>億</w:t>
      </w:r>
      <w:r>
        <w:rPr>
          <w:rFonts w:ascii="ＭＳ Ｐゴシック" w:eastAsia="ＭＳ Ｐゴシック" w:hAnsi="ＭＳ Ｐゴシック"/>
          <w:lang w:eastAsia="ja-JP"/>
        </w:rPr>
        <w:t>5</w:t>
      </w:r>
      <w:r>
        <w:rPr>
          <w:rFonts w:ascii="ＭＳ Ｐゴシック" w:eastAsia="ＭＳ Ｐゴシック" w:hAnsi="ＭＳ Ｐゴシック" w:hint="eastAsia"/>
          <w:lang w:eastAsia="ja-JP"/>
        </w:rPr>
        <w:t>千</w:t>
      </w:r>
      <w:r>
        <w:rPr>
          <w:rFonts w:ascii="ＭＳ Ｐゴシック" w:eastAsia="ＭＳ Ｐゴシック" w:hAnsi="ＭＳ Ｐゴシック"/>
          <w:lang w:eastAsia="ja-JP"/>
        </w:rPr>
        <w:t>5</w:t>
      </w:r>
      <w:r>
        <w:rPr>
          <w:rFonts w:ascii="ＭＳ Ｐゴシック" w:eastAsia="ＭＳ Ｐゴシック" w:hAnsi="ＭＳ Ｐゴシック" w:hint="eastAsia"/>
          <w:lang w:eastAsia="ja-JP"/>
        </w:rPr>
        <w:t>百</w:t>
      </w:r>
      <w:r w:rsidRPr="006B27CD">
        <w:rPr>
          <w:rFonts w:ascii="ＭＳ Ｐゴシック" w:eastAsia="ＭＳ Ｐゴシック" w:hAnsi="ＭＳ Ｐゴシック" w:hint="eastAsia"/>
          <w:lang w:eastAsia="ja-JP"/>
        </w:rPr>
        <w:t>万ユーロ、調整後の営業利益は</w:t>
      </w:r>
      <w:r>
        <w:rPr>
          <w:rFonts w:ascii="ＭＳ Ｐゴシック" w:eastAsia="ＭＳ Ｐゴシック" w:hAnsi="ＭＳ Ｐゴシック"/>
          <w:lang w:eastAsia="ja-JP"/>
        </w:rPr>
        <w:t>25</w:t>
      </w:r>
      <w:r>
        <w:rPr>
          <w:rFonts w:ascii="ＭＳ Ｐゴシック" w:eastAsia="ＭＳ Ｐゴシック" w:hAnsi="ＭＳ Ｐゴシック" w:hint="eastAsia"/>
          <w:lang w:eastAsia="ja-JP"/>
        </w:rPr>
        <w:t>億</w:t>
      </w:r>
      <w:r>
        <w:rPr>
          <w:rFonts w:ascii="ＭＳ Ｐゴシック" w:eastAsia="ＭＳ Ｐゴシック" w:hAnsi="ＭＳ Ｐゴシック"/>
          <w:lang w:eastAsia="ja-JP"/>
        </w:rPr>
        <w:t>1</w:t>
      </w:r>
      <w:r>
        <w:rPr>
          <w:rFonts w:ascii="ＭＳ Ｐゴシック" w:eastAsia="ＭＳ Ｐゴシック" w:hAnsi="ＭＳ Ｐゴシック" w:hint="eastAsia"/>
          <w:lang w:eastAsia="ja-JP"/>
        </w:rPr>
        <w:t>千</w:t>
      </w:r>
      <w:r>
        <w:rPr>
          <w:rFonts w:ascii="ＭＳ Ｐゴシック" w:eastAsia="ＭＳ Ｐゴシック" w:hAnsi="ＭＳ Ｐゴシック"/>
          <w:lang w:eastAsia="ja-JP"/>
        </w:rPr>
        <w:t>6</w:t>
      </w:r>
      <w:r>
        <w:rPr>
          <w:rFonts w:ascii="ＭＳ Ｐゴシック" w:eastAsia="ＭＳ Ｐゴシック" w:hAnsi="ＭＳ Ｐゴシック" w:hint="eastAsia"/>
          <w:lang w:eastAsia="ja-JP"/>
        </w:rPr>
        <w:t>百万</w:t>
      </w:r>
      <w:r w:rsidRPr="006B27CD">
        <w:rPr>
          <w:rFonts w:ascii="ＭＳ Ｐゴシック" w:eastAsia="ＭＳ Ｐゴシック" w:hAnsi="ＭＳ Ｐゴシック" w:hint="eastAsia"/>
          <w:lang w:eastAsia="ja-JP"/>
        </w:rPr>
        <w:t>ユーロを計上しました。ヘンケルの優先株はドイツ株式指数</w:t>
      </w:r>
      <w:r w:rsidRPr="006B27CD">
        <w:rPr>
          <w:rFonts w:ascii="ＭＳ Ｐゴシック" w:eastAsia="ＭＳ Ｐゴシック" w:hAnsi="ＭＳ Ｐゴシック"/>
          <w:lang w:eastAsia="ja-JP"/>
        </w:rPr>
        <w:t>DAX</w:t>
      </w:r>
      <w:r w:rsidRPr="006B27CD">
        <w:rPr>
          <w:rFonts w:ascii="ＭＳ Ｐゴシック" w:eastAsia="ＭＳ Ｐゴシック" w:hAnsi="ＭＳ Ｐゴシック" w:hint="eastAsia"/>
          <w:lang w:eastAsia="ja-JP"/>
        </w:rPr>
        <w:t>のリストに入っております。</w:t>
      </w:r>
    </w:p>
    <w:p w:rsidR="005669C8" w:rsidRPr="006B27CD" w:rsidRDefault="005669C8" w:rsidP="00275D91">
      <w:pPr>
        <w:rPr>
          <w:lang w:eastAsia="ja-JP"/>
        </w:rPr>
      </w:pPr>
    </w:p>
    <w:p w:rsidR="005669C8" w:rsidRPr="00275D91" w:rsidRDefault="005669C8" w:rsidP="00DD5F43">
      <w:pPr>
        <w:rPr>
          <w:rFonts w:ascii="ＭＳ Ｐゴシック" w:eastAsia="ＭＳ Ｐゴシック" w:hAnsi="ＭＳ Ｐゴシック"/>
          <w:sz w:val="18"/>
          <w:szCs w:val="18"/>
          <w:lang w:eastAsia="ja-JP"/>
        </w:rPr>
      </w:pPr>
    </w:p>
    <w:p w:rsidR="005669C8" w:rsidRPr="00625C88" w:rsidRDefault="005669C8" w:rsidP="00B21633">
      <w:pPr>
        <w:autoSpaceDE w:val="0"/>
        <w:autoSpaceDN w:val="0"/>
        <w:ind w:right="-1"/>
        <w:jc w:val="both"/>
        <w:rPr>
          <w:rFonts w:eastAsia="ＭＳ Ｐゴシック"/>
          <w:sz w:val="18"/>
          <w:szCs w:val="18"/>
          <w:lang w:eastAsia="ja-JP"/>
        </w:rPr>
      </w:pPr>
      <w:r w:rsidRPr="00625C88">
        <w:rPr>
          <w:rFonts w:eastAsia="ＭＳ Ｐゴシック" w:hint="eastAsia"/>
          <w:sz w:val="18"/>
          <w:szCs w:val="18"/>
          <w:lang w:eastAsia="ja-JP"/>
        </w:rPr>
        <w:t>ヘンケルジャパンホームページ：</w:t>
      </w:r>
      <w:hyperlink r:id="rId11" w:history="1">
        <w:r w:rsidRPr="00625C88">
          <w:rPr>
            <w:rStyle w:val="Hyperlink"/>
            <w:rFonts w:eastAsia="ＭＳ Ｐゴシック"/>
            <w:sz w:val="18"/>
            <w:szCs w:val="18"/>
            <w:lang w:eastAsia="ja-JP"/>
          </w:rPr>
          <w:t>http://www.henkel.co.jp</w:t>
        </w:r>
      </w:hyperlink>
    </w:p>
    <w:p w:rsidR="005669C8" w:rsidRPr="00DD5F43" w:rsidRDefault="005669C8" w:rsidP="00B21633">
      <w:pPr>
        <w:jc w:val="both"/>
        <w:rPr>
          <w:rFonts w:ascii="ＭＳ Ｐゴシック" w:eastAsia="ＭＳ Ｐゴシック" w:hAnsi="ＭＳ Ｐゴシック"/>
          <w:lang w:eastAsia="ja-JP"/>
        </w:rPr>
      </w:pPr>
      <w:r w:rsidRPr="00625C88">
        <w:rPr>
          <w:rFonts w:eastAsia="ＭＳ Ｐゴシック" w:hint="eastAsia"/>
          <w:sz w:val="18"/>
          <w:szCs w:val="18"/>
          <w:lang w:eastAsia="ja-JP"/>
        </w:rPr>
        <w:t>ヘンケルジャパンフェイスブックページ：</w:t>
      </w:r>
      <w:r w:rsidRPr="00625C88">
        <w:rPr>
          <w:rFonts w:eastAsia="ＭＳ Ｐゴシック"/>
          <w:sz w:val="18"/>
          <w:szCs w:val="18"/>
          <w:lang w:eastAsia="ja-JP"/>
        </w:rPr>
        <w:t xml:space="preserve"> </w:t>
      </w:r>
      <w:hyperlink r:id="rId12" w:history="1">
        <w:r w:rsidRPr="00625C88">
          <w:rPr>
            <w:rStyle w:val="Hyperlink"/>
            <w:rFonts w:eastAsia="ＭＳ Ｐゴシック"/>
            <w:sz w:val="18"/>
            <w:szCs w:val="18"/>
            <w:lang w:eastAsia="ja-JP"/>
          </w:rPr>
          <w:t>http://www.facebook.com/HenkelJapan</w:t>
        </w:r>
      </w:hyperlink>
    </w:p>
    <w:p w:rsidR="005669C8" w:rsidRDefault="005669C8" w:rsidP="00F7796E">
      <w:pPr>
        <w:rPr>
          <w:rFonts w:ascii="ＭＳ Ｐゴシック" w:eastAsia="ＭＳ Ｐゴシック" w:hAnsi="ＭＳ Ｐゴシック"/>
          <w:b/>
          <w:bCs/>
          <w:u w:val="single"/>
          <w:lang w:eastAsia="ja-JP"/>
        </w:rPr>
      </w:pPr>
    </w:p>
    <w:p w:rsidR="005669C8" w:rsidRDefault="005669C8" w:rsidP="00F7796E">
      <w:pPr>
        <w:rPr>
          <w:rFonts w:ascii="ＭＳ Ｐゴシック" w:eastAsia="ＭＳ Ｐゴシック" w:hAnsi="ＭＳ Ｐゴシック"/>
          <w:b/>
          <w:bCs/>
          <w:u w:val="single"/>
          <w:lang w:eastAsia="ja-JP"/>
        </w:rPr>
      </w:pPr>
      <w:r>
        <w:rPr>
          <w:noProof/>
          <w:lang w:val="en-US" w:eastAsia="ja-JP"/>
        </w:rPr>
        <w:pict>
          <v:rect id="_x0000_s1036" style="position:absolute;margin-left:31.7pt;margin-top:5.8pt;width:380pt;height:55.85pt;z-index:251656192">
            <v:textbox style="mso-next-textbox:#_x0000_s1036" inset="5.85pt,.7pt,5.85pt,.7pt">
              <w:txbxContent>
                <w:p w:rsidR="005669C8" w:rsidRPr="00087FF7" w:rsidRDefault="005669C8" w:rsidP="00275662">
                  <w:pPr>
                    <w:spacing w:line="240" w:lineRule="auto"/>
                    <w:jc w:val="center"/>
                    <w:rPr>
                      <w:rFonts w:ascii="ＭＳ Ｐゴシック" w:eastAsia="ＭＳ Ｐゴシック" w:hAnsi="ＭＳ Ｐゴシック"/>
                      <w:lang w:eastAsia="ja-JP"/>
                    </w:rPr>
                  </w:pPr>
                  <w:r>
                    <w:rPr>
                      <w:rFonts w:ascii="ＭＳ Ｐゴシック" w:eastAsia="ＭＳ Ｐゴシック" w:hAnsi="ＭＳ Ｐゴシック" w:cs="ＭＳ Ｐゴシック" w:hint="eastAsia"/>
                      <w:lang w:eastAsia="ja-JP"/>
                    </w:rPr>
                    <w:t>－本件</w:t>
                  </w:r>
                  <w:r w:rsidRPr="00087FF7">
                    <w:rPr>
                      <w:rFonts w:ascii="ＭＳ Ｐゴシック" w:eastAsia="ＭＳ Ｐゴシック" w:hAnsi="ＭＳ Ｐゴシック" w:cs="ＭＳ Ｐゴシック" w:hint="eastAsia"/>
                      <w:lang w:eastAsia="ja-JP"/>
                    </w:rPr>
                    <w:t>に関するお問合せ先－</w:t>
                  </w:r>
                </w:p>
                <w:p w:rsidR="005669C8" w:rsidRPr="00087FF7" w:rsidRDefault="005669C8" w:rsidP="00275662">
                  <w:pPr>
                    <w:spacing w:line="240" w:lineRule="auto"/>
                    <w:jc w:val="center"/>
                    <w:rPr>
                      <w:rFonts w:ascii="ＭＳ Ｐゴシック" w:eastAsia="ＭＳ Ｐゴシック" w:hAnsi="ＭＳ Ｐゴシック"/>
                      <w:lang w:eastAsia="ja-JP"/>
                    </w:rPr>
                  </w:pPr>
                  <w:r w:rsidRPr="00087FF7">
                    <w:rPr>
                      <w:rFonts w:ascii="ＭＳ Ｐゴシック" w:eastAsia="ＭＳ Ｐゴシック" w:hAnsi="ＭＳ Ｐゴシック" w:cs="ＭＳ Ｐゴシック" w:hint="eastAsia"/>
                      <w:lang w:eastAsia="ja-JP"/>
                    </w:rPr>
                    <w:t>ヘンケルジャパン株式会社　接着技術事業部門</w:t>
                  </w:r>
                </w:p>
                <w:p w:rsidR="005669C8" w:rsidRPr="00087FF7" w:rsidRDefault="005669C8" w:rsidP="00600482">
                  <w:pPr>
                    <w:spacing w:line="240" w:lineRule="auto"/>
                    <w:jc w:val="center"/>
                    <w:rPr>
                      <w:rFonts w:ascii="ＭＳ Ｐゴシック" w:eastAsia="ＭＳ Ｐゴシック" w:hAnsi="ＭＳ Ｐゴシック"/>
                      <w:lang w:eastAsia="ja-JP"/>
                    </w:rPr>
                  </w:pPr>
                  <w:r w:rsidRPr="00087FF7">
                    <w:rPr>
                      <w:rFonts w:ascii="ＭＳ Ｐゴシック" w:eastAsia="ＭＳ Ｐゴシック" w:hAnsi="ＭＳ Ｐゴシック" w:cs="ＭＳ Ｐゴシック" w:hint="eastAsia"/>
                      <w:lang w:eastAsia="ja-JP"/>
                    </w:rPr>
                    <w:t xml:space="preserve">　マーケティング部　担当：</w:t>
                  </w:r>
                  <w:r>
                    <w:rPr>
                      <w:rFonts w:ascii="ＭＳ Ｐゴシック" w:eastAsia="ＭＳ Ｐゴシック" w:hAnsi="ＭＳ Ｐゴシック" w:cs="ＭＳ Ｐゴシック" w:hint="eastAsia"/>
                      <w:lang w:eastAsia="ja-JP"/>
                    </w:rPr>
                    <w:t>伊原香織</w:t>
                  </w:r>
                </w:p>
                <w:p w:rsidR="005669C8" w:rsidRPr="00B21633" w:rsidRDefault="005669C8" w:rsidP="00B21633">
                  <w:pPr>
                    <w:jc w:val="center"/>
                    <w:rPr>
                      <w:rFonts w:eastAsia="ＭＳ Ｐゴシック" w:cs="ＭＳ Ｐゴシック"/>
                      <w:lang w:eastAsia="ja-JP"/>
                    </w:rPr>
                  </w:pPr>
                  <w:r w:rsidRPr="00B21633">
                    <w:rPr>
                      <w:rFonts w:eastAsia="ＭＳ Ｐゴシック" w:cs="ＭＳ Ｐゴシック"/>
                      <w:lang w:eastAsia="ja-JP"/>
                    </w:rPr>
                    <w:t>TEL</w:t>
                  </w:r>
                  <w:r w:rsidRPr="00B21633">
                    <w:rPr>
                      <w:rFonts w:eastAsia="ＭＳ Ｐゴシック" w:hAnsi="ＭＳ Ｐゴシック" w:cs="ＭＳ Ｐゴシック" w:hint="eastAsia"/>
                      <w:lang w:eastAsia="ja-JP"/>
                    </w:rPr>
                    <w:t>：</w:t>
                  </w:r>
                  <w:r w:rsidRPr="00B21633">
                    <w:rPr>
                      <w:rFonts w:eastAsia="ＭＳ Ｐゴシック" w:cs="ＭＳ Ｐゴシック"/>
                      <w:lang w:eastAsia="ja-JP"/>
                    </w:rPr>
                    <w:t>045-758-1866</w:t>
                  </w:r>
                  <w:r w:rsidRPr="00B21633">
                    <w:rPr>
                      <w:rFonts w:eastAsia="ＭＳ Ｐゴシック" w:hAnsi="ＭＳ Ｐゴシック" w:cs="ＭＳ Ｐゴシック" w:hint="eastAsia"/>
                      <w:lang w:eastAsia="ja-JP"/>
                    </w:rPr>
                    <w:t xml:space="preserve">　　</w:t>
                  </w:r>
                  <w:r w:rsidRPr="00B21633">
                    <w:rPr>
                      <w:rFonts w:eastAsia="ＭＳ Ｐゴシック" w:cs="ＭＳ Ｐゴシック"/>
                      <w:lang w:eastAsia="ja-JP"/>
                    </w:rPr>
                    <w:t>e-mail:kaori.ihara@jp.henkel.com</w:t>
                  </w:r>
                </w:p>
              </w:txbxContent>
            </v:textbox>
          </v:rect>
        </w:pict>
      </w:r>
    </w:p>
    <w:p w:rsidR="005669C8" w:rsidRDefault="005669C8" w:rsidP="00F7796E">
      <w:pPr>
        <w:rPr>
          <w:rFonts w:ascii="ＭＳ Ｐゴシック" w:eastAsia="ＭＳ Ｐゴシック" w:hAnsi="ＭＳ Ｐゴシック"/>
          <w:b/>
          <w:bCs/>
          <w:u w:val="single"/>
          <w:lang w:eastAsia="ja-JP"/>
        </w:rPr>
      </w:pPr>
    </w:p>
    <w:p w:rsidR="005669C8" w:rsidRDefault="005669C8" w:rsidP="00F7796E">
      <w:pPr>
        <w:rPr>
          <w:rFonts w:ascii="ＭＳ Ｐゴシック" w:eastAsia="ＭＳ Ｐゴシック" w:hAnsi="ＭＳ Ｐゴシック"/>
          <w:b/>
          <w:bCs/>
          <w:u w:val="single"/>
          <w:lang w:eastAsia="ja-JP"/>
        </w:rPr>
      </w:pPr>
    </w:p>
    <w:p w:rsidR="005669C8" w:rsidRDefault="005669C8" w:rsidP="00F7796E">
      <w:pPr>
        <w:rPr>
          <w:rFonts w:ascii="ＭＳ Ｐゴシック" w:eastAsia="ＭＳ Ｐゴシック" w:hAnsi="ＭＳ Ｐゴシック"/>
          <w:b/>
          <w:bCs/>
          <w:u w:val="single"/>
          <w:lang w:eastAsia="ja-JP"/>
        </w:rPr>
      </w:pPr>
    </w:p>
    <w:p w:rsidR="005669C8" w:rsidRPr="006C3DB8" w:rsidRDefault="005669C8" w:rsidP="00F7796E">
      <w:pPr>
        <w:rPr>
          <w:rFonts w:ascii="ＭＳ Ｐゴシック" w:eastAsia="ＭＳ Ｐゴシック" w:hAnsi="ＭＳ Ｐゴシック"/>
          <w:b/>
          <w:bCs/>
          <w:u w:val="single"/>
          <w:lang w:eastAsia="ja-JP"/>
        </w:rPr>
      </w:pPr>
    </w:p>
    <w:p w:rsidR="005669C8" w:rsidRPr="00294435" w:rsidRDefault="005669C8" w:rsidP="001B039B">
      <w:pPr>
        <w:jc w:val="both"/>
        <w:rPr>
          <w:rFonts w:ascii="ＭＳ Ｐゴシック" w:eastAsia="ＭＳ Ｐゴシック" w:hAnsi="ＭＳ Ｐゴシック"/>
          <w:lang w:val="en-US" w:eastAsia="ja-JP"/>
        </w:rPr>
      </w:pPr>
    </w:p>
    <w:p w:rsidR="005669C8" w:rsidRDefault="005669C8" w:rsidP="00A81D3E">
      <w:pPr>
        <w:rPr>
          <w:rFonts w:ascii="ＭＳ Ｐゴシック" w:eastAsia="ＭＳ Ｐゴシック" w:hAnsi="ＭＳ Ｐゴシック"/>
          <w:lang w:val="de-DE" w:eastAsia="ja-JP"/>
        </w:rPr>
      </w:pPr>
    </w:p>
    <w:p w:rsidR="005669C8" w:rsidRPr="00294435" w:rsidRDefault="005669C8" w:rsidP="00A81D3E">
      <w:pPr>
        <w:rPr>
          <w:rFonts w:ascii="ＭＳ Ｐゴシック" w:eastAsia="ＭＳ Ｐゴシック" w:hAnsi="ＭＳ Ｐゴシック"/>
          <w:lang w:eastAsia="ja-JP"/>
        </w:rPr>
      </w:pPr>
    </w:p>
    <w:p w:rsidR="005669C8" w:rsidRPr="00294435" w:rsidRDefault="005669C8" w:rsidP="00A42B35">
      <w:pPr>
        <w:pStyle w:val="PRContact"/>
        <w:keepNext w:val="0"/>
        <w:keepLines w:val="0"/>
        <w:widowControl w:val="0"/>
        <w:spacing w:line="240" w:lineRule="auto"/>
        <w:rPr>
          <w:rFonts w:ascii="ＭＳ Ｐゴシック" w:eastAsia="ＭＳ Ｐゴシック" w:hAnsi="ＭＳ Ｐゴシック"/>
          <w:lang w:eastAsia="ja-JP"/>
        </w:rPr>
      </w:pPr>
    </w:p>
    <w:p w:rsidR="005669C8" w:rsidRPr="00294435" w:rsidRDefault="005669C8" w:rsidP="00A42B35">
      <w:pPr>
        <w:pStyle w:val="PRContact"/>
        <w:keepNext w:val="0"/>
        <w:keepLines w:val="0"/>
        <w:widowControl w:val="0"/>
        <w:spacing w:line="240" w:lineRule="auto"/>
        <w:rPr>
          <w:rFonts w:ascii="ＭＳ Ｐゴシック" w:eastAsia="ＭＳ Ｐゴシック" w:hAnsi="ＭＳ Ｐゴシック"/>
          <w:b/>
          <w:bCs/>
          <w:lang w:eastAsia="ja-JP"/>
        </w:rPr>
      </w:pPr>
    </w:p>
    <w:p w:rsidR="005669C8" w:rsidRPr="00294435" w:rsidRDefault="005669C8" w:rsidP="00A81D3E">
      <w:pPr>
        <w:rPr>
          <w:rFonts w:ascii="ＭＳ Ｐゴシック" w:eastAsia="ＭＳ Ｐゴシック" w:hAnsi="ＭＳ Ｐゴシック"/>
          <w:lang w:eastAsia="ja-JP"/>
        </w:rPr>
      </w:pPr>
    </w:p>
    <w:sectPr w:rsidR="005669C8" w:rsidRPr="00294435" w:rsidSect="00C05A0D">
      <w:headerReference w:type="default" r:id="rId13"/>
      <w:footerReference w:type="default" r:id="rId14"/>
      <w:headerReference w:type="first" r:id="rId15"/>
      <w:footerReference w:type="first" r:id="rId16"/>
      <w:pgSz w:w="11907" w:h="16840" w:code="9"/>
      <w:pgMar w:top="159" w:right="1418" w:bottom="993" w:left="1418" w:header="720" w:footer="44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669C8" w:rsidRDefault="005669C8">
      <w:r>
        <w:separator/>
      </w:r>
    </w:p>
  </w:endnote>
  <w:endnote w:type="continuationSeparator" w:id="1">
    <w:p w:rsidR="005669C8" w:rsidRDefault="005669C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modern"/>
    <w:pitch w:val="variable"/>
    <w:sig w:usb0="F7FFAFFF" w:usb1="E9DFFFFF" w:usb2="0000003F" w:usb3="00000000" w:csb0="003F01FF" w:csb1="00000000"/>
  </w:font>
  <w:font w:name="Angsana New">
    <w:panose1 w:val="02020603050405020304"/>
    <w:charset w:val="00"/>
    <w:family w:val="roman"/>
    <w:pitch w:val="variable"/>
    <w:sig w:usb0="81000003" w:usb1="00000000" w:usb2="00000000" w:usb3="00000000" w:csb0="00010001"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69C8" w:rsidRPr="00773D5C" w:rsidRDefault="005669C8" w:rsidP="0073227A">
    <w:pPr>
      <w:pStyle w:val="Footer"/>
      <w:tabs>
        <w:tab w:val="clear" w:pos="7083"/>
        <w:tab w:val="clear" w:pos="8640"/>
        <w:tab w:val="right" w:pos="9057"/>
      </w:tabs>
      <w:rPr>
        <w:b w:val="0"/>
        <w:bCs w:val="0"/>
        <w:color w:val="auto"/>
        <w:lang w:val="fr-FR" w:eastAsia="ja-JP"/>
      </w:rPr>
    </w:pPr>
    <w:r w:rsidRPr="00773D5C">
      <w:rPr>
        <w:color w:val="auto"/>
        <w:lang w:val="fr-FR"/>
      </w:rPr>
      <w:tab/>
    </w:r>
    <w:r w:rsidRPr="00773D5C">
      <w:rPr>
        <w:b w:val="0"/>
        <w:bCs w:val="0"/>
        <w:color w:val="auto"/>
        <w:lang w:val="fr-FR"/>
      </w:rPr>
      <w:t xml:space="preserve">Page </w:t>
    </w:r>
    <w:r w:rsidRPr="00773D5C">
      <w:rPr>
        <w:b w:val="0"/>
        <w:bCs w:val="0"/>
        <w:color w:val="auto"/>
        <w:lang w:val="fr-FR"/>
      </w:rPr>
      <w:fldChar w:fldCharType="begin"/>
    </w:r>
    <w:r w:rsidRPr="00773D5C">
      <w:rPr>
        <w:b w:val="0"/>
        <w:bCs w:val="0"/>
        <w:color w:val="auto"/>
        <w:lang w:val="fr-FR"/>
      </w:rPr>
      <w:instrText xml:space="preserve"> PAGE  \* Arabic  \* MERGEFORMAT </w:instrText>
    </w:r>
    <w:r w:rsidRPr="00773D5C">
      <w:rPr>
        <w:b w:val="0"/>
        <w:bCs w:val="0"/>
        <w:color w:val="auto"/>
        <w:lang w:val="fr-FR"/>
      </w:rPr>
      <w:fldChar w:fldCharType="separate"/>
    </w:r>
    <w:r>
      <w:rPr>
        <w:b w:val="0"/>
        <w:bCs w:val="0"/>
        <w:noProof/>
        <w:color w:val="auto"/>
        <w:lang w:val="fr-FR"/>
      </w:rPr>
      <w:t>2</w:t>
    </w:r>
    <w:r w:rsidRPr="00773D5C">
      <w:rPr>
        <w:b w:val="0"/>
        <w:bCs w:val="0"/>
        <w:color w:val="auto"/>
        <w:lang w:val="fr-FR"/>
      </w:rPr>
      <w:fldChar w:fldCharType="end"/>
    </w:r>
    <w:r w:rsidRPr="00773D5C">
      <w:rPr>
        <w:b w:val="0"/>
        <w:bCs w:val="0"/>
        <w:color w:val="auto"/>
        <w:lang w:val="fr-FR"/>
      </w:rPr>
      <w:t>/</w:t>
    </w:r>
    <w:fldSimple w:instr=" NUMPAGES  \* Arabic  \* MERGEFORMAT ">
      <w:r w:rsidRPr="00551EED">
        <w:rPr>
          <w:noProof/>
          <w:color w:val="auto"/>
        </w:rPr>
        <w:t>2</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69C8" w:rsidRDefault="005669C8" w:rsidP="00F27F2C">
    <w:pPr>
      <w:pStyle w:val="Footer"/>
      <w:jc w:val="distribute"/>
      <w:rPr>
        <w:b w:val="0"/>
        <w:bCs w:val="0"/>
        <w:color w:val="auto"/>
        <w:lang w:eastAsia="ja-JP"/>
      </w:rPr>
    </w:pPr>
  </w:p>
  <w:p w:rsidR="005669C8" w:rsidRDefault="005669C8" w:rsidP="00F27F2C">
    <w:pPr>
      <w:pStyle w:val="Footer"/>
      <w:jc w:val="distribute"/>
      <w:rPr>
        <w:b w:val="0"/>
        <w:bCs w:val="0"/>
        <w:color w:val="auto"/>
        <w:lang w:eastAsia="ja-JP"/>
      </w:rPr>
    </w:pPr>
  </w:p>
  <w:p w:rsidR="005669C8" w:rsidRDefault="005669C8" w:rsidP="00F27F2C">
    <w:pPr>
      <w:pStyle w:val="Footer"/>
      <w:jc w:val="distribute"/>
      <w:rPr>
        <w:b w:val="0"/>
        <w:bCs w:val="0"/>
        <w:color w:val="auto"/>
        <w:lang w:eastAsia="ja-JP"/>
      </w:rPr>
    </w:pPr>
  </w:p>
  <w:p w:rsidR="005669C8" w:rsidRDefault="005669C8" w:rsidP="00F27F2C">
    <w:pPr>
      <w:pStyle w:val="Footer"/>
      <w:jc w:val="distribute"/>
      <w:rPr>
        <w:b w:val="0"/>
        <w:bCs w:val="0"/>
        <w:color w:val="auto"/>
        <w:lang w:eastAsia="ja-JP"/>
      </w:rPr>
    </w:pPr>
  </w:p>
  <w:p w:rsidR="005669C8" w:rsidRDefault="005669C8" w:rsidP="00F27F2C">
    <w:pPr>
      <w:pStyle w:val="Footer"/>
      <w:jc w:val="distribute"/>
      <w:rPr>
        <w:b w:val="0"/>
        <w:bCs w:val="0"/>
        <w:color w:val="auto"/>
        <w:lang w:eastAsia="ja-JP"/>
      </w:rPr>
    </w:pPr>
  </w:p>
  <w:p w:rsidR="005669C8" w:rsidRDefault="005669C8" w:rsidP="00773D5C">
    <w:pPr>
      <w:pStyle w:val="Footer"/>
      <w:jc w:val="distribute"/>
      <w:rPr>
        <w:b w:val="0"/>
        <w:color w:val="auto"/>
      </w:rPr>
    </w:pPr>
    <w:r w:rsidRPr="006E3974">
      <w:rPr>
        <w:b w:val="0"/>
        <w:noProof/>
        <w:color w:val="auto"/>
        <w:lang w:val="en-US"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i1032" type="#_x0000_t75" style="width:29.4pt;height:25.2pt;visibility:visible">
          <v:imagedata r:id="rId1" o:title=""/>
        </v:shape>
      </w:pict>
    </w:r>
    <w:r>
      <w:rPr>
        <w:b w:val="0"/>
        <w:color w:val="auto"/>
      </w:rPr>
      <w:t xml:space="preserve"> </w:t>
    </w:r>
    <w:r w:rsidRPr="006E3974">
      <w:rPr>
        <w:b w:val="0"/>
        <w:noProof/>
        <w:color w:val="auto"/>
        <w:position w:val="22"/>
        <w:lang w:val="en-US" w:eastAsia="ja-JP"/>
      </w:rPr>
      <w:pict>
        <v:shape id="図 2" o:spid="_x0000_i1033" type="#_x0000_t75" style="width:45pt;height:7.2pt;visibility:visible">
          <v:imagedata r:id="rId2" o:title=""/>
        </v:shape>
      </w:pict>
    </w:r>
    <w:r>
      <w:rPr>
        <w:b w:val="0"/>
        <w:color w:val="auto"/>
        <w:position w:val="22"/>
      </w:rPr>
      <w:t xml:space="preserve"> </w:t>
    </w:r>
    <w:r w:rsidRPr="006E3974">
      <w:rPr>
        <w:b w:val="0"/>
        <w:noProof/>
        <w:color w:val="auto"/>
        <w:position w:val="22"/>
        <w:lang w:val="en-US" w:eastAsia="ja-JP"/>
      </w:rPr>
      <w:pict>
        <v:shape id="図 3" o:spid="_x0000_i1034" type="#_x0000_t75" style="width:72.6pt;height:7.8pt;visibility:visible">
          <v:imagedata r:id="rId3" o:title=""/>
        </v:shape>
      </w:pict>
    </w:r>
    <w:r w:rsidRPr="00B17121">
      <w:rPr>
        <w:b w:val="0"/>
        <w:color w:val="auto"/>
        <w:position w:val="22"/>
      </w:rPr>
      <w:t xml:space="preserve"> </w:t>
    </w:r>
    <w:r w:rsidRPr="006E3974">
      <w:rPr>
        <w:b w:val="0"/>
        <w:noProof/>
        <w:color w:val="auto"/>
        <w:position w:val="22"/>
        <w:lang w:val="en-US" w:eastAsia="ja-JP"/>
      </w:rPr>
      <w:pict>
        <v:shape id="図 4" o:spid="_x0000_i1035" type="#_x0000_t75" style="width:82.8pt;height:7.2pt;visibility:visible">
          <v:imagedata r:id="rId4" o:title=""/>
        </v:shape>
      </w:pict>
    </w:r>
    <w:r w:rsidRPr="00B17121">
      <w:rPr>
        <w:b w:val="0"/>
        <w:color w:val="auto"/>
        <w:position w:val="22"/>
      </w:rPr>
      <w:t xml:space="preserve"> </w:t>
    </w:r>
    <w:r w:rsidRPr="006E3974">
      <w:rPr>
        <w:b w:val="0"/>
        <w:noProof/>
        <w:color w:val="auto"/>
        <w:position w:val="22"/>
        <w:lang w:val="en-US" w:eastAsia="ja-JP"/>
      </w:rPr>
      <w:pict>
        <v:shape id="図 5" o:spid="_x0000_i1036" type="#_x0000_t75" style="width:54pt;height:6.6pt;visibility:visible">
          <v:imagedata r:id="rId5" o:title=""/>
        </v:shape>
      </w:pict>
    </w:r>
    <w:r w:rsidRPr="003E58D9">
      <w:rPr>
        <w:b w:val="0"/>
        <w:color w:val="auto"/>
        <w:position w:val="20"/>
      </w:rPr>
      <w:t xml:space="preserve"> </w:t>
    </w:r>
    <w:r w:rsidRPr="006E3974">
      <w:rPr>
        <w:b w:val="0"/>
        <w:noProof/>
        <w:color w:val="auto"/>
        <w:position w:val="19"/>
        <w:lang w:val="en-US" w:eastAsia="ja-JP"/>
      </w:rPr>
      <w:pict>
        <v:shape id="図 6" o:spid="_x0000_i1037" type="#_x0000_t75" style="width:56.4pt;height:9.6pt;visibility:visible">
          <v:imagedata r:id="rId6" o:title=""/>
        </v:shape>
      </w:pict>
    </w:r>
    <w:r w:rsidRPr="003E58D9">
      <w:rPr>
        <w:b w:val="0"/>
        <w:color w:val="auto"/>
        <w:position w:val="20"/>
      </w:rPr>
      <w:t xml:space="preserve"> </w:t>
    </w:r>
    <w:r w:rsidRPr="006E3974">
      <w:rPr>
        <w:b w:val="0"/>
        <w:noProof/>
        <w:color w:val="auto"/>
        <w:lang w:val="en-US" w:eastAsia="ja-JP"/>
      </w:rPr>
      <w:pict>
        <v:shape id="図 7" o:spid="_x0000_i1038" type="#_x0000_t75" style="width:27.6pt;height:27pt;visibility:visible">
          <v:imagedata r:id="rId7" o:title=""/>
        </v:shape>
      </w:pict>
    </w:r>
  </w:p>
  <w:p w:rsidR="005669C8" w:rsidRPr="004A4699" w:rsidRDefault="005669C8" w:rsidP="003E58D9">
    <w:pPr>
      <w:pStyle w:val="Footer"/>
      <w:jc w:val="right"/>
      <w:rPr>
        <w:color w:val="auto"/>
      </w:rPr>
    </w:pPr>
    <w:r w:rsidRPr="004A4699">
      <w:rPr>
        <w:b w:val="0"/>
        <w:bCs w:val="0"/>
        <w:color w:val="auto"/>
      </w:rPr>
      <w:t xml:space="preserve">Page </w:t>
    </w:r>
    <w:r w:rsidRPr="004A4699">
      <w:rPr>
        <w:b w:val="0"/>
        <w:bCs w:val="0"/>
        <w:color w:val="auto"/>
      </w:rPr>
      <w:fldChar w:fldCharType="begin"/>
    </w:r>
    <w:r w:rsidRPr="004A4699">
      <w:rPr>
        <w:b w:val="0"/>
        <w:bCs w:val="0"/>
        <w:color w:val="auto"/>
      </w:rPr>
      <w:instrText xml:space="preserve"> PAGE  \* Arabic  \* MERGEFORMAT </w:instrText>
    </w:r>
    <w:r w:rsidRPr="004A4699">
      <w:rPr>
        <w:b w:val="0"/>
        <w:bCs w:val="0"/>
        <w:color w:val="auto"/>
      </w:rPr>
      <w:fldChar w:fldCharType="separate"/>
    </w:r>
    <w:r>
      <w:rPr>
        <w:b w:val="0"/>
        <w:bCs w:val="0"/>
        <w:noProof/>
        <w:color w:val="auto"/>
      </w:rPr>
      <w:t>1</w:t>
    </w:r>
    <w:r w:rsidRPr="004A4699">
      <w:rPr>
        <w:b w:val="0"/>
        <w:bCs w:val="0"/>
        <w:color w:val="auto"/>
      </w:rPr>
      <w:fldChar w:fldCharType="end"/>
    </w:r>
    <w:r w:rsidRPr="004A4699">
      <w:rPr>
        <w:b w:val="0"/>
        <w:bCs w:val="0"/>
        <w:color w:val="auto"/>
      </w:rPr>
      <w:t>/</w:t>
    </w:r>
    <w:fldSimple w:instr=" NUMPAGES  \* Arabic  \* MERGEFORMAT ">
      <w:r w:rsidRPr="00551EED">
        <w:rPr>
          <w:b w:val="0"/>
          <w:bCs w:val="0"/>
          <w:noProof/>
          <w:color w:val="auto"/>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669C8" w:rsidRDefault="005669C8">
      <w:r>
        <w:separator/>
      </w:r>
    </w:p>
  </w:footnote>
  <w:footnote w:type="continuationSeparator" w:id="1">
    <w:p w:rsidR="005669C8" w:rsidRDefault="005669C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69C8" w:rsidRDefault="005669C8">
    <w:pPr>
      <w:pStyle w:val="Header"/>
      <w:spacing w:after="567" w:line="280" w:lineRule="exact"/>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69C8" w:rsidRPr="00496BA3" w:rsidRDefault="005669C8" w:rsidP="0073227A">
    <w:pPr>
      <w:pStyle w:val="Header"/>
      <w:tabs>
        <w:tab w:val="clear" w:pos="8640"/>
      </w:tabs>
      <w:spacing w:line="2155" w:lineRule="exact"/>
      <w:ind w:right="-285"/>
      <w:rPr>
        <w:b/>
        <w:bCs/>
        <w:sz w:val="36"/>
        <w:szCs w:val="36"/>
        <w:lang w:eastAsia="ja-JP"/>
      </w:rPr>
    </w:pPr>
    <w:r>
      <w:rPr>
        <w:noProof/>
        <w:lang w:val="en-US"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3" o:spid="_x0000_s2049" type="#_x0000_t75" alt="Logo_internes Schreiben" style="position:absolute;margin-left:-2.7pt;margin-top:0;width:317.85pt;height:90.4pt;z-index:-251656192;visibility:visible;mso-position-horizontal-relative:page;mso-position-vertical-relative:page">
          <v:imagedata r:id="rId1" o:title=""/>
          <w10:wrap anchorx="page" anchory="page"/>
        </v:shape>
      </w:pict>
    </w:r>
    <w:r>
      <w:rPr>
        <w:rFonts w:cs="ＭＳ 明朝" w:hint="eastAsia"/>
        <w:b/>
        <w:bCs/>
        <w:sz w:val="36"/>
        <w:szCs w:val="36"/>
        <w:lang w:eastAsia="ja-JP"/>
      </w:rPr>
      <w:t xml:space="preserve">　　　　　　　　　　　　　　　　　　　</w:t>
    </w:r>
    <w:r>
      <w:rPr>
        <w:b/>
        <w:bCs/>
        <w:sz w:val="36"/>
        <w:szCs w:val="36"/>
      </w:rPr>
      <w:t>Press release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45985D54"/>
    <w:lvl w:ilvl="0">
      <w:start w:val="1"/>
      <w:numFmt w:val="decimal"/>
      <w:lvlText w:val="%1."/>
      <w:lvlJc w:val="left"/>
      <w:pPr>
        <w:tabs>
          <w:tab w:val="num" w:pos="2061"/>
        </w:tabs>
        <w:ind w:left="2061" w:hanging="360"/>
      </w:pPr>
      <w:rPr>
        <w:rFonts w:cs="Times New Roman"/>
      </w:rPr>
    </w:lvl>
  </w:abstractNum>
  <w:abstractNum w:abstractNumId="1">
    <w:nsid w:val="FFFFFF7D"/>
    <w:multiLevelType w:val="singleLevel"/>
    <w:tmpl w:val="A678D5CA"/>
    <w:lvl w:ilvl="0">
      <w:start w:val="1"/>
      <w:numFmt w:val="decimal"/>
      <w:lvlText w:val="%1."/>
      <w:lvlJc w:val="left"/>
      <w:pPr>
        <w:tabs>
          <w:tab w:val="num" w:pos="1636"/>
        </w:tabs>
        <w:ind w:left="1636" w:hanging="360"/>
      </w:pPr>
      <w:rPr>
        <w:rFonts w:cs="Times New Roman"/>
      </w:rPr>
    </w:lvl>
  </w:abstractNum>
  <w:abstractNum w:abstractNumId="2">
    <w:nsid w:val="FFFFFF7E"/>
    <w:multiLevelType w:val="singleLevel"/>
    <w:tmpl w:val="9A88E5E8"/>
    <w:lvl w:ilvl="0">
      <w:start w:val="1"/>
      <w:numFmt w:val="decimal"/>
      <w:lvlText w:val="%1."/>
      <w:lvlJc w:val="left"/>
      <w:pPr>
        <w:tabs>
          <w:tab w:val="num" w:pos="1211"/>
        </w:tabs>
        <w:ind w:left="1211" w:hanging="360"/>
      </w:pPr>
      <w:rPr>
        <w:rFonts w:cs="Times New Roman"/>
      </w:rPr>
    </w:lvl>
  </w:abstractNum>
  <w:abstractNum w:abstractNumId="3">
    <w:nsid w:val="FFFFFF7F"/>
    <w:multiLevelType w:val="singleLevel"/>
    <w:tmpl w:val="6BA87136"/>
    <w:lvl w:ilvl="0">
      <w:start w:val="1"/>
      <w:numFmt w:val="decimal"/>
      <w:lvlText w:val="%1."/>
      <w:lvlJc w:val="left"/>
      <w:pPr>
        <w:tabs>
          <w:tab w:val="num" w:pos="785"/>
        </w:tabs>
        <w:ind w:left="785" w:hanging="360"/>
      </w:pPr>
      <w:rPr>
        <w:rFonts w:cs="Times New Roman"/>
      </w:rPr>
    </w:lvl>
  </w:abstractNum>
  <w:abstractNum w:abstractNumId="4">
    <w:nsid w:val="FFFFFF80"/>
    <w:multiLevelType w:val="singleLevel"/>
    <w:tmpl w:val="DA544684"/>
    <w:lvl w:ilvl="0">
      <w:start w:val="1"/>
      <w:numFmt w:val="bullet"/>
      <w:lvlText w:val=""/>
      <w:lvlJc w:val="left"/>
      <w:pPr>
        <w:tabs>
          <w:tab w:val="num" w:pos="2061"/>
        </w:tabs>
        <w:ind w:left="2061" w:hanging="360"/>
      </w:pPr>
      <w:rPr>
        <w:rFonts w:ascii="Wingdings" w:hAnsi="Wingdings" w:hint="default"/>
      </w:rPr>
    </w:lvl>
  </w:abstractNum>
  <w:abstractNum w:abstractNumId="5">
    <w:nsid w:val="FFFFFF81"/>
    <w:multiLevelType w:val="singleLevel"/>
    <w:tmpl w:val="3A1C9CAE"/>
    <w:lvl w:ilvl="0">
      <w:start w:val="1"/>
      <w:numFmt w:val="bullet"/>
      <w:lvlText w:val=""/>
      <w:lvlJc w:val="left"/>
      <w:pPr>
        <w:tabs>
          <w:tab w:val="num" w:pos="1636"/>
        </w:tabs>
        <w:ind w:left="1636" w:hanging="360"/>
      </w:pPr>
      <w:rPr>
        <w:rFonts w:ascii="Wingdings" w:hAnsi="Wingdings" w:hint="default"/>
      </w:rPr>
    </w:lvl>
  </w:abstractNum>
  <w:abstractNum w:abstractNumId="6">
    <w:nsid w:val="FFFFFF82"/>
    <w:multiLevelType w:val="singleLevel"/>
    <w:tmpl w:val="2CAE7B36"/>
    <w:lvl w:ilvl="0">
      <w:start w:val="1"/>
      <w:numFmt w:val="bullet"/>
      <w:lvlText w:val=""/>
      <w:lvlJc w:val="left"/>
      <w:pPr>
        <w:tabs>
          <w:tab w:val="num" w:pos="1211"/>
        </w:tabs>
        <w:ind w:left="1211" w:hanging="360"/>
      </w:pPr>
      <w:rPr>
        <w:rFonts w:ascii="Wingdings" w:hAnsi="Wingdings" w:hint="default"/>
      </w:rPr>
    </w:lvl>
  </w:abstractNum>
  <w:abstractNum w:abstractNumId="7">
    <w:nsid w:val="FFFFFF83"/>
    <w:multiLevelType w:val="singleLevel"/>
    <w:tmpl w:val="80524D46"/>
    <w:lvl w:ilvl="0">
      <w:start w:val="1"/>
      <w:numFmt w:val="bullet"/>
      <w:lvlText w:val=""/>
      <w:lvlJc w:val="left"/>
      <w:pPr>
        <w:tabs>
          <w:tab w:val="num" w:pos="785"/>
        </w:tabs>
        <w:ind w:left="785" w:hanging="360"/>
      </w:pPr>
      <w:rPr>
        <w:rFonts w:ascii="Wingdings" w:hAnsi="Wingdings" w:hint="default"/>
      </w:rPr>
    </w:lvl>
  </w:abstractNum>
  <w:abstractNum w:abstractNumId="8">
    <w:nsid w:val="FFFFFF88"/>
    <w:multiLevelType w:val="singleLevel"/>
    <w:tmpl w:val="11C0365A"/>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2F60D9EA"/>
    <w:lvl w:ilvl="0">
      <w:start w:val="1"/>
      <w:numFmt w:val="bullet"/>
      <w:lvlText w:val=""/>
      <w:lvlJc w:val="left"/>
      <w:pPr>
        <w:tabs>
          <w:tab w:val="num" w:pos="360"/>
        </w:tabs>
        <w:ind w:left="360" w:hanging="360"/>
      </w:pPr>
      <w:rPr>
        <w:rFonts w:ascii="Wingdings" w:hAnsi="Wingdings" w:hint="default"/>
      </w:rPr>
    </w:lvl>
  </w:abstractNum>
  <w:abstractNum w:abstractNumId="10">
    <w:nsid w:val="00834E36"/>
    <w:multiLevelType w:val="hybridMultilevel"/>
    <w:tmpl w:val="6EBC9F1C"/>
    <w:lvl w:ilvl="0" w:tplc="0407000F">
      <w:start w:val="1"/>
      <w:numFmt w:val="decimal"/>
      <w:lvlText w:val="%1."/>
      <w:lvlJc w:val="left"/>
      <w:pPr>
        <w:tabs>
          <w:tab w:val="num" w:pos="720"/>
        </w:tabs>
        <w:ind w:left="720" w:hanging="360"/>
      </w:pPr>
      <w:rPr>
        <w:rFonts w:cs="Times New Roman" w:hint="default"/>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11">
    <w:nsid w:val="01FB17C4"/>
    <w:multiLevelType w:val="hybridMultilevel"/>
    <w:tmpl w:val="B0088E46"/>
    <w:lvl w:ilvl="0" w:tplc="6F324FB2">
      <w:numFmt w:val="bullet"/>
      <w:lvlText w:val="■"/>
      <w:lvlJc w:val="left"/>
      <w:pPr>
        <w:tabs>
          <w:tab w:val="num" w:pos="360"/>
        </w:tabs>
        <w:ind w:left="360" w:hanging="360"/>
      </w:pPr>
      <w:rPr>
        <w:rFonts w:ascii="ＭＳ Ｐゴシック" w:eastAsia="ＭＳ Ｐゴシック" w:hAnsi="ＭＳ Ｐゴシック" w:hint="eastAsia"/>
        <w:b/>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B">
      <w:start w:val="1"/>
      <w:numFmt w:val="bullet"/>
      <w:lvlText w:val=""/>
      <w:lvlJc w:val="left"/>
      <w:pPr>
        <w:tabs>
          <w:tab w:val="num" w:pos="3360"/>
        </w:tabs>
        <w:ind w:left="3360" w:hanging="420"/>
      </w:pPr>
      <w:rPr>
        <w:rFonts w:ascii="Wingdings" w:hAnsi="Wingdings" w:hint="default"/>
      </w:rPr>
    </w:lvl>
    <w:lvl w:ilvl="8" w:tplc="0409000D">
      <w:start w:val="1"/>
      <w:numFmt w:val="bullet"/>
      <w:lvlText w:val=""/>
      <w:lvlJc w:val="left"/>
      <w:pPr>
        <w:tabs>
          <w:tab w:val="num" w:pos="3780"/>
        </w:tabs>
        <w:ind w:left="3780" w:hanging="420"/>
      </w:pPr>
      <w:rPr>
        <w:rFonts w:ascii="Wingdings" w:hAnsi="Wingdings" w:hint="default"/>
      </w:rPr>
    </w:lvl>
  </w:abstractNum>
  <w:abstractNum w:abstractNumId="12">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hint="default"/>
        <w:color w:val="E1000F"/>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nsid w:val="091F0C04"/>
    <w:multiLevelType w:val="multilevel"/>
    <w:tmpl w:val="C32E61F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0EF86FCD"/>
    <w:multiLevelType w:val="hybridMultilevel"/>
    <w:tmpl w:val="BBD8C17C"/>
    <w:lvl w:ilvl="0" w:tplc="04090001">
      <w:start w:val="1"/>
      <w:numFmt w:val="bullet"/>
      <w:lvlText w:val=""/>
      <w:lvlJc w:val="left"/>
      <w:pPr>
        <w:tabs>
          <w:tab w:val="num" w:pos="420"/>
        </w:tabs>
        <w:ind w:left="420" w:hanging="420"/>
      </w:pPr>
      <w:rPr>
        <w:rFonts w:ascii="Wingdings" w:hAnsi="Wingdings" w:hint="default"/>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B">
      <w:start w:val="1"/>
      <w:numFmt w:val="bullet"/>
      <w:lvlText w:val=""/>
      <w:lvlJc w:val="left"/>
      <w:pPr>
        <w:tabs>
          <w:tab w:val="num" w:pos="3360"/>
        </w:tabs>
        <w:ind w:left="3360" w:hanging="420"/>
      </w:pPr>
      <w:rPr>
        <w:rFonts w:ascii="Wingdings" w:hAnsi="Wingdings" w:hint="default"/>
      </w:rPr>
    </w:lvl>
    <w:lvl w:ilvl="8" w:tplc="0409000D">
      <w:start w:val="1"/>
      <w:numFmt w:val="bullet"/>
      <w:lvlText w:val=""/>
      <w:lvlJc w:val="left"/>
      <w:pPr>
        <w:tabs>
          <w:tab w:val="num" w:pos="3780"/>
        </w:tabs>
        <w:ind w:left="3780" w:hanging="420"/>
      </w:pPr>
      <w:rPr>
        <w:rFonts w:ascii="Wingdings" w:hAnsi="Wingdings" w:hint="default"/>
      </w:rPr>
    </w:lvl>
  </w:abstractNum>
  <w:abstractNum w:abstractNumId="15">
    <w:nsid w:val="153012A9"/>
    <w:multiLevelType w:val="hybridMultilevel"/>
    <w:tmpl w:val="3B767978"/>
    <w:lvl w:ilvl="0" w:tplc="04090009">
      <w:start w:val="1"/>
      <w:numFmt w:val="bullet"/>
      <w:lvlText w:val=""/>
      <w:lvlJc w:val="left"/>
      <w:pPr>
        <w:tabs>
          <w:tab w:val="num" w:pos="420"/>
        </w:tabs>
        <w:ind w:left="420" w:hanging="420"/>
      </w:pPr>
      <w:rPr>
        <w:rFonts w:ascii="Wingdings" w:hAnsi="Wingdings" w:hint="default"/>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B">
      <w:start w:val="1"/>
      <w:numFmt w:val="bullet"/>
      <w:lvlText w:val=""/>
      <w:lvlJc w:val="left"/>
      <w:pPr>
        <w:tabs>
          <w:tab w:val="num" w:pos="3360"/>
        </w:tabs>
        <w:ind w:left="3360" w:hanging="420"/>
      </w:pPr>
      <w:rPr>
        <w:rFonts w:ascii="Wingdings" w:hAnsi="Wingdings" w:hint="default"/>
      </w:rPr>
    </w:lvl>
    <w:lvl w:ilvl="8" w:tplc="0409000D">
      <w:start w:val="1"/>
      <w:numFmt w:val="bullet"/>
      <w:lvlText w:val=""/>
      <w:lvlJc w:val="left"/>
      <w:pPr>
        <w:tabs>
          <w:tab w:val="num" w:pos="3780"/>
        </w:tabs>
        <w:ind w:left="3780" w:hanging="420"/>
      </w:pPr>
      <w:rPr>
        <w:rFonts w:ascii="Wingdings" w:hAnsi="Wingdings" w:hint="default"/>
      </w:rPr>
    </w:lvl>
  </w:abstractNum>
  <w:abstractNum w:abstractNumId="16">
    <w:nsid w:val="1AC35BF0"/>
    <w:multiLevelType w:val="multilevel"/>
    <w:tmpl w:val="B0088E46"/>
    <w:lvl w:ilvl="0">
      <w:numFmt w:val="bullet"/>
      <w:lvlText w:val="■"/>
      <w:lvlJc w:val="left"/>
      <w:pPr>
        <w:tabs>
          <w:tab w:val="num" w:pos="360"/>
        </w:tabs>
        <w:ind w:left="360" w:hanging="360"/>
      </w:pPr>
      <w:rPr>
        <w:rFonts w:ascii="ＭＳ Ｐゴシック" w:eastAsia="ＭＳ Ｐゴシック" w:hAnsi="ＭＳ Ｐゴシック" w:hint="eastAsia"/>
        <w:b/>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7">
    <w:nsid w:val="1D5756DE"/>
    <w:multiLevelType w:val="hybridMultilevel"/>
    <w:tmpl w:val="8580F486"/>
    <w:lvl w:ilvl="0" w:tplc="04090009">
      <w:start w:val="1"/>
      <w:numFmt w:val="bullet"/>
      <w:lvlText w:val=""/>
      <w:lvlJc w:val="left"/>
      <w:pPr>
        <w:tabs>
          <w:tab w:val="num" w:pos="420"/>
        </w:tabs>
        <w:ind w:left="420" w:hanging="420"/>
      </w:pPr>
      <w:rPr>
        <w:rFonts w:ascii="Wingdings" w:hAnsi="Wingdings" w:hint="default"/>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B">
      <w:start w:val="1"/>
      <w:numFmt w:val="bullet"/>
      <w:lvlText w:val=""/>
      <w:lvlJc w:val="left"/>
      <w:pPr>
        <w:tabs>
          <w:tab w:val="num" w:pos="3360"/>
        </w:tabs>
        <w:ind w:left="3360" w:hanging="420"/>
      </w:pPr>
      <w:rPr>
        <w:rFonts w:ascii="Wingdings" w:hAnsi="Wingdings" w:hint="default"/>
      </w:rPr>
    </w:lvl>
    <w:lvl w:ilvl="8" w:tplc="0409000D">
      <w:start w:val="1"/>
      <w:numFmt w:val="bullet"/>
      <w:lvlText w:val=""/>
      <w:lvlJc w:val="left"/>
      <w:pPr>
        <w:tabs>
          <w:tab w:val="num" w:pos="3780"/>
        </w:tabs>
        <w:ind w:left="3780" w:hanging="420"/>
      </w:pPr>
      <w:rPr>
        <w:rFonts w:ascii="Wingdings" w:hAnsi="Wingdings" w:hint="default"/>
      </w:rPr>
    </w:lvl>
  </w:abstractNum>
  <w:abstractNum w:abstractNumId="18">
    <w:nsid w:val="2EBD488E"/>
    <w:multiLevelType w:val="hybridMultilevel"/>
    <w:tmpl w:val="6850671A"/>
    <w:lvl w:ilvl="0" w:tplc="04090001">
      <w:start w:val="1"/>
      <w:numFmt w:val="bullet"/>
      <w:lvlText w:val=""/>
      <w:lvlJc w:val="left"/>
      <w:pPr>
        <w:tabs>
          <w:tab w:val="num" w:pos="420"/>
        </w:tabs>
        <w:ind w:left="420" w:hanging="420"/>
      </w:pPr>
      <w:rPr>
        <w:rFonts w:ascii="Wingdings" w:hAnsi="Wingdings" w:hint="default"/>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B">
      <w:start w:val="1"/>
      <w:numFmt w:val="bullet"/>
      <w:lvlText w:val=""/>
      <w:lvlJc w:val="left"/>
      <w:pPr>
        <w:tabs>
          <w:tab w:val="num" w:pos="3360"/>
        </w:tabs>
        <w:ind w:left="3360" w:hanging="420"/>
      </w:pPr>
      <w:rPr>
        <w:rFonts w:ascii="Wingdings" w:hAnsi="Wingdings" w:hint="default"/>
      </w:rPr>
    </w:lvl>
    <w:lvl w:ilvl="8" w:tplc="0409000D">
      <w:start w:val="1"/>
      <w:numFmt w:val="bullet"/>
      <w:lvlText w:val=""/>
      <w:lvlJc w:val="left"/>
      <w:pPr>
        <w:tabs>
          <w:tab w:val="num" w:pos="3780"/>
        </w:tabs>
        <w:ind w:left="3780" w:hanging="420"/>
      </w:pPr>
      <w:rPr>
        <w:rFonts w:ascii="Wingdings" w:hAnsi="Wingdings" w:hint="default"/>
      </w:rPr>
    </w:lvl>
  </w:abstractNum>
  <w:abstractNum w:abstractNumId="19">
    <w:nsid w:val="4E3E5EB1"/>
    <w:multiLevelType w:val="multilevel"/>
    <w:tmpl w:val="3B767978"/>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20">
    <w:nsid w:val="54836296"/>
    <w:multiLevelType w:val="hybridMultilevel"/>
    <w:tmpl w:val="C32E61F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
    <w:nsid w:val="54BE50AC"/>
    <w:multiLevelType w:val="hybridMultilevel"/>
    <w:tmpl w:val="32E26DDC"/>
    <w:lvl w:ilvl="0" w:tplc="04090001">
      <w:start w:val="1"/>
      <w:numFmt w:val="bullet"/>
      <w:lvlText w:val=""/>
      <w:lvlJc w:val="left"/>
      <w:pPr>
        <w:tabs>
          <w:tab w:val="num" w:pos="420"/>
        </w:tabs>
        <w:ind w:left="420" w:hanging="420"/>
      </w:pPr>
      <w:rPr>
        <w:rFonts w:ascii="Wingdings" w:hAnsi="Wingdings" w:hint="default"/>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B">
      <w:start w:val="1"/>
      <w:numFmt w:val="bullet"/>
      <w:lvlText w:val=""/>
      <w:lvlJc w:val="left"/>
      <w:pPr>
        <w:tabs>
          <w:tab w:val="num" w:pos="3360"/>
        </w:tabs>
        <w:ind w:left="3360" w:hanging="420"/>
      </w:pPr>
      <w:rPr>
        <w:rFonts w:ascii="Wingdings" w:hAnsi="Wingdings" w:hint="default"/>
      </w:rPr>
    </w:lvl>
    <w:lvl w:ilvl="8" w:tplc="0409000D">
      <w:start w:val="1"/>
      <w:numFmt w:val="bullet"/>
      <w:lvlText w:val=""/>
      <w:lvlJc w:val="left"/>
      <w:pPr>
        <w:tabs>
          <w:tab w:val="num" w:pos="3780"/>
        </w:tabs>
        <w:ind w:left="3780" w:hanging="420"/>
      </w:pPr>
      <w:rPr>
        <w:rFonts w:ascii="Wingdings" w:hAnsi="Wingdings" w:hint="default"/>
      </w:rPr>
    </w:lvl>
  </w:abstractNum>
  <w:abstractNum w:abstractNumId="22">
    <w:nsid w:val="6716731C"/>
    <w:multiLevelType w:val="hybridMultilevel"/>
    <w:tmpl w:val="A6301DC8"/>
    <w:lvl w:ilvl="0" w:tplc="04090001">
      <w:start w:val="1"/>
      <w:numFmt w:val="bullet"/>
      <w:lvlText w:val=""/>
      <w:lvlJc w:val="left"/>
      <w:pPr>
        <w:tabs>
          <w:tab w:val="num" w:pos="420"/>
        </w:tabs>
        <w:ind w:left="420" w:hanging="420"/>
      </w:pPr>
      <w:rPr>
        <w:rFonts w:ascii="Wingdings" w:hAnsi="Wingdings" w:hint="default"/>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B">
      <w:start w:val="1"/>
      <w:numFmt w:val="bullet"/>
      <w:lvlText w:val=""/>
      <w:lvlJc w:val="left"/>
      <w:pPr>
        <w:tabs>
          <w:tab w:val="num" w:pos="3360"/>
        </w:tabs>
        <w:ind w:left="3360" w:hanging="420"/>
      </w:pPr>
      <w:rPr>
        <w:rFonts w:ascii="Wingdings" w:hAnsi="Wingdings" w:hint="default"/>
      </w:rPr>
    </w:lvl>
    <w:lvl w:ilvl="8" w:tplc="0409000D">
      <w:start w:val="1"/>
      <w:numFmt w:val="bullet"/>
      <w:lvlText w:val=""/>
      <w:lvlJc w:val="left"/>
      <w:pPr>
        <w:tabs>
          <w:tab w:val="num" w:pos="3780"/>
        </w:tabs>
        <w:ind w:left="3780" w:hanging="420"/>
      </w:pPr>
      <w:rPr>
        <w:rFonts w:ascii="Wingdings" w:hAnsi="Wingdings" w:hint="default"/>
      </w:rPr>
    </w:lvl>
  </w:abstractNum>
  <w:abstractNum w:abstractNumId="23">
    <w:nsid w:val="73CB00DE"/>
    <w:multiLevelType w:val="hybridMultilevel"/>
    <w:tmpl w:val="CAA820F8"/>
    <w:lvl w:ilvl="0" w:tplc="04090001">
      <w:start w:val="1"/>
      <w:numFmt w:val="bullet"/>
      <w:lvlText w:val=""/>
      <w:lvlJc w:val="left"/>
      <w:pPr>
        <w:tabs>
          <w:tab w:val="num" w:pos="420"/>
        </w:tabs>
        <w:ind w:left="420" w:hanging="420"/>
      </w:pPr>
      <w:rPr>
        <w:rFonts w:ascii="Wingdings" w:hAnsi="Wingdings" w:hint="default"/>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B">
      <w:start w:val="1"/>
      <w:numFmt w:val="bullet"/>
      <w:lvlText w:val=""/>
      <w:lvlJc w:val="left"/>
      <w:pPr>
        <w:tabs>
          <w:tab w:val="num" w:pos="3360"/>
        </w:tabs>
        <w:ind w:left="3360" w:hanging="420"/>
      </w:pPr>
      <w:rPr>
        <w:rFonts w:ascii="Wingdings" w:hAnsi="Wingdings" w:hint="default"/>
      </w:rPr>
    </w:lvl>
    <w:lvl w:ilvl="8" w:tplc="0409000D">
      <w:start w:val="1"/>
      <w:numFmt w:val="bullet"/>
      <w:lvlText w:val=""/>
      <w:lvlJc w:val="left"/>
      <w:pPr>
        <w:tabs>
          <w:tab w:val="num" w:pos="3780"/>
        </w:tabs>
        <w:ind w:left="3780" w:hanging="420"/>
      </w:pPr>
      <w:rPr>
        <w:rFonts w:ascii="Wingdings" w:hAnsi="Wingdings" w:hint="default"/>
      </w:rPr>
    </w:lvl>
  </w:abstractNum>
  <w:num w:numId="1">
    <w:abstractNumId w:val="12"/>
  </w:num>
  <w:num w:numId="2">
    <w:abstractNumId w:val="20"/>
  </w:num>
  <w:num w:numId="3">
    <w:abstractNumId w:val="10"/>
  </w:num>
  <w:num w:numId="4">
    <w:abstractNumId w:val="17"/>
  </w:num>
  <w:num w:numId="5">
    <w:abstractNumId w:val="13"/>
  </w:num>
  <w:num w:numId="6">
    <w:abstractNumId w:val="15"/>
  </w:num>
  <w:num w:numId="7">
    <w:abstractNumId w:val="19"/>
  </w:num>
  <w:num w:numId="8">
    <w:abstractNumId w:val="22"/>
  </w:num>
  <w:num w:numId="9">
    <w:abstractNumId w:val="23"/>
  </w:num>
  <w:num w:numId="10">
    <w:abstractNumId w:val="14"/>
  </w:num>
  <w:num w:numId="11">
    <w:abstractNumId w:val="18"/>
  </w:num>
  <w:num w:numId="12">
    <w:abstractNumId w:val="21"/>
  </w:num>
  <w:num w:numId="13">
    <w:abstractNumId w:val="11"/>
  </w:num>
  <w:num w:numId="14">
    <w:abstractNumId w:val="16"/>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doNotHyphenateCaps/>
  <w:characterSpacingControl w:val="doNotCompress"/>
  <w:doNotValidateAgainstSchema/>
  <w:doNotDemarcateInvalidXml/>
  <w:hdrShapeDefaults>
    <o:shapedefaults v:ext="edit" spidmax="2050">
      <v:textbox inset="5.85pt,.7pt,5.85pt,.7pt"/>
    </o:shapedefaults>
    <o:shapelayout v:ext="edit">
      <o:idmap v:ext="edit" data="2"/>
    </o:shapelayout>
  </w:hdrShapeDefaults>
  <w:footnotePr>
    <w:footnote w:id="0"/>
    <w:footnote w:id="1"/>
  </w:footnotePr>
  <w:endnotePr>
    <w:endnote w:id="0"/>
    <w:endnote w:id="1"/>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86681"/>
    <w:rsid w:val="000027FA"/>
    <w:rsid w:val="000161E5"/>
    <w:rsid w:val="00016D40"/>
    <w:rsid w:val="00022392"/>
    <w:rsid w:val="00024172"/>
    <w:rsid w:val="000352DA"/>
    <w:rsid w:val="00046E3F"/>
    <w:rsid w:val="0005468B"/>
    <w:rsid w:val="00056E36"/>
    <w:rsid w:val="000577A6"/>
    <w:rsid w:val="000577B2"/>
    <w:rsid w:val="00060A54"/>
    <w:rsid w:val="00072E44"/>
    <w:rsid w:val="00075E09"/>
    <w:rsid w:val="00077253"/>
    <w:rsid w:val="00086FE6"/>
    <w:rsid w:val="00087FF7"/>
    <w:rsid w:val="00093489"/>
    <w:rsid w:val="00094A77"/>
    <w:rsid w:val="00096B4A"/>
    <w:rsid w:val="000A08DC"/>
    <w:rsid w:val="000B10E1"/>
    <w:rsid w:val="000C0899"/>
    <w:rsid w:val="000C0976"/>
    <w:rsid w:val="000C4DE1"/>
    <w:rsid w:val="000C66A6"/>
    <w:rsid w:val="000D3A6B"/>
    <w:rsid w:val="000F7408"/>
    <w:rsid w:val="00101B5A"/>
    <w:rsid w:val="001053BC"/>
    <w:rsid w:val="00107780"/>
    <w:rsid w:val="001107F7"/>
    <w:rsid w:val="00114937"/>
    <w:rsid w:val="00123882"/>
    <w:rsid w:val="00140998"/>
    <w:rsid w:val="00140E68"/>
    <w:rsid w:val="0014343C"/>
    <w:rsid w:val="0015511F"/>
    <w:rsid w:val="00161D57"/>
    <w:rsid w:val="00165BB4"/>
    <w:rsid w:val="0017468F"/>
    <w:rsid w:val="00180D5D"/>
    <w:rsid w:val="00192BE4"/>
    <w:rsid w:val="00195890"/>
    <w:rsid w:val="001A6C9A"/>
    <w:rsid w:val="001B039B"/>
    <w:rsid w:val="001B5D77"/>
    <w:rsid w:val="001E143D"/>
    <w:rsid w:val="001E2F71"/>
    <w:rsid w:val="001E772F"/>
    <w:rsid w:val="001F01FA"/>
    <w:rsid w:val="002038BB"/>
    <w:rsid w:val="00206011"/>
    <w:rsid w:val="00211EC4"/>
    <w:rsid w:val="00245E24"/>
    <w:rsid w:val="0027230F"/>
    <w:rsid w:val="002735D6"/>
    <w:rsid w:val="00275662"/>
    <w:rsid w:val="00275D91"/>
    <w:rsid w:val="002823CC"/>
    <w:rsid w:val="0028249B"/>
    <w:rsid w:val="00283B67"/>
    <w:rsid w:val="002928B7"/>
    <w:rsid w:val="00294435"/>
    <w:rsid w:val="002951D5"/>
    <w:rsid w:val="002960A4"/>
    <w:rsid w:val="002965D8"/>
    <w:rsid w:val="002B7A55"/>
    <w:rsid w:val="002E4BF0"/>
    <w:rsid w:val="002F1EA1"/>
    <w:rsid w:val="002F32B8"/>
    <w:rsid w:val="002F5B56"/>
    <w:rsid w:val="00300EBF"/>
    <w:rsid w:val="00306390"/>
    <w:rsid w:val="00312CDD"/>
    <w:rsid w:val="00315E19"/>
    <w:rsid w:val="00317A7E"/>
    <w:rsid w:val="00324E25"/>
    <w:rsid w:val="00326239"/>
    <w:rsid w:val="003349A4"/>
    <w:rsid w:val="00335150"/>
    <w:rsid w:val="0037073A"/>
    <w:rsid w:val="00373509"/>
    <w:rsid w:val="00377DFC"/>
    <w:rsid w:val="003847FC"/>
    <w:rsid w:val="00385502"/>
    <w:rsid w:val="00386A65"/>
    <w:rsid w:val="00393754"/>
    <w:rsid w:val="003A1B9D"/>
    <w:rsid w:val="003B3F05"/>
    <w:rsid w:val="003B41D7"/>
    <w:rsid w:val="003C4F53"/>
    <w:rsid w:val="003D36B0"/>
    <w:rsid w:val="003E0BA2"/>
    <w:rsid w:val="003E58D9"/>
    <w:rsid w:val="003E5C28"/>
    <w:rsid w:val="003F61E9"/>
    <w:rsid w:val="004059E2"/>
    <w:rsid w:val="00411060"/>
    <w:rsid w:val="00416D8F"/>
    <w:rsid w:val="00422E9F"/>
    <w:rsid w:val="004260FE"/>
    <w:rsid w:val="0043133A"/>
    <w:rsid w:val="00435A74"/>
    <w:rsid w:val="004417E1"/>
    <w:rsid w:val="00441BF1"/>
    <w:rsid w:val="004559E1"/>
    <w:rsid w:val="0046023B"/>
    <w:rsid w:val="00471AD4"/>
    <w:rsid w:val="00476EAC"/>
    <w:rsid w:val="0049633A"/>
    <w:rsid w:val="00496BA3"/>
    <w:rsid w:val="004A12FE"/>
    <w:rsid w:val="004A4699"/>
    <w:rsid w:val="004A6899"/>
    <w:rsid w:val="004B1441"/>
    <w:rsid w:val="004C7B78"/>
    <w:rsid w:val="004E26F3"/>
    <w:rsid w:val="004F0C66"/>
    <w:rsid w:val="004F1592"/>
    <w:rsid w:val="004F1B88"/>
    <w:rsid w:val="004F67CA"/>
    <w:rsid w:val="005019F2"/>
    <w:rsid w:val="00511586"/>
    <w:rsid w:val="00512FC1"/>
    <w:rsid w:val="00514F1E"/>
    <w:rsid w:val="005331FC"/>
    <w:rsid w:val="00533AC3"/>
    <w:rsid w:val="00544445"/>
    <w:rsid w:val="005474A9"/>
    <w:rsid w:val="00551EED"/>
    <w:rsid w:val="00555AE0"/>
    <w:rsid w:val="005669C8"/>
    <w:rsid w:val="005737E0"/>
    <w:rsid w:val="005814F1"/>
    <w:rsid w:val="00581869"/>
    <w:rsid w:val="005844D3"/>
    <w:rsid w:val="005B4018"/>
    <w:rsid w:val="005B51CC"/>
    <w:rsid w:val="005B595B"/>
    <w:rsid w:val="005C79D3"/>
    <w:rsid w:val="005D7C52"/>
    <w:rsid w:val="005E35CF"/>
    <w:rsid w:val="005F13DD"/>
    <w:rsid w:val="00600482"/>
    <w:rsid w:val="006078A6"/>
    <w:rsid w:val="00612A46"/>
    <w:rsid w:val="006201D1"/>
    <w:rsid w:val="006213E3"/>
    <w:rsid w:val="0062385F"/>
    <w:rsid w:val="00625C88"/>
    <w:rsid w:val="00627951"/>
    <w:rsid w:val="006310CA"/>
    <w:rsid w:val="00633309"/>
    <w:rsid w:val="00634E8A"/>
    <w:rsid w:val="00635A86"/>
    <w:rsid w:val="006456EA"/>
    <w:rsid w:val="00654A43"/>
    <w:rsid w:val="0068346B"/>
    <w:rsid w:val="00697FED"/>
    <w:rsid w:val="006A45C1"/>
    <w:rsid w:val="006A6596"/>
    <w:rsid w:val="006B27CD"/>
    <w:rsid w:val="006B51F5"/>
    <w:rsid w:val="006B5329"/>
    <w:rsid w:val="006B6DA6"/>
    <w:rsid w:val="006C2EED"/>
    <w:rsid w:val="006C3DB8"/>
    <w:rsid w:val="006D0AE1"/>
    <w:rsid w:val="006D6C8D"/>
    <w:rsid w:val="006E3974"/>
    <w:rsid w:val="00705F49"/>
    <w:rsid w:val="00722982"/>
    <w:rsid w:val="0073227A"/>
    <w:rsid w:val="00733C0A"/>
    <w:rsid w:val="00736318"/>
    <w:rsid w:val="00747A71"/>
    <w:rsid w:val="00747F35"/>
    <w:rsid w:val="00752EEF"/>
    <w:rsid w:val="007559EC"/>
    <w:rsid w:val="0076099A"/>
    <w:rsid w:val="007714D1"/>
    <w:rsid w:val="007738B2"/>
    <w:rsid w:val="00773D5C"/>
    <w:rsid w:val="007817C0"/>
    <w:rsid w:val="0079099E"/>
    <w:rsid w:val="007B3A1B"/>
    <w:rsid w:val="007C03D6"/>
    <w:rsid w:val="007C690F"/>
    <w:rsid w:val="007F412F"/>
    <w:rsid w:val="007F72CD"/>
    <w:rsid w:val="00807A1C"/>
    <w:rsid w:val="00812C7C"/>
    <w:rsid w:val="008149DB"/>
    <w:rsid w:val="008176B9"/>
    <w:rsid w:val="00822109"/>
    <w:rsid w:val="00826F72"/>
    <w:rsid w:val="00831B56"/>
    <w:rsid w:val="0083240B"/>
    <w:rsid w:val="008353B9"/>
    <w:rsid w:val="008409BA"/>
    <w:rsid w:val="008415DD"/>
    <w:rsid w:val="00843675"/>
    <w:rsid w:val="008469F3"/>
    <w:rsid w:val="008726AB"/>
    <w:rsid w:val="008761AF"/>
    <w:rsid w:val="00876DB8"/>
    <w:rsid w:val="00877733"/>
    <w:rsid w:val="00881C30"/>
    <w:rsid w:val="00897268"/>
    <w:rsid w:val="008A4842"/>
    <w:rsid w:val="008A5A49"/>
    <w:rsid w:val="008B254D"/>
    <w:rsid w:val="008C68F2"/>
    <w:rsid w:val="008D3E59"/>
    <w:rsid w:val="008D54D7"/>
    <w:rsid w:val="008D5955"/>
    <w:rsid w:val="008E0849"/>
    <w:rsid w:val="008F42D1"/>
    <w:rsid w:val="008F5990"/>
    <w:rsid w:val="00902F93"/>
    <w:rsid w:val="00905F93"/>
    <w:rsid w:val="0091721A"/>
    <w:rsid w:val="009356FA"/>
    <w:rsid w:val="00944E45"/>
    <w:rsid w:val="0096153E"/>
    <w:rsid w:val="0096167C"/>
    <w:rsid w:val="00962083"/>
    <w:rsid w:val="0096396B"/>
    <w:rsid w:val="009824BA"/>
    <w:rsid w:val="009917C0"/>
    <w:rsid w:val="009B539D"/>
    <w:rsid w:val="009C6C4F"/>
    <w:rsid w:val="009E25DC"/>
    <w:rsid w:val="009E7198"/>
    <w:rsid w:val="009F68F5"/>
    <w:rsid w:val="00A058F2"/>
    <w:rsid w:val="00A21B6E"/>
    <w:rsid w:val="00A22254"/>
    <w:rsid w:val="00A26716"/>
    <w:rsid w:val="00A42B35"/>
    <w:rsid w:val="00A63B3B"/>
    <w:rsid w:val="00A72004"/>
    <w:rsid w:val="00A80F5C"/>
    <w:rsid w:val="00A81D3E"/>
    <w:rsid w:val="00A867AD"/>
    <w:rsid w:val="00AA1FEB"/>
    <w:rsid w:val="00AA4646"/>
    <w:rsid w:val="00AA7AEE"/>
    <w:rsid w:val="00AB1105"/>
    <w:rsid w:val="00AB36B8"/>
    <w:rsid w:val="00AC0F44"/>
    <w:rsid w:val="00AD4CDF"/>
    <w:rsid w:val="00AE60BC"/>
    <w:rsid w:val="00AF21FF"/>
    <w:rsid w:val="00AF492A"/>
    <w:rsid w:val="00B07851"/>
    <w:rsid w:val="00B1425D"/>
    <w:rsid w:val="00B1700D"/>
    <w:rsid w:val="00B17121"/>
    <w:rsid w:val="00B21633"/>
    <w:rsid w:val="00B36A5D"/>
    <w:rsid w:val="00B417D3"/>
    <w:rsid w:val="00B606E8"/>
    <w:rsid w:val="00B63721"/>
    <w:rsid w:val="00B67C15"/>
    <w:rsid w:val="00B90AE6"/>
    <w:rsid w:val="00BB4557"/>
    <w:rsid w:val="00BC41C1"/>
    <w:rsid w:val="00BD6711"/>
    <w:rsid w:val="00BF23B6"/>
    <w:rsid w:val="00BF3387"/>
    <w:rsid w:val="00BF7A95"/>
    <w:rsid w:val="00C01C9B"/>
    <w:rsid w:val="00C0475A"/>
    <w:rsid w:val="00C05A0D"/>
    <w:rsid w:val="00C07084"/>
    <w:rsid w:val="00C24CAE"/>
    <w:rsid w:val="00C36794"/>
    <w:rsid w:val="00C547CC"/>
    <w:rsid w:val="00C57AA8"/>
    <w:rsid w:val="00C605CB"/>
    <w:rsid w:val="00C65064"/>
    <w:rsid w:val="00C763B6"/>
    <w:rsid w:val="00C77E43"/>
    <w:rsid w:val="00C9048C"/>
    <w:rsid w:val="00CA6680"/>
    <w:rsid w:val="00CB20BF"/>
    <w:rsid w:val="00CB605C"/>
    <w:rsid w:val="00CB664B"/>
    <w:rsid w:val="00CC6C0F"/>
    <w:rsid w:val="00CD5F9B"/>
    <w:rsid w:val="00CF0A1E"/>
    <w:rsid w:val="00CF0D75"/>
    <w:rsid w:val="00CF6788"/>
    <w:rsid w:val="00CF7AEE"/>
    <w:rsid w:val="00D115B1"/>
    <w:rsid w:val="00D14486"/>
    <w:rsid w:val="00D43EAC"/>
    <w:rsid w:val="00D45343"/>
    <w:rsid w:val="00D454A6"/>
    <w:rsid w:val="00D56A33"/>
    <w:rsid w:val="00D56FD2"/>
    <w:rsid w:val="00D719B8"/>
    <w:rsid w:val="00D77FAF"/>
    <w:rsid w:val="00D825FE"/>
    <w:rsid w:val="00D90377"/>
    <w:rsid w:val="00D970DD"/>
    <w:rsid w:val="00DB0D52"/>
    <w:rsid w:val="00DC7492"/>
    <w:rsid w:val="00DD5F43"/>
    <w:rsid w:val="00DF2603"/>
    <w:rsid w:val="00DF4FC6"/>
    <w:rsid w:val="00E00022"/>
    <w:rsid w:val="00E02BF0"/>
    <w:rsid w:val="00E167FF"/>
    <w:rsid w:val="00E22F1D"/>
    <w:rsid w:val="00E2503F"/>
    <w:rsid w:val="00E31A1B"/>
    <w:rsid w:val="00E33563"/>
    <w:rsid w:val="00E3488F"/>
    <w:rsid w:val="00E41119"/>
    <w:rsid w:val="00E46C87"/>
    <w:rsid w:val="00E638B8"/>
    <w:rsid w:val="00E67551"/>
    <w:rsid w:val="00E7555B"/>
    <w:rsid w:val="00EA157E"/>
    <w:rsid w:val="00EA6A52"/>
    <w:rsid w:val="00EC6A13"/>
    <w:rsid w:val="00ED6ABC"/>
    <w:rsid w:val="00EE08BA"/>
    <w:rsid w:val="00EE6116"/>
    <w:rsid w:val="00F01701"/>
    <w:rsid w:val="00F1126D"/>
    <w:rsid w:val="00F1188C"/>
    <w:rsid w:val="00F128A3"/>
    <w:rsid w:val="00F13057"/>
    <w:rsid w:val="00F237B5"/>
    <w:rsid w:val="00F27F2C"/>
    <w:rsid w:val="00F30592"/>
    <w:rsid w:val="00F344A1"/>
    <w:rsid w:val="00F363E4"/>
    <w:rsid w:val="00F46718"/>
    <w:rsid w:val="00F46F8F"/>
    <w:rsid w:val="00F67654"/>
    <w:rsid w:val="00F7796E"/>
    <w:rsid w:val="00F86681"/>
    <w:rsid w:val="00F92B65"/>
    <w:rsid w:val="00FA3DD5"/>
    <w:rsid w:val="00FA4023"/>
    <w:rsid w:val="00FB3D45"/>
    <w:rsid w:val="00FB4009"/>
    <w:rsid w:val="00FB7558"/>
    <w:rsid w:val="00FD4EFB"/>
  </w:rsids>
  <m:mathPr>
    <m:mathFont m:val="Cambria Math"/>
    <m:brkBin m:val="before"/>
    <m:brkBinSub m:val="--"/>
    <m:smallFrac m:val="off"/>
    <m:dispDef/>
    <m:lMargin m:val="0"/>
    <m:rMargin m:val="0"/>
    <m:defJc m:val="centerGroup"/>
    <m:wrapIndent m:val="1440"/>
    <m:intLim m:val="subSup"/>
    <m:naryLim m:val="undOvr"/>
  </m:mathPr>
  <w:uiCompat97To2003/>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ＭＳ 明朝" w:hAnsi="Times New Roman" w:cs="Times New Roman"/>
        <w:kern w:val="2"/>
        <w:sz w:val="21"/>
        <w:szCs w:val="22"/>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1B5A"/>
    <w:pPr>
      <w:spacing w:line="260" w:lineRule="atLeast"/>
    </w:pPr>
    <w:rPr>
      <w:rFonts w:ascii="Arial" w:hAnsi="Arial" w:cs="Arial"/>
      <w:kern w:val="0"/>
      <w:sz w:val="20"/>
      <w:szCs w:val="20"/>
      <w:lang w:val="en-GB" w:eastAsia="en-US"/>
    </w:rPr>
  </w:style>
  <w:style w:type="paragraph" w:styleId="Heading1">
    <w:name w:val="heading 1"/>
    <w:basedOn w:val="Normal"/>
    <w:next w:val="Normal"/>
    <w:link w:val="Heading1Char"/>
    <w:uiPriority w:val="99"/>
    <w:qFormat/>
    <w:rsid w:val="00101B5A"/>
    <w:pPr>
      <w:keepNext/>
      <w:spacing w:line="420" w:lineRule="atLeast"/>
      <w:outlineLvl w:val="0"/>
    </w:pPr>
    <w:rPr>
      <w:b/>
      <w:bCs/>
      <w:kern w:val="32"/>
      <w:sz w:val="36"/>
      <w:szCs w:val="36"/>
    </w:rPr>
  </w:style>
  <w:style w:type="paragraph" w:styleId="Heading2">
    <w:name w:val="heading 2"/>
    <w:basedOn w:val="Normal"/>
    <w:next w:val="Normal"/>
    <w:link w:val="Heading2Char"/>
    <w:uiPriority w:val="99"/>
    <w:qFormat/>
    <w:rsid w:val="00101B5A"/>
    <w:pPr>
      <w:keepNext/>
      <w:outlineLvl w:val="1"/>
    </w:pPr>
    <w:rPr>
      <w:color w:val="E1000F"/>
      <w:sz w:val="22"/>
      <w:szCs w:val="22"/>
    </w:rPr>
  </w:style>
  <w:style w:type="paragraph" w:styleId="Heading3">
    <w:name w:val="heading 3"/>
    <w:basedOn w:val="Heading2"/>
    <w:next w:val="Normal"/>
    <w:link w:val="Heading3Char"/>
    <w:uiPriority w:val="99"/>
    <w:qFormat/>
    <w:rsid w:val="00101B5A"/>
    <w:pPr>
      <w:outlineLvl w:val="2"/>
    </w:pPr>
    <w:rPr>
      <w:color w:val="auto"/>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C03D6"/>
    <w:rPr>
      <w:rFonts w:ascii="Arial" w:eastAsia="ＭＳ ゴシック" w:hAnsi="Arial" w:cs="Arial"/>
      <w:kern w:val="0"/>
      <w:sz w:val="24"/>
      <w:szCs w:val="24"/>
      <w:lang w:val="en-GB" w:eastAsia="en-US"/>
    </w:rPr>
  </w:style>
  <w:style w:type="character" w:customStyle="1" w:styleId="Heading2Char">
    <w:name w:val="Heading 2 Char"/>
    <w:basedOn w:val="DefaultParagraphFont"/>
    <w:link w:val="Heading2"/>
    <w:uiPriority w:val="99"/>
    <w:semiHidden/>
    <w:locked/>
    <w:rsid w:val="007C03D6"/>
    <w:rPr>
      <w:rFonts w:ascii="Arial" w:eastAsia="ＭＳ ゴシック" w:hAnsi="Arial" w:cs="Arial"/>
      <w:kern w:val="0"/>
      <w:sz w:val="24"/>
      <w:szCs w:val="24"/>
      <w:lang w:val="en-GB" w:eastAsia="en-US"/>
    </w:rPr>
  </w:style>
  <w:style w:type="character" w:customStyle="1" w:styleId="Heading3Char">
    <w:name w:val="Heading 3 Char"/>
    <w:basedOn w:val="DefaultParagraphFont"/>
    <w:link w:val="Heading3"/>
    <w:uiPriority w:val="99"/>
    <w:semiHidden/>
    <w:locked/>
    <w:rsid w:val="007C03D6"/>
    <w:rPr>
      <w:rFonts w:ascii="Arial" w:eastAsia="ＭＳ ゴシック" w:hAnsi="Arial" w:cs="Arial"/>
      <w:kern w:val="0"/>
      <w:sz w:val="24"/>
      <w:szCs w:val="24"/>
      <w:lang w:val="en-GB" w:eastAsia="en-US"/>
    </w:rPr>
  </w:style>
  <w:style w:type="paragraph" w:styleId="Header">
    <w:name w:val="header"/>
    <w:basedOn w:val="Normal"/>
    <w:link w:val="HeaderChar"/>
    <w:uiPriority w:val="99"/>
    <w:rsid w:val="00101B5A"/>
    <w:pPr>
      <w:tabs>
        <w:tab w:val="center" w:pos="4320"/>
        <w:tab w:val="right" w:pos="8640"/>
      </w:tabs>
    </w:pPr>
  </w:style>
  <w:style w:type="character" w:customStyle="1" w:styleId="HeaderChar">
    <w:name w:val="Header Char"/>
    <w:basedOn w:val="DefaultParagraphFont"/>
    <w:link w:val="Header"/>
    <w:uiPriority w:val="99"/>
    <w:semiHidden/>
    <w:locked/>
    <w:rsid w:val="007C03D6"/>
    <w:rPr>
      <w:rFonts w:ascii="Arial" w:hAnsi="Arial" w:cs="Arial"/>
      <w:kern w:val="0"/>
      <w:sz w:val="24"/>
      <w:szCs w:val="24"/>
      <w:lang w:val="en-GB" w:eastAsia="en-US"/>
    </w:rPr>
  </w:style>
  <w:style w:type="paragraph" w:styleId="Footer">
    <w:name w:val="footer"/>
    <w:basedOn w:val="Normal"/>
    <w:link w:val="FooterChar"/>
    <w:uiPriority w:val="99"/>
    <w:rsid w:val="00101B5A"/>
    <w:pPr>
      <w:tabs>
        <w:tab w:val="right" w:pos="7083"/>
        <w:tab w:val="right" w:pos="8640"/>
      </w:tabs>
      <w:spacing w:line="180" w:lineRule="atLeast"/>
    </w:pPr>
    <w:rPr>
      <w:b/>
      <w:bCs/>
      <w:color w:val="E1000F"/>
      <w:sz w:val="14"/>
      <w:szCs w:val="14"/>
    </w:rPr>
  </w:style>
  <w:style w:type="character" w:customStyle="1" w:styleId="FooterChar">
    <w:name w:val="Footer Char"/>
    <w:basedOn w:val="DefaultParagraphFont"/>
    <w:link w:val="Footer"/>
    <w:uiPriority w:val="99"/>
    <w:semiHidden/>
    <w:locked/>
    <w:rsid w:val="007C03D6"/>
    <w:rPr>
      <w:rFonts w:ascii="Arial" w:hAnsi="Arial" w:cs="Arial"/>
      <w:kern w:val="0"/>
      <w:sz w:val="24"/>
      <w:szCs w:val="24"/>
      <w:lang w:val="en-GB" w:eastAsia="en-US"/>
    </w:rPr>
  </w:style>
  <w:style w:type="paragraph" w:customStyle="1" w:styleId="Intro">
    <w:name w:val="Intro"/>
    <w:basedOn w:val="Normal"/>
    <w:uiPriority w:val="99"/>
    <w:rsid w:val="00101B5A"/>
    <w:pPr>
      <w:spacing w:after="300"/>
    </w:pPr>
    <w:rPr>
      <w:color w:val="415055"/>
      <w:sz w:val="24"/>
      <w:szCs w:val="24"/>
    </w:rPr>
  </w:style>
  <w:style w:type="paragraph" w:customStyle="1" w:styleId="NumBullet">
    <w:name w:val="Num_Bullet"/>
    <w:basedOn w:val="Normal"/>
    <w:uiPriority w:val="99"/>
    <w:rsid w:val="00101B5A"/>
    <w:pPr>
      <w:numPr>
        <w:numId w:val="1"/>
      </w:numPr>
      <w:tabs>
        <w:tab w:val="clear" w:pos="567"/>
        <w:tab w:val="left" w:pos="357"/>
      </w:tabs>
      <w:ind w:left="357" w:hanging="357"/>
    </w:pPr>
  </w:style>
  <w:style w:type="paragraph" w:customStyle="1" w:styleId="Page1Name">
    <w:name w:val="Page1_Name"/>
    <w:basedOn w:val="Normal"/>
    <w:uiPriority w:val="99"/>
    <w:rsid w:val="00101B5A"/>
    <w:pPr>
      <w:spacing w:after="420" w:line="360" w:lineRule="atLeast"/>
    </w:pPr>
    <w:rPr>
      <w:b/>
      <w:bCs/>
      <w:sz w:val="30"/>
      <w:szCs w:val="30"/>
    </w:rPr>
  </w:style>
  <w:style w:type="paragraph" w:customStyle="1" w:styleId="Page1Title">
    <w:name w:val="Page1_Title"/>
    <w:basedOn w:val="Normal"/>
    <w:uiPriority w:val="99"/>
    <w:rsid w:val="00101B5A"/>
    <w:pPr>
      <w:spacing w:line="228" w:lineRule="auto"/>
    </w:pPr>
    <w:rPr>
      <w:color w:val="E1000F"/>
      <w:sz w:val="90"/>
      <w:szCs w:val="90"/>
    </w:rPr>
  </w:style>
  <w:style w:type="paragraph" w:customStyle="1" w:styleId="Page1Author">
    <w:name w:val="Page1_Author"/>
    <w:basedOn w:val="Page1Name"/>
    <w:uiPriority w:val="99"/>
    <w:rsid w:val="00101B5A"/>
    <w:pPr>
      <w:spacing w:before="240" w:after="0"/>
    </w:pPr>
    <w:rPr>
      <w:b w:val="0"/>
      <w:bCs w:val="0"/>
    </w:rPr>
  </w:style>
  <w:style w:type="paragraph" w:customStyle="1" w:styleId="PRCopy">
    <w:name w:val="_PR_Copy"/>
    <w:basedOn w:val="Normal"/>
    <w:uiPriority w:val="99"/>
    <w:rsid w:val="00A81D3E"/>
    <w:pPr>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right" w:pos="8505"/>
      </w:tabs>
      <w:spacing w:after="320" w:line="320" w:lineRule="exact"/>
      <w:jc w:val="both"/>
    </w:pPr>
    <w:rPr>
      <w:sz w:val="24"/>
      <w:szCs w:val="24"/>
      <w:lang w:val="de-DE" w:eastAsia="de-DE"/>
    </w:rPr>
  </w:style>
  <w:style w:type="paragraph" w:customStyle="1" w:styleId="Info">
    <w:name w:val="Info"/>
    <w:basedOn w:val="Normal"/>
    <w:uiPriority w:val="99"/>
    <w:rsid w:val="00101B5A"/>
    <w:pPr>
      <w:spacing w:line="240" w:lineRule="atLeast"/>
    </w:pPr>
    <w:rPr>
      <w:sz w:val="13"/>
      <w:szCs w:val="13"/>
    </w:rPr>
  </w:style>
  <w:style w:type="character" w:customStyle="1" w:styleId="InfoZchn">
    <w:name w:val="Info Zchn"/>
    <w:uiPriority w:val="99"/>
    <w:rsid w:val="00101B5A"/>
    <w:rPr>
      <w:rFonts w:ascii="Arial" w:hAnsi="Arial"/>
      <w:sz w:val="24"/>
      <w:lang w:val="en-GB" w:eastAsia="en-US"/>
    </w:rPr>
  </w:style>
  <w:style w:type="paragraph" w:customStyle="1" w:styleId="Standard12pt">
    <w:name w:val="Standard_12pt"/>
    <w:basedOn w:val="Normal"/>
    <w:uiPriority w:val="99"/>
    <w:rsid w:val="00101B5A"/>
    <w:pPr>
      <w:spacing w:line="300" w:lineRule="atLeast"/>
    </w:pPr>
    <w:rPr>
      <w:sz w:val="24"/>
      <w:szCs w:val="24"/>
    </w:rPr>
  </w:style>
  <w:style w:type="paragraph" w:customStyle="1" w:styleId="PRAbstract">
    <w:name w:val="_PR_Abstract"/>
    <w:basedOn w:val="Normal"/>
    <w:next w:val="PRCopy"/>
    <w:link w:val="PRAbstractZchn"/>
    <w:uiPriority w:val="99"/>
    <w:rsid w:val="00A81D3E"/>
    <w:pPr>
      <w:keepNext/>
      <w:keepLines/>
      <w:spacing w:after="320" w:line="320" w:lineRule="exact"/>
      <w:jc w:val="both"/>
    </w:pPr>
    <w:rPr>
      <w:rFonts w:cs="Times New Roman"/>
      <w:b/>
      <w:sz w:val="24"/>
      <w:lang w:val="de-DE" w:eastAsia="de-DE"/>
    </w:rPr>
  </w:style>
  <w:style w:type="character" w:customStyle="1" w:styleId="PRAbstractZchn">
    <w:name w:val="_PR_Abstract Zchn"/>
    <w:link w:val="PRAbstract"/>
    <w:uiPriority w:val="99"/>
    <w:locked/>
    <w:rsid w:val="00A81D3E"/>
    <w:rPr>
      <w:rFonts w:ascii="Arial" w:hAnsi="Arial"/>
      <w:b/>
      <w:sz w:val="24"/>
      <w:lang w:val="de-DE" w:eastAsia="de-DE"/>
    </w:rPr>
  </w:style>
  <w:style w:type="paragraph" w:customStyle="1" w:styleId="PRContact">
    <w:name w:val="_PR_Contact"/>
    <w:basedOn w:val="PRCopy"/>
    <w:uiPriority w:val="99"/>
    <w:rsid w:val="00A81D3E"/>
    <w:pPr>
      <w:keepNext/>
      <w:tabs>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8505"/>
        <w:tab w:val="left" w:pos="4451"/>
        <w:tab w:val="left" w:pos="4734"/>
        <w:tab w:val="left" w:pos="5018"/>
      </w:tabs>
      <w:spacing w:after="0" w:line="280" w:lineRule="exact"/>
      <w:jc w:val="left"/>
    </w:pPr>
    <w:rPr>
      <w:sz w:val="20"/>
      <w:szCs w:val="20"/>
      <w:lang w:val="en-US"/>
    </w:rPr>
  </w:style>
  <w:style w:type="character" w:styleId="Hyperlink">
    <w:name w:val="Hyperlink"/>
    <w:basedOn w:val="DefaultParagraphFont"/>
    <w:uiPriority w:val="99"/>
    <w:rsid w:val="009E7198"/>
    <w:rPr>
      <w:rFonts w:cs="Times New Roman"/>
      <w:color w:val="0000FF"/>
      <w:u w:val="single"/>
    </w:rPr>
  </w:style>
  <w:style w:type="paragraph" w:customStyle="1" w:styleId="PRBoilerplate">
    <w:name w:val="_PR_Boilerplate"/>
    <w:basedOn w:val="Normal"/>
    <w:next w:val="PRContact"/>
    <w:uiPriority w:val="99"/>
    <w:rsid w:val="009E7198"/>
    <w:pPr>
      <w:keepLines/>
      <w:spacing w:after="280" w:line="280" w:lineRule="exact"/>
      <w:jc w:val="both"/>
    </w:pPr>
    <w:rPr>
      <w:lang w:val="de-DE" w:eastAsia="de-DE"/>
    </w:rPr>
  </w:style>
  <w:style w:type="paragraph" w:customStyle="1" w:styleId="PRSubheadline">
    <w:name w:val="_PR_Subheadline"/>
    <w:basedOn w:val="Normal"/>
    <w:next w:val="PRCopy"/>
    <w:uiPriority w:val="99"/>
    <w:rsid w:val="00A42B35"/>
    <w:pPr>
      <w:keepNext/>
      <w:keepLines/>
      <w:spacing w:line="320" w:lineRule="exact"/>
    </w:pPr>
    <w:rPr>
      <w:b/>
      <w:bCs/>
      <w:sz w:val="24"/>
      <w:szCs w:val="24"/>
      <w:lang w:val="en-US" w:eastAsia="de-DE"/>
    </w:rPr>
  </w:style>
  <w:style w:type="paragraph" w:customStyle="1" w:styleId="PRHeadline">
    <w:name w:val="_PR_Headline"/>
    <w:basedOn w:val="Normal"/>
    <w:next w:val="PRAbstract"/>
    <w:uiPriority w:val="99"/>
    <w:rsid w:val="00A42B35"/>
    <w:pPr>
      <w:keepLines/>
      <w:spacing w:after="320" w:line="480" w:lineRule="exact"/>
    </w:pPr>
    <w:rPr>
      <w:b/>
      <w:bCs/>
      <w:sz w:val="36"/>
      <w:szCs w:val="36"/>
      <w:lang w:val="en-US" w:eastAsia="de-DE"/>
    </w:rPr>
  </w:style>
  <w:style w:type="paragraph" w:customStyle="1" w:styleId="PRTopline">
    <w:name w:val="_PR_Topline"/>
    <w:basedOn w:val="Normal"/>
    <w:next w:val="PRHeadline"/>
    <w:uiPriority w:val="99"/>
    <w:rsid w:val="00A42B35"/>
    <w:pPr>
      <w:keepLines/>
      <w:spacing w:after="320" w:line="320" w:lineRule="exact"/>
    </w:pPr>
    <w:rPr>
      <w:sz w:val="24"/>
      <w:szCs w:val="24"/>
      <w:lang w:val="en-US" w:eastAsia="de-DE"/>
    </w:rPr>
  </w:style>
  <w:style w:type="paragraph" w:styleId="BalloonText">
    <w:name w:val="Balloon Text"/>
    <w:basedOn w:val="Normal"/>
    <w:link w:val="BalloonTextChar"/>
    <w:uiPriority w:val="99"/>
    <w:semiHidden/>
    <w:rsid w:val="004559E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C03D6"/>
    <w:rPr>
      <w:rFonts w:ascii="Arial" w:eastAsia="ＭＳ ゴシック" w:hAnsi="Arial" w:cs="Arial"/>
      <w:kern w:val="0"/>
      <w:sz w:val="2"/>
      <w:szCs w:val="2"/>
      <w:lang w:val="en-GB" w:eastAsia="en-US"/>
    </w:rPr>
  </w:style>
  <w:style w:type="character" w:styleId="CommentReference">
    <w:name w:val="annotation reference"/>
    <w:basedOn w:val="DefaultParagraphFont"/>
    <w:uiPriority w:val="99"/>
    <w:semiHidden/>
    <w:rsid w:val="002735D6"/>
    <w:rPr>
      <w:rFonts w:cs="Times New Roman"/>
      <w:sz w:val="16"/>
      <w:szCs w:val="16"/>
    </w:rPr>
  </w:style>
  <w:style w:type="paragraph" w:styleId="CommentText">
    <w:name w:val="annotation text"/>
    <w:basedOn w:val="Normal"/>
    <w:link w:val="CommentTextChar"/>
    <w:uiPriority w:val="99"/>
    <w:semiHidden/>
    <w:rsid w:val="002735D6"/>
  </w:style>
  <w:style w:type="character" w:customStyle="1" w:styleId="CommentTextChar">
    <w:name w:val="Comment Text Char"/>
    <w:basedOn w:val="DefaultParagraphFont"/>
    <w:link w:val="CommentText"/>
    <w:uiPriority w:val="99"/>
    <w:semiHidden/>
    <w:locked/>
    <w:rsid w:val="007C03D6"/>
    <w:rPr>
      <w:rFonts w:ascii="Arial" w:hAnsi="Arial" w:cs="Arial"/>
      <w:kern w:val="0"/>
      <w:sz w:val="24"/>
      <w:szCs w:val="24"/>
      <w:lang w:val="en-GB" w:eastAsia="en-US"/>
    </w:rPr>
  </w:style>
  <w:style w:type="paragraph" w:styleId="CommentSubject">
    <w:name w:val="annotation subject"/>
    <w:basedOn w:val="CommentText"/>
    <w:next w:val="CommentText"/>
    <w:link w:val="CommentSubjectChar"/>
    <w:uiPriority w:val="99"/>
    <w:semiHidden/>
    <w:rsid w:val="002735D6"/>
    <w:rPr>
      <w:b/>
      <w:bCs/>
    </w:rPr>
  </w:style>
  <w:style w:type="character" w:customStyle="1" w:styleId="CommentSubjectChar">
    <w:name w:val="Comment Subject Char"/>
    <w:basedOn w:val="CommentTextChar"/>
    <w:link w:val="CommentSubject"/>
    <w:uiPriority w:val="99"/>
    <w:semiHidden/>
    <w:locked/>
    <w:rsid w:val="007C03D6"/>
    <w:rPr>
      <w:b/>
      <w:bCs/>
    </w:rPr>
  </w:style>
  <w:style w:type="paragraph" w:styleId="NormalWeb">
    <w:name w:val="Normal (Web)"/>
    <w:basedOn w:val="Normal"/>
    <w:uiPriority w:val="99"/>
    <w:rsid w:val="00600482"/>
    <w:pPr>
      <w:spacing w:before="60" w:after="100" w:afterAutospacing="1" w:line="336" w:lineRule="auto"/>
    </w:pPr>
    <w:rPr>
      <w:rFonts w:ascii="Arial Unicode MS" w:eastAsia="Arial Unicode MS" w:hAnsi="Arial Unicode MS" w:cs="Arial Unicode MS"/>
      <w:sz w:val="18"/>
      <w:szCs w:val="18"/>
      <w:lang w:val="en-US" w:eastAsia="ja-JP"/>
    </w:rPr>
  </w:style>
  <w:style w:type="table" w:styleId="TableGrid">
    <w:name w:val="Table Grid"/>
    <w:basedOn w:val="TableNormal"/>
    <w:uiPriority w:val="99"/>
    <w:rsid w:val="00600482"/>
    <w:pPr>
      <w:spacing w:line="280" w:lineRule="exact"/>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ate">
    <w:name w:val="Date"/>
    <w:basedOn w:val="Normal"/>
    <w:next w:val="Normal"/>
    <w:link w:val="DateChar"/>
    <w:uiPriority w:val="99"/>
    <w:rsid w:val="00600482"/>
  </w:style>
  <w:style w:type="character" w:customStyle="1" w:styleId="DateChar">
    <w:name w:val="Date Char"/>
    <w:basedOn w:val="DefaultParagraphFont"/>
    <w:link w:val="Date"/>
    <w:uiPriority w:val="99"/>
    <w:semiHidden/>
    <w:locked/>
    <w:rsid w:val="007C03D6"/>
    <w:rPr>
      <w:rFonts w:ascii="Arial" w:hAnsi="Arial" w:cs="Arial"/>
      <w:kern w:val="0"/>
      <w:sz w:val="24"/>
      <w:szCs w:val="24"/>
      <w:lang w:val="en-GB" w:eastAsia="en-US"/>
    </w:rPr>
  </w:style>
</w:styles>
</file>

<file path=word/webSettings.xml><?xml version="1.0" encoding="utf-8"?>
<w:webSettings xmlns:r="http://schemas.openxmlformats.org/officeDocument/2006/relationships" xmlns:w="http://schemas.openxmlformats.org/wordprocessingml/2006/main">
  <w:divs>
    <w:div w:id="182211891">
      <w:marLeft w:val="0"/>
      <w:marRight w:val="0"/>
      <w:marTop w:val="0"/>
      <w:marBottom w:val="0"/>
      <w:divBdr>
        <w:top w:val="none" w:sz="0" w:space="0" w:color="auto"/>
        <w:left w:val="none" w:sz="0" w:space="0" w:color="auto"/>
        <w:bottom w:val="none" w:sz="0" w:space="0" w:color="auto"/>
        <w:right w:val="none" w:sz="0" w:space="0" w:color="auto"/>
      </w:divBdr>
    </w:div>
    <w:div w:id="182211892">
      <w:marLeft w:val="0"/>
      <w:marRight w:val="0"/>
      <w:marTop w:val="0"/>
      <w:marBottom w:val="0"/>
      <w:divBdr>
        <w:top w:val="none" w:sz="0" w:space="0" w:color="auto"/>
        <w:left w:val="none" w:sz="0" w:space="0" w:color="auto"/>
        <w:bottom w:val="none" w:sz="0" w:space="0" w:color="auto"/>
        <w:right w:val="none" w:sz="0" w:space="0" w:color="auto"/>
      </w:divBdr>
    </w:div>
    <w:div w:id="182211893">
      <w:marLeft w:val="0"/>
      <w:marRight w:val="0"/>
      <w:marTop w:val="0"/>
      <w:marBottom w:val="0"/>
      <w:divBdr>
        <w:top w:val="none" w:sz="0" w:space="0" w:color="auto"/>
        <w:left w:val="none" w:sz="0" w:space="0" w:color="auto"/>
        <w:bottom w:val="none" w:sz="0" w:space="0" w:color="auto"/>
        <w:right w:val="none" w:sz="0" w:space="0" w:color="auto"/>
      </w:divBdr>
    </w:div>
    <w:div w:id="182211894">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facebook.com/HenkelJapan"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henkel.co.jp"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8.png"/><Relationship Id="rId7" Type="http://schemas.openxmlformats.org/officeDocument/2006/relationships/image" Target="media/image12.jpeg"/><Relationship Id="rId2" Type="http://schemas.openxmlformats.org/officeDocument/2006/relationships/image" Target="media/image7.jpeg"/><Relationship Id="rId1" Type="http://schemas.openxmlformats.org/officeDocument/2006/relationships/image" Target="media/image6.jpeg"/><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2</Pages>
  <Words>208</Words>
  <Characters>1192</Characters>
  <Application>Microsoft Office Outlook</Application>
  <DocSecurity>0</DocSecurity>
  <Lines>0</Lines>
  <Paragraphs>0</Paragraphs>
  <ScaleCrop>false</ScaleCrop>
  <Company>Henkel AG &amp; Co. KGaA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Henkel</dc:creator>
  <cp:keywords/>
  <dc:description/>
  <cp:lastModifiedBy>Henkel</cp:lastModifiedBy>
  <cp:revision>3</cp:revision>
  <cp:lastPrinted>2014-02-21T09:40:00Z</cp:lastPrinted>
  <dcterms:created xsi:type="dcterms:W3CDTF">2014-02-24T00:39:00Z</dcterms:created>
  <dcterms:modified xsi:type="dcterms:W3CDTF">2014-02-24T00:39:00Z</dcterms:modified>
</cp:coreProperties>
</file>