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284" w:rsidRPr="008F1394" w:rsidRDefault="000F1E4F" w:rsidP="00B14A58">
      <w:pPr>
        <w:pStyle w:val="Standard12pt"/>
        <w:spacing w:line="360" w:lineRule="auto"/>
        <w:jc w:val="right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8F1394"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lang w:val="en-US"/>
        </w:rPr>
        <w:t xml:space="preserve"> </w:t>
      </w:r>
      <w:r w:rsidRPr="008F1394">
        <w:rPr>
          <w:rFonts w:ascii="Arial Unicode MS" w:eastAsia="Arial Unicode MS" w:hAnsi="Arial Unicode MS" w:cs="Arial Unicode MS"/>
          <w:sz w:val="22"/>
          <w:szCs w:val="22"/>
          <w:lang w:val="en-US"/>
        </w:rPr>
        <w:t>19</w:t>
      </w:r>
      <w:r w:rsidR="00612D08" w:rsidRPr="008F1394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 </w:t>
      </w:r>
      <w:r w:rsidR="00612D08" w:rsidRPr="008F1394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กันยายน</w:t>
      </w:r>
      <w:r w:rsidR="00612D08" w:rsidRPr="008F1394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 2</w:t>
      </w:r>
      <w:r w:rsidR="00612D08" w:rsidRPr="008F1394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>557</w:t>
      </w:r>
    </w:p>
    <w:p w:rsidR="00043E9D" w:rsidRPr="00C85D59" w:rsidRDefault="00043E9D" w:rsidP="00B14A58">
      <w:pPr>
        <w:spacing w:line="360" w:lineRule="auto"/>
        <w:rPr>
          <w:rFonts w:ascii="Arial Unicode MS" w:eastAsia="Arial Unicode MS" w:hAnsi="Arial Unicode MS" w:cs="Arial Unicode MS"/>
          <w:b/>
          <w:color w:val="404040" w:themeColor="text1" w:themeTint="BF"/>
          <w:sz w:val="22"/>
          <w:szCs w:val="22"/>
          <w:lang w:val="en-US"/>
        </w:rPr>
      </w:pPr>
    </w:p>
    <w:p w:rsidR="001D1127" w:rsidRPr="00B14A58" w:rsidRDefault="00180543" w:rsidP="00B14A58">
      <w:pPr>
        <w:spacing w:line="360" w:lineRule="auto"/>
        <w:rPr>
          <w:rFonts w:ascii="Arial Unicode MS" w:eastAsia="Arial Unicode MS" w:hAnsi="Arial Unicode MS" w:cs="Arial Unicode MS"/>
          <w:bCs/>
          <w:sz w:val="41"/>
          <w:szCs w:val="41"/>
          <w:cs/>
          <w:lang w:val="en-US" w:bidi="th-TH"/>
        </w:rPr>
      </w:pPr>
      <w:r w:rsidRPr="00B14A58">
        <w:rPr>
          <w:rFonts w:ascii="Arial Unicode MS" w:eastAsia="Arial Unicode MS" w:hAnsi="Arial Unicode MS" w:cs="Arial Unicode MS"/>
          <w:bCs/>
          <w:sz w:val="41"/>
          <w:szCs w:val="41"/>
          <w:cs/>
          <w:lang w:val="en-US" w:bidi="th-TH"/>
        </w:rPr>
        <w:t>เฮงเค็ล</w:t>
      </w:r>
      <w:r w:rsidR="001D1127" w:rsidRPr="00B14A58">
        <w:rPr>
          <w:rFonts w:ascii="Arial Unicode MS" w:eastAsia="Arial Unicode MS" w:hAnsi="Arial Unicode MS" w:cs="Arial Unicode MS"/>
          <w:bCs/>
          <w:sz w:val="41"/>
          <w:szCs w:val="41"/>
          <w:cs/>
          <w:lang w:val="en-US" w:bidi="th-TH"/>
        </w:rPr>
        <w:t>ยกระดับการสนับสนุนอุตสาหกรรมยานยนต์ไทย</w:t>
      </w:r>
    </w:p>
    <w:p w:rsidR="00D0103F" w:rsidRPr="00C85D59" w:rsidRDefault="00D0103F" w:rsidP="00B14A58">
      <w:pPr>
        <w:pStyle w:val="Standard12pt"/>
        <w:spacing w:line="360" w:lineRule="auto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:rsidR="001D1127" w:rsidRPr="00B14A58" w:rsidRDefault="00B14A58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B14A58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กรุงเทพฯ</w:t>
      </w:r>
      <w:r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­</w:t>
      </w:r>
      <w:r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เมื่อกล่าวถึงอุตสาหกรรมยานยนต์ทั่วโลกนับว่าเป็นตลาดที่มีความสำคัญสำหรับกลุ่มธุรกิจเทคโนโลยีกาวของเฮงเค็ล  ขณะที่ในประเทศไทย เฮงเค็ลทำงานร่วมกับลูกค้าโดยตรงประมาณ </w:t>
      </w:r>
      <w:r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        80 </w:t>
      </w:r>
      <w:r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บริษัท </w:t>
      </w:r>
      <w:r w:rsidR="00A11BD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ซึ่ง</w:t>
      </w:r>
      <w:r w:rsidR="005C2CCD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มี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ทั้งบริษัท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ผู้ผลิต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ยานยนต์และบริษัทผู้</w:t>
      </w:r>
      <w:r w:rsidR="0054178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รับจ้าง</w:t>
      </w:r>
      <w:r w:rsidR="006A2FE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ผลิต</w:t>
      </w:r>
      <w:r w:rsidR="00A11BD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ด้วยการ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น</w:t>
      </w:r>
      <w:r w:rsidR="005B5B00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ำเสน</w:t>
      </w:r>
      <w:r w:rsidR="005B5B00"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</w:t>
      </w:r>
      <w:r w:rsidR="00510D8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โซลูชั่นส์แบบบูรณาการ</w:t>
      </w:r>
      <w:r w:rsidR="00883BB5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0F1E4F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ที่รองรั</w:t>
      </w:r>
      <w:r w:rsidR="000F1E4F"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</w:t>
      </w:r>
      <w:r w:rsidR="006A2FE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การใช้งานตลอด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ทั้งห่วงโซ่การผลิตยานยนต์ ตั้งแต่โรงปั๊มขึ้นรูป</w:t>
      </w:r>
      <w:r w:rsidR="00A11BD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ตัวถัง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โรงประกอบตัวถังและ</w:t>
      </w:r>
      <w:r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โรงพ่นสี</w:t>
      </w:r>
      <w:r w:rsidR="00612D08" w:rsidRPr="00B14A58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="006A2FE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ไปจนถึง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การ</w:t>
      </w:r>
      <w:r w:rsidR="006A2FE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ประกอบ</w:t>
      </w:r>
      <w:r w:rsidR="009C0E4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รถ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และการซ่อมแซม</w:t>
      </w:r>
    </w:p>
    <w:p w:rsidR="00824C34" w:rsidRPr="00B14A58" w:rsidRDefault="00824C34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</w:pPr>
    </w:p>
    <w:p w:rsidR="001D1127" w:rsidRPr="00B14A58" w:rsidRDefault="00912C51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เพื่อเสริมสร้างความแข็งแกร่งให้</w:t>
      </w:r>
      <w:r w:rsidR="00B305FC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ธุรกิจ 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เฮงเค็ล ประเทศไทย</w:t>
      </w:r>
      <w:r w:rsidR="00883BB5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2E5B42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ได้ขยายศักยภาพการดำเนินงาน</w:t>
      </w:r>
      <w:r w:rsidR="00883BB5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1D11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และเพิ่มการสนับสนุนอุตสาหกรรมยานยนต์ในประเทศ</w:t>
      </w:r>
      <w:r w:rsidR="00591E5D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ไทย</w:t>
      </w:r>
      <w:r w:rsidR="001256D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อย่างต่อเนื่อง </w:t>
      </w:r>
    </w:p>
    <w:p w:rsidR="0066421E" w:rsidRPr="00B14A58" w:rsidRDefault="0066421E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:rsidR="00824C34" w:rsidRPr="00B14A58" w:rsidRDefault="00E7062F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“ประเทศไทยถือเป็นเสาหลักอันแข็งแกร่งของกลยุทธ์</w:t>
      </w:r>
      <w:r w:rsidR="00A4540B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ต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ลาดเศรษฐกิจเกิดใหม่ของเฮงเค็ล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และเรามีความมุ่งมั่น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ในการ</w:t>
      </w:r>
      <w:r w:rsidR="004B3BB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พัฒนา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อุตสาหกรรมยานยนต์ไทย</w:t>
      </w:r>
      <w:r w:rsidR="004B3BB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ในระยะยาว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” </w:t>
      </w:r>
      <w:r w:rsidR="00FD11E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มร. 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แดเนียล รูดอล์ฟ ผู้อำนวยการฝ่ายธุรกิจ</w:t>
      </w:r>
      <w:r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การขนส่งและโลหะ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เทคโนโลยีกาวของเฮงเค็ล 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ประจำภูมิภาค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เอเชียตะวันออกเฉียงใต้กล่าว “เราเพิ่มจำนวนพนักงานฝ่ายขาย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และฝ่ายเทคนิคมากขึ้นอีกเท่าตัว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เพื่อรองรับกับอุตสาหกรรมยานยนต์ไทยโดยเฉพาะ </w:t>
      </w:r>
      <w:r w:rsidR="00CF3D2C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ไม่เพียงเท่านั้น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เรายังขยายโซลูชั่นส์ผลิตภัณฑ์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แล</w:t>
      </w:r>
      <w:r w:rsidR="005565D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ะเทคโนโลยี</w:t>
      </w:r>
      <w:r w:rsidR="001257C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ด้าน</w:t>
      </w:r>
      <w:r w:rsidR="0081669F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ยานยนต์</w:t>
      </w:r>
      <w:r w:rsidR="0077454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ให้</w:t>
      </w:r>
      <w:r w:rsidR="0037550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เพิ่มเป็น</w:t>
      </w:r>
      <w:r w:rsidR="000969CD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กว่า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200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ประเภท</w:t>
      </w:r>
      <w:r w:rsidR="0037550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ในประเทศไทย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ซึ่ง</w:t>
      </w:r>
      <w:r w:rsidR="00AB1616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เติบโต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สูง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ขึ้น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ถึง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25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เปอร์เซ็นต์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เมื่อเทียบกับปี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พ.ศ. 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>2556</w:t>
      </w:r>
      <w:r w:rsidR="00612D08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>”</w:t>
      </w:r>
      <w:r w:rsidR="00FE6A0E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</w:p>
    <w:p w:rsidR="00E7062F" w:rsidRPr="00B14A58" w:rsidRDefault="00E7062F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</w:p>
    <w:p w:rsidR="00DA0227" w:rsidRPr="00B14A58" w:rsidRDefault="00047FFA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</w:pP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เฮงเค็ล </w:t>
      </w:r>
      <w:r w:rsidR="00DA02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ประเทศ</w:t>
      </w:r>
      <w:r w:rsidR="007B045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ไทย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7B045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ยัง</w:t>
      </w:r>
      <w:r w:rsidR="008D1D50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ร่วมง</w:t>
      </w:r>
      <w:r w:rsidR="007B045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าน</w:t>
      </w:r>
      <w:r w:rsidR="00DA022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กับ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ลูกค้า</w:t>
      </w:r>
      <w:r w:rsidR="00741FEF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ที่เป็น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บริษัท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ผู้ผลิต</w:t>
      </w:r>
      <w:r w:rsidR="008D1D50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ยานยนต์อีกหลายราย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เพื่อ</w:t>
      </w:r>
      <w:r w:rsidR="002170C5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ช่วย</w:t>
      </w:r>
      <w:r w:rsidR="00741FEF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พัฒนา</w:t>
      </w:r>
      <w:r w:rsidR="002170C5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โครงการนวัตกรรมใหม่ อย่างยานยนต์พลังงานทางเลือก “เราร่วมมือกับลูกค้าในการพัฒนาโซลูชั่นส์ที่จะนำไปสู่การเดินทาง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ขนส่งอย่างยั่งยืน ด้วยโซลูชั่นส์เทคโนโลยีกาวของเฮงเค็ล ลูกค้าของเราสามารถลดขั้นตอนการผลิตและ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lastRenderedPageBreak/>
        <w:t>ลดต้นทุนการดำเนินงาน</w:t>
      </w:r>
      <w:r w:rsidR="005550A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ลงได้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พร้อมกับ</w:t>
      </w:r>
      <w:r w:rsidR="005550A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สามารถ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พัฒนายานยนต์ประหยัดพลังงาน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ที่มีน้ำหนักเบาลงและมีสมรรถนะ</w:t>
      </w:r>
      <w:r w:rsidR="00C62A53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ดี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ขึ้น” รูดอล์ฟ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D4712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กล่าว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เฮงเค็ลมีส่วนร่วมตั้งแต่ขั้นตอนการออกแบบและพัฒนาซึ</w:t>
      </w:r>
      <w:r w:rsidR="00D4712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่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งช่วยให้</w:t>
      </w:r>
      <w:r w:rsidR="00270B1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บริษัทฯสามารถ</w:t>
      </w:r>
      <w:r w:rsidR="00D4712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นำเสนอโซลูชั่นส์ที่</w:t>
      </w:r>
      <w:r w:rsidR="00270B1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รองรับการ</w:t>
      </w:r>
      <w:r w:rsidR="00D4712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ปรับเปลี่ยน</w:t>
      </w:r>
      <w:r w:rsidR="00270B1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อย่างเหมาะสม</w:t>
      </w:r>
      <w:r w:rsidR="00E768A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270B18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เพื่อใ</w:t>
      </w:r>
      <w:r w:rsidR="00031337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ห้ส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อดคล้องกับความท้าทายและความต้องการของตลาด</w:t>
      </w:r>
      <w:r w:rsidR="00E569E2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มากที่สุด</w:t>
      </w:r>
      <w:r w:rsidR="00900DB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นอกจากนี้ ศักยภาพ</w:t>
      </w:r>
      <w:r w:rsidR="00A058E6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เชิง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เทคนิคและการผลิตระดับโลกของบริษัทฯ </w:t>
      </w:r>
      <w:r w:rsidR="00B14A58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   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ยัง</w:t>
      </w:r>
      <w:r w:rsidR="009976F2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สร้างความเชื่อมั่น</w:t>
      </w:r>
      <w:r w:rsidR="000E25C4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ด้วย</w:t>
      </w:r>
      <w:r w:rsidR="009976F2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ว่า</w:t>
      </w:r>
      <w:r w:rsidR="006A54F6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ลูกค้าจะได้รับ</w:t>
      </w:r>
      <w:r w:rsidR="002170C5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คุณภาพและการบริการที่ดีที่สุดในอุตสาหกรรม</w:t>
      </w:r>
      <w:r w:rsidR="009976F2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อย่างต่อเนื่อง</w:t>
      </w:r>
    </w:p>
    <w:p w:rsidR="00824C34" w:rsidRPr="00B14A58" w:rsidRDefault="00824C34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:rsidR="00100674" w:rsidRPr="00B14A58" w:rsidRDefault="004F54F2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</w:pP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ที่สำคัญก็คือ เฮงเค็ล ประเทศไทย</w:t>
      </w:r>
      <w:r w:rsidR="00047FFA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ได้เสริมความแข็งแกร่งด้านกำลังการผลิตด้วยการ</w:t>
      </w:r>
      <w:r w:rsidR="00100674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เพิ่ม</w:t>
      </w:r>
      <w:r w:rsidR="00D84A8B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จำนวน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ผลิตภัณฑ์สำหรับอุตสาหกรรมยานยนต์</w:t>
      </w:r>
      <w:r w:rsidR="00D84A8B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ที่ผลิต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ในประเทศให้</w:t>
      </w:r>
      <w:r w:rsidR="00D84A8B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สูงมาก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ขึ้น ปัจจุบัน</w:t>
      </w:r>
      <w:r w:rsidR="00100674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ผลิตภัณฑ์</w:t>
      </w:r>
      <w:r w:rsidR="006F1EB0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ด้าน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ยานยนต์</w:t>
      </w:r>
      <w:r w:rsidR="00047FFA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คิดเป็น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ราวหนึ่งในสามของเฮงเค็ลผลิตในประเทศไทย แบรนด์ที่มีความสำคัญได้แก่ เทคโนเมลท์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 w:bidi="th-TH"/>
        </w:rPr>
        <w:t>(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  <w:t xml:space="preserve">Technomelt)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บอนเดอร์ไรท์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  <w:t xml:space="preserve">(Bonderite) </w:t>
      </w:r>
      <w:r w:rsidR="000F1E4F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  <w:t xml:space="preserve">   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ล็อคไทท์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  <w:t xml:space="preserve">(Loctite) </w:t>
      </w:r>
      <w:r w:rsidR="00047FFA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และ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เทโรซอล </w:t>
      </w:r>
      <w:r w:rsidR="00100674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/>
        </w:rPr>
        <w:t>(Teroson)</w:t>
      </w:r>
    </w:p>
    <w:p w:rsidR="007B78D3" w:rsidRPr="00B14A58" w:rsidRDefault="007B78D3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:rsidR="00824C34" w:rsidRPr="00B14A58" w:rsidRDefault="00100674" w:rsidP="00B14A58">
      <w:pPr>
        <w:pStyle w:val="Standard12pt"/>
        <w:spacing w:line="360" w:lineRule="auto"/>
        <w:jc w:val="thaiDistribute"/>
        <w:rPr>
          <w:rFonts w:ascii="Arial Unicode MS" w:eastAsia="Arial Unicode MS" w:hAnsi="Arial Unicode MS" w:cs="Arial Unicode MS"/>
          <w:spacing w:val="-20"/>
          <w:sz w:val="22"/>
          <w:szCs w:val="22"/>
          <w:lang w:val="en-US" w:bidi="th-TH"/>
        </w:rPr>
      </w:pP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เฮงเค็ลนำเสนอโซลูชั่นส์ที่ครอบคลุม</w:t>
      </w:r>
      <w:r w:rsidR="005A2B7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การใช้งานของ</w:t>
      </w:r>
      <w:r w:rsidR="00900DBF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อุตสาหกรรมยานยนต์ทั่วโลก</w:t>
      </w:r>
      <w:r w:rsidR="00900DBF" w:rsidRPr="00B14A58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ผลิตภัณฑ์กันรั่วซึมและโซลูชั่นเพื่อการเคลือบปกป้องพื้นผิว</w:t>
      </w:r>
      <w:r w:rsidR="005A2B7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ถูก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ใช้เพื่อการปกป้องรถยนต์</w:t>
      </w:r>
      <w:r w:rsidR="005A2B79"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จาก</w:t>
      </w:r>
      <w:r w:rsidRPr="00B14A58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การกัดกร่อน</w:t>
      </w:r>
      <w:r w:rsidR="001B59B6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 </w:t>
      </w:r>
      <w:r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ลดเสียงรบกวนและแรงสั่นสะเทือน กาวเชิงโครงสร้างของเฮงเค็ลช่วยเพิ่มความแข็งแกร่งให้ชิ้นส่วน</w:t>
      </w:r>
      <w:r w:rsidR="005A2B79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ตัว</w:t>
      </w:r>
      <w:r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รถที่</w:t>
      </w:r>
      <w:r w:rsidR="005A2B79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เกี่ยวข้องกับ</w:t>
      </w:r>
      <w:r w:rsidR="00845008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การชน </w:t>
      </w:r>
      <w:r w:rsidR="005A2B79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ช่วยลด</w:t>
      </w:r>
      <w:r w:rsidR="00B14A58" w:rsidRPr="00B14A58">
        <w:rPr>
          <w:rFonts w:ascii="Arial Unicode MS" w:eastAsia="Arial Unicode MS" w:hAnsi="Arial Unicode MS" w:cs="Arial Unicode MS"/>
          <w:spacing w:val="-20"/>
          <w:sz w:val="22"/>
          <w:szCs w:val="22"/>
          <w:lang w:val="en-US" w:bidi="th-TH"/>
        </w:rPr>
        <w:t xml:space="preserve">   </w:t>
      </w:r>
      <w:r w:rsidR="005A2B79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มวลรวมพร้อมกับรักษา</w:t>
      </w:r>
      <w:r w:rsidR="00845008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โครงสร้างที่แข็งแรงเพื่อความปลอดภัย</w:t>
      </w:r>
      <w:r w:rsidR="00904C3B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สูงสุด</w:t>
      </w:r>
      <w:r w:rsidR="00845008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 นอ</w:t>
      </w:r>
      <w:r w:rsidR="005A2B79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กจากนี้ </w:t>
      </w:r>
      <w:r w:rsidR="00845008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 สารทำความสะอาดและน้ำยาหล่อลื่นช่วยเพิ่มประสิ</w:t>
      </w:r>
      <w:r w:rsidR="00786A7A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>ทธิภาพการผลิตชิ้นส่วนโลหะ เฮงเค็ลยังมีผลิตภัณฑ์กาวเชิงวิศวกรรมและกาวสำหรับการประกอบชิ้นส่วน</w:t>
      </w:r>
      <w:r w:rsidR="00E90A2F" w:rsidRPr="00B14A58">
        <w:rPr>
          <w:rFonts w:ascii="Arial Unicode MS" w:eastAsia="Arial Unicode MS" w:hAnsi="Arial Unicode MS" w:cs="Arial Unicode MS"/>
          <w:spacing w:val="-20"/>
          <w:sz w:val="22"/>
          <w:szCs w:val="22"/>
          <w:cs/>
          <w:lang w:val="en-US" w:bidi="th-TH"/>
        </w:rPr>
        <w:t xml:space="preserve">ที่ครอบคลุมอีกด้วย </w:t>
      </w:r>
    </w:p>
    <w:p w:rsidR="00E41000" w:rsidRPr="00B14A58" w:rsidRDefault="00CF3D2C" w:rsidP="00B14A58">
      <w:pPr>
        <w:pStyle w:val="Standard12pt"/>
        <w:spacing w:line="360" w:lineRule="auto"/>
        <w:jc w:val="center"/>
        <w:rPr>
          <w:rFonts w:ascii="Arial Unicode MS" w:eastAsia="Arial Unicode MS" w:hAnsi="Arial Unicode MS" w:cs="Arial Unicode MS" w:hint="cs"/>
          <w:lang w:val="en-GB" w:eastAsia="de-DE" w:bidi="th-TH"/>
        </w:rPr>
      </w:pPr>
      <w:r w:rsidRPr="00B14A58">
        <w:rPr>
          <w:rFonts w:ascii="Arial Unicode MS" w:eastAsia="Arial Unicode MS" w:hAnsi="Arial Unicode MS" w:cs="Arial Unicode MS"/>
          <w:lang w:val="en-GB" w:eastAsia="de-DE" w:bidi="th-TH"/>
        </w:rPr>
        <w:t>###</w:t>
      </w:r>
    </w:p>
    <w:p w:rsidR="000F1E4F" w:rsidRPr="008F1394" w:rsidRDefault="000F1E4F" w:rsidP="008F1394">
      <w:pPr>
        <w:pStyle w:val="Standard12pt"/>
        <w:spacing w:line="240" w:lineRule="auto"/>
        <w:jc w:val="center"/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lang w:val="en-GB" w:eastAsia="de-DE" w:bidi="th-TH"/>
        </w:rPr>
      </w:pPr>
    </w:p>
    <w:p w:rsidR="00883BB5" w:rsidRPr="008F1394" w:rsidRDefault="00883BB5" w:rsidP="008F1394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eastAsia="de-DE"/>
        </w:rPr>
      </w:pP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เอกสารนี้มีข้อความคาดการณ์อนาคตซึ่งยึดตามการประมาณการ</w:t>
      </w:r>
      <w:r w:rsidR="00E768AF" w:rsidRPr="008F1394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และข้อสันนิษฐานในปัจจุบัน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จากฝ่ายบริหาร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ประจำองค์กรของบริษัท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เฮงเค็ล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เอจี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แอนด์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โค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เคจีเอเอ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ข้อความคาดการณ์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อนาคตเหล่านี้มีลักษณะพิเศษเนื่องจากการใช้คำต่างๆ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เช่น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คาดว่ามีเป้าหมายที่จะวางแผน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ทำนาย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สันนิษฐาน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เชื่อว่า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ประมาณการ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คาดการณ์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พยากรณ์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และคำในลักษณะคล้ายคลึงกัน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โดยไม่มีเจตนาใช้คำกล่าวเหล่านี้เพื่อสร้างความเข้าใจว่ามีการรับประกันว่าความคาดหวังดังกล่าวจะเป็นจริง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ผลการดำเนินงาน</w:t>
      </w:r>
      <w:r w:rsidR="00E768AF" w:rsidRPr="008F1394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และผลลัพธ์ที่เกิดขึ้นจริงในอนาคตของ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บริษัท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เฮงเค็ล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เอจี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แอนด์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โค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เคจีเอเอ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เกิดจากความเสี่ยงและความไม่แน่นอนหลายปัจจัย</w:t>
      </w:r>
      <w:r w:rsidR="00E768AF" w:rsidRPr="008F1394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และอาจแตกต่างจากข้อความคาดการณ์อนาคตข้างต้นได้ปัจจัยต่างๆเหล่านี้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bookmarkStart w:id="0" w:name="_GoBack"/>
      <w:bookmarkEnd w:id="0"/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หลายปัจจัยอยู่นอกเหนือการควบคุมของเฮงเค็ล</w:t>
      </w:r>
      <w:r w:rsidR="00E768AF" w:rsidRPr="008F1394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และไม่สามารถคาดการณ์ได้อย่างถูกต้องล่วงหน้า</w:t>
      </w:r>
      <w:r w:rsidR="00E768AF" w:rsidRPr="008F1394">
        <w:rPr>
          <w:rFonts w:ascii="Arial Unicode MS" w:eastAsia="Arial Unicode MS" w:hAnsi="Arial Unicode MS" w:cs="Arial Unicode MS"/>
          <w:b/>
          <w:sz w:val="22"/>
          <w:szCs w:val="22"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เช่นสภาวะเศรษฐกิจ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lastRenderedPageBreak/>
        <w:t>ในอนาคต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การกระทำของคู่แข่ง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และปัจจัยอื่นๆที่เกี่ยวข้องกับสภาพตลาด</w:t>
      </w:r>
      <w:r w:rsidRPr="008F1394">
        <w:rPr>
          <w:rFonts w:ascii="Arial Unicode MS" w:eastAsia="Arial Unicode MS" w:hAnsi="Arial Unicode MS" w:cs="Arial Unicode MS"/>
          <w:b/>
          <w:sz w:val="22"/>
          <w:szCs w:val="22"/>
          <w:cs/>
          <w:lang w:val="en-US" w:eastAsia="de-DE" w:bidi="th-TH"/>
        </w:rPr>
        <w:t xml:space="preserve"> </w:t>
      </w:r>
      <w:r w:rsidRPr="008F1394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eastAsia="de-DE" w:bidi="th-TH"/>
        </w:rPr>
        <w:t>ทั้งนี้บริษัทไม่ได้วางแผนหรือรับที่จะปรับปรุงข้อความคาดการณ์อนาคตให้เป็นข้อมูลล่าสุด</w:t>
      </w:r>
    </w:p>
    <w:p w:rsidR="00CF3D2C" w:rsidRPr="008F1394" w:rsidRDefault="00CF3D2C" w:rsidP="008F1394">
      <w:pPr>
        <w:pStyle w:val="Standard12pt"/>
        <w:spacing w:line="240" w:lineRule="auto"/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GB" w:eastAsia="de-DE" w:bidi="th-TH"/>
        </w:rPr>
      </w:pPr>
    </w:p>
    <w:p w:rsidR="00047FFA" w:rsidRPr="008F1394" w:rsidRDefault="00047FFA" w:rsidP="008F1394">
      <w:pPr>
        <w:pStyle w:val="BodyText"/>
        <w:spacing w:after="0" w:line="240" w:lineRule="auto"/>
        <w:rPr>
          <w:rFonts w:ascii="Arial Unicode MS" w:eastAsia="Arial Unicode MS" w:hAnsi="Arial Unicode MS" w:cs="Arial Unicode MS"/>
          <w:bCs/>
          <w:color w:val="262626" w:themeColor="text1" w:themeTint="D9"/>
          <w:sz w:val="22"/>
          <w:szCs w:val="22"/>
          <w:lang w:val="en-US" w:bidi="th-TH"/>
        </w:rPr>
      </w:pPr>
      <w:r w:rsidRPr="008F1394">
        <w:rPr>
          <w:rFonts w:ascii="Arial Unicode MS" w:eastAsia="Arial Unicode MS" w:hAnsi="Arial Unicode MS" w:cs="Arial Unicode MS"/>
          <w:bCs/>
          <w:color w:val="262626" w:themeColor="text1" w:themeTint="D9"/>
          <w:sz w:val="22"/>
          <w:szCs w:val="22"/>
          <w:cs/>
          <w:lang w:val="en-US" w:bidi="th-TH"/>
        </w:rPr>
        <w:t>ข้อมูลเพิ่มเติมสำหรับสื่อมวลชน กรุณาติดต่อ</w:t>
      </w:r>
    </w:p>
    <w:p w:rsidR="00047FFA" w:rsidRPr="008F1394" w:rsidRDefault="00434348" w:rsidP="008F1394">
      <w:pPr>
        <w:spacing w:line="240" w:lineRule="auto"/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 xml:space="preserve">   </w:t>
      </w:r>
    </w:p>
    <w:p w:rsidR="00E41000" w:rsidRPr="008F1394" w:rsidRDefault="00047FFA" w:rsidP="008F1394">
      <w:pPr>
        <w:spacing w:line="240" w:lineRule="auto"/>
        <w:rPr>
          <w:rFonts w:ascii="Arial Unicode MS" w:eastAsia="Arial Unicode MS" w:hAnsi="Arial Unicode MS" w:cs="Arial Unicode MS"/>
          <w:b/>
          <w:color w:val="262626" w:themeColor="text1" w:themeTint="D9"/>
          <w:sz w:val="22"/>
          <w:szCs w:val="22"/>
          <w:lang w:bidi="th-TH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 xml:space="preserve">แม็กกี้ แทน 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บรรยง หอมอบ</w:t>
      </w:r>
      <w:r w:rsidR="00E41000" w:rsidRPr="008F1394">
        <w:rPr>
          <w:rFonts w:ascii="Arial Unicode MS" w:eastAsia="Arial Unicode MS" w:hAnsi="Arial Unicode MS" w:cs="Arial Unicode MS"/>
          <w:b/>
          <w:color w:val="262626" w:themeColor="text1" w:themeTint="D9"/>
          <w:sz w:val="22"/>
          <w:szCs w:val="22"/>
          <w:lang w:bidi="th-TH"/>
        </w:rPr>
        <w:t xml:space="preserve"> </w:t>
      </w:r>
    </w:p>
    <w:p w:rsidR="00047FFA" w:rsidRPr="008F1394" w:rsidRDefault="00047FFA" w:rsidP="008F1394">
      <w:pPr>
        <w:spacing w:line="240" w:lineRule="auto"/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เฮงเค็ล สิงคโปร์</w:t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วีโร่ พับลิค รีเลชั่นส์</w:t>
      </w:r>
    </w:p>
    <w:p w:rsidR="00047FFA" w:rsidRPr="008F1394" w:rsidRDefault="00047FFA" w:rsidP="008F1394">
      <w:pPr>
        <w:spacing w:line="240" w:lineRule="auto"/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โทรศัพท์</w:t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 xml:space="preserve"> 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+</w:t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>65 6424 7045</w:t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โทรศัพท์</w:t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 xml:space="preserve"> 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>0 2684 1551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 xml:space="preserve">ต่อ </w:t>
      </w:r>
      <w:r w:rsidR="00DA62B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>17</w:t>
      </w:r>
    </w:p>
    <w:p w:rsidR="00047FFA" w:rsidRPr="008F1394" w:rsidRDefault="00047FFA" w:rsidP="008F1394">
      <w:pPr>
        <w:spacing w:line="240" w:lineRule="auto"/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โทรศัพท์มือถือ +</w:t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 xml:space="preserve">65 9186 3323 </w:t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="00291EE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โทรศัพท์มือถือ</w:t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 xml:space="preserve"> </w:t>
      </w:r>
      <w:r w:rsidR="007B78D3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>+66 8</w:t>
      </w:r>
      <w:r w:rsidR="00DA62B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>6</w:t>
      </w:r>
      <w:r w:rsidR="007B78D3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 xml:space="preserve"> </w:t>
      </w:r>
      <w:r w:rsidR="00DA62B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>405</w:t>
      </w:r>
      <w:r w:rsidR="007B78D3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 xml:space="preserve"> </w:t>
      </w:r>
      <w:r w:rsidR="00DA62B5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</w:rPr>
        <w:t>2619</w:t>
      </w:r>
    </w:p>
    <w:p w:rsidR="00B14A58" w:rsidRPr="008F1394" w:rsidRDefault="00047FFA" w:rsidP="008F1394">
      <w:pPr>
        <w:spacing w:line="240" w:lineRule="auto"/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lang w:val="en-US" w:bidi="th-TH"/>
        </w:rPr>
      </w:pP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>อีเมล์</w:t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 xml:space="preserve"> </w:t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 xml:space="preserve">maggie.tan@sg.henkel.com    </w:t>
      </w:r>
      <w:r w:rsidR="00B14A58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/>
        </w:rPr>
        <w:tab/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 xml:space="preserve">อีเมล์ </w:t>
      </w:r>
      <w:r w:rsidR="00E41000"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>banyong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lang w:val="en-US" w:bidi="th-TH"/>
        </w:rPr>
        <w:t>@veropr.com</w:t>
      </w:r>
      <w:r w:rsidRPr="008F1394">
        <w:rPr>
          <w:rFonts w:ascii="Arial Unicode MS" w:eastAsia="Arial Unicode MS" w:hAnsi="Arial Unicode MS" w:cs="Arial Unicode MS"/>
          <w:color w:val="262626" w:themeColor="text1" w:themeTint="D9"/>
          <w:sz w:val="22"/>
          <w:szCs w:val="22"/>
          <w:cs/>
          <w:lang w:val="en-US" w:bidi="th-TH"/>
        </w:rPr>
        <w:tab/>
      </w:r>
      <w:r w:rsidRPr="008F1394"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cs/>
          <w:lang w:val="en-US" w:bidi="th-TH"/>
        </w:rPr>
        <w:tab/>
      </w:r>
    </w:p>
    <w:p w:rsidR="00B14A58" w:rsidRPr="008F1394" w:rsidRDefault="00B14A58" w:rsidP="008F1394">
      <w:pPr>
        <w:spacing w:line="240" w:lineRule="auto"/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lang w:val="en-US" w:bidi="th-TH"/>
        </w:rPr>
      </w:pPr>
    </w:p>
    <w:p w:rsidR="00B14A58" w:rsidRPr="008F1394" w:rsidRDefault="00B14A58" w:rsidP="008F1394">
      <w:pPr>
        <w:spacing w:line="240" w:lineRule="auto"/>
        <w:rPr>
          <w:rFonts w:ascii="Arial Unicode MS" w:eastAsia="Arial Unicode MS" w:hAnsi="Arial Unicode MS" w:cs="Arial Unicode MS"/>
          <w:color w:val="404040" w:themeColor="text1" w:themeTint="BF"/>
          <w:sz w:val="22"/>
          <w:szCs w:val="22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B14A58" w:rsidRPr="00B14A58" w:rsidRDefault="00B14A58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 w:bidi="th-TH"/>
        </w:rPr>
      </w:pPr>
    </w:p>
    <w:p w:rsidR="007B78D3" w:rsidRPr="00B14A58" w:rsidRDefault="00047FFA" w:rsidP="00B14A58">
      <w:pPr>
        <w:spacing w:line="360" w:lineRule="auto"/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/>
        </w:rPr>
      </w:pPr>
      <w:r w:rsidRPr="00B14A58">
        <w:rPr>
          <w:rFonts w:ascii="Arial Unicode MS" w:eastAsia="Arial Unicode MS" w:hAnsi="Arial Unicode MS" w:cs="Arial Unicode MS"/>
          <w:color w:val="404040" w:themeColor="text1" w:themeTint="BF"/>
          <w:szCs w:val="20"/>
          <w:lang w:val="en-US"/>
        </w:rPr>
        <w:t xml:space="preserve">  </w:t>
      </w:r>
    </w:p>
    <w:sectPr w:rsidR="007B78D3" w:rsidRPr="00B14A58" w:rsidSect="00DB225E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A58" w:rsidRDefault="00B14A58">
      <w:r>
        <w:separator/>
      </w:r>
    </w:p>
  </w:endnote>
  <w:endnote w:type="continuationSeparator" w:id="0">
    <w:p w:rsidR="00B14A58" w:rsidRDefault="00B14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8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A58" w:rsidRPr="00C24C17" w:rsidRDefault="00B14A58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>Henkel AG &amp; Co. KGaA,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C85D59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C85D59" w:rsidRPr="00C85D59">
        <w:rPr>
          <w:b w:val="0"/>
          <w:noProof/>
          <w:color w:val="auto"/>
          <w:lang w:val="en-US"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A58" w:rsidRDefault="00B14A5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bidi="th-TH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bidi="th-TH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bidi="th-TH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bidi="th-TH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bidi="th-TH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bidi="th-TH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4A58" w:rsidRPr="00655DA8" w:rsidRDefault="00B14A58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C85D59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C85D59" w:rsidRPr="00C85D59">
        <w:rPr>
          <w:b w:val="0"/>
          <w:noProof/>
          <w:color w:val="auto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A58" w:rsidRDefault="00B14A58">
      <w:r>
        <w:separator/>
      </w:r>
    </w:p>
  </w:footnote>
  <w:footnote w:type="continuationSeparator" w:id="0">
    <w:p w:rsidR="00B14A58" w:rsidRDefault="00B14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A58" w:rsidRDefault="00B14A58" w:rsidP="00DB225E">
    <w:pPr>
      <w:pStyle w:val="Header"/>
      <w:jc w:val="right"/>
    </w:pPr>
    <w:r>
      <w:rPr>
        <w:noProof/>
        <w:lang w:val="en-US" w:bidi="th-TH"/>
      </w:rPr>
      <w:pict>
        <v:group id="Group 7" o:spid="_x0000_s4101" style="position:absolute;left:0;text-align:left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<v:line id="Line 8" o:spid="_x0000_s4104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<v:line id="Line 9" o:spid="_x0000_s4103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<v:line id="Line 10" o:spid="_x0000_s4102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<w10:wrap anchorx="page" anchory="page"/>
        </v:group>
      </w:pict>
    </w:r>
    <w:r>
      <w:rPr>
        <w:noProof/>
        <w:lang w:val="en-US" w:bidi="th-T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A58" w:rsidRPr="005B5B00" w:rsidRDefault="00B14A58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8"/>
        <w:szCs w:val="36"/>
        <w:cs/>
        <w:lang w:bidi="th-TH"/>
      </w:rPr>
    </w:pPr>
    <w:r w:rsidRPr="00827B1A">
      <w:rPr>
        <w:rFonts w:ascii="Arial Unicode MS" w:eastAsia="Arial Unicode MS" w:hAnsi="Arial Unicode MS" w:cs="Arial Unicode MS"/>
        <w:noProof/>
        <w:sz w:val="16"/>
        <w:szCs w:val="20"/>
        <w:lang w:val="en-US" w:bidi="th-TH"/>
      </w:rPr>
      <w:pict>
        <v:group id="Group 3" o:spid="_x0000_s4097" style="position:absolute;left:0;text-align:left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<v:line id="Line 4" o:spid="_x0000_s4100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<v:line id="Line 5" o:spid="_x0000_s4099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<v:line id="Line 6" o:spid="_x0000_s4098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<w10:wrap anchorx="page" anchory="page"/>
        </v:group>
      </w:pict>
    </w:r>
    <w:r w:rsidRPr="005B5B00">
      <w:rPr>
        <w:rFonts w:ascii="Arial Unicode MS" w:eastAsia="Arial Unicode MS" w:hAnsi="Arial Unicode MS" w:cs="Arial Unicode MS"/>
        <w:noProof/>
        <w:sz w:val="16"/>
        <w:szCs w:val="20"/>
        <w:lang w:val="en-US" w:bidi="th-T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B5B00">
      <w:rPr>
        <w:rFonts w:ascii="Arial Unicode MS" w:eastAsia="Arial Unicode MS" w:hAnsi="Arial Unicode MS" w:cs="Arial Unicode MS"/>
        <w:b/>
        <w:bCs/>
        <w:sz w:val="28"/>
        <w:szCs w:val="36"/>
        <w:cs/>
        <w:lang w:bidi="th-TH"/>
      </w:rPr>
      <w:t>ข่าวประชาสัมพันธ์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1337"/>
    <w:rsid w:val="00032F10"/>
    <w:rsid w:val="00033574"/>
    <w:rsid w:val="000347A2"/>
    <w:rsid w:val="00034BF2"/>
    <w:rsid w:val="00040A3B"/>
    <w:rsid w:val="0004351D"/>
    <w:rsid w:val="00043E9D"/>
    <w:rsid w:val="000454E8"/>
    <w:rsid w:val="00047358"/>
    <w:rsid w:val="00047FFA"/>
    <w:rsid w:val="000539A5"/>
    <w:rsid w:val="00056758"/>
    <w:rsid w:val="00057B77"/>
    <w:rsid w:val="000631BF"/>
    <w:rsid w:val="0006524B"/>
    <w:rsid w:val="00065807"/>
    <w:rsid w:val="00073302"/>
    <w:rsid w:val="000741A7"/>
    <w:rsid w:val="0008160D"/>
    <w:rsid w:val="000838FD"/>
    <w:rsid w:val="00087561"/>
    <w:rsid w:val="00091B2F"/>
    <w:rsid w:val="00091C4F"/>
    <w:rsid w:val="00093C20"/>
    <w:rsid w:val="000969CD"/>
    <w:rsid w:val="00097261"/>
    <w:rsid w:val="000A264E"/>
    <w:rsid w:val="000A2D10"/>
    <w:rsid w:val="000B1D28"/>
    <w:rsid w:val="000B2024"/>
    <w:rsid w:val="000C2001"/>
    <w:rsid w:val="000C417E"/>
    <w:rsid w:val="000D093F"/>
    <w:rsid w:val="000D0EB7"/>
    <w:rsid w:val="000D30EC"/>
    <w:rsid w:val="000D5D0A"/>
    <w:rsid w:val="000E1340"/>
    <w:rsid w:val="000E25C4"/>
    <w:rsid w:val="000E60F6"/>
    <w:rsid w:val="000E707F"/>
    <w:rsid w:val="000F1E4F"/>
    <w:rsid w:val="000F5AAE"/>
    <w:rsid w:val="000F7A28"/>
    <w:rsid w:val="001004D6"/>
    <w:rsid w:val="00100674"/>
    <w:rsid w:val="00101416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23CF6"/>
    <w:rsid w:val="001256D8"/>
    <w:rsid w:val="001257CE"/>
    <w:rsid w:val="00127AEC"/>
    <w:rsid w:val="00131427"/>
    <w:rsid w:val="0013394A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3F81"/>
    <w:rsid w:val="00154D6E"/>
    <w:rsid w:val="001558BD"/>
    <w:rsid w:val="00157C19"/>
    <w:rsid w:val="00162DFD"/>
    <w:rsid w:val="00163341"/>
    <w:rsid w:val="00172F74"/>
    <w:rsid w:val="00173470"/>
    <w:rsid w:val="00175AE6"/>
    <w:rsid w:val="001768F5"/>
    <w:rsid w:val="00176FE3"/>
    <w:rsid w:val="0018054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2644"/>
    <w:rsid w:val="001A377C"/>
    <w:rsid w:val="001B1FF4"/>
    <w:rsid w:val="001B50E2"/>
    <w:rsid w:val="001B59B6"/>
    <w:rsid w:val="001B59E3"/>
    <w:rsid w:val="001B7824"/>
    <w:rsid w:val="001B7C5F"/>
    <w:rsid w:val="001C2EF4"/>
    <w:rsid w:val="001C2F82"/>
    <w:rsid w:val="001C6D88"/>
    <w:rsid w:val="001C75E6"/>
    <w:rsid w:val="001C775D"/>
    <w:rsid w:val="001D1085"/>
    <w:rsid w:val="001D1127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0C5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5922"/>
    <w:rsid w:val="002611B3"/>
    <w:rsid w:val="002612FC"/>
    <w:rsid w:val="00262CBE"/>
    <w:rsid w:val="002647E5"/>
    <w:rsid w:val="00264A84"/>
    <w:rsid w:val="00270B18"/>
    <w:rsid w:val="002725E3"/>
    <w:rsid w:val="002727E1"/>
    <w:rsid w:val="00273E72"/>
    <w:rsid w:val="00273FF3"/>
    <w:rsid w:val="002765DE"/>
    <w:rsid w:val="00277537"/>
    <w:rsid w:val="0028198B"/>
    <w:rsid w:val="00282813"/>
    <w:rsid w:val="0028652E"/>
    <w:rsid w:val="00287B3E"/>
    <w:rsid w:val="00291EE5"/>
    <w:rsid w:val="002938CC"/>
    <w:rsid w:val="00293A68"/>
    <w:rsid w:val="00294C6F"/>
    <w:rsid w:val="00294EBF"/>
    <w:rsid w:val="00296AD8"/>
    <w:rsid w:val="00296CA5"/>
    <w:rsid w:val="002A0C02"/>
    <w:rsid w:val="002A3EA0"/>
    <w:rsid w:val="002A454A"/>
    <w:rsid w:val="002A7F73"/>
    <w:rsid w:val="002B0EAE"/>
    <w:rsid w:val="002B121D"/>
    <w:rsid w:val="002B7126"/>
    <w:rsid w:val="002C3F1D"/>
    <w:rsid w:val="002C4382"/>
    <w:rsid w:val="002C6EC3"/>
    <w:rsid w:val="002C75B1"/>
    <w:rsid w:val="002D2BE3"/>
    <w:rsid w:val="002D5B9B"/>
    <w:rsid w:val="002D78DD"/>
    <w:rsid w:val="002E4246"/>
    <w:rsid w:val="002E5B42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125C"/>
    <w:rsid w:val="003437FA"/>
    <w:rsid w:val="00345B4F"/>
    <w:rsid w:val="00347501"/>
    <w:rsid w:val="003554DD"/>
    <w:rsid w:val="00355C4D"/>
    <w:rsid w:val="003641FA"/>
    <w:rsid w:val="003704BC"/>
    <w:rsid w:val="003712FF"/>
    <w:rsid w:val="003734DE"/>
    <w:rsid w:val="003753AE"/>
    <w:rsid w:val="00375503"/>
    <w:rsid w:val="003802AE"/>
    <w:rsid w:val="00380EEE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C652A"/>
    <w:rsid w:val="003C6E28"/>
    <w:rsid w:val="003C703F"/>
    <w:rsid w:val="003D1055"/>
    <w:rsid w:val="003D2FBE"/>
    <w:rsid w:val="003D3C8D"/>
    <w:rsid w:val="003E34A4"/>
    <w:rsid w:val="003E4CFF"/>
    <w:rsid w:val="003F0D32"/>
    <w:rsid w:val="003F1238"/>
    <w:rsid w:val="003F493E"/>
    <w:rsid w:val="003F632F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34348"/>
    <w:rsid w:val="00441498"/>
    <w:rsid w:val="00445A0C"/>
    <w:rsid w:val="004474C8"/>
    <w:rsid w:val="00450563"/>
    <w:rsid w:val="00454ED4"/>
    <w:rsid w:val="004555E4"/>
    <w:rsid w:val="0045712B"/>
    <w:rsid w:val="004624FB"/>
    <w:rsid w:val="00465C29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6F20"/>
    <w:rsid w:val="004A055D"/>
    <w:rsid w:val="004A2576"/>
    <w:rsid w:val="004A352D"/>
    <w:rsid w:val="004A6410"/>
    <w:rsid w:val="004A7A11"/>
    <w:rsid w:val="004B2C2E"/>
    <w:rsid w:val="004B3BB8"/>
    <w:rsid w:val="004B3E9B"/>
    <w:rsid w:val="004B7AF0"/>
    <w:rsid w:val="004B7B91"/>
    <w:rsid w:val="004C1ADA"/>
    <w:rsid w:val="004C4720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4F2"/>
    <w:rsid w:val="004F59BE"/>
    <w:rsid w:val="00502B3C"/>
    <w:rsid w:val="00503E66"/>
    <w:rsid w:val="00510D8A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41788"/>
    <w:rsid w:val="00542680"/>
    <w:rsid w:val="00542CEB"/>
    <w:rsid w:val="00543ACF"/>
    <w:rsid w:val="00544DBC"/>
    <w:rsid w:val="005500C9"/>
    <w:rsid w:val="00550DC1"/>
    <w:rsid w:val="00552C4F"/>
    <w:rsid w:val="005550A9"/>
    <w:rsid w:val="005553B2"/>
    <w:rsid w:val="005565D7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1E5D"/>
    <w:rsid w:val="00593E07"/>
    <w:rsid w:val="0059476D"/>
    <w:rsid w:val="005A08C2"/>
    <w:rsid w:val="005A2996"/>
    <w:rsid w:val="005A2B79"/>
    <w:rsid w:val="005A4429"/>
    <w:rsid w:val="005B1953"/>
    <w:rsid w:val="005B2C56"/>
    <w:rsid w:val="005B5950"/>
    <w:rsid w:val="005B5B00"/>
    <w:rsid w:val="005B6DF2"/>
    <w:rsid w:val="005B77F1"/>
    <w:rsid w:val="005B7C98"/>
    <w:rsid w:val="005C2CCD"/>
    <w:rsid w:val="005C73C9"/>
    <w:rsid w:val="005C7ECC"/>
    <w:rsid w:val="005D1752"/>
    <w:rsid w:val="005D72E8"/>
    <w:rsid w:val="005E4801"/>
    <w:rsid w:val="005E66F7"/>
    <w:rsid w:val="005E67BC"/>
    <w:rsid w:val="005F00BD"/>
    <w:rsid w:val="005F2443"/>
    <w:rsid w:val="005F41DD"/>
    <w:rsid w:val="005F539D"/>
    <w:rsid w:val="0060055C"/>
    <w:rsid w:val="006007F4"/>
    <w:rsid w:val="00605EB9"/>
    <w:rsid w:val="006114F0"/>
    <w:rsid w:val="00612D08"/>
    <w:rsid w:val="00612E8E"/>
    <w:rsid w:val="006147A8"/>
    <w:rsid w:val="00616370"/>
    <w:rsid w:val="0061776C"/>
    <w:rsid w:val="00620973"/>
    <w:rsid w:val="006229D0"/>
    <w:rsid w:val="006230DA"/>
    <w:rsid w:val="006245A1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21E"/>
    <w:rsid w:val="00664818"/>
    <w:rsid w:val="006662E8"/>
    <w:rsid w:val="006674AF"/>
    <w:rsid w:val="00667B16"/>
    <w:rsid w:val="00673199"/>
    <w:rsid w:val="00674E04"/>
    <w:rsid w:val="006755CE"/>
    <w:rsid w:val="00676CCD"/>
    <w:rsid w:val="0067743D"/>
    <w:rsid w:val="00677553"/>
    <w:rsid w:val="00680E94"/>
    <w:rsid w:val="006814EB"/>
    <w:rsid w:val="00681C7B"/>
    <w:rsid w:val="00684692"/>
    <w:rsid w:val="00685D90"/>
    <w:rsid w:val="006A168E"/>
    <w:rsid w:val="006A20AD"/>
    <w:rsid w:val="006A2FEA"/>
    <w:rsid w:val="006A333D"/>
    <w:rsid w:val="006A3887"/>
    <w:rsid w:val="006A4005"/>
    <w:rsid w:val="006A53AF"/>
    <w:rsid w:val="006A54F6"/>
    <w:rsid w:val="006B0F43"/>
    <w:rsid w:val="006B278E"/>
    <w:rsid w:val="006B2E35"/>
    <w:rsid w:val="006B3180"/>
    <w:rsid w:val="006C0564"/>
    <w:rsid w:val="006C09A9"/>
    <w:rsid w:val="006C4CC6"/>
    <w:rsid w:val="006C51B9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6F1EB0"/>
    <w:rsid w:val="0071637F"/>
    <w:rsid w:val="0072005D"/>
    <w:rsid w:val="00721803"/>
    <w:rsid w:val="00730B32"/>
    <w:rsid w:val="00731070"/>
    <w:rsid w:val="00732D09"/>
    <w:rsid w:val="00734BF5"/>
    <w:rsid w:val="00741FEF"/>
    <w:rsid w:val="00742270"/>
    <w:rsid w:val="00742845"/>
    <w:rsid w:val="00742B47"/>
    <w:rsid w:val="00743557"/>
    <w:rsid w:val="00751DD5"/>
    <w:rsid w:val="0075214B"/>
    <w:rsid w:val="00762E85"/>
    <w:rsid w:val="0077302D"/>
    <w:rsid w:val="0077454A"/>
    <w:rsid w:val="00775DF2"/>
    <w:rsid w:val="00780C10"/>
    <w:rsid w:val="007823B3"/>
    <w:rsid w:val="00783120"/>
    <w:rsid w:val="007835D5"/>
    <w:rsid w:val="00783769"/>
    <w:rsid w:val="00784622"/>
    <w:rsid w:val="007857F1"/>
    <w:rsid w:val="00786A7A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7109"/>
    <w:rsid w:val="007A72AD"/>
    <w:rsid w:val="007B0453"/>
    <w:rsid w:val="007B1C7C"/>
    <w:rsid w:val="007B4E40"/>
    <w:rsid w:val="007B6FC9"/>
    <w:rsid w:val="007B78D3"/>
    <w:rsid w:val="007C090F"/>
    <w:rsid w:val="007C19CD"/>
    <w:rsid w:val="007C1D9A"/>
    <w:rsid w:val="007C47A1"/>
    <w:rsid w:val="007C6195"/>
    <w:rsid w:val="007C6CDA"/>
    <w:rsid w:val="007D04ED"/>
    <w:rsid w:val="007D5304"/>
    <w:rsid w:val="007D6301"/>
    <w:rsid w:val="007E093D"/>
    <w:rsid w:val="007E0A70"/>
    <w:rsid w:val="007E1F2A"/>
    <w:rsid w:val="007E2550"/>
    <w:rsid w:val="007E45A9"/>
    <w:rsid w:val="007E5CB4"/>
    <w:rsid w:val="007E7151"/>
    <w:rsid w:val="007E7E8D"/>
    <w:rsid w:val="007F400B"/>
    <w:rsid w:val="007F41A7"/>
    <w:rsid w:val="007F69C2"/>
    <w:rsid w:val="00804984"/>
    <w:rsid w:val="008063B9"/>
    <w:rsid w:val="00812030"/>
    <w:rsid w:val="008120FA"/>
    <w:rsid w:val="00812D5F"/>
    <w:rsid w:val="00813D21"/>
    <w:rsid w:val="0081669F"/>
    <w:rsid w:val="00824075"/>
    <w:rsid w:val="00824C34"/>
    <w:rsid w:val="008253D0"/>
    <w:rsid w:val="00825D42"/>
    <w:rsid w:val="00827B1A"/>
    <w:rsid w:val="00831EF7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37E00"/>
    <w:rsid w:val="00841CE4"/>
    <w:rsid w:val="00845008"/>
    <w:rsid w:val="00851BB1"/>
    <w:rsid w:val="00851C35"/>
    <w:rsid w:val="00853E11"/>
    <w:rsid w:val="0086542C"/>
    <w:rsid w:val="008655D9"/>
    <w:rsid w:val="008677F7"/>
    <w:rsid w:val="00874186"/>
    <w:rsid w:val="00874438"/>
    <w:rsid w:val="00883B4C"/>
    <w:rsid w:val="00883BB5"/>
    <w:rsid w:val="00884FF2"/>
    <w:rsid w:val="0088659F"/>
    <w:rsid w:val="00886B67"/>
    <w:rsid w:val="00887631"/>
    <w:rsid w:val="00891EBE"/>
    <w:rsid w:val="00897A5A"/>
    <w:rsid w:val="00897B9D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1D50"/>
    <w:rsid w:val="008D31A5"/>
    <w:rsid w:val="008D33C0"/>
    <w:rsid w:val="008D7CFA"/>
    <w:rsid w:val="008E3782"/>
    <w:rsid w:val="008E4830"/>
    <w:rsid w:val="008F11FB"/>
    <w:rsid w:val="008F1394"/>
    <w:rsid w:val="008F374F"/>
    <w:rsid w:val="009006FF"/>
    <w:rsid w:val="00900DBF"/>
    <w:rsid w:val="009019F5"/>
    <w:rsid w:val="00904C3B"/>
    <w:rsid w:val="009117BC"/>
    <w:rsid w:val="00912C51"/>
    <w:rsid w:val="00916A3A"/>
    <w:rsid w:val="00920AE9"/>
    <w:rsid w:val="0092249D"/>
    <w:rsid w:val="00926779"/>
    <w:rsid w:val="00926A31"/>
    <w:rsid w:val="009277CB"/>
    <w:rsid w:val="009278B8"/>
    <w:rsid w:val="009279A4"/>
    <w:rsid w:val="00933BA6"/>
    <w:rsid w:val="00933EA6"/>
    <w:rsid w:val="0093684C"/>
    <w:rsid w:val="00937523"/>
    <w:rsid w:val="009429C0"/>
    <w:rsid w:val="009439F0"/>
    <w:rsid w:val="0094403F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6B9F"/>
    <w:rsid w:val="009773F3"/>
    <w:rsid w:val="00977930"/>
    <w:rsid w:val="00977DB1"/>
    <w:rsid w:val="009858AB"/>
    <w:rsid w:val="00985948"/>
    <w:rsid w:val="00991D43"/>
    <w:rsid w:val="009926D7"/>
    <w:rsid w:val="009930AC"/>
    <w:rsid w:val="0099491B"/>
    <w:rsid w:val="00994CA8"/>
    <w:rsid w:val="009976F2"/>
    <w:rsid w:val="00997997"/>
    <w:rsid w:val="009A023F"/>
    <w:rsid w:val="009A0EC5"/>
    <w:rsid w:val="009A2822"/>
    <w:rsid w:val="009A325B"/>
    <w:rsid w:val="009A505B"/>
    <w:rsid w:val="009B23F9"/>
    <w:rsid w:val="009B65EA"/>
    <w:rsid w:val="009C04A8"/>
    <w:rsid w:val="009C08B5"/>
    <w:rsid w:val="009C0E49"/>
    <w:rsid w:val="009C1D5B"/>
    <w:rsid w:val="009C23F3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12B"/>
    <w:rsid w:val="00A040F0"/>
    <w:rsid w:val="00A04108"/>
    <w:rsid w:val="00A058E6"/>
    <w:rsid w:val="00A0628D"/>
    <w:rsid w:val="00A11BD9"/>
    <w:rsid w:val="00A139D8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4540B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0605"/>
    <w:rsid w:val="00A71F7B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7233"/>
    <w:rsid w:val="00AB14C7"/>
    <w:rsid w:val="00AB1616"/>
    <w:rsid w:val="00AB5CB9"/>
    <w:rsid w:val="00AB6E4D"/>
    <w:rsid w:val="00AB7198"/>
    <w:rsid w:val="00AC1313"/>
    <w:rsid w:val="00AC305A"/>
    <w:rsid w:val="00AC63A9"/>
    <w:rsid w:val="00AE16C9"/>
    <w:rsid w:val="00AE5DC9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4A58"/>
    <w:rsid w:val="00B16690"/>
    <w:rsid w:val="00B178FD"/>
    <w:rsid w:val="00B22F4D"/>
    <w:rsid w:val="00B27468"/>
    <w:rsid w:val="00B305FC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6BB2"/>
    <w:rsid w:val="00B57A4B"/>
    <w:rsid w:val="00B57E49"/>
    <w:rsid w:val="00B60D7F"/>
    <w:rsid w:val="00B61DB5"/>
    <w:rsid w:val="00B62D53"/>
    <w:rsid w:val="00B655B7"/>
    <w:rsid w:val="00B67643"/>
    <w:rsid w:val="00B718FB"/>
    <w:rsid w:val="00B72DBA"/>
    <w:rsid w:val="00B7405D"/>
    <w:rsid w:val="00B75C41"/>
    <w:rsid w:val="00B76429"/>
    <w:rsid w:val="00B777D4"/>
    <w:rsid w:val="00B819CC"/>
    <w:rsid w:val="00B81CB3"/>
    <w:rsid w:val="00B8316A"/>
    <w:rsid w:val="00B8393A"/>
    <w:rsid w:val="00B8538F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4341"/>
    <w:rsid w:val="00BB0DB1"/>
    <w:rsid w:val="00BB11CB"/>
    <w:rsid w:val="00BB1681"/>
    <w:rsid w:val="00BB332F"/>
    <w:rsid w:val="00BB4447"/>
    <w:rsid w:val="00BB5358"/>
    <w:rsid w:val="00BB7EDB"/>
    <w:rsid w:val="00BC193D"/>
    <w:rsid w:val="00BC3CC7"/>
    <w:rsid w:val="00BC44C3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E7CAC"/>
    <w:rsid w:val="00BF1943"/>
    <w:rsid w:val="00BF756F"/>
    <w:rsid w:val="00C01868"/>
    <w:rsid w:val="00C019AD"/>
    <w:rsid w:val="00C01D01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76C1"/>
    <w:rsid w:val="00C30524"/>
    <w:rsid w:val="00C31618"/>
    <w:rsid w:val="00C33229"/>
    <w:rsid w:val="00C33BCD"/>
    <w:rsid w:val="00C37794"/>
    <w:rsid w:val="00C37F82"/>
    <w:rsid w:val="00C40981"/>
    <w:rsid w:val="00C47277"/>
    <w:rsid w:val="00C51D63"/>
    <w:rsid w:val="00C52E71"/>
    <w:rsid w:val="00C541B6"/>
    <w:rsid w:val="00C54CEC"/>
    <w:rsid w:val="00C55227"/>
    <w:rsid w:val="00C607B4"/>
    <w:rsid w:val="00C62A53"/>
    <w:rsid w:val="00C708FB"/>
    <w:rsid w:val="00C7258F"/>
    <w:rsid w:val="00C779E8"/>
    <w:rsid w:val="00C83A75"/>
    <w:rsid w:val="00C84469"/>
    <w:rsid w:val="00C85142"/>
    <w:rsid w:val="00C852C1"/>
    <w:rsid w:val="00C85D59"/>
    <w:rsid w:val="00C86D18"/>
    <w:rsid w:val="00C901EE"/>
    <w:rsid w:val="00C979AB"/>
    <w:rsid w:val="00CA1523"/>
    <w:rsid w:val="00CA2B0D"/>
    <w:rsid w:val="00CA3A77"/>
    <w:rsid w:val="00CA4846"/>
    <w:rsid w:val="00CA4EC6"/>
    <w:rsid w:val="00CA77BC"/>
    <w:rsid w:val="00CB3138"/>
    <w:rsid w:val="00CC2136"/>
    <w:rsid w:val="00CD02DB"/>
    <w:rsid w:val="00CD2855"/>
    <w:rsid w:val="00CD3A67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3D2C"/>
    <w:rsid w:val="00CF48E3"/>
    <w:rsid w:val="00CF4ACB"/>
    <w:rsid w:val="00D00592"/>
    <w:rsid w:val="00D0103F"/>
    <w:rsid w:val="00D03269"/>
    <w:rsid w:val="00D051E4"/>
    <w:rsid w:val="00D06A80"/>
    <w:rsid w:val="00D06E85"/>
    <w:rsid w:val="00D07427"/>
    <w:rsid w:val="00D076DC"/>
    <w:rsid w:val="00D14CD0"/>
    <w:rsid w:val="00D20EB9"/>
    <w:rsid w:val="00D22B79"/>
    <w:rsid w:val="00D24F11"/>
    <w:rsid w:val="00D26B4A"/>
    <w:rsid w:val="00D2721D"/>
    <w:rsid w:val="00D35788"/>
    <w:rsid w:val="00D36B49"/>
    <w:rsid w:val="00D41ECF"/>
    <w:rsid w:val="00D421E1"/>
    <w:rsid w:val="00D4590B"/>
    <w:rsid w:val="00D47128"/>
    <w:rsid w:val="00D511B8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35A8"/>
    <w:rsid w:val="00D74DFA"/>
    <w:rsid w:val="00D8000D"/>
    <w:rsid w:val="00D84A8B"/>
    <w:rsid w:val="00D85D93"/>
    <w:rsid w:val="00D92C5B"/>
    <w:rsid w:val="00D930A5"/>
    <w:rsid w:val="00D94D4E"/>
    <w:rsid w:val="00D97547"/>
    <w:rsid w:val="00D97873"/>
    <w:rsid w:val="00DA0211"/>
    <w:rsid w:val="00DA0227"/>
    <w:rsid w:val="00DA1880"/>
    <w:rsid w:val="00DA3F7E"/>
    <w:rsid w:val="00DA548D"/>
    <w:rsid w:val="00DA62B5"/>
    <w:rsid w:val="00DA6D2F"/>
    <w:rsid w:val="00DA725A"/>
    <w:rsid w:val="00DB123E"/>
    <w:rsid w:val="00DB1BE9"/>
    <w:rsid w:val="00DB225E"/>
    <w:rsid w:val="00DB50A4"/>
    <w:rsid w:val="00DB560D"/>
    <w:rsid w:val="00DC167A"/>
    <w:rsid w:val="00DC31CE"/>
    <w:rsid w:val="00DC71AE"/>
    <w:rsid w:val="00DD091D"/>
    <w:rsid w:val="00DD1028"/>
    <w:rsid w:val="00DD30C7"/>
    <w:rsid w:val="00DD3B44"/>
    <w:rsid w:val="00DE1CAA"/>
    <w:rsid w:val="00DE354B"/>
    <w:rsid w:val="00DF0DCA"/>
    <w:rsid w:val="00DF2001"/>
    <w:rsid w:val="00DF36DA"/>
    <w:rsid w:val="00DF4E46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541"/>
    <w:rsid w:val="00E405E1"/>
    <w:rsid w:val="00E41000"/>
    <w:rsid w:val="00E4426F"/>
    <w:rsid w:val="00E467EA"/>
    <w:rsid w:val="00E5213D"/>
    <w:rsid w:val="00E52BBD"/>
    <w:rsid w:val="00E5315E"/>
    <w:rsid w:val="00E569B7"/>
    <w:rsid w:val="00E569E2"/>
    <w:rsid w:val="00E57013"/>
    <w:rsid w:val="00E605E7"/>
    <w:rsid w:val="00E60EBC"/>
    <w:rsid w:val="00E6163C"/>
    <w:rsid w:val="00E6324B"/>
    <w:rsid w:val="00E65722"/>
    <w:rsid w:val="00E6612C"/>
    <w:rsid w:val="00E7062F"/>
    <w:rsid w:val="00E72870"/>
    <w:rsid w:val="00E74E4A"/>
    <w:rsid w:val="00E768AF"/>
    <w:rsid w:val="00E81008"/>
    <w:rsid w:val="00E83E12"/>
    <w:rsid w:val="00E86971"/>
    <w:rsid w:val="00E90A2F"/>
    <w:rsid w:val="00E90B5E"/>
    <w:rsid w:val="00E913A2"/>
    <w:rsid w:val="00E91B4D"/>
    <w:rsid w:val="00E935DE"/>
    <w:rsid w:val="00EB7011"/>
    <w:rsid w:val="00EC0587"/>
    <w:rsid w:val="00EC07E9"/>
    <w:rsid w:val="00EC621E"/>
    <w:rsid w:val="00ED241D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9FA"/>
    <w:rsid w:val="00F05FEC"/>
    <w:rsid w:val="00F14067"/>
    <w:rsid w:val="00F141CB"/>
    <w:rsid w:val="00F16004"/>
    <w:rsid w:val="00F1792E"/>
    <w:rsid w:val="00F22555"/>
    <w:rsid w:val="00F238B7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812F7"/>
    <w:rsid w:val="00F90C76"/>
    <w:rsid w:val="00F9166D"/>
    <w:rsid w:val="00F96E4C"/>
    <w:rsid w:val="00F9748E"/>
    <w:rsid w:val="00F976B5"/>
    <w:rsid w:val="00FA085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11E7"/>
    <w:rsid w:val="00FD53DE"/>
    <w:rsid w:val="00FD6747"/>
    <w:rsid w:val="00FD7C00"/>
    <w:rsid w:val="00FE4144"/>
    <w:rsid w:val="00FE4D72"/>
    <w:rsid w:val="00FE6A0E"/>
    <w:rsid w:val="00FE6E5C"/>
    <w:rsid w:val="00FF151B"/>
    <w:rsid w:val="00FF4A47"/>
    <w:rsid w:val="00FF5D87"/>
    <w:rsid w:val="00FF6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uiPriority w:val="99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047FFA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047FFA"/>
    <w:rPr>
      <w:rFonts w:ascii="Arial" w:eastAsia="Times New Roman" w:hAnsi="Arial"/>
      <w:sz w:val="20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802</Words>
  <Characters>3181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7</vt:lpstr>
      <vt:lpstr>7</vt:lpstr>
      <vt:lpstr>7</vt:lpstr>
    </vt:vector>
  </TitlesOfParts>
  <Company>HENKEL KGaA</Company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acer</cp:lastModifiedBy>
  <cp:revision>12</cp:revision>
  <cp:lastPrinted>2014-09-18T11:16:00Z</cp:lastPrinted>
  <dcterms:created xsi:type="dcterms:W3CDTF">2014-09-18T02:56:00Z</dcterms:created>
  <dcterms:modified xsi:type="dcterms:W3CDTF">2014-09-19T02:53:00Z</dcterms:modified>
</cp:coreProperties>
</file>