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284" w:rsidRPr="00A775FA" w:rsidRDefault="00627284" w:rsidP="00B75C41">
      <w:pPr>
        <w:pStyle w:val="Standard12pt"/>
        <w:jc w:val="right"/>
        <w:rPr>
          <w:color w:val="000000"/>
          <w:lang w:val="en-US"/>
        </w:rPr>
      </w:pPr>
      <w:r>
        <w:rPr>
          <w:color w:val="000000"/>
          <w:lang w:val="en-US"/>
        </w:rPr>
        <w:t>May 8</w:t>
      </w:r>
      <w:r w:rsidRPr="00A775FA">
        <w:rPr>
          <w:color w:val="000000"/>
          <w:lang w:val="en-US"/>
        </w:rPr>
        <w:t>, 2014</w:t>
      </w:r>
    </w:p>
    <w:p w:rsidR="00627284" w:rsidRPr="00A775FA" w:rsidRDefault="00627284" w:rsidP="00B75C41">
      <w:pPr>
        <w:pStyle w:val="Standard12pt"/>
        <w:rPr>
          <w:color w:val="000000"/>
          <w:lang w:val="en-US"/>
        </w:rPr>
      </w:pPr>
    </w:p>
    <w:p w:rsidR="00627284" w:rsidRPr="00A775FA" w:rsidRDefault="00627284" w:rsidP="00B75C41">
      <w:pPr>
        <w:pStyle w:val="Standard12pt"/>
        <w:rPr>
          <w:color w:val="000000"/>
          <w:lang w:val="en-US"/>
        </w:rPr>
      </w:pPr>
    </w:p>
    <w:p w:rsidR="00627284" w:rsidRPr="00A775FA" w:rsidRDefault="00627284" w:rsidP="00B75C41">
      <w:pPr>
        <w:pStyle w:val="Standard12pt"/>
        <w:rPr>
          <w:color w:val="000000"/>
          <w:lang w:val="en-US"/>
        </w:rPr>
      </w:pPr>
    </w:p>
    <w:p w:rsidR="00627284" w:rsidRPr="00A775FA" w:rsidRDefault="00627284" w:rsidP="005B7C98">
      <w:pPr>
        <w:rPr>
          <w:b/>
          <w:color w:val="000000"/>
          <w:kern w:val="32"/>
          <w:sz w:val="36"/>
          <w:lang w:val="en-US"/>
        </w:rPr>
      </w:pPr>
      <w:r>
        <w:rPr>
          <w:b/>
          <w:color w:val="000000"/>
          <w:kern w:val="32"/>
          <w:sz w:val="36"/>
          <w:lang w:val="en-US"/>
        </w:rPr>
        <w:t>Henkel Indonesia: a strong pillar for Henkel’s growth in emerging markets</w:t>
      </w:r>
    </w:p>
    <w:p w:rsidR="00627284" w:rsidRPr="007D04ED" w:rsidRDefault="00627284" w:rsidP="00B75C41">
      <w:pPr>
        <w:pStyle w:val="Standard12pt"/>
        <w:rPr>
          <w:color w:val="000000"/>
          <w:lang w:val="en-US"/>
        </w:rPr>
      </w:pPr>
    </w:p>
    <w:p w:rsidR="00627284" w:rsidRPr="00172F74" w:rsidRDefault="00627284">
      <w:pPr>
        <w:pStyle w:val="Standard12pt"/>
        <w:jc w:val="both"/>
        <w:rPr>
          <w:b/>
          <w:color w:val="000000"/>
          <w:lang w:val="en-US"/>
        </w:rPr>
      </w:pPr>
      <w:r>
        <w:rPr>
          <w:b/>
          <w:color w:val="000000"/>
          <w:lang w:val="en-US"/>
        </w:rPr>
        <w:t>Jakarta</w:t>
      </w:r>
      <w:r w:rsidRPr="00A775FA">
        <w:rPr>
          <w:b/>
          <w:color w:val="000000"/>
          <w:lang w:val="en-US"/>
        </w:rPr>
        <w:t xml:space="preserve"> –</w:t>
      </w:r>
      <w:r>
        <w:rPr>
          <w:b/>
          <w:color w:val="000000"/>
          <w:lang w:val="en-US"/>
        </w:rPr>
        <w:t xml:space="preserve"> </w:t>
      </w:r>
      <w:r w:rsidRPr="00A775FA">
        <w:rPr>
          <w:b/>
          <w:color w:val="000000"/>
          <w:lang w:val="en-US"/>
        </w:rPr>
        <w:t>Henkel</w:t>
      </w:r>
      <w:r>
        <w:rPr>
          <w:b/>
          <w:color w:val="000000"/>
          <w:lang w:val="en-US"/>
        </w:rPr>
        <w:t xml:space="preserve"> Indonesia is a strong pillar for the Group’s successful growth in the emerging markets. The company is further strengthening its market position through investments in new technologies, capacities and people development programs; innovation projects with customers; and expansion in relevant markets. </w:t>
      </w:r>
      <w:r w:rsidRPr="00A93A68">
        <w:rPr>
          <w:rFonts w:cs="Arial"/>
          <w:b/>
          <w:bCs/>
          <w:lang w:val="en-US"/>
        </w:rPr>
        <w:t>These initiatives</w:t>
      </w:r>
      <w:r w:rsidRPr="007D04ED">
        <w:rPr>
          <w:rFonts w:cs="Arial"/>
          <w:b/>
          <w:bCs/>
          <w:lang w:val="en-US"/>
        </w:rPr>
        <w:t xml:space="preserve"> </w:t>
      </w:r>
      <w:r>
        <w:rPr>
          <w:rFonts w:cs="Arial"/>
          <w:b/>
          <w:bCs/>
          <w:lang w:val="en-US"/>
        </w:rPr>
        <w:t>are geared</w:t>
      </w:r>
      <w:r w:rsidRPr="007D04ED">
        <w:rPr>
          <w:rFonts w:cs="Arial"/>
          <w:b/>
          <w:bCs/>
          <w:lang w:val="en-US"/>
        </w:rPr>
        <w:t xml:space="preserve"> toward achieving Henkel’s global strategic priorities: Outperform, Globalize, Simplify and Inspire.</w:t>
      </w:r>
    </w:p>
    <w:p w:rsidR="00627284" w:rsidRDefault="00627284" w:rsidP="00B75C41">
      <w:pPr>
        <w:pStyle w:val="Standard12pt"/>
        <w:jc w:val="both"/>
        <w:rPr>
          <w:b/>
          <w:color w:val="000000"/>
          <w:lang w:val="en-US"/>
        </w:rPr>
      </w:pPr>
    </w:p>
    <w:p w:rsidR="00627284" w:rsidRDefault="00627284" w:rsidP="00605EB9">
      <w:pPr>
        <w:pStyle w:val="Standard12pt"/>
        <w:jc w:val="both"/>
        <w:rPr>
          <w:color w:val="000000"/>
          <w:lang w:val="en-US"/>
        </w:rPr>
      </w:pPr>
      <w:r>
        <w:rPr>
          <w:color w:val="000000"/>
          <w:lang w:val="en-US"/>
        </w:rPr>
        <w:t>“To contribute toward Henkel’s financial targets for the emerging markets in 2016, we have been strengthening our manufacturing, innovation and people capabilities in Indonesia. These efforts have given us a solid foundation to enable our continuing business growth,” said Allan Yong, President of Henkel Indonesia.</w:t>
      </w:r>
    </w:p>
    <w:p w:rsidR="00627284" w:rsidRDefault="00627284" w:rsidP="0004351D">
      <w:pPr>
        <w:pStyle w:val="Standard12pt"/>
        <w:jc w:val="both"/>
        <w:rPr>
          <w:color w:val="000000"/>
          <w:lang w:val="en-US"/>
        </w:rPr>
      </w:pPr>
    </w:p>
    <w:p w:rsidR="00627284" w:rsidRPr="006E0637" w:rsidRDefault="00627284" w:rsidP="002D78DD">
      <w:pPr>
        <w:pStyle w:val="Standard12pt"/>
        <w:jc w:val="both"/>
        <w:rPr>
          <w:lang w:val="en-US"/>
        </w:rPr>
      </w:pPr>
      <w:r>
        <w:rPr>
          <w:rFonts w:eastAsia="Times New Roman"/>
          <w:color w:val="000000"/>
          <w:lang w:val="en-US"/>
        </w:rPr>
        <w:t>In 2013, Henkel</w:t>
      </w:r>
      <w:r>
        <w:rPr>
          <w:color w:val="000000"/>
          <w:lang w:val="en-US"/>
        </w:rPr>
        <w:t xml:space="preserve"> Indonesia once again grew double-digit to reach a record high in net sales. This positive development was contributed by both the Adhesive Technologies and Beauty Care business sectors. For the adhesive business, the Transport and Metal as well as the General Industry segments delivered especially high growth. In the Beauty Care hair business, the top performing brands were Freshlight hair color range and SYOSS hair care range. </w:t>
      </w:r>
      <w:r>
        <w:rPr>
          <w:rStyle w:val="st1"/>
          <w:rFonts w:cs="Arial"/>
          <w:lang/>
        </w:rPr>
        <w:t>Beauty Care Professional further expanded its market reach by partnering a local distributor.</w:t>
      </w:r>
    </w:p>
    <w:p w:rsidR="00627284" w:rsidRDefault="00627284" w:rsidP="0004351D">
      <w:pPr>
        <w:pStyle w:val="Standard12pt"/>
        <w:jc w:val="both"/>
        <w:rPr>
          <w:color w:val="000000"/>
          <w:lang w:val="en-US"/>
        </w:rPr>
      </w:pPr>
    </w:p>
    <w:p w:rsidR="00627284" w:rsidRPr="006E0637" w:rsidRDefault="00627284">
      <w:pPr>
        <w:pStyle w:val="Standard12pt"/>
        <w:jc w:val="both"/>
        <w:rPr>
          <w:lang w:val="en-US"/>
        </w:rPr>
      </w:pPr>
      <w:r>
        <w:rPr>
          <w:color w:val="000000"/>
          <w:lang w:val="en-US"/>
        </w:rPr>
        <w:t>In the first quarter, Henkel Indonesia added</w:t>
      </w:r>
      <w:r w:rsidRPr="007D04ED">
        <w:rPr>
          <w:rFonts w:cs="Arial"/>
          <w:lang w:val="en-US"/>
        </w:rPr>
        <w:t xml:space="preserve"> investment</w:t>
      </w:r>
      <w:r>
        <w:rPr>
          <w:rFonts w:cs="Arial"/>
          <w:lang w:val="en-US"/>
        </w:rPr>
        <w:t>s</w:t>
      </w:r>
      <w:r w:rsidRPr="007D04ED">
        <w:rPr>
          <w:rFonts w:cs="Arial"/>
          <w:lang w:val="en-US"/>
        </w:rPr>
        <w:t xml:space="preserve"> in both business and operations through capital expenditure. For example, in the first quarter, the company installed new equipment and technologies as well as added capacities at its Tangerang and Pasuruan plants. This resulted in higher adhesive production output to serve the growth in customer demand. </w:t>
      </w:r>
      <w:r w:rsidRPr="007D04ED">
        <w:rPr>
          <w:rFonts w:eastAsia="Times New Roman"/>
          <w:color w:val="000000"/>
          <w:lang w:val="en-US"/>
        </w:rPr>
        <w:t>Allan said</w:t>
      </w:r>
      <w:r w:rsidRPr="007D04ED">
        <w:rPr>
          <w:color w:val="000000"/>
          <w:lang w:val="en-US"/>
        </w:rPr>
        <w:t xml:space="preserve">, </w:t>
      </w:r>
      <w:r>
        <w:rPr>
          <w:color w:val="000000"/>
          <w:lang w:val="en-US"/>
        </w:rPr>
        <w:t xml:space="preserve">“Henkel </w:t>
      </w:r>
      <w:r w:rsidRPr="006E0637">
        <w:rPr>
          <w:rStyle w:val="st1"/>
          <w:rFonts w:cs="Arial"/>
          <w:lang/>
        </w:rPr>
        <w:t xml:space="preserve">is the </w:t>
      </w:r>
      <w:r w:rsidRPr="006E0637">
        <w:rPr>
          <w:rStyle w:val="Emphasis"/>
          <w:rFonts w:cs="Arial"/>
          <w:b w:val="0"/>
          <w:bCs w:val="0"/>
          <w:lang/>
        </w:rPr>
        <w:t>world</w:t>
      </w:r>
      <w:r w:rsidRPr="006E0637">
        <w:rPr>
          <w:rStyle w:val="st1"/>
          <w:rFonts w:cs="Arial"/>
          <w:lang/>
        </w:rPr>
        <w:t xml:space="preserve"> market </w:t>
      </w:r>
      <w:r w:rsidRPr="006E0637">
        <w:rPr>
          <w:rStyle w:val="Emphasis"/>
          <w:rFonts w:cs="Arial"/>
          <w:b w:val="0"/>
          <w:bCs w:val="0"/>
          <w:lang/>
        </w:rPr>
        <w:t>leader in adhesives</w:t>
      </w:r>
      <w:r w:rsidRPr="006E0637">
        <w:rPr>
          <w:rStyle w:val="st1"/>
          <w:rFonts w:cs="Arial"/>
          <w:b/>
          <w:bCs/>
          <w:lang/>
        </w:rPr>
        <w:t>,</w:t>
      </w:r>
      <w:r w:rsidRPr="006E0637">
        <w:rPr>
          <w:rStyle w:val="st1"/>
          <w:rFonts w:cs="Arial"/>
          <w:lang/>
        </w:rPr>
        <w:t xml:space="preserve"> sealants and functional coatings.</w:t>
      </w:r>
      <w:r>
        <w:rPr>
          <w:rStyle w:val="st1"/>
          <w:rFonts w:cs="Arial"/>
          <w:lang/>
        </w:rPr>
        <w:t xml:space="preserve"> In Indonesia, we have a leading position in the packaging adhesives market. Our goal is to extend our leadership position into the other market segments through our broad range of solutions, local manufacturing and strong customer and technical support teams.” </w:t>
      </w:r>
    </w:p>
    <w:p w:rsidR="00627284" w:rsidRDefault="00627284" w:rsidP="006E0637">
      <w:pPr>
        <w:pStyle w:val="Standard12pt"/>
        <w:jc w:val="both"/>
        <w:rPr>
          <w:color w:val="000000"/>
          <w:lang w:val="en-US"/>
        </w:rPr>
      </w:pPr>
    </w:p>
    <w:p w:rsidR="00627284" w:rsidRDefault="00627284" w:rsidP="007F41A7">
      <w:pPr>
        <w:pStyle w:val="Default"/>
        <w:spacing w:line="276" w:lineRule="auto"/>
        <w:jc w:val="both"/>
        <w:rPr>
          <w:rFonts w:ascii="Arial" w:hAnsi="Arial" w:cs="Arial"/>
        </w:rPr>
      </w:pPr>
      <w:r>
        <w:t xml:space="preserve">In addition, many innovation projects with customers and value chain partners are underway. For example, the innovative Bonderite metal surface treatment technology offers Indonesia automakers the ability to achieve superior corrosion protection as well as reduce total costs and environmental impact. </w:t>
      </w:r>
      <w:r w:rsidRPr="00B7405D">
        <w:rPr>
          <w:rFonts w:ascii="Arial" w:hAnsi="Arial" w:cs="Arial"/>
        </w:rPr>
        <w:t>For Beauty Care Indonesia, the objective is to gain market share and grow prof</w:t>
      </w:r>
      <w:r>
        <w:rPr>
          <w:rFonts w:ascii="Arial" w:hAnsi="Arial" w:cs="Arial"/>
        </w:rPr>
        <w:t xml:space="preserve">itably, </w:t>
      </w:r>
      <w:r w:rsidRPr="00B7405D">
        <w:rPr>
          <w:rFonts w:ascii="Arial" w:hAnsi="Arial" w:cs="Arial"/>
        </w:rPr>
        <w:t>through the innovation leadership of its internationally successful product bran</w:t>
      </w:r>
      <w:r>
        <w:rPr>
          <w:rFonts w:ascii="Arial" w:hAnsi="Arial" w:cs="Arial"/>
        </w:rPr>
        <w:t>ds, such as Schwarzkopf and SYOSS.</w:t>
      </w:r>
    </w:p>
    <w:p w:rsidR="00627284" w:rsidRDefault="00627284" w:rsidP="005320AF">
      <w:pPr>
        <w:pStyle w:val="Default"/>
        <w:spacing w:line="276" w:lineRule="auto"/>
        <w:jc w:val="both"/>
        <w:rPr>
          <w:rFonts w:ascii="Arial" w:hAnsi="Arial" w:cs="Arial"/>
        </w:rPr>
      </w:pPr>
    </w:p>
    <w:p w:rsidR="00627284" w:rsidRDefault="00627284" w:rsidP="00B56BB2">
      <w:pPr>
        <w:pStyle w:val="Default"/>
        <w:spacing w:line="276" w:lineRule="auto"/>
        <w:jc w:val="both"/>
        <w:rPr>
          <w:rFonts w:ascii="Arial" w:hAnsi="Arial" w:cs="Arial"/>
        </w:rPr>
      </w:pPr>
      <w:r>
        <w:rPr>
          <w:rFonts w:ascii="Arial" w:hAnsi="Arial" w:cs="Arial"/>
        </w:rPr>
        <w:t>Henkel Indonesia has also accelerated its efforts in talent and leadership development. A variety of mentoring and leadership development programs, such as AGILE (Accelerated Growth In Leadership Effectiveness program), help prepare high potential employees for bigger roles and senior positions. Meanwhile, the management trainee program are targeted at grooming new graduates into future leaders for the company.</w:t>
      </w:r>
    </w:p>
    <w:p w:rsidR="00627284" w:rsidRPr="00DD3B44" w:rsidRDefault="00627284" w:rsidP="005320AF">
      <w:pPr>
        <w:pStyle w:val="Default"/>
        <w:spacing w:line="276" w:lineRule="auto"/>
        <w:jc w:val="both"/>
        <w:rPr>
          <w:rFonts w:ascii="Arial" w:hAnsi="Arial" w:cs="Arial"/>
        </w:rPr>
      </w:pPr>
    </w:p>
    <w:p w:rsidR="00627284" w:rsidRPr="00A775FA" w:rsidRDefault="00627284" w:rsidP="00B75C41">
      <w:pPr>
        <w:pStyle w:val="Standard12pt"/>
        <w:jc w:val="both"/>
        <w:rPr>
          <w:lang w:val="en-US"/>
        </w:rPr>
      </w:pPr>
    </w:p>
    <w:p w:rsidR="00627284" w:rsidRPr="00B62D53" w:rsidRDefault="00627284" w:rsidP="0079618F">
      <w:pPr>
        <w:pStyle w:val="Standard12pt"/>
        <w:jc w:val="both"/>
        <w:rPr>
          <w:sz w:val="20"/>
          <w:lang w:val="en-US" w:eastAsia="de-DE"/>
        </w:rPr>
      </w:pPr>
      <w:r w:rsidRPr="0079618F">
        <w:rPr>
          <w:sz w:val="20"/>
          <w:lang w:val="en-GB" w:eastAsia="de-DE"/>
        </w:rPr>
        <w:t>Henkel operates worldwide with leading brands and technologies in thre</w:t>
      </w:r>
      <w:r w:rsidRPr="00B62D53">
        <w:rPr>
          <w:sz w:val="20"/>
          <w:lang w:val="en-US" w:eastAsia="de-DE"/>
        </w:rPr>
        <w:t xml:space="preserve">e business areas: </w:t>
      </w:r>
      <w:r w:rsidRPr="00B62D53">
        <w:rPr>
          <w:sz w:val="20"/>
          <w:lang w:val="en-US" w:eastAsia="de-DE"/>
        </w:rPr>
        <w:br/>
        <w:t>Laundry &amp; Home Care, Beauty Care and Adhesive Technologies. Founded in 1876, Henkel holds globally leading market positions both in the consumer and industrial businesses with well-known brands such as Persil, Schwarzkopf and Loctite. Henkel employs about 47,000</w:t>
      </w:r>
      <w:r>
        <w:rPr>
          <w:sz w:val="20"/>
          <w:lang w:val="en-US" w:eastAsia="de-DE"/>
        </w:rPr>
        <w:t xml:space="preserve"> people and reported sales of 16.4 b</w:t>
      </w:r>
      <w:r w:rsidRPr="00B62D53">
        <w:rPr>
          <w:sz w:val="20"/>
          <w:lang w:val="en-US" w:eastAsia="de-DE"/>
        </w:rPr>
        <w:t>illion euros and</w:t>
      </w:r>
      <w:r>
        <w:rPr>
          <w:sz w:val="20"/>
          <w:lang w:val="en-US" w:eastAsia="de-DE"/>
        </w:rPr>
        <w:t xml:space="preserve"> adjusted operating profit of 2.5 billion euros in fiscal 2013</w:t>
      </w:r>
      <w:r w:rsidRPr="00B62D53">
        <w:rPr>
          <w:sz w:val="20"/>
          <w:lang w:val="en-US" w:eastAsia="de-DE"/>
        </w:rPr>
        <w:t>. Henkel’s preferred shares are listed in the German stock index DAX.</w:t>
      </w:r>
    </w:p>
    <w:p w:rsidR="00627284" w:rsidRPr="00A775FA" w:rsidRDefault="00627284" w:rsidP="00B75C41">
      <w:pPr>
        <w:pStyle w:val="Standard12pt"/>
        <w:jc w:val="both"/>
        <w:rPr>
          <w:color w:val="FF0000"/>
          <w:sz w:val="20"/>
          <w:lang w:val="en-US"/>
        </w:rPr>
      </w:pPr>
    </w:p>
    <w:p w:rsidR="00627284" w:rsidRPr="00A775FA" w:rsidRDefault="00627284" w:rsidP="00B75C41">
      <w:pPr>
        <w:rPr>
          <w:b/>
          <w:lang w:val="en-US"/>
        </w:rPr>
      </w:pPr>
      <w:r w:rsidRPr="00A775FA">
        <w:rPr>
          <w:b/>
          <w:lang w:val="en-US"/>
        </w:rPr>
        <w:t>Photos are available on the internet at http://www.henkel.com in the Press &amp; Media Relations section.</w:t>
      </w:r>
    </w:p>
    <w:p w:rsidR="00627284" w:rsidRPr="00A775FA" w:rsidRDefault="00627284" w:rsidP="00B75C41">
      <w:pPr>
        <w:rPr>
          <w:lang w:val="en-US"/>
        </w:rPr>
      </w:pPr>
    </w:p>
    <w:p w:rsidR="00627284" w:rsidRDefault="00627284" w:rsidP="00B75C41">
      <w:pPr>
        <w:rPr>
          <w:lang w:val="en-US"/>
        </w:rPr>
      </w:pPr>
    </w:p>
    <w:p w:rsidR="00627284" w:rsidRPr="00A775FA" w:rsidRDefault="00627284" w:rsidP="00B75C41">
      <w:pPr>
        <w:rPr>
          <w:lang w:val="en-US"/>
        </w:rPr>
      </w:pPr>
    </w:p>
    <w:p w:rsidR="00627284" w:rsidRPr="00A775FA" w:rsidRDefault="00627284" w:rsidP="009A2822">
      <w:pPr>
        <w:tabs>
          <w:tab w:val="left" w:pos="1080"/>
          <w:tab w:val="left" w:pos="4500"/>
        </w:tabs>
      </w:pPr>
      <w:r w:rsidRPr="00A775FA">
        <w:t>Contact</w:t>
      </w:r>
      <w:r w:rsidRPr="00A775FA">
        <w:tab/>
      </w:r>
      <w:r>
        <w:t>Maggie Tan</w:t>
      </w:r>
      <w:r w:rsidRPr="00A775FA">
        <w:tab/>
      </w:r>
      <w:r>
        <w:t>Agus Hidayat</w:t>
      </w:r>
    </w:p>
    <w:p w:rsidR="00627284" w:rsidRPr="00A775FA" w:rsidRDefault="00627284" w:rsidP="009A2822">
      <w:pPr>
        <w:tabs>
          <w:tab w:val="left" w:pos="1080"/>
          <w:tab w:val="left" w:pos="4500"/>
        </w:tabs>
      </w:pPr>
      <w:r w:rsidRPr="00A775FA">
        <w:t>Tel.</w:t>
      </w:r>
      <w:r w:rsidRPr="00A775FA">
        <w:tab/>
      </w:r>
      <w:r>
        <w:rPr>
          <w:rFonts w:ascii="Helv" w:hAnsi="Helv" w:cs="Helv"/>
          <w:color w:val="000000"/>
          <w:szCs w:val="20"/>
          <w:lang w:eastAsia="zh-TW"/>
        </w:rPr>
        <w:t>+65 6424 7045</w:t>
      </w:r>
      <w:r w:rsidRPr="00A775FA">
        <w:tab/>
        <w:t>+</w:t>
      </w:r>
      <w:r>
        <w:t>62</w:t>
      </w:r>
      <w:r w:rsidRPr="00A775FA">
        <w:t xml:space="preserve"> </w:t>
      </w:r>
      <w:r>
        <w:t>21 5151 536</w:t>
      </w:r>
    </w:p>
    <w:p w:rsidR="00627284" w:rsidRPr="00A775FA" w:rsidRDefault="00627284" w:rsidP="009A2822">
      <w:pPr>
        <w:tabs>
          <w:tab w:val="left" w:pos="1080"/>
          <w:tab w:val="left" w:pos="4500"/>
        </w:tabs>
      </w:pPr>
      <w:r w:rsidRPr="00A775FA">
        <w:t>Fax</w:t>
      </w:r>
      <w:r w:rsidRPr="00A775FA">
        <w:tab/>
      </w:r>
      <w:r>
        <w:rPr>
          <w:rFonts w:ascii="Helv" w:hAnsi="Helv" w:cs="Helv"/>
          <w:color w:val="000000"/>
          <w:szCs w:val="20"/>
          <w:lang w:eastAsia="zh-TW"/>
        </w:rPr>
        <w:t>+65 6266 1161</w:t>
      </w:r>
      <w:r w:rsidRPr="00A775FA">
        <w:tab/>
        <w:t>+</w:t>
      </w:r>
      <w:r>
        <w:t>62 812 90 89 597</w:t>
      </w:r>
    </w:p>
    <w:p w:rsidR="00627284" w:rsidRPr="00A775FA" w:rsidRDefault="00627284" w:rsidP="009A2822">
      <w:pPr>
        <w:tabs>
          <w:tab w:val="left" w:pos="1080"/>
          <w:tab w:val="left" w:pos="4500"/>
        </w:tabs>
      </w:pPr>
      <w:r w:rsidRPr="00A775FA">
        <w:t>Email</w:t>
      </w:r>
      <w:r w:rsidRPr="00A775FA">
        <w:tab/>
      </w:r>
      <w:r>
        <w:t>maggie.tan</w:t>
      </w:r>
      <w:r w:rsidRPr="00A775FA">
        <w:t>@henkel.com</w:t>
      </w:r>
      <w:r w:rsidRPr="00A775FA">
        <w:tab/>
      </w:r>
      <w:r>
        <w:t>agus.hidayat</w:t>
      </w:r>
      <w:r w:rsidRPr="00A775FA">
        <w:t>@</w:t>
      </w:r>
      <w:r w:rsidRPr="00B56BB2">
        <w:t>cohnwolfe.com</w:t>
      </w:r>
    </w:p>
    <w:p w:rsidR="00627284" w:rsidRPr="00A775FA" w:rsidRDefault="00627284" w:rsidP="00B75C41">
      <w:pPr>
        <w:rPr>
          <w:color w:val="FF0000"/>
          <w:lang w:val="en-US"/>
        </w:rPr>
      </w:pPr>
      <w:bookmarkStart w:id="0" w:name="_GoBack"/>
      <w:bookmarkEnd w:id="0"/>
    </w:p>
    <w:p w:rsidR="00627284" w:rsidRPr="00A775FA" w:rsidRDefault="00627284" w:rsidP="00B75C41">
      <w:pPr>
        <w:rPr>
          <w:color w:val="000000"/>
          <w:lang w:val="en-US"/>
        </w:rPr>
      </w:pPr>
    </w:p>
    <w:p w:rsidR="00627284" w:rsidRPr="00E6324B" w:rsidRDefault="00627284" w:rsidP="00E6324B">
      <w:pPr>
        <w:rPr>
          <w:color w:val="000000"/>
          <w:lang w:val="en-US"/>
        </w:rPr>
      </w:pPr>
      <w:r w:rsidRPr="00A775FA">
        <w:rPr>
          <w:lang w:val="en-US"/>
        </w:rPr>
        <w:t>Henkel AG &amp; Co. KGaA</w:t>
      </w:r>
    </w:p>
    <w:sectPr w:rsidR="00627284" w:rsidRPr="00E6324B" w:rsidSect="00DB225E">
      <w:headerReference w:type="default" r:id="rId7"/>
      <w:footerReference w:type="default" r:id="rId8"/>
      <w:headerReference w:type="first" r:id="rId9"/>
      <w:footerReference w:type="first" r:id="rId10"/>
      <w:pgSz w:w="11907" w:h="16840" w:code="9"/>
      <w:pgMar w:top="3289" w:right="1418" w:bottom="1985" w:left="1418" w:header="2875" w:footer="94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284" w:rsidRDefault="00627284">
      <w:r>
        <w:separator/>
      </w:r>
    </w:p>
  </w:endnote>
  <w:endnote w:type="continuationSeparator" w:id="0">
    <w:p w:rsidR="00627284" w:rsidRDefault="00627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nkel Milo Serif-Regular">
    <w:altName w:val="Arial"/>
    <w:panose1 w:val="00000000000000000000"/>
    <w:charset w:val="00"/>
    <w:family w:val="modern"/>
    <w:notTrueType/>
    <w:pitch w:val="variable"/>
    <w:sig w:usb0="00000007" w:usb1="00000000" w:usb2="00000000" w:usb3="00000000" w:csb0="00000081"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84" w:rsidRPr="00C24C17" w:rsidRDefault="00627284" w:rsidP="00DB225E">
    <w:pPr>
      <w:pStyle w:val="Footer"/>
      <w:tabs>
        <w:tab w:val="clear" w:pos="7083"/>
        <w:tab w:val="clear" w:pos="8640"/>
        <w:tab w:val="right" w:pos="9057"/>
      </w:tabs>
      <w:rPr>
        <w:b w:val="0"/>
        <w:color w:val="auto"/>
        <w:lang w:val="en-US"/>
      </w:rPr>
    </w:pPr>
    <w:r w:rsidRPr="00C24C17">
      <w:rPr>
        <w:color w:val="auto"/>
        <w:lang w:val="en-US"/>
      </w:rPr>
      <w:t>Henkel AG &amp; Co. KGaA, Corporate Communications</w:t>
    </w:r>
    <w:r w:rsidRPr="00C24C17">
      <w:rPr>
        <w:color w:val="auto"/>
        <w:lang w:val="en-US"/>
      </w:rPr>
      <w:tab/>
    </w:r>
    <w:r>
      <w:rPr>
        <w:b w:val="0"/>
        <w:color w:val="auto"/>
        <w:lang w:val="en-US"/>
      </w:rPr>
      <w:t>Page</w:t>
    </w:r>
    <w:r w:rsidRPr="00C24C17">
      <w:rPr>
        <w:b w:val="0"/>
        <w:color w:val="auto"/>
        <w:lang w:val="en-US"/>
      </w:rPr>
      <w:t xml:space="preserve"> </w:t>
    </w:r>
    <w:r w:rsidRPr="00C24C17">
      <w:rPr>
        <w:b w:val="0"/>
        <w:color w:val="auto"/>
        <w:lang w:val="en-US"/>
      </w:rPr>
      <w:fldChar w:fldCharType="begin"/>
    </w:r>
    <w:r w:rsidRPr="00C24C17">
      <w:rPr>
        <w:b w:val="0"/>
        <w:color w:val="auto"/>
        <w:lang w:val="en-US"/>
      </w:rPr>
      <w:instrText xml:space="preserve"> PAGE  \* Arabic  \* MERGEFORMAT </w:instrText>
    </w:r>
    <w:r w:rsidRPr="00C24C17">
      <w:rPr>
        <w:b w:val="0"/>
        <w:color w:val="auto"/>
        <w:lang w:val="en-US"/>
      </w:rPr>
      <w:fldChar w:fldCharType="separate"/>
    </w:r>
    <w:r>
      <w:rPr>
        <w:b w:val="0"/>
        <w:noProof/>
        <w:color w:val="auto"/>
        <w:lang w:val="en-US"/>
      </w:rPr>
      <w:t>2</w:t>
    </w:r>
    <w:r w:rsidRPr="00C24C17">
      <w:rPr>
        <w:b w:val="0"/>
        <w:color w:val="auto"/>
        <w:lang w:val="en-US"/>
      </w:rPr>
      <w:fldChar w:fldCharType="end"/>
    </w:r>
    <w:r w:rsidRPr="00C24C17">
      <w:rPr>
        <w:b w:val="0"/>
        <w:color w:val="auto"/>
        <w:lang w:val="en-US"/>
      </w:rPr>
      <w:t>/</w:t>
    </w:r>
    <w:fldSimple w:instr=" NUMPAGES  \* Arabic  \* MERGEFORMAT ">
      <w:r>
        <w:rPr>
          <w:b w:val="0"/>
          <w:noProof/>
          <w:color w:val="auto"/>
          <w:lang w:val="en-US"/>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84" w:rsidRDefault="00627284" w:rsidP="006B2E35">
    <w:pPr>
      <w:pStyle w:val="Footer"/>
      <w:jc w:val="distribute"/>
      <w:rPr>
        <w:b w:val="0"/>
        <w:color w:val="auto"/>
      </w:rPr>
    </w:pPr>
    <w:r w:rsidRPr="005F539D">
      <w:rPr>
        <w:b w:val="0"/>
        <w:noProof/>
        <w:color w:val="auto"/>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4" type="#_x0000_t75" alt="Persil Logo 2007_RGB1" style="width:30pt;height:10.5pt;visibility:visible">
          <v:imagedata r:id="rId1" o:title=""/>
        </v:shape>
      </w:pict>
    </w:r>
    <w:r>
      <w:rPr>
        <w:b w:val="0"/>
        <w:color w:val="auto"/>
      </w:rPr>
      <w:t xml:space="preserve"> </w:t>
    </w:r>
    <w:r w:rsidRPr="005F539D">
      <w:rPr>
        <w:b w:val="0"/>
        <w:noProof/>
        <w:color w:val="auto"/>
        <w:position w:val="-2"/>
        <w:lang w:val="en-US" w:eastAsia="zh-CN"/>
      </w:rPr>
      <w:pict>
        <v:shape id="Picture 2" o:spid="_x0000_i1035" type="#_x0000_t75" alt="Purex-frei_final_IsoCV2" style="width:22.5pt;height:9.75pt;visibility:visible">
          <v:imagedata r:id="rId2" o:title=""/>
        </v:shape>
      </w:pict>
    </w:r>
    <w:r>
      <w:rPr>
        <w:b w:val="0"/>
        <w:color w:val="auto"/>
      </w:rPr>
      <w:t xml:space="preserve"> </w:t>
    </w:r>
    <w:r w:rsidRPr="005F539D">
      <w:rPr>
        <w:b w:val="0"/>
        <w:noProof/>
        <w:color w:val="auto"/>
        <w:position w:val="-14"/>
        <w:lang w:val="en-US" w:eastAsia="zh-CN"/>
      </w:rPr>
      <w:pict>
        <v:shape id="Picture 3" o:spid="_x0000_i1036" type="#_x0000_t75" alt="Pril Logo High Res" style="width:19.5pt;height:22.5pt;visibility:visible">
          <v:imagedata r:id="rId3" o:title=""/>
        </v:shape>
      </w:pict>
    </w:r>
    <w:r>
      <w:rPr>
        <w:b w:val="0"/>
        <w:color w:val="auto"/>
      </w:rPr>
      <w:t xml:space="preserve"> </w:t>
    </w:r>
    <w:r w:rsidRPr="005F539D">
      <w:rPr>
        <w:b w:val="0"/>
        <w:noProof/>
        <w:color w:val="auto"/>
        <w:position w:val="-8"/>
        <w:lang w:val="en-US" w:eastAsia="zh-CN"/>
      </w:rPr>
      <w:pict>
        <v:shape id="Picture 4" o:spid="_x0000_i1037" type="#_x0000_t75" alt="schwarzkopf" style="width:51pt;height:19.5pt;visibility:visible">
          <v:imagedata r:id="rId4" o:title=""/>
        </v:shape>
      </w:pict>
    </w:r>
    <w:r>
      <w:rPr>
        <w:b w:val="0"/>
        <w:color w:val="auto"/>
      </w:rPr>
      <w:t xml:space="preserve"> </w:t>
    </w:r>
    <w:r w:rsidRPr="005F539D">
      <w:rPr>
        <w:b w:val="0"/>
        <w:noProof/>
        <w:color w:val="auto"/>
        <w:position w:val="-10"/>
        <w:lang w:val="en-US" w:eastAsia="zh-CN"/>
      </w:rPr>
      <w:pict>
        <v:shape id="Picture 5" o:spid="_x0000_i1038" type="#_x0000_t75" alt="Dial_Logo_0207" style="width:27.75pt;height:18.75pt;visibility:visible">
          <v:imagedata r:id="rId5" o:title=""/>
        </v:shape>
      </w:pict>
    </w:r>
    <w:r>
      <w:rPr>
        <w:b w:val="0"/>
        <w:color w:val="auto"/>
      </w:rPr>
      <w:t xml:space="preserve"> </w:t>
    </w:r>
    <w:r w:rsidRPr="005F539D">
      <w:rPr>
        <w:b w:val="0"/>
        <w:noProof/>
        <w:color w:val="auto"/>
        <w:position w:val="-4"/>
        <w:lang w:val="en-US" w:eastAsia="zh-CN"/>
      </w:rPr>
      <w:pict>
        <v:shape id="Picture 6" o:spid="_x0000_i1039" type="#_x0000_t75" alt="Logo_Syoss" style="width:36.75pt;height:9pt;visibility:visible">
          <v:imagedata r:id="rId6" o:title=""/>
        </v:shape>
      </w:pict>
    </w:r>
    <w:r>
      <w:rPr>
        <w:b w:val="0"/>
        <w:color w:val="auto"/>
      </w:rPr>
      <w:t xml:space="preserve"> </w:t>
    </w:r>
    <w:r w:rsidRPr="005F539D">
      <w:rPr>
        <w:b w:val="0"/>
        <w:noProof/>
        <w:color w:val="auto"/>
        <w:lang w:val="en-US" w:eastAsia="zh-CN"/>
      </w:rPr>
      <w:pict>
        <v:shape id="Picture 7" o:spid="_x0000_i1040" type="#_x0000_t75" alt="Loctite" style="width:45pt;height:7.5pt;visibility:visible">
          <v:imagedata r:id="rId7" o:title=""/>
        </v:shape>
      </w:pict>
    </w:r>
    <w:r>
      <w:rPr>
        <w:b w:val="0"/>
        <w:color w:val="auto"/>
      </w:rPr>
      <w:t xml:space="preserve"> </w:t>
    </w:r>
    <w:r w:rsidRPr="005F539D">
      <w:rPr>
        <w:b w:val="0"/>
        <w:noProof/>
        <w:color w:val="auto"/>
        <w:lang w:val="en-US" w:eastAsia="zh-CN"/>
      </w:rPr>
      <w:pict>
        <v:shape id="Picture 8" o:spid="_x0000_i1041" type="#_x0000_t75" alt="LOGO_TEROSON_3C_53" style="width:55.5pt;height:8.25pt;visibility:visible">
          <v:imagedata r:id="rId8" o:title=""/>
        </v:shape>
      </w:pict>
    </w:r>
    <w:r>
      <w:rPr>
        <w:b w:val="0"/>
        <w:color w:val="auto"/>
      </w:rPr>
      <w:t xml:space="preserve"> </w:t>
    </w:r>
    <w:r w:rsidRPr="005F539D">
      <w:rPr>
        <w:b w:val="0"/>
        <w:noProof/>
        <w:color w:val="auto"/>
        <w:lang w:val="en-US" w:eastAsia="zh-CN"/>
      </w:rPr>
      <w:pict>
        <v:shape id="Picture 9" o:spid="_x0000_i1042" type="#_x0000_t75" alt="LOGO_TECHNOMELT_3C_62" style="width:76.5pt;height:8.25pt;visibility:visible">
          <v:imagedata r:id="rId9" o:title=""/>
        </v:shape>
      </w:pict>
    </w:r>
  </w:p>
  <w:p w:rsidR="00627284" w:rsidRPr="00655DA8" w:rsidRDefault="00627284" w:rsidP="006B2E35">
    <w:pPr>
      <w:pStyle w:val="Footer"/>
      <w:rPr>
        <w:color w:val="auto"/>
      </w:rPr>
    </w:pPr>
    <w:r>
      <w:rPr>
        <w:b w:val="0"/>
        <w:color w:val="auto"/>
      </w:rPr>
      <w:t xml:space="preserve">                                                                                                                                                                                                                         Page </w:t>
    </w:r>
    <w:r w:rsidRPr="004F237B">
      <w:rPr>
        <w:b w:val="0"/>
        <w:color w:val="auto"/>
      </w:rPr>
      <w:fldChar w:fldCharType="begin"/>
    </w:r>
    <w:r w:rsidRPr="004F237B">
      <w:rPr>
        <w:b w:val="0"/>
        <w:color w:val="auto"/>
      </w:rPr>
      <w:instrText xml:space="preserve"> </w:instrText>
    </w:r>
    <w:r>
      <w:rPr>
        <w:b w:val="0"/>
        <w:color w:val="auto"/>
      </w:rPr>
      <w:instrText>PAGE</w:instrText>
    </w:r>
    <w:r w:rsidRPr="004F237B">
      <w:rPr>
        <w:b w:val="0"/>
        <w:color w:val="auto"/>
      </w:rPr>
      <w:instrText xml:space="preserve">  \* Arabic  \* MERGEFORMAT </w:instrText>
    </w:r>
    <w:r w:rsidRPr="004F237B">
      <w:rPr>
        <w:b w:val="0"/>
        <w:color w:val="auto"/>
      </w:rPr>
      <w:fldChar w:fldCharType="separate"/>
    </w:r>
    <w:r>
      <w:rPr>
        <w:b w:val="0"/>
        <w:noProof/>
        <w:color w:val="auto"/>
      </w:rPr>
      <w:t>1</w:t>
    </w:r>
    <w:r w:rsidRPr="004F237B">
      <w:rPr>
        <w:b w:val="0"/>
        <w:color w:val="auto"/>
      </w:rPr>
      <w:fldChar w:fldCharType="end"/>
    </w:r>
    <w:r>
      <w:rPr>
        <w:b w:val="0"/>
        <w:color w:val="auto"/>
      </w:rPr>
      <w:t>/</w:t>
    </w:r>
    <w:fldSimple w:instr=" NUMPAGES  \* Arabic  \* MERGEFORMAT ">
      <w:r>
        <w:rPr>
          <w:b w:val="0"/>
          <w:noProof/>
          <w:color w:val="auto"/>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284" w:rsidRDefault="00627284">
      <w:r>
        <w:separator/>
      </w:r>
    </w:p>
  </w:footnote>
  <w:footnote w:type="continuationSeparator" w:id="0">
    <w:p w:rsidR="00627284" w:rsidRDefault="006272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84" w:rsidRDefault="00627284" w:rsidP="00DB225E">
    <w:pPr>
      <w:pStyle w:val="Header"/>
      <w:jc w:val="right"/>
    </w:pPr>
    <w:r>
      <w:rPr>
        <w:noProof/>
        <w:lang w:val="en-US" w:eastAsia="zh-CN"/>
      </w:rPr>
      <w:pict>
        <v:group id="Group 7" o:spid="_x0000_s2049" style="position:absolute;left:0;text-align:left;margin-left:14.2pt;margin-top:297.7pt;width:14.45pt;height:298.9pt;z-index:25165926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">
          <v:line id="Line 8" o:spid="_x0000_s2050" style="position:absolute;visibility:visibl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08/MMAAADbAAAADwAAAGRycy9kb3ducmV2LnhtbESPQU/DMAyF75P2HyJP4ral4wBTaTqh&#10;aiAE4kABcTWNaSsap0pCV/j1GGkSNz+/5892sZ/doCYKsfdsYLvJQBE33vbcGnh5vlnvQMWEbHHw&#10;TAa+KcK+XC4KzK0/8hNNdWqVQDjmaKBLacy1jk1HDuPGj8TiffjgMIkMrbYBjwJ3gz7PsgvtsGfZ&#10;0OFIVUfNZ/3lhOIf7x9+3m/9wSaaq7qp316nypiz1Xx9BUp66T98mr6zcv4l/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9PPzDAAAA2wAAAA8AAAAAAAAAAAAA&#10;AAAAoQIAAGRycy9kb3ducmV2LnhtbFBLBQYAAAAABAAEAPkAAACRAwAAAAA=&#10;" strokecolor="#e1000f" strokeweight=".5pt"/>
          <v:line id="Line 9" o:spid="_x0000_s2051" style="position:absolute;visibility:visibl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KojsMAAADbAAAADwAAAGRycy9kb3ducmV2LnhtbESPT2vCQBDF74LfYRmhN93oQUrqKhJU&#10;iqUH05Zep9kxCWZnQ3Yb03565yB4mzd/fu/NajO4RvXUhdqzgfksAUVceFtzaeDzYz99BhUissXG&#10;Mxn4owCb9Xi0wtT6K5+oz2OpBMIhRQNVjG2qdSgqchhmviWW2dl3DqPIrtS2w6vAXaMXSbLUDmsW&#10;hwpbyioqLvmvE4p/P779/xz8zkYasrzIv7/6zJinybB9ASW9+Fi+X79aiS9h5RcpQK9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iqI7DAAAA2wAAAA8AAAAAAAAAAAAA&#10;AAAAoQIAAGRycy9kb3ducmV2LnhtbFBLBQYAAAAABAAEAPkAAACRAwAAAAA=&#10;" strokecolor="#e1000f" strokeweight=".5pt"/>
          <v:line id="Line 10" o:spid="_x0000_s2052" style="position:absolute;visibility:visibl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4NFcMAAADbAAAADwAAAGRycy9kb3ducmV2LnhtbESPQU/DMAyF75P2HyJP4ral44BYaTqh&#10;aiAE4kABcTWNaSsap0pCV/j1GGkSNz+/5892sZ/doCYKsfdsYLvJQBE33vbcGnh5vllfgooJ2eLg&#10;mQx8U4R9uVwUmFt/5Cea6tQqgXDM0UCX0phrHZuOHMaNH4nF+/DBYRIZWm0DHgXuBn2eZRfaYc+y&#10;ocORqo6az/rLCcU/3j/8vN/6g000V3VTv71OlTFnq/n6CpT00n/4NH1n5fwd/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uDRXDAAAA2wAAAA8AAAAAAAAAAAAA&#10;AAAAoQIAAGRycy9kb3ducmV2LnhtbFBLBQYAAAAABAAEAPkAAACRAwAAAAA=&#10;" strokecolor="#e1000f" strokeweight=".5pt"/>
          <w10:wrap anchorx="page" anchory="page"/>
        </v:group>
      </w:pict>
    </w: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3" type="#_x0000_t75" alt="Logo_internes Schreiben" style="position:absolute;left:0;text-align:left;margin-left:0;margin-top:0;width:317.25pt;height:90.75pt;z-index:-251660288;visibility:visible;mso-position-horizontal-relative:page;mso-position-vertical-relative:page">
          <v:imagedata r:id="rId1" o:title=""/>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284" w:rsidRPr="00097261" w:rsidRDefault="00627284" w:rsidP="00DB225E">
    <w:pPr>
      <w:pStyle w:val="Header"/>
      <w:tabs>
        <w:tab w:val="clear" w:pos="8640"/>
      </w:tabs>
      <w:spacing w:line="420" w:lineRule="atLeast"/>
      <w:jc w:val="right"/>
      <w:rPr>
        <w:b/>
        <w:bCs/>
        <w:sz w:val="36"/>
        <w:szCs w:val="36"/>
      </w:rPr>
    </w:pPr>
    <w:r>
      <w:rPr>
        <w:noProof/>
        <w:lang w:val="en-US" w:eastAsia="zh-CN"/>
      </w:rPr>
      <w:pict>
        <v:group id="Group 3" o:spid="_x0000_s2054" style="position:absolute;left:0;text-align:left;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">
          <v:line id="Line 4" o:spid="_x0000_s2055" style="position:absolute;visibility:visible" from="0,5954" to="283,5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qfZMQAAADbAAAADwAAAGRycy9kb3ducmV2LnhtbESPQWvCQBCF70L/wzIFb3VTD1JSV5HQ&#10;lqJ4aLR4HbNjEpqdDdk1Rn99p1DwNm/em29m5svBNaqnLtSeDTxPElDEhbc1lwb2u/enF1AhIlts&#10;PJOBKwVYLh5Gc0ytv/AX9XkslUA4pGigirFNtQ5FRQ7DxLfE4p185zCK7EptO7wI3DV6miQz7bBm&#10;2VBhS1lFxU9+dkLx2/XmdvzwbzbSkOVFfvjuM2PGj8PqFZT04j38P/1p5fwp/P0iB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yp9kxAAAANsAAAAPAAAAAAAAAAAA&#10;AAAAAKECAABkcnMvZG93bnJldi54bWxQSwUGAAAAAAQABAD5AAAAkgMAAAAA&#10;" strokecolor="#e1000f" strokeweight=".5pt"/>
          <v:line id="Line 5" o:spid="_x0000_s2056" style="position:absolute;visibility:visible" from="0,8420" to="283,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6/8MAAADbAAAADwAAAGRycy9kb3ducmV2LnhtbESPQUvEQAyF7wv7H4YseNudroI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GOv/DAAAA2wAAAA8AAAAAAAAAAAAA&#10;AAAAoQIAAGRycy9kb3ducmV2LnhtbFBLBQYAAAAABAAEAPkAAACRAwAAAAA=&#10;" strokecolor="#e1000f" strokeweight=".5pt"/>
          <v:line id="Line 6" o:spid="_x0000_s2057" style="position:absolute;visibility:visible" from="0,11907" to="283,1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ii8MAAADbAAAADwAAAGRycy9kb3ducmV2LnhtbESPQUvEQAyF7wv7H4YseNudrogstdNF&#10;yiqieLAqXmMntsVOpsyM3eqvN8KCt7y8ly9JsZ/doCYKsfdsYLvJQBE33vbcGnh5vlnvQMWEbHHw&#10;TAa+KcK+XC4KzK0/8hNNdWqVQDjmaKBLacy1jk1HDuPGj8TiffjgMIkMrbYBjwJ3gz7PskvtsGfZ&#10;0OFIVUfNZ/3lhOIf7x9+3m/9wSaaq7qp316nypiz1Xx9BUp66T98mr6zcv4F/P0iBej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voovDAAAA2wAAAA8AAAAAAAAAAAAA&#10;AAAAoQIAAGRycy9kb3ducmV2LnhtbFBLBQYAAAAABAAEAPkAAACRAwAAAAA=&#10;" strokecolor="#e1000f" strokeweight=".5pt"/>
          <w10:wrap anchorx="page" anchory="page"/>
        </v:group>
      </w:pict>
    </w:r>
    <w:r w:rsidRPr="00097261">
      <w:rPr>
        <w:b/>
        <w:bCs/>
        <w:sz w:val="36"/>
        <w:szCs w:val="36"/>
      </w:rPr>
      <w:t>Press</w:t>
    </w:r>
    <w:r>
      <w:rPr>
        <w:b/>
        <w:bCs/>
        <w:sz w:val="36"/>
        <w:szCs w:val="36"/>
      </w:rPr>
      <w:t xml:space="preserve"> Release</w:t>
    </w: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alt="Logo_internes Schreiben" style="position:absolute;left:0;text-align:left;margin-left:0;margin-top:0;width:317.25pt;height:90.75pt;z-index:-251659264;visibility:visible;mso-position-horizontal-relative:page;mso-position-vertical-relative:page">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F1CB6"/>
    <w:multiLevelType w:val="hybridMultilevel"/>
    <w:tmpl w:val="75BC27A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F20"/>
    <w:rsid w:val="0000384A"/>
    <w:rsid w:val="000053B5"/>
    <w:rsid w:val="00006535"/>
    <w:rsid w:val="00013B85"/>
    <w:rsid w:val="00020962"/>
    <w:rsid w:val="000214DB"/>
    <w:rsid w:val="00023C6C"/>
    <w:rsid w:val="00023FAF"/>
    <w:rsid w:val="00024004"/>
    <w:rsid w:val="00026C5A"/>
    <w:rsid w:val="00032F10"/>
    <w:rsid w:val="000347A2"/>
    <w:rsid w:val="00034BF2"/>
    <w:rsid w:val="00040A3B"/>
    <w:rsid w:val="0004351D"/>
    <w:rsid w:val="000454E8"/>
    <w:rsid w:val="00047358"/>
    <w:rsid w:val="000539A5"/>
    <w:rsid w:val="00057B77"/>
    <w:rsid w:val="000631BF"/>
    <w:rsid w:val="0006524B"/>
    <w:rsid w:val="00073302"/>
    <w:rsid w:val="000741A7"/>
    <w:rsid w:val="000838FD"/>
    <w:rsid w:val="00091B2F"/>
    <w:rsid w:val="00091C4F"/>
    <w:rsid w:val="00093C20"/>
    <w:rsid w:val="00097261"/>
    <w:rsid w:val="000A264E"/>
    <w:rsid w:val="000A2D10"/>
    <w:rsid w:val="000B1D28"/>
    <w:rsid w:val="000C2001"/>
    <w:rsid w:val="000C417E"/>
    <w:rsid w:val="000D093F"/>
    <w:rsid w:val="000D0EB7"/>
    <w:rsid w:val="000D30EC"/>
    <w:rsid w:val="000D5D0A"/>
    <w:rsid w:val="000E1340"/>
    <w:rsid w:val="000E60F6"/>
    <w:rsid w:val="000F5AAE"/>
    <w:rsid w:val="000F7A28"/>
    <w:rsid w:val="001004D6"/>
    <w:rsid w:val="00101416"/>
    <w:rsid w:val="00101E25"/>
    <w:rsid w:val="00103A08"/>
    <w:rsid w:val="001066B4"/>
    <w:rsid w:val="00106CB6"/>
    <w:rsid w:val="001076D0"/>
    <w:rsid w:val="0010783D"/>
    <w:rsid w:val="001078AC"/>
    <w:rsid w:val="00110032"/>
    <w:rsid w:val="00110F02"/>
    <w:rsid w:val="00114495"/>
    <w:rsid w:val="00121C14"/>
    <w:rsid w:val="0012343B"/>
    <w:rsid w:val="00123CF6"/>
    <w:rsid w:val="00131427"/>
    <w:rsid w:val="00141576"/>
    <w:rsid w:val="00141DE2"/>
    <w:rsid w:val="001432CE"/>
    <w:rsid w:val="00144B47"/>
    <w:rsid w:val="00145178"/>
    <w:rsid w:val="00146A0D"/>
    <w:rsid w:val="00152DF1"/>
    <w:rsid w:val="00153495"/>
    <w:rsid w:val="00154D6E"/>
    <w:rsid w:val="001558BD"/>
    <w:rsid w:val="00157C19"/>
    <w:rsid w:val="00162DFD"/>
    <w:rsid w:val="00163341"/>
    <w:rsid w:val="00172F74"/>
    <w:rsid w:val="00173470"/>
    <w:rsid w:val="00175AE6"/>
    <w:rsid w:val="00176FE3"/>
    <w:rsid w:val="00180702"/>
    <w:rsid w:val="001809C1"/>
    <w:rsid w:val="001811BA"/>
    <w:rsid w:val="00182121"/>
    <w:rsid w:val="00182A4F"/>
    <w:rsid w:val="001831B0"/>
    <w:rsid w:val="00186224"/>
    <w:rsid w:val="00187299"/>
    <w:rsid w:val="00187C1B"/>
    <w:rsid w:val="0019027D"/>
    <w:rsid w:val="001903FB"/>
    <w:rsid w:val="0019786F"/>
    <w:rsid w:val="001A04FD"/>
    <w:rsid w:val="001A0D31"/>
    <w:rsid w:val="001A248E"/>
    <w:rsid w:val="001A2571"/>
    <w:rsid w:val="001A377C"/>
    <w:rsid w:val="001B50E2"/>
    <w:rsid w:val="001B59E3"/>
    <w:rsid w:val="001B7824"/>
    <w:rsid w:val="001B7C5F"/>
    <w:rsid w:val="001C2EF4"/>
    <w:rsid w:val="001C2F82"/>
    <w:rsid w:val="001C6D88"/>
    <w:rsid w:val="001C75E6"/>
    <w:rsid w:val="001C775D"/>
    <w:rsid w:val="001D1085"/>
    <w:rsid w:val="001D77D3"/>
    <w:rsid w:val="001E2242"/>
    <w:rsid w:val="001E4435"/>
    <w:rsid w:val="001E623B"/>
    <w:rsid w:val="001F06CE"/>
    <w:rsid w:val="001F162A"/>
    <w:rsid w:val="001F20C5"/>
    <w:rsid w:val="001F21D4"/>
    <w:rsid w:val="001F79D0"/>
    <w:rsid w:val="00204E84"/>
    <w:rsid w:val="00205A68"/>
    <w:rsid w:val="00215AB2"/>
    <w:rsid w:val="00215C1A"/>
    <w:rsid w:val="00215DD7"/>
    <w:rsid w:val="00216291"/>
    <w:rsid w:val="002164C9"/>
    <w:rsid w:val="00217BE5"/>
    <w:rsid w:val="00217D04"/>
    <w:rsid w:val="002212CE"/>
    <w:rsid w:val="00223461"/>
    <w:rsid w:val="00223487"/>
    <w:rsid w:val="00227647"/>
    <w:rsid w:val="00227B3F"/>
    <w:rsid w:val="0023409D"/>
    <w:rsid w:val="002356D7"/>
    <w:rsid w:val="0024075D"/>
    <w:rsid w:val="002430A4"/>
    <w:rsid w:val="0024386A"/>
    <w:rsid w:val="00244667"/>
    <w:rsid w:val="00246D30"/>
    <w:rsid w:val="00251808"/>
    <w:rsid w:val="00251C28"/>
    <w:rsid w:val="00255922"/>
    <w:rsid w:val="002611B3"/>
    <w:rsid w:val="00262CBE"/>
    <w:rsid w:val="002647E5"/>
    <w:rsid w:val="00264A84"/>
    <w:rsid w:val="002725E3"/>
    <w:rsid w:val="00273E72"/>
    <w:rsid w:val="00273FF3"/>
    <w:rsid w:val="00277537"/>
    <w:rsid w:val="0028198B"/>
    <w:rsid w:val="0028652E"/>
    <w:rsid w:val="00287B3E"/>
    <w:rsid w:val="00293A68"/>
    <w:rsid w:val="00294C6F"/>
    <w:rsid w:val="00294EBF"/>
    <w:rsid w:val="00296AD8"/>
    <w:rsid w:val="00296CA5"/>
    <w:rsid w:val="002A0C02"/>
    <w:rsid w:val="002A3EA0"/>
    <w:rsid w:val="002A454A"/>
    <w:rsid w:val="002A7F73"/>
    <w:rsid w:val="002B0EAE"/>
    <w:rsid w:val="002B7126"/>
    <w:rsid w:val="002C3F1D"/>
    <w:rsid w:val="002C4382"/>
    <w:rsid w:val="002C6EC3"/>
    <w:rsid w:val="002C75B1"/>
    <w:rsid w:val="002D2BE3"/>
    <w:rsid w:val="002D78DD"/>
    <w:rsid w:val="002E4246"/>
    <w:rsid w:val="002E6574"/>
    <w:rsid w:val="002E6828"/>
    <w:rsid w:val="002E73BA"/>
    <w:rsid w:val="002F120F"/>
    <w:rsid w:val="002F191B"/>
    <w:rsid w:val="002F3BA9"/>
    <w:rsid w:val="002F4DE9"/>
    <w:rsid w:val="002F574D"/>
    <w:rsid w:val="0030010C"/>
    <w:rsid w:val="00300750"/>
    <w:rsid w:val="00301187"/>
    <w:rsid w:val="00301BA2"/>
    <w:rsid w:val="00301CCD"/>
    <w:rsid w:val="00301D13"/>
    <w:rsid w:val="00304089"/>
    <w:rsid w:val="0030651D"/>
    <w:rsid w:val="00310406"/>
    <w:rsid w:val="0031344E"/>
    <w:rsid w:val="00314AF8"/>
    <w:rsid w:val="00314D56"/>
    <w:rsid w:val="0031541A"/>
    <w:rsid w:val="00321FCA"/>
    <w:rsid w:val="003224DD"/>
    <w:rsid w:val="00326C8C"/>
    <w:rsid w:val="00327D81"/>
    <w:rsid w:val="003352B5"/>
    <w:rsid w:val="003408B4"/>
    <w:rsid w:val="003437FA"/>
    <w:rsid w:val="00345B4F"/>
    <w:rsid w:val="00347501"/>
    <w:rsid w:val="003554DD"/>
    <w:rsid w:val="00355C4D"/>
    <w:rsid w:val="003641FA"/>
    <w:rsid w:val="003704BC"/>
    <w:rsid w:val="003712FF"/>
    <w:rsid w:val="003734DE"/>
    <w:rsid w:val="003753AE"/>
    <w:rsid w:val="003802AE"/>
    <w:rsid w:val="00380EEE"/>
    <w:rsid w:val="003844A2"/>
    <w:rsid w:val="00384588"/>
    <w:rsid w:val="00390DAE"/>
    <w:rsid w:val="003911AF"/>
    <w:rsid w:val="00391713"/>
    <w:rsid w:val="00392A70"/>
    <w:rsid w:val="00392F65"/>
    <w:rsid w:val="003941D5"/>
    <w:rsid w:val="003A0B8E"/>
    <w:rsid w:val="003A2C16"/>
    <w:rsid w:val="003A3761"/>
    <w:rsid w:val="003B1DA0"/>
    <w:rsid w:val="003B1FE8"/>
    <w:rsid w:val="003B31C5"/>
    <w:rsid w:val="003B4515"/>
    <w:rsid w:val="003B57F3"/>
    <w:rsid w:val="003B6608"/>
    <w:rsid w:val="003C652A"/>
    <w:rsid w:val="003C6E28"/>
    <w:rsid w:val="003C703F"/>
    <w:rsid w:val="003D1055"/>
    <w:rsid w:val="003D2FBE"/>
    <w:rsid w:val="003D3C8D"/>
    <w:rsid w:val="003E34A4"/>
    <w:rsid w:val="003E4CFF"/>
    <w:rsid w:val="003F1238"/>
    <w:rsid w:val="003F632F"/>
    <w:rsid w:val="00414249"/>
    <w:rsid w:val="0041769F"/>
    <w:rsid w:val="004214C5"/>
    <w:rsid w:val="004242D4"/>
    <w:rsid w:val="00425337"/>
    <w:rsid w:val="00426D24"/>
    <w:rsid w:val="00426D4D"/>
    <w:rsid w:val="0042773A"/>
    <w:rsid w:val="00427FAD"/>
    <w:rsid w:val="00430D72"/>
    <w:rsid w:val="004317E5"/>
    <w:rsid w:val="00441498"/>
    <w:rsid w:val="00445A0C"/>
    <w:rsid w:val="004474C8"/>
    <w:rsid w:val="00450563"/>
    <w:rsid w:val="00454ED4"/>
    <w:rsid w:val="004555E4"/>
    <w:rsid w:val="0045712B"/>
    <w:rsid w:val="004624FB"/>
    <w:rsid w:val="00465C29"/>
    <w:rsid w:val="004722A7"/>
    <w:rsid w:val="00472EC2"/>
    <w:rsid w:val="00474A68"/>
    <w:rsid w:val="00477002"/>
    <w:rsid w:val="004816F4"/>
    <w:rsid w:val="00481EFB"/>
    <w:rsid w:val="00482228"/>
    <w:rsid w:val="00485BEA"/>
    <w:rsid w:val="00496F20"/>
    <w:rsid w:val="004A352D"/>
    <w:rsid w:val="004A6410"/>
    <w:rsid w:val="004B2C2E"/>
    <w:rsid w:val="004B3E9B"/>
    <w:rsid w:val="004B7AF0"/>
    <w:rsid w:val="004C1ADA"/>
    <w:rsid w:val="004C4720"/>
    <w:rsid w:val="004D1BF4"/>
    <w:rsid w:val="004D42AC"/>
    <w:rsid w:val="004E2FE9"/>
    <w:rsid w:val="004E3578"/>
    <w:rsid w:val="004E4C2B"/>
    <w:rsid w:val="004E4F49"/>
    <w:rsid w:val="004F237B"/>
    <w:rsid w:val="004F59BE"/>
    <w:rsid w:val="00502B3C"/>
    <w:rsid w:val="00503E66"/>
    <w:rsid w:val="00511F6F"/>
    <w:rsid w:val="0051550A"/>
    <w:rsid w:val="005159A7"/>
    <w:rsid w:val="00517305"/>
    <w:rsid w:val="00517F57"/>
    <w:rsid w:val="00523757"/>
    <w:rsid w:val="00523EC9"/>
    <w:rsid w:val="00525CD9"/>
    <w:rsid w:val="005320AF"/>
    <w:rsid w:val="0053533B"/>
    <w:rsid w:val="00542680"/>
    <w:rsid w:val="00542CEB"/>
    <w:rsid w:val="00543ACF"/>
    <w:rsid w:val="00544DBC"/>
    <w:rsid w:val="005500C9"/>
    <w:rsid w:val="00550DC1"/>
    <w:rsid w:val="005553B2"/>
    <w:rsid w:val="00560AD5"/>
    <w:rsid w:val="00561459"/>
    <w:rsid w:val="005614EC"/>
    <w:rsid w:val="00571FEC"/>
    <w:rsid w:val="00573162"/>
    <w:rsid w:val="00574E5A"/>
    <w:rsid w:val="00576B5F"/>
    <w:rsid w:val="00580E74"/>
    <w:rsid w:val="00583853"/>
    <w:rsid w:val="0058438E"/>
    <w:rsid w:val="00585B4B"/>
    <w:rsid w:val="00593E07"/>
    <w:rsid w:val="0059476D"/>
    <w:rsid w:val="005A08C2"/>
    <w:rsid w:val="005A2996"/>
    <w:rsid w:val="005B1953"/>
    <w:rsid w:val="005B2C56"/>
    <w:rsid w:val="005B5950"/>
    <w:rsid w:val="005B6DF2"/>
    <w:rsid w:val="005B77F1"/>
    <w:rsid w:val="005B7C98"/>
    <w:rsid w:val="005C73C9"/>
    <w:rsid w:val="005C7ECC"/>
    <w:rsid w:val="005D1752"/>
    <w:rsid w:val="005E4801"/>
    <w:rsid w:val="005E66F7"/>
    <w:rsid w:val="005E67BC"/>
    <w:rsid w:val="005F00BD"/>
    <w:rsid w:val="005F2443"/>
    <w:rsid w:val="005F41DD"/>
    <w:rsid w:val="005F539D"/>
    <w:rsid w:val="00605EB9"/>
    <w:rsid w:val="006114F0"/>
    <w:rsid w:val="00612E8E"/>
    <w:rsid w:val="006147A8"/>
    <w:rsid w:val="00616370"/>
    <w:rsid w:val="00620973"/>
    <w:rsid w:val="006229D0"/>
    <w:rsid w:val="006230DA"/>
    <w:rsid w:val="006245A1"/>
    <w:rsid w:val="00627284"/>
    <w:rsid w:val="006309FA"/>
    <w:rsid w:val="0063619A"/>
    <w:rsid w:val="00636C3A"/>
    <w:rsid w:val="00642D28"/>
    <w:rsid w:val="006440C6"/>
    <w:rsid w:val="006545FF"/>
    <w:rsid w:val="00655127"/>
    <w:rsid w:val="00655DA8"/>
    <w:rsid w:val="00660676"/>
    <w:rsid w:val="0066093C"/>
    <w:rsid w:val="00664818"/>
    <w:rsid w:val="006674AF"/>
    <w:rsid w:val="00667B16"/>
    <w:rsid w:val="00674E04"/>
    <w:rsid w:val="006755CE"/>
    <w:rsid w:val="00676CCD"/>
    <w:rsid w:val="0067743D"/>
    <w:rsid w:val="00680E94"/>
    <w:rsid w:val="006814EB"/>
    <w:rsid w:val="00681C7B"/>
    <w:rsid w:val="00684692"/>
    <w:rsid w:val="00685D90"/>
    <w:rsid w:val="006A168E"/>
    <w:rsid w:val="006A20AD"/>
    <w:rsid w:val="006A333D"/>
    <w:rsid w:val="006A3887"/>
    <w:rsid w:val="006A4005"/>
    <w:rsid w:val="006A53AF"/>
    <w:rsid w:val="006B0F43"/>
    <w:rsid w:val="006B278E"/>
    <w:rsid w:val="006B2E35"/>
    <w:rsid w:val="006C09A9"/>
    <w:rsid w:val="006C51B9"/>
    <w:rsid w:val="006D56B2"/>
    <w:rsid w:val="006D5851"/>
    <w:rsid w:val="006D6B7C"/>
    <w:rsid w:val="006D704E"/>
    <w:rsid w:val="006D758B"/>
    <w:rsid w:val="006E0637"/>
    <w:rsid w:val="006E2FD0"/>
    <w:rsid w:val="006E4390"/>
    <w:rsid w:val="006F104A"/>
    <w:rsid w:val="0071637F"/>
    <w:rsid w:val="0072005D"/>
    <w:rsid w:val="00721803"/>
    <w:rsid w:val="00731070"/>
    <w:rsid w:val="00732D09"/>
    <w:rsid w:val="00742845"/>
    <w:rsid w:val="00742B47"/>
    <w:rsid w:val="00751DD5"/>
    <w:rsid w:val="0075214B"/>
    <w:rsid w:val="00762E85"/>
    <w:rsid w:val="00775DF2"/>
    <w:rsid w:val="00780C10"/>
    <w:rsid w:val="007823B3"/>
    <w:rsid w:val="00783120"/>
    <w:rsid w:val="007835D5"/>
    <w:rsid w:val="00783769"/>
    <w:rsid w:val="00784622"/>
    <w:rsid w:val="00787164"/>
    <w:rsid w:val="00792DF7"/>
    <w:rsid w:val="00794687"/>
    <w:rsid w:val="0079618F"/>
    <w:rsid w:val="00797581"/>
    <w:rsid w:val="007A504A"/>
    <w:rsid w:val="007A7109"/>
    <w:rsid w:val="007A72AD"/>
    <w:rsid w:val="007B1C7C"/>
    <w:rsid w:val="007B4E40"/>
    <w:rsid w:val="007B6FC9"/>
    <w:rsid w:val="007C090F"/>
    <w:rsid w:val="007C19CD"/>
    <w:rsid w:val="007C47A1"/>
    <w:rsid w:val="007C6195"/>
    <w:rsid w:val="007C6CDA"/>
    <w:rsid w:val="007D04ED"/>
    <w:rsid w:val="007D5304"/>
    <w:rsid w:val="007E093D"/>
    <w:rsid w:val="007E0A70"/>
    <w:rsid w:val="007E1F2A"/>
    <w:rsid w:val="007E2550"/>
    <w:rsid w:val="007E45A9"/>
    <w:rsid w:val="007E5CB4"/>
    <w:rsid w:val="007E7E8D"/>
    <w:rsid w:val="007F400B"/>
    <w:rsid w:val="007F41A7"/>
    <w:rsid w:val="007F69C2"/>
    <w:rsid w:val="00804984"/>
    <w:rsid w:val="008063B9"/>
    <w:rsid w:val="00812030"/>
    <w:rsid w:val="008120FA"/>
    <w:rsid w:val="00812D5F"/>
    <w:rsid w:val="00813D21"/>
    <w:rsid w:val="00824075"/>
    <w:rsid w:val="008253D0"/>
    <w:rsid w:val="00825D42"/>
    <w:rsid w:val="00831EF7"/>
    <w:rsid w:val="008325F4"/>
    <w:rsid w:val="00832973"/>
    <w:rsid w:val="00835839"/>
    <w:rsid w:val="00835A3C"/>
    <w:rsid w:val="0083606F"/>
    <w:rsid w:val="008362C3"/>
    <w:rsid w:val="00836EA7"/>
    <w:rsid w:val="0083755C"/>
    <w:rsid w:val="00841CE4"/>
    <w:rsid w:val="00851BB1"/>
    <w:rsid w:val="00851C35"/>
    <w:rsid w:val="00853E11"/>
    <w:rsid w:val="0086542C"/>
    <w:rsid w:val="008655D9"/>
    <w:rsid w:val="00874186"/>
    <w:rsid w:val="00874438"/>
    <w:rsid w:val="00883B4C"/>
    <w:rsid w:val="00884FF2"/>
    <w:rsid w:val="0088659F"/>
    <w:rsid w:val="00887631"/>
    <w:rsid w:val="00891EBE"/>
    <w:rsid w:val="00897A5A"/>
    <w:rsid w:val="008A1EB9"/>
    <w:rsid w:val="008B17EF"/>
    <w:rsid w:val="008B1C57"/>
    <w:rsid w:val="008B3D98"/>
    <w:rsid w:val="008B67A2"/>
    <w:rsid w:val="008B6AC3"/>
    <w:rsid w:val="008C6A61"/>
    <w:rsid w:val="008D31A5"/>
    <w:rsid w:val="008D33C0"/>
    <w:rsid w:val="008D7CFA"/>
    <w:rsid w:val="008E4830"/>
    <w:rsid w:val="008F11FB"/>
    <w:rsid w:val="008F374F"/>
    <w:rsid w:val="009006FF"/>
    <w:rsid w:val="009019F5"/>
    <w:rsid w:val="00916A3A"/>
    <w:rsid w:val="00920AE9"/>
    <w:rsid w:val="0092249D"/>
    <w:rsid w:val="00926779"/>
    <w:rsid w:val="00926A31"/>
    <w:rsid w:val="009277CB"/>
    <w:rsid w:val="009278B8"/>
    <w:rsid w:val="00933BA6"/>
    <w:rsid w:val="0093684C"/>
    <w:rsid w:val="00937523"/>
    <w:rsid w:val="009429C0"/>
    <w:rsid w:val="009439F0"/>
    <w:rsid w:val="00944E82"/>
    <w:rsid w:val="00947685"/>
    <w:rsid w:val="00947CF6"/>
    <w:rsid w:val="0095235D"/>
    <w:rsid w:val="00953031"/>
    <w:rsid w:val="00962FCA"/>
    <w:rsid w:val="0096330E"/>
    <w:rsid w:val="00964846"/>
    <w:rsid w:val="00974B0E"/>
    <w:rsid w:val="009773F3"/>
    <w:rsid w:val="00977930"/>
    <w:rsid w:val="009858AB"/>
    <w:rsid w:val="00991D43"/>
    <w:rsid w:val="009926D7"/>
    <w:rsid w:val="009930AC"/>
    <w:rsid w:val="0099491B"/>
    <w:rsid w:val="00994CA8"/>
    <w:rsid w:val="00997997"/>
    <w:rsid w:val="009A023F"/>
    <w:rsid w:val="009A0EC5"/>
    <w:rsid w:val="009A2822"/>
    <w:rsid w:val="009A325B"/>
    <w:rsid w:val="009A505B"/>
    <w:rsid w:val="009B23F9"/>
    <w:rsid w:val="009B65EA"/>
    <w:rsid w:val="009C04A8"/>
    <w:rsid w:val="009C08B5"/>
    <w:rsid w:val="009C23F3"/>
    <w:rsid w:val="009C31C5"/>
    <w:rsid w:val="009D181D"/>
    <w:rsid w:val="009D2787"/>
    <w:rsid w:val="009D3E63"/>
    <w:rsid w:val="009E2093"/>
    <w:rsid w:val="009E7941"/>
    <w:rsid w:val="009F4691"/>
    <w:rsid w:val="009F6869"/>
    <w:rsid w:val="009F7685"/>
    <w:rsid w:val="00A00A81"/>
    <w:rsid w:val="00A018EE"/>
    <w:rsid w:val="00A0212B"/>
    <w:rsid w:val="00A040F0"/>
    <w:rsid w:val="00A04108"/>
    <w:rsid w:val="00A0628D"/>
    <w:rsid w:val="00A212D8"/>
    <w:rsid w:val="00A21B34"/>
    <w:rsid w:val="00A25B93"/>
    <w:rsid w:val="00A266C3"/>
    <w:rsid w:val="00A26A4D"/>
    <w:rsid w:val="00A31E58"/>
    <w:rsid w:val="00A34263"/>
    <w:rsid w:val="00A3476C"/>
    <w:rsid w:val="00A358FF"/>
    <w:rsid w:val="00A42729"/>
    <w:rsid w:val="00A43EFE"/>
    <w:rsid w:val="00A51D53"/>
    <w:rsid w:val="00A53969"/>
    <w:rsid w:val="00A53A2F"/>
    <w:rsid w:val="00A56A60"/>
    <w:rsid w:val="00A57B2F"/>
    <w:rsid w:val="00A60349"/>
    <w:rsid w:val="00A6483E"/>
    <w:rsid w:val="00A64C62"/>
    <w:rsid w:val="00A6645C"/>
    <w:rsid w:val="00A67F85"/>
    <w:rsid w:val="00A702E3"/>
    <w:rsid w:val="00A70605"/>
    <w:rsid w:val="00A71F7B"/>
    <w:rsid w:val="00A72659"/>
    <w:rsid w:val="00A72C34"/>
    <w:rsid w:val="00A73932"/>
    <w:rsid w:val="00A73C78"/>
    <w:rsid w:val="00A74558"/>
    <w:rsid w:val="00A76551"/>
    <w:rsid w:val="00A77264"/>
    <w:rsid w:val="00A775FA"/>
    <w:rsid w:val="00A80080"/>
    <w:rsid w:val="00A823AB"/>
    <w:rsid w:val="00A863A8"/>
    <w:rsid w:val="00A87F3A"/>
    <w:rsid w:val="00A93A68"/>
    <w:rsid w:val="00A93BA1"/>
    <w:rsid w:val="00A9530F"/>
    <w:rsid w:val="00A962AC"/>
    <w:rsid w:val="00A9696F"/>
    <w:rsid w:val="00AA1762"/>
    <w:rsid w:val="00AA343C"/>
    <w:rsid w:val="00AA36E8"/>
    <w:rsid w:val="00AA7233"/>
    <w:rsid w:val="00AB5CB9"/>
    <w:rsid w:val="00AB6E4D"/>
    <w:rsid w:val="00AC1313"/>
    <w:rsid w:val="00AC305A"/>
    <w:rsid w:val="00AE16C9"/>
    <w:rsid w:val="00AE5DC9"/>
    <w:rsid w:val="00AE73FB"/>
    <w:rsid w:val="00AF2DDD"/>
    <w:rsid w:val="00AF547D"/>
    <w:rsid w:val="00B00CF6"/>
    <w:rsid w:val="00B04E76"/>
    <w:rsid w:val="00B0656A"/>
    <w:rsid w:val="00B06983"/>
    <w:rsid w:val="00B07618"/>
    <w:rsid w:val="00B07961"/>
    <w:rsid w:val="00B10F67"/>
    <w:rsid w:val="00B111A8"/>
    <w:rsid w:val="00B178FD"/>
    <w:rsid w:val="00B22F4D"/>
    <w:rsid w:val="00B27468"/>
    <w:rsid w:val="00B32C7D"/>
    <w:rsid w:val="00B330EB"/>
    <w:rsid w:val="00B34068"/>
    <w:rsid w:val="00B36144"/>
    <w:rsid w:val="00B36225"/>
    <w:rsid w:val="00B4251E"/>
    <w:rsid w:val="00B44861"/>
    <w:rsid w:val="00B44A9A"/>
    <w:rsid w:val="00B47C21"/>
    <w:rsid w:val="00B47FCA"/>
    <w:rsid w:val="00B55C03"/>
    <w:rsid w:val="00B56BB2"/>
    <w:rsid w:val="00B57A4B"/>
    <w:rsid w:val="00B57E49"/>
    <w:rsid w:val="00B61DB5"/>
    <w:rsid w:val="00B62D53"/>
    <w:rsid w:val="00B655B7"/>
    <w:rsid w:val="00B67643"/>
    <w:rsid w:val="00B718FB"/>
    <w:rsid w:val="00B72DBA"/>
    <w:rsid w:val="00B7405D"/>
    <w:rsid w:val="00B75C41"/>
    <w:rsid w:val="00B76429"/>
    <w:rsid w:val="00B777D4"/>
    <w:rsid w:val="00B819CC"/>
    <w:rsid w:val="00B81CB3"/>
    <w:rsid w:val="00B8316A"/>
    <w:rsid w:val="00B8393A"/>
    <w:rsid w:val="00B86622"/>
    <w:rsid w:val="00B86B38"/>
    <w:rsid w:val="00B87622"/>
    <w:rsid w:val="00B9064F"/>
    <w:rsid w:val="00B91933"/>
    <w:rsid w:val="00B95037"/>
    <w:rsid w:val="00BA0E3C"/>
    <w:rsid w:val="00BA4341"/>
    <w:rsid w:val="00BB0DB1"/>
    <w:rsid w:val="00BB11CB"/>
    <w:rsid w:val="00BB1681"/>
    <w:rsid w:val="00BB4447"/>
    <w:rsid w:val="00BB5358"/>
    <w:rsid w:val="00BC193D"/>
    <w:rsid w:val="00BC44C3"/>
    <w:rsid w:val="00BC5934"/>
    <w:rsid w:val="00BD1955"/>
    <w:rsid w:val="00BD544A"/>
    <w:rsid w:val="00BE179A"/>
    <w:rsid w:val="00BE25B1"/>
    <w:rsid w:val="00BE2823"/>
    <w:rsid w:val="00BE348F"/>
    <w:rsid w:val="00BE3BD1"/>
    <w:rsid w:val="00BE6EC4"/>
    <w:rsid w:val="00BF756F"/>
    <w:rsid w:val="00C01868"/>
    <w:rsid w:val="00C019AD"/>
    <w:rsid w:val="00C03A87"/>
    <w:rsid w:val="00C048A9"/>
    <w:rsid w:val="00C07BE8"/>
    <w:rsid w:val="00C1044E"/>
    <w:rsid w:val="00C10AAE"/>
    <w:rsid w:val="00C20C09"/>
    <w:rsid w:val="00C2179C"/>
    <w:rsid w:val="00C2337E"/>
    <w:rsid w:val="00C24386"/>
    <w:rsid w:val="00C24C17"/>
    <w:rsid w:val="00C276C1"/>
    <w:rsid w:val="00C30524"/>
    <w:rsid w:val="00C31618"/>
    <w:rsid w:val="00C33229"/>
    <w:rsid w:val="00C37794"/>
    <w:rsid w:val="00C37F82"/>
    <w:rsid w:val="00C40981"/>
    <w:rsid w:val="00C51D63"/>
    <w:rsid w:val="00C52E71"/>
    <w:rsid w:val="00C541B6"/>
    <w:rsid w:val="00C54CEC"/>
    <w:rsid w:val="00C55227"/>
    <w:rsid w:val="00C607B4"/>
    <w:rsid w:val="00C708FB"/>
    <w:rsid w:val="00C7258F"/>
    <w:rsid w:val="00C83A75"/>
    <w:rsid w:val="00C84469"/>
    <w:rsid w:val="00C85142"/>
    <w:rsid w:val="00C852C1"/>
    <w:rsid w:val="00C86D18"/>
    <w:rsid w:val="00C901EE"/>
    <w:rsid w:val="00C979AB"/>
    <w:rsid w:val="00CA1523"/>
    <w:rsid w:val="00CA2B0D"/>
    <w:rsid w:val="00CA4846"/>
    <w:rsid w:val="00CA4EC6"/>
    <w:rsid w:val="00CB3138"/>
    <w:rsid w:val="00CC2136"/>
    <w:rsid w:val="00CD02DB"/>
    <w:rsid w:val="00CD2855"/>
    <w:rsid w:val="00CD3A67"/>
    <w:rsid w:val="00CD56D1"/>
    <w:rsid w:val="00CD78A7"/>
    <w:rsid w:val="00CE040F"/>
    <w:rsid w:val="00CE6891"/>
    <w:rsid w:val="00CE68EF"/>
    <w:rsid w:val="00CE690B"/>
    <w:rsid w:val="00CF0696"/>
    <w:rsid w:val="00CF14AB"/>
    <w:rsid w:val="00CF48E3"/>
    <w:rsid w:val="00CF4ACB"/>
    <w:rsid w:val="00D03269"/>
    <w:rsid w:val="00D06A80"/>
    <w:rsid w:val="00D06E85"/>
    <w:rsid w:val="00D07427"/>
    <w:rsid w:val="00D076DC"/>
    <w:rsid w:val="00D14CD0"/>
    <w:rsid w:val="00D22B79"/>
    <w:rsid w:val="00D24F11"/>
    <w:rsid w:val="00D26B4A"/>
    <w:rsid w:val="00D2721D"/>
    <w:rsid w:val="00D35788"/>
    <w:rsid w:val="00D36B49"/>
    <w:rsid w:val="00D4590B"/>
    <w:rsid w:val="00D511B8"/>
    <w:rsid w:val="00D55047"/>
    <w:rsid w:val="00D565A4"/>
    <w:rsid w:val="00D64A08"/>
    <w:rsid w:val="00D64A60"/>
    <w:rsid w:val="00D657EE"/>
    <w:rsid w:val="00D705F4"/>
    <w:rsid w:val="00D70B95"/>
    <w:rsid w:val="00D70D76"/>
    <w:rsid w:val="00D719D7"/>
    <w:rsid w:val="00D735A8"/>
    <w:rsid w:val="00D74DFA"/>
    <w:rsid w:val="00D8000D"/>
    <w:rsid w:val="00D85D93"/>
    <w:rsid w:val="00D92C5B"/>
    <w:rsid w:val="00D930A5"/>
    <w:rsid w:val="00D97547"/>
    <w:rsid w:val="00D97873"/>
    <w:rsid w:val="00DA0211"/>
    <w:rsid w:val="00DA3F7E"/>
    <w:rsid w:val="00DB123E"/>
    <w:rsid w:val="00DB1BE9"/>
    <w:rsid w:val="00DB225E"/>
    <w:rsid w:val="00DB50A4"/>
    <w:rsid w:val="00DB560D"/>
    <w:rsid w:val="00DC31CE"/>
    <w:rsid w:val="00DC71AE"/>
    <w:rsid w:val="00DD091D"/>
    <w:rsid w:val="00DD1028"/>
    <w:rsid w:val="00DD30C7"/>
    <w:rsid w:val="00DD3B44"/>
    <w:rsid w:val="00DE1CAA"/>
    <w:rsid w:val="00DF0DCA"/>
    <w:rsid w:val="00DF2001"/>
    <w:rsid w:val="00DF5344"/>
    <w:rsid w:val="00E00C4C"/>
    <w:rsid w:val="00E05C75"/>
    <w:rsid w:val="00E0794D"/>
    <w:rsid w:val="00E10136"/>
    <w:rsid w:val="00E13AF0"/>
    <w:rsid w:val="00E14D7B"/>
    <w:rsid w:val="00E15DDE"/>
    <w:rsid w:val="00E16F05"/>
    <w:rsid w:val="00E20812"/>
    <w:rsid w:val="00E217DF"/>
    <w:rsid w:val="00E31541"/>
    <w:rsid w:val="00E405E1"/>
    <w:rsid w:val="00E4426F"/>
    <w:rsid w:val="00E467EA"/>
    <w:rsid w:val="00E5213D"/>
    <w:rsid w:val="00E52BBD"/>
    <w:rsid w:val="00E5315E"/>
    <w:rsid w:val="00E569B7"/>
    <w:rsid w:val="00E57013"/>
    <w:rsid w:val="00E605E7"/>
    <w:rsid w:val="00E60EBC"/>
    <w:rsid w:val="00E6163C"/>
    <w:rsid w:val="00E6324B"/>
    <w:rsid w:val="00E65722"/>
    <w:rsid w:val="00E6612C"/>
    <w:rsid w:val="00E72870"/>
    <w:rsid w:val="00E74E4A"/>
    <w:rsid w:val="00E81008"/>
    <w:rsid w:val="00E83E12"/>
    <w:rsid w:val="00E90B5E"/>
    <w:rsid w:val="00E913A2"/>
    <w:rsid w:val="00E91B4D"/>
    <w:rsid w:val="00E935DE"/>
    <w:rsid w:val="00EB7011"/>
    <w:rsid w:val="00EC0587"/>
    <w:rsid w:val="00EC621E"/>
    <w:rsid w:val="00ED4557"/>
    <w:rsid w:val="00ED5C0C"/>
    <w:rsid w:val="00ED6B07"/>
    <w:rsid w:val="00ED7BED"/>
    <w:rsid w:val="00EE1476"/>
    <w:rsid w:val="00EE3524"/>
    <w:rsid w:val="00EE3793"/>
    <w:rsid w:val="00EE379F"/>
    <w:rsid w:val="00EE37EB"/>
    <w:rsid w:val="00EE3B79"/>
    <w:rsid w:val="00EE5C01"/>
    <w:rsid w:val="00EF1497"/>
    <w:rsid w:val="00EF2B6F"/>
    <w:rsid w:val="00EF4949"/>
    <w:rsid w:val="00EF5B9C"/>
    <w:rsid w:val="00F012F0"/>
    <w:rsid w:val="00F14067"/>
    <w:rsid w:val="00F141CB"/>
    <w:rsid w:val="00F16004"/>
    <w:rsid w:val="00F1792E"/>
    <w:rsid w:val="00F22555"/>
    <w:rsid w:val="00F342EB"/>
    <w:rsid w:val="00F37214"/>
    <w:rsid w:val="00F416A0"/>
    <w:rsid w:val="00F535A1"/>
    <w:rsid w:val="00F53909"/>
    <w:rsid w:val="00F55B70"/>
    <w:rsid w:val="00F561B4"/>
    <w:rsid w:val="00F56BD2"/>
    <w:rsid w:val="00F626A7"/>
    <w:rsid w:val="00F6275E"/>
    <w:rsid w:val="00F71831"/>
    <w:rsid w:val="00F71DE8"/>
    <w:rsid w:val="00F75B57"/>
    <w:rsid w:val="00F803CF"/>
    <w:rsid w:val="00F81175"/>
    <w:rsid w:val="00F90C76"/>
    <w:rsid w:val="00F9166D"/>
    <w:rsid w:val="00F96E4C"/>
    <w:rsid w:val="00F976B5"/>
    <w:rsid w:val="00FA0857"/>
    <w:rsid w:val="00FA3CF2"/>
    <w:rsid w:val="00FA7435"/>
    <w:rsid w:val="00FB3A74"/>
    <w:rsid w:val="00FB4CA0"/>
    <w:rsid w:val="00FB60F9"/>
    <w:rsid w:val="00FB72D1"/>
    <w:rsid w:val="00FC0596"/>
    <w:rsid w:val="00FC1A1F"/>
    <w:rsid w:val="00FC2330"/>
    <w:rsid w:val="00FC5DFB"/>
    <w:rsid w:val="00FD53DE"/>
    <w:rsid w:val="00FD6747"/>
    <w:rsid w:val="00FD7C00"/>
    <w:rsid w:val="00FE4144"/>
    <w:rsid w:val="00FE6E5C"/>
    <w:rsid w:val="00FF151B"/>
    <w:rsid w:val="00FF5D87"/>
    <w:rsid w:val="00FF6A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6F20"/>
    <w:pPr>
      <w:spacing w:line="260" w:lineRule="atLeast"/>
    </w:pPr>
    <w:rPr>
      <w:rFonts w:ascii="Arial" w:hAnsi="Arial"/>
      <w:sz w:val="20"/>
      <w:szCs w:val="24"/>
      <w:lang w:val="de-DE" w:eastAsia="en-US"/>
    </w:rPr>
  </w:style>
  <w:style w:type="paragraph" w:styleId="Heading1">
    <w:name w:val="heading 1"/>
    <w:basedOn w:val="Normal"/>
    <w:next w:val="Normal"/>
    <w:link w:val="Heading1Char"/>
    <w:uiPriority w:val="99"/>
    <w:qFormat/>
    <w:rsid w:val="00496F20"/>
    <w:pPr>
      <w:keepNext/>
      <w:spacing w:line="420" w:lineRule="atLeast"/>
      <w:outlineLvl w:val="0"/>
    </w:pPr>
    <w:rPr>
      <w:rFonts w:cs="Arial"/>
      <w:b/>
      <w:bCs/>
      <w:kern w:val="32"/>
      <w:sz w:val="36"/>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3F7D"/>
    <w:rPr>
      <w:rFonts w:asciiTheme="majorHAnsi" w:eastAsiaTheme="majorEastAsia" w:hAnsiTheme="majorHAnsi" w:cstheme="majorBidi"/>
      <w:b/>
      <w:bCs/>
      <w:kern w:val="32"/>
      <w:sz w:val="32"/>
      <w:szCs w:val="32"/>
      <w:lang w:val="de-DE" w:eastAsia="en-US"/>
    </w:rPr>
  </w:style>
  <w:style w:type="paragraph" w:styleId="Header">
    <w:name w:val="header"/>
    <w:basedOn w:val="Normal"/>
    <w:link w:val="HeaderChar"/>
    <w:uiPriority w:val="99"/>
    <w:rsid w:val="00496F20"/>
    <w:pPr>
      <w:tabs>
        <w:tab w:val="center" w:pos="4320"/>
        <w:tab w:val="right" w:pos="8640"/>
      </w:tabs>
    </w:pPr>
  </w:style>
  <w:style w:type="character" w:customStyle="1" w:styleId="HeaderChar">
    <w:name w:val="Header Char"/>
    <w:basedOn w:val="DefaultParagraphFont"/>
    <w:link w:val="Header"/>
    <w:uiPriority w:val="99"/>
    <w:semiHidden/>
    <w:rsid w:val="00733F7D"/>
    <w:rPr>
      <w:rFonts w:ascii="Arial" w:hAnsi="Arial"/>
      <w:sz w:val="20"/>
      <w:szCs w:val="24"/>
      <w:lang w:val="de-DE" w:eastAsia="en-US"/>
    </w:rPr>
  </w:style>
  <w:style w:type="paragraph" w:styleId="Footer">
    <w:name w:val="footer"/>
    <w:basedOn w:val="Normal"/>
    <w:link w:val="FooterChar"/>
    <w:uiPriority w:val="99"/>
    <w:rsid w:val="00496F20"/>
    <w:pPr>
      <w:tabs>
        <w:tab w:val="right" w:pos="7083"/>
        <w:tab w:val="right" w:pos="8640"/>
      </w:tabs>
      <w:spacing w:line="180" w:lineRule="atLeast"/>
    </w:pPr>
    <w:rPr>
      <w:b/>
      <w:color w:val="E1000F"/>
      <w:sz w:val="14"/>
    </w:rPr>
  </w:style>
  <w:style w:type="character" w:customStyle="1" w:styleId="FooterChar">
    <w:name w:val="Footer Char"/>
    <w:basedOn w:val="DefaultParagraphFont"/>
    <w:link w:val="Footer"/>
    <w:uiPriority w:val="99"/>
    <w:semiHidden/>
    <w:rsid w:val="00733F7D"/>
    <w:rPr>
      <w:rFonts w:ascii="Arial" w:hAnsi="Arial"/>
      <w:sz w:val="20"/>
      <w:szCs w:val="24"/>
      <w:lang w:val="de-DE" w:eastAsia="en-US"/>
    </w:rPr>
  </w:style>
  <w:style w:type="paragraph" w:customStyle="1" w:styleId="Standard12pt">
    <w:name w:val="Standard_12pt"/>
    <w:basedOn w:val="Normal"/>
    <w:uiPriority w:val="99"/>
    <w:rsid w:val="00496F20"/>
    <w:pPr>
      <w:spacing w:line="300" w:lineRule="atLeast"/>
    </w:pPr>
    <w:rPr>
      <w:sz w:val="24"/>
    </w:rPr>
  </w:style>
  <w:style w:type="character" w:styleId="Hyperlink">
    <w:name w:val="Hyperlink"/>
    <w:basedOn w:val="DefaultParagraphFont"/>
    <w:uiPriority w:val="99"/>
    <w:rsid w:val="00496F20"/>
    <w:rPr>
      <w:rFonts w:cs="Times New Roman"/>
      <w:color w:val="0000FF"/>
      <w:u w:val="single"/>
    </w:rPr>
  </w:style>
  <w:style w:type="paragraph" w:styleId="BalloonText">
    <w:name w:val="Balloon Text"/>
    <w:basedOn w:val="Normal"/>
    <w:link w:val="BalloonTextChar"/>
    <w:uiPriority w:val="99"/>
    <w:semiHidden/>
    <w:rsid w:val="00023C6C"/>
    <w:rPr>
      <w:rFonts w:ascii="Tahoma" w:hAnsi="Tahoma" w:cs="Tahoma"/>
      <w:sz w:val="16"/>
      <w:szCs w:val="16"/>
    </w:rPr>
  </w:style>
  <w:style w:type="character" w:customStyle="1" w:styleId="BalloonTextChar">
    <w:name w:val="Balloon Text Char"/>
    <w:basedOn w:val="DefaultParagraphFont"/>
    <w:link w:val="BalloonText"/>
    <w:uiPriority w:val="99"/>
    <w:semiHidden/>
    <w:rsid w:val="00733F7D"/>
    <w:rPr>
      <w:sz w:val="0"/>
      <w:szCs w:val="0"/>
      <w:lang w:val="de-DE" w:eastAsia="en-US"/>
    </w:rPr>
  </w:style>
  <w:style w:type="paragraph" w:customStyle="1" w:styleId="PRCopy">
    <w:name w:val="_PR_Copy"/>
    <w:basedOn w:val="Normal"/>
    <w:uiPriority w:val="99"/>
    <w:rsid w:val="002F120F"/>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right" w:pos="8505"/>
      </w:tabs>
      <w:spacing w:after="320" w:line="320" w:lineRule="exact"/>
      <w:jc w:val="both"/>
    </w:pPr>
    <w:rPr>
      <w:rFonts w:cs="Arial"/>
      <w:sz w:val="24"/>
      <w:lang w:eastAsia="de-DE"/>
    </w:rPr>
  </w:style>
  <w:style w:type="paragraph" w:customStyle="1" w:styleId="PRBoilerplate">
    <w:name w:val="_PR_Boilerplate"/>
    <w:basedOn w:val="Normal"/>
    <w:next w:val="Normal"/>
    <w:uiPriority w:val="99"/>
    <w:rsid w:val="002F120F"/>
    <w:pPr>
      <w:keepLines/>
      <w:spacing w:after="280" w:line="280" w:lineRule="exact"/>
      <w:jc w:val="both"/>
    </w:pPr>
    <w:rPr>
      <w:rFonts w:cs="Arial"/>
      <w:szCs w:val="20"/>
      <w:lang w:eastAsia="de-DE"/>
    </w:rPr>
  </w:style>
  <w:style w:type="paragraph" w:customStyle="1" w:styleId="Default">
    <w:name w:val="Default"/>
    <w:uiPriority w:val="99"/>
    <w:rsid w:val="00B7405D"/>
    <w:pPr>
      <w:autoSpaceDE w:val="0"/>
      <w:autoSpaceDN w:val="0"/>
      <w:adjustRightInd w:val="0"/>
    </w:pPr>
    <w:rPr>
      <w:rFonts w:ascii="Henkel Milo Serif-Regular" w:hAnsi="Henkel Milo Serif-Regular" w:cs="Henkel Milo Serif-Regular"/>
      <w:color w:val="000000"/>
      <w:sz w:val="24"/>
      <w:szCs w:val="24"/>
    </w:rPr>
  </w:style>
  <w:style w:type="character" w:styleId="Emphasis">
    <w:name w:val="Emphasis"/>
    <w:basedOn w:val="DefaultParagraphFont"/>
    <w:uiPriority w:val="99"/>
    <w:qFormat/>
    <w:rsid w:val="006E0637"/>
    <w:rPr>
      <w:rFonts w:cs="Times New Roman"/>
      <w:b/>
      <w:bCs/>
    </w:rPr>
  </w:style>
  <w:style w:type="character" w:customStyle="1" w:styleId="st1">
    <w:name w:val="st1"/>
    <w:basedOn w:val="DefaultParagraphFont"/>
    <w:uiPriority w:val="99"/>
    <w:rsid w:val="006E0637"/>
    <w:rPr>
      <w:rFonts w:cs="Times New Roman"/>
    </w:rPr>
  </w:style>
</w:styles>
</file>

<file path=word/webSettings.xml><?xml version="1.0" encoding="utf-8"?>
<w:webSettings xmlns:r="http://schemas.openxmlformats.org/officeDocument/2006/relationships" xmlns:w="http://schemas.openxmlformats.org/wordprocessingml/2006/main">
  <w:divs>
    <w:div w:id="1383289622">
      <w:marLeft w:val="0"/>
      <w:marRight w:val="0"/>
      <w:marTop w:val="0"/>
      <w:marBottom w:val="0"/>
      <w:divBdr>
        <w:top w:val="none" w:sz="0" w:space="0" w:color="auto"/>
        <w:left w:val="none" w:sz="0" w:space="0" w:color="auto"/>
        <w:bottom w:val="none" w:sz="0" w:space="0" w:color="auto"/>
        <w:right w:val="none" w:sz="0" w:space="0" w:color="auto"/>
      </w:divBdr>
      <w:divsChild>
        <w:div w:id="1383289618">
          <w:marLeft w:val="0"/>
          <w:marRight w:val="0"/>
          <w:marTop w:val="0"/>
          <w:marBottom w:val="0"/>
          <w:divBdr>
            <w:top w:val="none" w:sz="0" w:space="0" w:color="auto"/>
            <w:left w:val="none" w:sz="0" w:space="0" w:color="auto"/>
            <w:bottom w:val="none" w:sz="0" w:space="0" w:color="auto"/>
            <w:right w:val="none" w:sz="0" w:space="0" w:color="auto"/>
          </w:divBdr>
          <w:divsChild>
            <w:div w:id="1383289619">
              <w:marLeft w:val="0"/>
              <w:marRight w:val="0"/>
              <w:marTop w:val="0"/>
              <w:marBottom w:val="0"/>
              <w:divBdr>
                <w:top w:val="none" w:sz="0" w:space="0" w:color="auto"/>
                <w:left w:val="none" w:sz="0" w:space="0" w:color="auto"/>
                <w:bottom w:val="none" w:sz="0" w:space="0" w:color="auto"/>
                <w:right w:val="none" w:sz="0" w:space="0" w:color="auto"/>
              </w:divBdr>
              <w:divsChild>
                <w:div w:id="1383289624">
                  <w:marLeft w:val="0"/>
                  <w:marRight w:val="15"/>
                  <w:marTop w:val="0"/>
                  <w:marBottom w:val="0"/>
                  <w:divBdr>
                    <w:top w:val="none" w:sz="0" w:space="0" w:color="auto"/>
                    <w:left w:val="none" w:sz="0" w:space="0" w:color="auto"/>
                    <w:bottom w:val="none" w:sz="0" w:space="0" w:color="auto"/>
                    <w:right w:val="none" w:sz="0" w:space="0" w:color="auto"/>
                  </w:divBdr>
                  <w:divsChild>
                    <w:div w:id="1383289625">
                      <w:marLeft w:val="0"/>
                      <w:marRight w:val="0"/>
                      <w:marTop w:val="0"/>
                      <w:marBottom w:val="0"/>
                      <w:divBdr>
                        <w:top w:val="none" w:sz="0" w:space="0" w:color="auto"/>
                        <w:left w:val="none" w:sz="0" w:space="0" w:color="auto"/>
                        <w:bottom w:val="none" w:sz="0" w:space="0" w:color="auto"/>
                        <w:right w:val="none" w:sz="0" w:space="0" w:color="auto"/>
                      </w:divBdr>
                      <w:divsChild>
                        <w:div w:id="1383289623">
                          <w:marLeft w:val="0"/>
                          <w:marRight w:val="0"/>
                          <w:marTop w:val="0"/>
                          <w:marBottom w:val="0"/>
                          <w:divBdr>
                            <w:top w:val="none" w:sz="0" w:space="0" w:color="auto"/>
                            <w:left w:val="none" w:sz="0" w:space="0" w:color="auto"/>
                            <w:bottom w:val="none" w:sz="0" w:space="0" w:color="auto"/>
                            <w:right w:val="none" w:sz="0" w:space="0" w:color="auto"/>
                          </w:divBdr>
                          <w:divsChild>
                            <w:div w:id="1383289620">
                              <w:marLeft w:val="0"/>
                              <w:marRight w:val="315"/>
                              <w:marTop w:val="0"/>
                              <w:marBottom w:val="0"/>
                              <w:divBdr>
                                <w:top w:val="none" w:sz="0" w:space="0" w:color="auto"/>
                                <w:left w:val="none" w:sz="0" w:space="0" w:color="auto"/>
                                <w:bottom w:val="none" w:sz="0" w:space="0" w:color="auto"/>
                                <w:right w:val="none" w:sz="0" w:space="0" w:color="auto"/>
                              </w:divBdr>
                              <w:divsChild>
                                <w:div w:id="138328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 Id="rId9"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576</Words>
  <Characters>3286</Characters>
  <Application>Microsoft Office Outlook</Application>
  <DocSecurity>0</DocSecurity>
  <Lines>0</Lines>
  <Paragraphs>0</Paragraphs>
  <ScaleCrop>false</ScaleCrop>
  <Company>HENKEL KGaA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fohtung</dc:creator>
  <cp:keywords/>
  <dc:description/>
  <cp:lastModifiedBy>user</cp:lastModifiedBy>
  <cp:revision>2</cp:revision>
  <cp:lastPrinted>2014-05-02T01:45:00Z</cp:lastPrinted>
  <dcterms:created xsi:type="dcterms:W3CDTF">2014-05-07T05:03:00Z</dcterms:created>
  <dcterms:modified xsi:type="dcterms:W3CDTF">2014-05-07T05:03:00Z</dcterms:modified>
</cp:coreProperties>
</file>