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19" w:rsidRPr="00771F92" w:rsidRDefault="00656719" w:rsidP="00656719">
      <w:pPr>
        <w:rPr>
          <w:b/>
          <w:i/>
          <w:sz w:val="24"/>
          <w:highlight w:val="yellow"/>
          <w:lang w:val="pl-PL"/>
        </w:rPr>
      </w:pPr>
    </w:p>
    <w:p w:rsidR="00656719" w:rsidRPr="00771F92" w:rsidRDefault="008C610A" w:rsidP="00656719">
      <w:pPr>
        <w:pStyle w:val="Standard12pt"/>
        <w:jc w:val="right"/>
        <w:rPr>
          <w:lang w:val="pl-PL"/>
        </w:rPr>
      </w:pPr>
      <w:r w:rsidRPr="00771F92">
        <w:rPr>
          <w:lang w:val="pl-PL"/>
        </w:rPr>
        <w:t>18 stycznia 2016 r.</w:t>
      </w:r>
    </w:p>
    <w:p w:rsidR="008C610A" w:rsidRPr="00771F92" w:rsidRDefault="007110D0" w:rsidP="008C610A">
      <w:pPr>
        <w:pStyle w:val="Standard12pt"/>
        <w:rPr>
          <w:lang w:val="pl-PL"/>
        </w:rPr>
      </w:pPr>
      <w:r>
        <w:rPr>
          <w:lang w:val="pl-PL"/>
        </w:rPr>
        <w:t>Zmiany w składzie światowego z</w:t>
      </w:r>
      <w:r w:rsidR="008565A5" w:rsidRPr="00771F92">
        <w:rPr>
          <w:lang w:val="pl-PL"/>
        </w:rPr>
        <w:t xml:space="preserve">arządu </w:t>
      </w:r>
      <w:r>
        <w:rPr>
          <w:lang w:val="pl-PL"/>
        </w:rPr>
        <w:t xml:space="preserve">firmy </w:t>
      </w:r>
      <w:r w:rsidR="008565A5" w:rsidRPr="00771F92">
        <w:rPr>
          <w:lang w:val="pl-PL"/>
        </w:rPr>
        <w:t>Henkel</w:t>
      </w:r>
    </w:p>
    <w:p w:rsidR="008C610A" w:rsidRPr="00771F92" w:rsidRDefault="008C610A" w:rsidP="008C610A">
      <w:pPr>
        <w:pStyle w:val="Standard12pt"/>
        <w:rPr>
          <w:lang w:val="pl-PL"/>
        </w:rPr>
      </w:pPr>
    </w:p>
    <w:p w:rsidR="008C610A" w:rsidRPr="00771F92" w:rsidRDefault="008565A5" w:rsidP="008C610A">
      <w:pPr>
        <w:tabs>
          <w:tab w:val="left" w:pos="1980"/>
        </w:tabs>
        <w:rPr>
          <w:b/>
          <w:sz w:val="32"/>
          <w:szCs w:val="32"/>
          <w:lang w:val="pl-PL"/>
        </w:rPr>
      </w:pPr>
      <w:r w:rsidRPr="00771F92">
        <w:rPr>
          <w:b/>
          <w:sz w:val="32"/>
          <w:lang w:val="pl-PL"/>
        </w:rPr>
        <w:t xml:space="preserve">Hans Van </w:t>
      </w:r>
      <w:proofErr w:type="spellStart"/>
      <w:r w:rsidRPr="00771F92">
        <w:rPr>
          <w:b/>
          <w:sz w:val="32"/>
          <w:lang w:val="pl-PL"/>
        </w:rPr>
        <w:t>Bylen</w:t>
      </w:r>
      <w:proofErr w:type="spellEnd"/>
      <w:r w:rsidRPr="00771F92">
        <w:rPr>
          <w:b/>
          <w:sz w:val="32"/>
          <w:lang w:val="pl-PL"/>
        </w:rPr>
        <w:t xml:space="preserve"> zastąpi </w:t>
      </w:r>
      <w:proofErr w:type="spellStart"/>
      <w:r w:rsidRPr="00771F92">
        <w:rPr>
          <w:b/>
          <w:sz w:val="32"/>
          <w:lang w:val="pl-PL"/>
        </w:rPr>
        <w:t>Kaspera</w:t>
      </w:r>
      <w:proofErr w:type="spellEnd"/>
      <w:r w:rsidRPr="00771F92">
        <w:rPr>
          <w:b/>
          <w:sz w:val="32"/>
          <w:lang w:val="pl-PL"/>
        </w:rPr>
        <w:t xml:space="preserve"> </w:t>
      </w:r>
      <w:proofErr w:type="spellStart"/>
      <w:r w:rsidRPr="00771F92">
        <w:rPr>
          <w:b/>
          <w:sz w:val="32"/>
          <w:lang w:val="pl-PL"/>
        </w:rPr>
        <w:t>Rorsteda</w:t>
      </w:r>
      <w:proofErr w:type="spellEnd"/>
      <w:r w:rsidRPr="00771F92">
        <w:rPr>
          <w:b/>
          <w:sz w:val="32"/>
          <w:lang w:val="pl-PL"/>
        </w:rPr>
        <w:t xml:space="preserve"> na stanowisku </w:t>
      </w:r>
      <w:r w:rsidR="00327466">
        <w:rPr>
          <w:b/>
          <w:sz w:val="32"/>
          <w:lang w:val="pl-PL"/>
        </w:rPr>
        <w:t>prezesa zarządu</w:t>
      </w:r>
      <w:r w:rsidRPr="00771F92">
        <w:rPr>
          <w:b/>
          <w:sz w:val="32"/>
          <w:lang w:val="pl-PL"/>
        </w:rPr>
        <w:t xml:space="preserve"> </w:t>
      </w:r>
      <w:r w:rsidR="007110D0">
        <w:rPr>
          <w:b/>
          <w:sz w:val="32"/>
          <w:lang w:val="pl-PL"/>
        </w:rPr>
        <w:t xml:space="preserve">firmy </w:t>
      </w:r>
      <w:r w:rsidRPr="00771F92">
        <w:rPr>
          <w:b/>
          <w:sz w:val="32"/>
          <w:lang w:val="pl-PL"/>
        </w:rPr>
        <w:t>Henkel</w:t>
      </w:r>
      <w:r w:rsidR="00802372" w:rsidRPr="00771F92">
        <w:rPr>
          <w:b/>
          <w:sz w:val="32"/>
          <w:szCs w:val="32"/>
          <w:lang w:val="pl-PL"/>
        </w:rPr>
        <w:br/>
      </w:r>
    </w:p>
    <w:p w:rsidR="008C610A" w:rsidRPr="00771F92" w:rsidRDefault="008C610A" w:rsidP="008C610A">
      <w:pPr>
        <w:pStyle w:val="Tekstpodstawowy"/>
        <w:spacing w:after="0" w:line="300" w:lineRule="exact"/>
        <w:rPr>
          <w:b/>
          <w:lang w:val="pl-PL"/>
        </w:rPr>
      </w:pPr>
    </w:p>
    <w:p w:rsidR="007110D0" w:rsidRDefault="008C610A" w:rsidP="00A87B93">
      <w:pPr>
        <w:tabs>
          <w:tab w:val="left" w:pos="1980"/>
        </w:tabs>
        <w:jc w:val="both"/>
        <w:rPr>
          <w:sz w:val="24"/>
          <w:lang w:val="pl-PL"/>
        </w:rPr>
      </w:pPr>
      <w:r w:rsidRPr="00771F92">
        <w:rPr>
          <w:sz w:val="24"/>
          <w:lang w:val="pl-PL"/>
        </w:rPr>
        <w:t xml:space="preserve">Düsseldorf – Spółka Henkel poinformowała dzisiaj, że jej dotychczasowy </w:t>
      </w:r>
      <w:r w:rsidR="00327466">
        <w:rPr>
          <w:sz w:val="24"/>
          <w:lang w:val="pl-PL"/>
        </w:rPr>
        <w:t>prezes zarządu</w:t>
      </w:r>
      <w:r w:rsidRPr="00771F92">
        <w:rPr>
          <w:sz w:val="24"/>
          <w:lang w:val="pl-PL"/>
        </w:rPr>
        <w:t xml:space="preserve"> Kasper </w:t>
      </w:r>
      <w:proofErr w:type="spellStart"/>
      <w:r w:rsidRPr="00771F92">
        <w:rPr>
          <w:sz w:val="24"/>
          <w:lang w:val="pl-PL"/>
        </w:rPr>
        <w:t>Rorsted</w:t>
      </w:r>
      <w:proofErr w:type="spellEnd"/>
      <w:r w:rsidR="007110D0">
        <w:rPr>
          <w:sz w:val="24"/>
          <w:lang w:val="pl-PL"/>
        </w:rPr>
        <w:t xml:space="preserve"> podjął decyzję</w:t>
      </w:r>
      <w:r w:rsidRPr="00771F92">
        <w:rPr>
          <w:sz w:val="24"/>
          <w:lang w:val="pl-PL"/>
        </w:rPr>
        <w:t xml:space="preserve"> o nieprzedłużaniu wiążącego go obecnie ze spółką kontraktu </w:t>
      </w:r>
      <w:r w:rsidR="007110D0">
        <w:rPr>
          <w:sz w:val="24"/>
          <w:lang w:val="pl-PL"/>
        </w:rPr>
        <w:t xml:space="preserve">i </w:t>
      </w:r>
      <w:r w:rsidRPr="00771F92">
        <w:rPr>
          <w:sz w:val="24"/>
          <w:lang w:val="pl-PL"/>
        </w:rPr>
        <w:t xml:space="preserve">zakończy </w:t>
      </w:r>
      <w:r w:rsidR="007110D0">
        <w:rPr>
          <w:sz w:val="24"/>
          <w:lang w:val="pl-PL"/>
        </w:rPr>
        <w:t xml:space="preserve">z nią </w:t>
      </w:r>
      <w:r w:rsidRPr="00771F92">
        <w:rPr>
          <w:sz w:val="24"/>
          <w:lang w:val="pl-PL"/>
        </w:rPr>
        <w:t>współpracę 30 kwietnia 2016 r. Kasper Rorsted zasiadał w</w:t>
      </w:r>
      <w:r w:rsidR="007110D0">
        <w:rPr>
          <w:sz w:val="24"/>
          <w:lang w:val="pl-PL"/>
        </w:rPr>
        <w:t xml:space="preserve"> zarządzie Henkla przez 11 lat, </w:t>
      </w:r>
      <w:r w:rsidRPr="00771F92">
        <w:rPr>
          <w:sz w:val="24"/>
          <w:lang w:val="pl-PL"/>
        </w:rPr>
        <w:t xml:space="preserve">w tym przez osiem lat jako </w:t>
      </w:r>
      <w:r w:rsidR="007110D0">
        <w:rPr>
          <w:sz w:val="24"/>
          <w:lang w:val="pl-PL"/>
        </w:rPr>
        <w:t>prezes zarządu</w:t>
      </w:r>
      <w:r w:rsidRPr="00771F92">
        <w:rPr>
          <w:sz w:val="24"/>
          <w:lang w:val="pl-PL"/>
        </w:rPr>
        <w:t>.</w:t>
      </w:r>
      <w:r w:rsidR="00771F92" w:rsidRPr="00771F92">
        <w:rPr>
          <w:sz w:val="24"/>
          <w:lang w:val="pl-PL"/>
        </w:rPr>
        <w:t xml:space="preserve"> </w:t>
      </w:r>
    </w:p>
    <w:p w:rsidR="007110D0" w:rsidRDefault="007110D0" w:rsidP="00A87B93">
      <w:pPr>
        <w:tabs>
          <w:tab w:val="left" w:pos="1980"/>
        </w:tabs>
        <w:jc w:val="both"/>
        <w:rPr>
          <w:sz w:val="24"/>
          <w:lang w:val="pl-PL"/>
        </w:rPr>
      </w:pPr>
    </w:p>
    <w:p w:rsidR="008C610A" w:rsidRPr="00771F92" w:rsidRDefault="008C610A" w:rsidP="00A87B93">
      <w:pPr>
        <w:tabs>
          <w:tab w:val="left" w:pos="1980"/>
        </w:tabs>
        <w:jc w:val="both"/>
        <w:rPr>
          <w:sz w:val="24"/>
          <w:lang w:val="pl-PL"/>
        </w:rPr>
      </w:pPr>
      <w:r w:rsidRPr="00771F92">
        <w:rPr>
          <w:sz w:val="24"/>
          <w:lang w:val="pl-PL"/>
        </w:rPr>
        <w:t xml:space="preserve">Z dniem 1 maja 2016 r. stanowisko </w:t>
      </w:r>
      <w:r w:rsidR="00327466">
        <w:rPr>
          <w:sz w:val="24"/>
          <w:lang w:val="pl-PL"/>
        </w:rPr>
        <w:t>prezesa zarządu</w:t>
      </w:r>
      <w:r w:rsidRPr="00771F92">
        <w:rPr>
          <w:sz w:val="24"/>
          <w:lang w:val="pl-PL"/>
        </w:rPr>
        <w:t xml:space="preserve"> obejmie Hans Van </w:t>
      </w:r>
      <w:proofErr w:type="spellStart"/>
      <w:r w:rsidRPr="00771F92">
        <w:rPr>
          <w:sz w:val="24"/>
          <w:lang w:val="pl-PL"/>
        </w:rPr>
        <w:t>Bylen</w:t>
      </w:r>
      <w:proofErr w:type="spellEnd"/>
      <w:r w:rsidRPr="00771F92">
        <w:rPr>
          <w:sz w:val="24"/>
          <w:lang w:val="pl-PL"/>
        </w:rPr>
        <w:t>, związany zawodowo</w:t>
      </w:r>
      <w:r w:rsidR="007110D0">
        <w:rPr>
          <w:sz w:val="24"/>
          <w:lang w:val="pl-PL"/>
        </w:rPr>
        <w:t xml:space="preserve"> </w:t>
      </w:r>
      <w:r w:rsidRPr="00771F92">
        <w:rPr>
          <w:sz w:val="24"/>
          <w:lang w:val="pl-PL"/>
        </w:rPr>
        <w:t>z Henkl</w:t>
      </w:r>
      <w:r w:rsidR="007110D0">
        <w:rPr>
          <w:sz w:val="24"/>
          <w:lang w:val="pl-PL"/>
        </w:rPr>
        <w:t>em</w:t>
      </w:r>
      <w:r w:rsidRPr="00771F92">
        <w:rPr>
          <w:sz w:val="24"/>
          <w:lang w:val="pl-PL"/>
        </w:rPr>
        <w:t xml:space="preserve"> od 1984 r., a od 2005 r.</w:t>
      </w:r>
      <w:r w:rsidRPr="0029261E">
        <w:rPr>
          <w:sz w:val="24"/>
          <w:lang w:val="pl-PL"/>
        </w:rPr>
        <w:t xml:space="preserve"> </w:t>
      </w:r>
      <w:r w:rsidR="00143371" w:rsidRPr="0029261E">
        <w:rPr>
          <w:sz w:val="24"/>
          <w:lang w:val="pl-PL"/>
        </w:rPr>
        <w:t>jako</w:t>
      </w:r>
      <w:r w:rsidR="00143371">
        <w:rPr>
          <w:sz w:val="24"/>
          <w:lang w:val="pl-PL"/>
        </w:rPr>
        <w:t xml:space="preserve"> </w:t>
      </w:r>
      <w:r w:rsidRPr="00771F92">
        <w:rPr>
          <w:sz w:val="24"/>
          <w:lang w:val="pl-PL"/>
        </w:rPr>
        <w:t xml:space="preserve">członek </w:t>
      </w:r>
      <w:r w:rsidR="00F44FF7">
        <w:rPr>
          <w:sz w:val="24"/>
          <w:lang w:val="pl-PL"/>
        </w:rPr>
        <w:t>z</w:t>
      </w:r>
      <w:r w:rsidRPr="00771F92">
        <w:rPr>
          <w:sz w:val="24"/>
          <w:lang w:val="pl-PL"/>
        </w:rPr>
        <w:t xml:space="preserve">arządu odpowiedzialny za dział </w:t>
      </w:r>
      <w:proofErr w:type="spellStart"/>
      <w:r w:rsidRPr="00771F92">
        <w:rPr>
          <w:sz w:val="24"/>
          <w:lang w:val="pl-PL"/>
        </w:rPr>
        <w:t>Beauty</w:t>
      </w:r>
      <w:proofErr w:type="spellEnd"/>
      <w:r w:rsidRPr="00771F92">
        <w:rPr>
          <w:sz w:val="24"/>
          <w:lang w:val="pl-PL"/>
        </w:rPr>
        <w:t xml:space="preserve"> </w:t>
      </w:r>
      <w:proofErr w:type="spellStart"/>
      <w:r w:rsidRPr="00771F92">
        <w:rPr>
          <w:sz w:val="24"/>
          <w:lang w:val="pl-PL"/>
        </w:rPr>
        <w:t>Care</w:t>
      </w:r>
      <w:proofErr w:type="spellEnd"/>
      <w:r w:rsidR="00356B97">
        <w:rPr>
          <w:sz w:val="24"/>
          <w:lang w:val="pl-PL"/>
        </w:rPr>
        <w:t xml:space="preserve"> (kosmetyków)</w:t>
      </w:r>
      <w:r w:rsidRPr="00771F92">
        <w:rPr>
          <w:sz w:val="24"/>
          <w:lang w:val="pl-PL"/>
        </w:rPr>
        <w:t xml:space="preserve">. Objęcie stanowiska </w:t>
      </w:r>
      <w:r w:rsidR="007110D0">
        <w:rPr>
          <w:sz w:val="24"/>
          <w:lang w:val="pl-PL"/>
        </w:rPr>
        <w:t>prezesa zarządu</w:t>
      </w:r>
      <w:r w:rsidRPr="00771F92">
        <w:rPr>
          <w:sz w:val="24"/>
          <w:lang w:val="pl-PL"/>
        </w:rPr>
        <w:t xml:space="preserve"> już na wiosnę pozwoli mu na przejęcie nadzoru nad opracowaniem nowej strategii, którą Henkel ogłosi pod koniec </w:t>
      </w:r>
      <w:r w:rsidR="007110D0">
        <w:rPr>
          <w:sz w:val="24"/>
          <w:lang w:val="pl-PL"/>
        </w:rPr>
        <w:t xml:space="preserve">2016 </w:t>
      </w:r>
      <w:r w:rsidRPr="00771F92">
        <w:rPr>
          <w:sz w:val="24"/>
          <w:lang w:val="pl-PL"/>
        </w:rPr>
        <w:t>roku, a także na efektywne jej wdrożenie.</w:t>
      </w:r>
    </w:p>
    <w:p w:rsidR="005B0253" w:rsidRPr="00771F92" w:rsidRDefault="005B0253" w:rsidP="00A87B93">
      <w:pPr>
        <w:tabs>
          <w:tab w:val="left" w:pos="1980"/>
        </w:tabs>
        <w:jc w:val="both"/>
        <w:rPr>
          <w:sz w:val="24"/>
          <w:lang w:val="pl-PL"/>
        </w:rPr>
      </w:pPr>
    </w:p>
    <w:p w:rsidR="008C610A" w:rsidRPr="00771F92" w:rsidRDefault="007214C2" w:rsidP="00A87B93">
      <w:pPr>
        <w:tabs>
          <w:tab w:val="left" w:pos="1980"/>
        </w:tabs>
        <w:jc w:val="both"/>
        <w:rPr>
          <w:sz w:val="24"/>
          <w:lang w:val="pl-PL"/>
        </w:rPr>
      </w:pPr>
      <w:r w:rsidRPr="00771F92">
        <w:rPr>
          <w:sz w:val="24"/>
          <w:lang w:val="pl-PL"/>
        </w:rPr>
        <w:t xml:space="preserve">− </w:t>
      </w:r>
      <w:r w:rsidR="007110D0" w:rsidRPr="00356B97">
        <w:rPr>
          <w:i/>
          <w:sz w:val="24"/>
          <w:lang w:val="pl-PL"/>
        </w:rPr>
        <w:t>Nominacja</w:t>
      </w:r>
      <w:r w:rsidRPr="00356B97">
        <w:rPr>
          <w:i/>
          <w:sz w:val="24"/>
          <w:lang w:val="pl-PL"/>
        </w:rPr>
        <w:t xml:space="preserve"> pana Hansa Van </w:t>
      </w:r>
      <w:proofErr w:type="spellStart"/>
      <w:r w:rsidRPr="00356B97">
        <w:rPr>
          <w:i/>
          <w:sz w:val="24"/>
          <w:lang w:val="pl-PL"/>
        </w:rPr>
        <w:t>Bylena</w:t>
      </w:r>
      <w:proofErr w:type="spellEnd"/>
      <w:r w:rsidRPr="00356B97">
        <w:rPr>
          <w:i/>
          <w:sz w:val="24"/>
          <w:lang w:val="pl-PL"/>
        </w:rPr>
        <w:t xml:space="preserve"> na nowego </w:t>
      </w:r>
      <w:r w:rsidR="007110D0" w:rsidRPr="00356B97">
        <w:rPr>
          <w:i/>
          <w:sz w:val="24"/>
          <w:lang w:val="pl-PL"/>
        </w:rPr>
        <w:t>prezesa zarządu</w:t>
      </w:r>
      <w:r w:rsidRPr="00356B97">
        <w:rPr>
          <w:i/>
          <w:sz w:val="24"/>
          <w:lang w:val="pl-PL"/>
        </w:rPr>
        <w:t xml:space="preserve"> </w:t>
      </w:r>
      <w:r w:rsidR="007110D0" w:rsidRPr="00356B97">
        <w:rPr>
          <w:i/>
          <w:sz w:val="24"/>
          <w:lang w:val="pl-PL"/>
        </w:rPr>
        <w:t xml:space="preserve">to nominacja </w:t>
      </w:r>
      <w:r w:rsidRPr="00356B97">
        <w:rPr>
          <w:i/>
          <w:sz w:val="24"/>
          <w:lang w:val="pl-PL"/>
        </w:rPr>
        <w:t>silnego następc</w:t>
      </w:r>
      <w:r w:rsidR="007110D0" w:rsidRPr="00356B97">
        <w:rPr>
          <w:i/>
          <w:sz w:val="24"/>
          <w:lang w:val="pl-PL"/>
        </w:rPr>
        <w:t xml:space="preserve">y. Wczesna informacja o oczekiwanej zmianie jest w zgodzie </w:t>
      </w:r>
      <w:r w:rsidRPr="00356B97">
        <w:rPr>
          <w:i/>
          <w:sz w:val="24"/>
          <w:lang w:val="pl-PL"/>
        </w:rPr>
        <w:t xml:space="preserve">z praktyką często stosowaną w naszej spółce. Hans Van Bylen to świetny wybór, biorąc pod uwagę jego wieloletnie, międzynarodowe doświadczenie </w:t>
      </w:r>
      <w:r w:rsidR="009C30EB" w:rsidRPr="00356B97">
        <w:rPr>
          <w:i/>
          <w:sz w:val="24"/>
          <w:lang w:val="pl-PL"/>
        </w:rPr>
        <w:br/>
      </w:r>
      <w:r w:rsidRPr="00356B97">
        <w:rPr>
          <w:i/>
          <w:sz w:val="24"/>
          <w:lang w:val="pl-PL"/>
        </w:rPr>
        <w:t>w zarządzaniu markami i ry</w:t>
      </w:r>
      <w:r w:rsidR="007110D0" w:rsidRPr="00356B97">
        <w:rPr>
          <w:i/>
          <w:sz w:val="24"/>
          <w:lang w:val="pl-PL"/>
        </w:rPr>
        <w:t>nkami, a także jego dotychczasową pracę w zarządzie spółki</w:t>
      </w:r>
      <w:r w:rsidRPr="00356B97">
        <w:rPr>
          <w:i/>
          <w:sz w:val="24"/>
          <w:lang w:val="pl-PL"/>
        </w:rPr>
        <w:t>. W imieniu organów nadzorczych spółki i jej pracowników życzę panu Van Bylenowi pomyślności i sukcesów w nowej roli</w:t>
      </w:r>
      <w:r w:rsidRPr="00771F92">
        <w:rPr>
          <w:sz w:val="24"/>
          <w:lang w:val="pl-PL"/>
        </w:rPr>
        <w:t xml:space="preserve"> − powiedziała dr Simone </w:t>
      </w:r>
      <w:proofErr w:type="spellStart"/>
      <w:r w:rsidRPr="00771F92">
        <w:rPr>
          <w:sz w:val="24"/>
          <w:lang w:val="pl-PL"/>
        </w:rPr>
        <w:t>Bagel-Trah</w:t>
      </w:r>
      <w:proofErr w:type="spellEnd"/>
      <w:r w:rsidRPr="00771F92">
        <w:rPr>
          <w:sz w:val="24"/>
          <w:lang w:val="pl-PL"/>
        </w:rPr>
        <w:t xml:space="preserve">, </w:t>
      </w:r>
      <w:r w:rsidR="007110D0">
        <w:rPr>
          <w:sz w:val="24"/>
          <w:lang w:val="pl-PL"/>
        </w:rPr>
        <w:t>p</w:t>
      </w:r>
      <w:r w:rsidRPr="00771F92">
        <w:rPr>
          <w:sz w:val="24"/>
          <w:lang w:val="pl-PL"/>
        </w:rPr>
        <w:t>rzewodnicząca Rady Nadzorczej i Komitetu Akcjonariuszy.</w:t>
      </w:r>
    </w:p>
    <w:p w:rsidR="008C610A" w:rsidRPr="00771F92" w:rsidRDefault="008C610A" w:rsidP="00A87B93">
      <w:pPr>
        <w:tabs>
          <w:tab w:val="left" w:pos="1980"/>
        </w:tabs>
        <w:jc w:val="both"/>
        <w:rPr>
          <w:sz w:val="24"/>
          <w:lang w:val="pl-PL"/>
        </w:rPr>
      </w:pPr>
    </w:p>
    <w:p w:rsidR="008C610A" w:rsidRPr="00771F92" w:rsidRDefault="00AE6230" w:rsidP="00A87B93">
      <w:pPr>
        <w:tabs>
          <w:tab w:val="left" w:pos="1980"/>
        </w:tabs>
        <w:jc w:val="both"/>
        <w:rPr>
          <w:sz w:val="24"/>
          <w:lang w:val="pl-PL"/>
        </w:rPr>
      </w:pPr>
      <w:r w:rsidRPr="00771F92">
        <w:rPr>
          <w:sz w:val="24"/>
          <w:lang w:val="pl-PL"/>
        </w:rPr>
        <w:t xml:space="preserve">Następca Hansa Van </w:t>
      </w:r>
      <w:proofErr w:type="spellStart"/>
      <w:r w:rsidRPr="00771F92">
        <w:rPr>
          <w:sz w:val="24"/>
          <w:lang w:val="pl-PL"/>
        </w:rPr>
        <w:t>Bylen</w:t>
      </w:r>
      <w:r w:rsidR="00771F92" w:rsidRPr="00771F92">
        <w:rPr>
          <w:sz w:val="24"/>
          <w:lang w:val="pl-PL"/>
        </w:rPr>
        <w:t>a</w:t>
      </w:r>
      <w:proofErr w:type="spellEnd"/>
      <w:r w:rsidRPr="00771F92">
        <w:rPr>
          <w:sz w:val="24"/>
          <w:lang w:val="pl-PL"/>
        </w:rPr>
        <w:t xml:space="preserve"> na stanowisku </w:t>
      </w:r>
      <w:r w:rsidR="00F44FF7">
        <w:rPr>
          <w:sz w:val="24"/>
          <w:lang w:val="pl-PL"/>
        </w:rPr>
        <w:t>w</w:t>
      </w:r>
      <w:r w:rsidRPr="00771F92">
        <w:rPr>
          <w:sz w:val="24"/>
          <w:lang w:val="pl-PL"/>
        </w:rPr>
        <w:t>iceprezesa ds. działu Beauty Care zostanie ogłoszony w odpowiednim czasie.</w:t>
      </w:r>
    </w:p>
    <w:p w:rsidR="008C610A" w:rsidRPr="00771F92" w:rsidRDefault="008C610A" w:rsidP="00A87B93">
      <w:pPr>
        <w:tabs>
          <w:tab w:val="left" w:pos="1980"/>
        </w:tabs>
        <w:jc w:val="both"/>
        <w:rPr>
          <w:sz w:val="24"/>
          <w:lang w:val="pl-PL"/>
        </w:rPr>
      </w:pPr>
    </w:p>
    <w:p w:rsidR="008C610A" w:rsidRPr="00771F92" w:rsidRDefault="00750D49" w:rsidP="00A87B93">
      <w:pPr>
        <w:tabs>
          <w:tab w:val="left" w:pos="1980"/>
        </w:tabs>
        <w:jc w:val="both"/>
        <w:rPr>
          <w:sz w:val="24"/>
          <w:lang w:val="pl-PL"/>
        </w:rPr>
      </w:pPr>
      <w:r w:rsidRPr="00771F92">
        <w:rPr>
          <w:sz w:val="24"/>
          <w:lang w:val="pl-PL"/>
        </w:rPr>
        <w:t xml:space="preserve">− </w:t>
      </w:r>
      <w:r w:rsidRPr="00356B97">
        <w:rPr>
          <w:i/>
          <w:sz w:val="24"/>
          <w:lang w:val="pl-PL"/>
        </w:rPr>
        <w:t xml:space="preserve">Jestem zaszczycony powołaniem mnie na to stanowisko i dziękuję za okazane </w:t>
      </w:r>
      <w:r w:rsidR="009C30EB" w:rsidRPr="00356B97">
        <w:rPr>
          <w:i/>
          <w:sz w:val="24"/>
          <w:lang w:val="pl-PL"/>
        </w:rPr>
        <w:br/>
      </w:r>
      <w:r w:rsidRPr="00356B97">
        <w:rPr>
          <w:i/>
          <w:sz w:val="24"/>
          <w:lang w:val="pl-PL"/>
        </w:rPr>
        <w:t>mi zaufanie. Z niecierpliwością czekam na m</w:t>
      </w:r>
      <w:r w:rsidR="007110D0" w:rsidRPr="00356B97">
        <w:rPr>
          <w:i/>
          <w:sz w:val="24"/>
          <w:lang w:val="pl-PL"/>
        </w:rPr>
        <w:t>oment, kiedy wraz z kolegami z z</w:t>
      </w:r>
      <w:r w:rsidRPr="00356B97">
        <w:rPr>
          <w:i/>
          <w:sz w:val="24"/>
          <w:lang w:val="pl-PL"/>
        </w:rPr>
        <w:t xml:space="preserve">arządu i </w:t>
      </w:r>
      <w:r w:rsidR="00B15FB8" w:rsidRPr="00356B97">
        <w:rPr>
          <w:i/>
          <w:sz w:val="24"/>
          <w:lang w:val="pl-PL"/>
        </w:rPr>
        <w:t>pozostałymi pracownikami</w:t>
      </w:r>
      <w:r w:rsidRPr="00356B97">
        <w:rPr>
          <w:i/>
          <w:sz w:val="24"/>
          <w:lang w:val="pl-PL"/>
        </w:rPr>
        <w:t xml:space="preserve"> </w:t>
      </w:r>
      <w:r w:rsidR="00771F92" w:rsidRPr="00356B97">
        <w:rPr>
          <w:i/>
          <w:sz w:val="24"/>
          <w:lang w:val="pl-PL"/>
        </w:rPr>
        <w:t xml:space="preserve">będziemy </w:t>
      </w:r>
      <w:r w:rsidRPr="00356B97">
        <w:rPr>
          <w:i/>
          <w:sz w:val="24"/>
          <w:lang w:val="pl-PL"/>
        </w:rPr>
        <w:t>kształtować przyszło</w:t>
      </w:r>
      <w:r w:rsidR="00B15FB8" w:rsidRPr="00356B97">
        <w:rPr>
          <w:i/>
          <w:sz w:val="24"/>
          <w:lang w:val="pl-PL"/>
        </w:rPr>
        <w:t>ść naszej spółki. Atutami Henkla</w:t>
      </w:r>
      <w:r w:rsidRPr="00356B97">
        <w:rPr>
          <w:i/>
          <w:sz w:val="24"/>
          <w:lang w:val="pl-PL"/>
        </w:rPr>
        <w:t xml:space="preserve"> są silne marki i technologie, pozycja lidera na wielu rynkach i w wielu segmentach rynku na całym świecie, a także ogromny potencjał w obszarze innowacji. To wszystko stanowi fundament do wspólnego budowania pomyślnej przyszłości naszej spółki</w:t>
      </w:r>
      <w:r w:rsidRPr="00771F92">
        <w:rPr>
          <w:sz w:val="24"/>
          <w:lang w:val="pl-PL"/>
        </w:rPr>
        <w:t xml:space="preserve"> − powiedział Hans Van Bylen.</w:t>
      </w:r>
    </w:p>
    <w:p w:rsidR="008C610A" w:rsidRPr="00771F92" w:rsidRDefault="008C610A" w:rsidP="00A87B93">
      <w:pPr>
        <w:tabs>
          <w:tab w:val="left" w:pos="1980"/>
        </w:tabs>
        <w:jc w:val="both"/>
        <w:rPr>
          <w:sz w:val="24"/>
          <w:lang w:val="pl-PL"/>
        </w:rPr>
      </w:pPr>
    </w:p>
    <w:p w:rsidR="00AB5758" w:rsidRPr="00771F92" w:rsidRDefault="00B027CD" w:rsidP="00764D04">
      <w:pPr>
        <w:tabs>
          <w:tab w:val="left" w:pos="1980"/>
        </w:tabs>
        <w:jc w:val="both"/>
        <w:rPr>
          <w:b/>
          <w:sz w:val="24"/>
          <w:lang w:val="pl-PL"/>
        </w:rPr>
      </w:pPr>
      <w:r w:rsidRPr="00771F92">
        <w:rPr>
          <w:b/>
          <w:sz w:val="24"/>
          <w:lang w:val="pl-PL"/>
        </w:rPr>
        <w:br w:type="page"/>
      </w:r>
      <w:r w:rsidR="00AB5758" w:rsidRPr="00771F92">
        <w:rPr>
          <w:b/>
          <w:sz w:val="24"/>
          <w:lang w:val="pl-PL"/>
        </w:rPr>
        <w:lastRenderedPageBreak/>
        <w:t xml:space="preserve">Dobre wyniki spółki pod </w:t>
      </w:r>
      <w:r w:rsidR="00B15FB8">
        <w:rPr>
          <w:b/>
          <w:sz w:val="24"/>
          <w:lang w:val="pl-PL"/>
        </w:rPr>
        <w:t>rządami</w:t>
      </w:r>
      <w:r w:rsidR="00AB5758" w:rsidRPr="00771F92">
        <w:rPr>
          <w:b/>
          <w:sz w:val="24"/>
          <w:lang w:val="pl-PL"/>
        </w:rPr>
        <w:t xml:space="preserve"> </w:t>
      </w:r>
      <w:proofErr w:type="spellStart"/>
      <w:r w:rsidR="00AB5758" w:rsidRPr="00771F92">
        <w:rPr>
          <w:b/>
          <w:sz w:val="24"/>
          <w:lang w:val="pl-PL"/>
        </w:rPr>
        <w:t>Kaspera</w:t>
      </w:r>
      <w:proofErr w:type="spellEnd"/>
      <w:r w:rsidR="00AB5758" w:rsidRPr="00771F92">
        <w:rPr>
          <w:b/>
          <w:sz w:val="24"/>
          <w:lang w:val="pl-PL"/>
        </w:rPr>
        <w:t xml:space="preserve"> </w:t>
      </w:r>
      <w:proofErr w:type="spellStart"/>
      <w:r w:rsidR="00AB5758" w:rsidRPr="00771F92">
        <w:rPr>
          <w:b/>
          <w:sz w:val="24"/>
          <w:lang w:val="pl-PL"/>
        </w:rPr>
        <w:t>Rorsteda</w:t>
      </w:r>
      <w:proofErr w:type="spellEnd"/>
      <w:r w:rsidR="00AB5758" w:rsidRPr="00771F92">
        <w:rPr>
          <w:b/>
          <w:sz w:val="24"/>
          <w:lang w:val="pl-PL"/>
        </w:rPr>
        <w:t xml:space="preserve"> </w:t>
      </w:r>
    </w:p>
    <w:p w:rsidR="00764D04" w:rsidRPr="00771F92" w:rsidRDefault="00764D04" w:rsidP="00764D04">
      <w:pPr>
        <w:tabs>
          <w:tab w:val="left" w:pos="1980"/>
        </w:tabs>
        <w:jc w:val="both"/>
        <w:rPr>
          <w:sz w:val="24"/>
          <w:lang w:val="pl-PL"/>
        </w:rPr>
      </w:pPr>
    </w:p>
    <w:p w:rsidR="00FB38E6" w:rsidRPr="00771F92" w:rsidRDefault="00751E70" w:rsidP="00764D04">
      <w:pPr>
        <w:tabs>
          <w:tab w:val="left" w:pos="1980"/>
        </w:tabs>
        <w:jc w:val="both"/>
        <w:rPr>
          <w:sz w:val="24"/>
          <w:lang w:val="pl-PL"/>
        </w:rPr>
      </w:pPr>
      <w:r w:rsidRPr="00771F92">
        <w:rPr>
          <w:sz w:val="24"/>
          <w:lang w:val="pl-PL"/>
        </w:rPr>
        <w:t xml:space="preserve">− </w:t>
      </w:r>
      <w:r w:rsidRPr="00356B97">
        <w:rPr>
          <w:i/>
          <w:sz w:val="24"/>
          <w:lang w:val="pl-PL"/>
        </w:rPr>
        <w:t xml:space="preserve">Udział Kaspera Rorsteda w osiągniętym przez spółkę sukcesie jest niekwestionowany. Od objęcia przez niego fotela prezesa w 2008 r. </w:t>
      </w:r>
      <w:r w:rsidR="00B15FB8" w:rsidRPr="00356B97">
        <w:rPr>
          <w:i/>
          <w:sz w:val="24"/>
          <w:lang w:val="pl-PL"/>
        </w:rPr>
        <w:t>firma</w:t>
      </w:r>
      <w:r w:rsidRPr="00356B97">
        <w:rPr>
          <w:i/>
          <w:sz w:val="24"/>
          <w:lang w:val="pl-PL"/>
        </w:rPr>
        <w:t xml:space="preserve"> notowała bardzo dobre wyniki finansowe mimo trudnego otoczenia rynkowego. Sprzedaż </w:t>
      </w:r>
      <w:r w:rsidR="009C30EB" w:rsidRPr="00356B97">
        <w:rPr>
          <w:i/>
          <w:sz w:val="24"/>
          <w:lang w:val="pl-PL"/>
        </w:rPr>
        <w:br/>
      </w:r>
      <w:r w:rsidRPr="00356B97">
        <w:rPr>
          <w:i/>
          <w:sz w:val="24"/>
          <w:lang w:val="pl-PL"/>
        </w:rPr>
        <w:t xml:space="preserve">i rentowność istotnie wzrosły, a główne marki Henkel umocniły swoją pozycję. Przełożyło się to również na znaczny, bo ponad trzykrotny, wzrost kapitalizacji rynkowej spółki w tym okresie. Pragnę serdecznie podziękować panu Rorstedowi </w:t>
      </w:r>
      <w:r w:rsidR="009C30EB" w:rsidRPr="00356B97">
        <w:rPr>
          <w:i/>
          <w:sz w:val="24"/>
          <w:lang w:val="pl-PL"/>
        </w:rPr>
        <w:br/>
      </w:r>
      <w:r w:rsidRPr="00356B97">
        <w:rPr>
          <w:i/>
          <w:sz w:val="24"/>
          <w:lang w:val="pl-PL"/>
        </w:rPr>
        <w:t>w imieniu wszystkich komitetów nadzorczych, pracowników i akcjonariuszy</w:t>
      </w:r>
      <w:r w:rsidRPr="00771F92">
        <w:rPr>
          <w:sz w:val="24"/>
          <w:lang w:val="pl-PL"/>
        </w:rPr>
        <w:t xml:space="preserve"> − dodała Simone Bagel-Trah.</w:t>
      </w:r>
    </w:p>
    <w:p w:rsidR="00764D04" w:rsidRPr="00771F92" w:rsidRDefault="00764D04" w:rsidP="00764D04">
      <w:pPr>
        <w:tabs>
          <w:tab w:val="left" w:pos="1980"/>
        </w:tabs>
        <w:jc w:val="both"/>
        <w:rPr>
          <w:sz w:val="24"/>
          <w:lang w:val="pl-PL"/>
        </w:rPr>
      </w:pPr>
    </w:p>
    <w:p w:rsidR="0006572E" w:rsidRPr="00771F92" w:rsidRDefault="00AB5758" w:rsidP="00764D04">
      <w:pPr>
        <w:tabs>
          <w:tab w:val="left" w:pos="1980"/>
        </w:tabs>
        <w:jc w:val="both"/>
        <w:rPr>
          <w:sz w:val="24"/>
          <w:lang w:val="pl-PL"/>
        </w:rPr>
      </w:pPr>
      <w:r w:rsidRPr="00771F92">
        <w:rPr>
          <w:sz w:val="24"/>
          <w:lang w:val="pl-PL"/>
        </w:rPr>
        <w:t>Kasper Rorsted (53 lat</w:t>
      </w:r>
      <w:r w:rsidR="00771F92" w:rsidRPr="00771F92">
        <w:rPr>
          <w:sz w:val="24"/>
          <w:lang w:val="pl-PL"/>
        </w:rPr>
        <w:t>a</w:t>
      </w:r>
      <w:r w:rsidR="00B15FB8">
        <w:rPr>
          <w:sz w:val="24"/>
          <w:lang w:val="pl-PL"/>
        </w:rPr>
        <w:t>) dołączył do zespołu Henkla</w:t>
      </w:r>
      <w:r w:rsidRPr="00771F92">
        <w:rPr>
          <w:sz w:val="24"/>
          <w:lang w:val="pl-PL"/>
        </w:rPr>
        <w:t xml:space="preserve"> </w:t>
      </w:r>
      <w:r w:rsidR="00B15FB8">
        <w:rPr>
          <w:sz w:val="24"/>
          <w:lang w:val="pl-PL"/>
        </w:rPr>
        <w:t>jako członek z</w:t>
      </w:r>
      <w:r w:rsidR="009C30EB">
        <w:rPr>
          <w:sz w:val="24"/>
          <w:lang w:val="pl-PL"/>
        </w:rPr>
        <w:t>arządu w 2005 </w:t>
      </w:r>
      <w:r w:rsidRPr="00771F92">
        <w:rPr>
          <w:sz w:val="24"/>
          <w:lang w:val="pl-PL"/>
        </w:rPr>
        <w:t xml:space="preserve">r. W 2007 r. został mianowany </w:t>
      </w:r>
      <w:r w:rsidR="00B15FB8">
        <w:rPr>
          <w:sz w:val="24"/>
          <w:lang w:val="pl-PL"/>
        </w:rPr>
        <w:t>w</w:t>
      </w:r>
      <w:r w:rsidRPr="00771F92">
        <w:rPr>
          <w:sz w:val="24"/>
          <w:lang w:val="pl-PL"/>
        </w:rPr>
        <w:t>iceprezes</w:t>
      </w:r>
      <w:r w:rsidR="00B15FB8">
        <w:rPr>
          <w:sz w:val="24"/>
          <w:lang w:val="pl-PL"/>
        </w:rPr>
        <w:t>em z</w:t>
      </w:r>
      <w:r w:rsidRPr="00771F92">
        <w:rPr>
          <w:sz w:val="24"/>
          <w:lang w:val="pl-PL"/>
        </w:rPr>
        <w:t xml:space="preserve">arządu, a po Zwyczajnym Walnym Zgromadzeniu w 2008 r. − na stanowisko </w:t>
      </w:r>
      <w:r w:rsidR="00B15FB8">
        <w:rPr>
          <w:sz w:val="24"/>
          <w:lang w:val="pl-PL"/>
        </w:rPr>
        <w:t>prezesa zarządu</w:t>
      </w:r>
      <w:r w:rsidRPr="00771F92">
        <w:rPr>
          <w:sz w:val="24"/>
          <w:lang w:val="pl-PL"/>
        </w:rPr>
        <w:t>.</w:t>
      </w:r>
    </w:p>
    <w:p w:rsidR="00764D04" w:rsidRPr="00771F92" w:rsidRDefault="00764D04" w:rsidP="00764D04">
      <w:pPr>
        <w:tabs>
          <w:tab w:val="left" w:pos="1980"/>
        </w:tabs>
        <w:jc w:val="both"/>
        <w:rPr>
          <w:sz w:val="24"/>
          <w:lang w:val="pl-PL"/>
        </w:rPr>
      </w:pPr>
    </w:p>
    <w:p w:rsidR="00764D04" w:rsidRPr="00771F92" w:rsidRDefault="00EA45FC" w:rsidP="00764D04">
      <w:pPr>
        <w:tabs>
          <w:tab w:val="left" w:pos="1980"/>
        </w:tabs>
        <w:jc w:val="both"/>
        <w:rPr>
          <w:sz w:val="24"/>
          <w:lang w:val="pl-PL"/>
        </w:rPr>
      </w:pPr>
      <w:r w:rsidRPr="00771F92">
        <w:rPr>
          <w:sz w:val="24"/>
          <w:lang w:val="pl-PL"/>
        </w:rPr>
        <w:t xml:space="preserve">− </w:t>
      </w:r>
      <w:r w:rsidRPr="00356B97">
        <w:rPr>
          <w:i/>
          <w:sz w:val="24"/>
          <w:lang w:val="pl-PL"/>
        </w:rPr>
        <w:t xml:space="preserve">Chciałbym podziękować moim współpracownikom za ich poświęcenie </w:t>
      </w:r>
      <w:r w:rsidR="009C30EB" w:rsidRPr="00356B97">
        <w:rPr>
          <w:i/>
          <w:sz w:val="24"/>
          <w:lang w:val="pl-PL"/>
        </w:rPr>
        <w:br/>
      </w:r>
      <w:r w:rsidRPr="00356B97">
        <w:rPr>
          <w:i/>
          <w:sz w:val="24"/>
          <w:lang w:val="pl-PL"/>
        </w:rPr>
        <w:t>i zaangażowanie, a komitetom nadzorczym za dobrą radę i wsparcie, którymi służyły mi w ciągu tych ostatnich kilku lat. Razem osiągnęliśmy sukces, którym były świetne wyniki naszej firmy</w:t>
      </w:r>
      <w:r w:rsidRPr="00771F92">
        <w:rPr>
          <w:sz w:val="24"/>
          <w:lang w:val="pl-PL"/>
        </w:rPr>
        <w:t xml:space="preserve"> − powiedział Kasper Rorsted. − </w:t>
      </w:r>
      <w:r w:rsidRPr="00356B97">
        <w:rPr>
          <w:i/>
          <w:sz w:val="24"/>
          <w:lang w:val="pl-PL"/>
        </w:rPr>
        <w:t xml:space="preserve">Jestem przekonany, że Henkel będzie sobie radzić doskonale również pod rządami Hansa Van </w:t>
      </w:r>
      <w:proofErr w:type="spellStart"/>
      <w:r w:rsidRPr="00356B97">
        <w:rPr>
          <w:i/>
          <w:sz w:val="24"/>
          <w:lang w:val="pl-PL"/>
        </w:rPr>
        <w:t>Bylena</w:t>
      </w:r>
      <w:proofErr w:type="spellEnd"/>
      <w:r w:rsidRPr="00356B97">
        <w:rPr>
          <w:i/>
          <w:sz w:val="24"/>
          <w:lang w:val="pl-PL"/>
        </w:rPr>
        <w:t xml:space="preserve"> jako nowego </w:t>
      </w:r>
      <w:r w:rsidR="00B15FB8" w:rsidRPr="00356B97">
        <w:rPr>
          <w:i/>
          <w:sz w:val="24"/>
          <w:lang w:val="pl-PL"/>
        </w:rPr>
        <w:t>prezesa zarządu</w:t>
      </w:r>
      <w:r w:rsidRPr="00771F92">
        <w:rPr>
          <w:sz w:val="24"/>
          <w:lang w:val="pl-PL"/>
        </w:rPr>
        <w:t>.</w:t>
      </w:r>
    </w:p>
    <w:p w:rsidR="00EA45FC" w:rsidRPr="00771F92" w:rsidRDefault="00EA45FC" w:rsidP="00764D04">
      <w:pPr>
        <w:tabs>
          <w:tab w:val="left" w:pos="1980"/>
        </w:tabs>
        <w:jc w:val="both"/>
        <w:rPr>
          <w:sz w:val="24"/>
          <w:lang w:val="pl-PL"/>
        </w:rPr>
      </w:pPr>
    </w:p>
    <w:p w:rsidR="00EA45FC" w:rsidRPr="00771F92" w:rsidRDefault="00EA45FC" w:rsidP="00764D04">
      <w:pPr>
        <w:tabs>
          <w:tab w:val="left" w:pos="1980"/>
        </w:tabs>
        <w:jc w:val="both"/>
        <w:rPr>
          <w:sz w:val="24"/>
          <w:lang w:val="pl-PL"/>
        </w:rPr>
      </w:pPr>
    </w:p>
    <w:p w:rsidR="00764D04" w:rsidRPr="00771F92" w:rsidRDefault="00764D04" w:rsidP="00764D04">
      <w:pPr>
        <w:tabs>
          <w:tab w:val="left" w:pos="1980"/>
        </w:tabs>
        <w:jc w:val="both"/>
        <w:rPr>
          <w:b/>
          <w:sz w:val="24"/>
          <w:lang w:val="pl-PL"/>
        </w:rPr>
      </w:pPr>
      <w:r w:rsidRPr="00771F92">
        <w:rPr>
          <w:b/>
          <w:sz w:val="24"/>
          <w:lang w:val="pl-PL"/>
        </w:rPr>
        <w:t>Nota biograficzna Hansa Van Bylena</w:t>
      </w:r>
    </w:p>
    <w:p w:rsidR="00764D04" w:rsidRPr="00771F92" w:rsidRDefault="00764D04" w:rsidP="00764D04">
      <w:pPr>
        <w:tabs>
          <w:tab w:val="left" w:pos="1980"/>
        </w:tabs>
        <w:jc w:val="both"/>
        <w:rPr>
          <w:sz w:val="24"/>
          <w:lang w:val="pl-PL"/>
        </w:rPr>
      </w:pPr>
    </w:p>
    <w:p w:rsidR="0031248D" w:rsidRPr="00771F92" w:rsidRDefault="00764D04" w:rsidP="00764D04">
      <w:pPr>
        <w:tabs>
          <w:tab w:val="left" w:pos="1980"/>
        </w:tabs>
        <w:jc w:val="both"/>
        <w:rPr>
          <w:sz w:val="24"/>
          <w:lang w:val="pl-PL"/>
        </w:rPr>
      </w:pPr>
      <w:r w:rsidRPr="00771F92">
        <w:rPr>
          <w:sz w:val="24"/>
          <w:lang w:val="pl-PL"/>
        </w:rPr>
        <w:t xml:space="preserve">Hans Van Bylen (54 lata) rozpoczął pracę w </w:t>
      </w:r>
      <w:r w:rsidR="00B15FB8">
        <w:rPr>
          <w:sz w:val="24"/>
          <w:lang w:val="pl-PL"/>
        </w:rPr>
        <w:t xml:space="preserve">firmie Henkel w 1984 r. W trakcie tych </w:t>
      </w:r>
      <w:r w:rsidRPr="00771F92">
        <w:rPr>
          <w:sz w:val="24"/>
          <w:lang w:val="pl-PL"/>
        </w:rPr>
        <w:t>31 lat zajmował stanowiska kierownicze</w:t>
      </w:r>
      <w:r w:rsidR="00B15FB8">
        <w:rPr>
          <w:sz w:val="24"/>
          <w:lang w:val="pl-PL"/>
        </w:rPr>
        <w:t xml:space="preserve"> </w:t>
      </w:r>
      <w:r w:rsidRPr="00771F92">
        <w:rPr>
          <w:sz w:val="24"/>
          <w:lang w:val="pl-PL"/>
        </w:rPr>
        <w:t xml:space="preserve">w dwóch działach </w:t>
      </w:r>
      <w:r w:rsidR="00B15FB8">
        <w:rPr>
          <w:sz w:val="24"/>
          <w:lang w:val="pl-PL"/>
        </w:rPr>
        <w:t>firmy</w:t>
      </w:r>
      <w:r w:rsidRPr="00771F92">
        <w:rPr>
          <w:sz w:val="24"/>
          <w:lang w:val="pl-PL"/>
        </w:rPr>
        <w:t xml:space="preserve"> − Laundry &amp; Home </w:t>
      </w:r>
      <w:proofErr w:type="spellStart"/>
      <w:r w:rsidRPr="00771F92">
        <w:rPr>
          <w:sz w:val="24"/>
          <w:lang w:val="pl-PL"/>
        </w:rPr>
        <w:t>Care</w:t>
      </w:r>
      <w:proofErr w:type="spellEnd"/>
      <w:r w:rsidRPr="00771F92">
        <w:rPr>
          <w:sz w:val="24"/>
          <w:lang w:val="pl-PL"/>
        </w:rPr>
        <w:t xml:space="preserve"> </w:t>
      </w:r>
      <w:r w:rsidR="00356B97" w:rsidRPr="00356B97">
        <w:rPr>
          <w:sz w:val="24"/>
          <w:lang w:val="pl-PL"/>
        </w:rPr>
        <w:t xml:space="preserve">(środków piorących i czystości), </w:t>
      </w:r>
      <w:r w:rsidRPr="00771F92">
        <w:rPr>
          <w:sz w:val="24"/>
          <w:lang w:val="pl-PL"/>
        </w:rPr>
        <w:t xml:space="preserve">oraz </w:t>
      </w:r>
      <w:proofErr w:type="spellStart"/>
      <w:r w:rsidRPr="00771F92">
        <w:rPr>
          <w:sz w:val="24"/>
          <w:lang w:val="pl-PL"/>
        </w:rPr>
        <w:t>Beauty</w:t>
      </w:r>
      <w:proofErr w:type="spellEnd"/>
      <w:r w:rsidRPr="00771F92">
        <w:rPr>
          <w:sz w:val="24"/>
          <w:lang w:val="pl-PL"/>
        </w:rPr>
        <w:t xml:space="preserve"> </w:t>
      </w:r>
      <w:proofErr w:type="spellStart"/>
      <w:r w:rsidRPr="00771F92">
        <w:rPr>
          <w:sz w:val="24"/>
          <w:lang w:val="pl-PL"/>
        </w:rPr>
        <w:t>Care</w:t>
      </w:r>
      <w:proofErr w:type="spellEnd"/>
      <w:r w:rsidR="00356B97">
        <w:rPr>
          <w:sz w:val="24"/>
          <w:lang w:val="pl-PL"/>
        </w:rPr>
        <w:t xml:space="preserve"> (kosmetyków)</w:t>
      </w:r>
      <w:r w:rsidRPr="00771F92">
        <w:rPr>
          <w:sz w:val="24"/>
          <w:lang w:val="pl-PL"/>
        </w:rPr>
        <w:t>. Zakres jego obowiązków początkowo obejmował Belgię, następnie został rozszerzony o kraje Beneluksu, a później o Francję, Europę</w:t>
      </w:r>
      <w:r w:rsidR="006549B0">
        <w:rPr>
          <w:sz w:val="24"/>
          <w:lang w:val="pl-PL"/>
        </w:rPr>
        <w:t>,</w:t>
      </w:r>
      <w:r w:rsidRPr="00771F92">
        <w:rPr>
          <w:sz w:val="24"/>
          <w:lang w:val="pl-PL"/>
        </w:rPr>
        <w:t xml:space="preserve"> Zachodnią, Bliski Wschód, Afrykę, Amerykę Północną, Azję i Pacyfik oraz Amerykę Łaciń</w:t>
      </w:r>
      <w:r w:rsidR="00B15FB8">
        <w:rPr>
          <w:sz w:val="24"/>
          <w:lang w:val="pl-PL"/>
        </w:rPr>
        <w:t>ską. Od 2005 r. jest członkiem z</w:t>
      </w:r>
      <w:bookmarkStart w:id="0" w:name="_GoBack"/>
      <w:bookmarkEnd w:id="0"/>
      <w:r w:rsidRPr="00771F92">
        <w:rPr>
          <w:sz w:val="24"/>
          <w:lang w:val="pl-PL"/>
        </w:rPr>
        <w:t>arządu odpowiedzialnym za dział Beauty Care.</w:t>
      </w:r>
    </w:p>
    <w:p w:rsidR="0031248D" w:rsidRPr="00771F92" w:rsidRDefault="0031248D" w:rsidP="00764D04">
      <w:pPr>
        <w:tabs>
          <w:tab w:val="left" w:pos="1980"/>
        </w:tabs>
        <w:jc w:val="both"/>
        <w:rPr>
          <w:sz w:val="24"/>
          <w:lang w:val="pl-PL"/>
        </w:rPr>
      </w:pPr>
    </w:p>
    <w:p w:rsidR="0031248D" w:rsidRPr="00771F92" w:rsidRDefault="0031248D" w:rsidP="00764D04">
      <w:pPr>
        <w:tabs>
          <w:tab w:val="left" w:pos="1980"/>
        </w:tabs>
        <w:jc w:val="both"/>
        <w:rPr>
          <w:sz w:val="24"/>
          <w:lang w:val="pl-PL"/>
        </w:rPr>
      </w:pPr>
      <w:r w:rsidRPr="00771F92">
        <w:rPr>
          <w:sz w:val="24"/>
          <w:lang w:val="pl-PL"/>
        </w:rPr>
        <w:t>Urodził się w 1961 r. w Berchem w Belgii. Jest żonaty. Ma troje dzieci. Ukończył Uniwersytet w Antwerpii na kierunku zarządzanie przedsiębiorstwem i posiada dyplom ukończenia studiów MBA.</w:t>
      </w:r>
    </w:p>
    <w:p w:rsidR="0031248D" w:rsidRPr="00771F92" w:rsidRDefault="0031248D" w:rsidP="00764D04">
      <w:pPr>
        <w:tabs>
          <w:tab w:val="left" w:pos="1980"/>
        </w:tabs>
        <w:jc w:val="both"/>
        <w:rPr>
          <w:sz w:val="24"/>
          <w:lang w:val="pl-PL"/>
        </w:rPr>
      </w:pPr>
    </w:p>
    <w:p w:rsidR="00C74B6D" w:rsidRPr="00771F92" w:rsidRDefault="00C74B6D" w:rsidP="00764D04">
      <w:pPr>
        <w:tabs>
          <w:tab w:val="left" w:pos="1980"/>
        </w:tabs>
        <w:jc w:val="both"/>
        <w:rPr>
          <w:sz w:val="24"/>
          <w:lang w:val="pl-PL"/>
        </w:rPr>
      </w:pPr>
      <w:r w:rsidRPr="00771F92">
        <w:rPr>
          <w:sz w:val="24"/>
          <w:lang w:val="pl-PL"/>
        </w:rPr>
        <w:t xml:space="preserve">Szczegółowy życiorys </w:t>
      </w:r>
      <w:r w:rsidR="00356B97" w:rsidRPr="00771F92">
        <w:rPr>
          <w:sz w:val="24"/>
          <w:lang w:val="pl-PL"/>
        </w:rPr>
        <w:t>Hans</w:t>
      </w:r>
      <w:r w:rsidR="00356B97">
        <w:rPr>
          <w:sz w:val="24"/>
          <w:lang w:val="pl-PL"/>
        </w:rPr>
        <w:t>a</w:t>
      </w:r>
      <w:r w:rsidR="00356B97" w:rsidRPr="00771F92">
        <w:rPr>
          <w:sz w:val="24"/>
          <w:lang w:val="pl-PL"/>
        </w:rPr>
        <w:t xml:space="preserve"> Van </w:t>
      </w:r>
      <w:proofErr w:type="spellStart"/>
      <w:r w:rsidR="00356B97" w:rsidRPr="00771F92">
        <w:rPr>
          <w:sz w:val="24"/>
          <w:lang w:val="pl-PL"/>
        </w:rPr>
        <w:t>Bylen</w:t>
      </w:r>
      <w:r w:rsidR="00356B97">
        <w:rPr>
          <w:sz w:val="24"/>
          <w:lang w:val="pl-PL"/>
        </w:rPr>
        <w:t>a</w:t>
      </w:r>
      <w:proofErr w:type="spellEnd"/>
      <w:r w:rsidR="00356B97" w:rsidRPr="00771F92">
        <w:rPr>
          <w:sz w:val="24"/>
          <w:lang w:val="pl-PL"/>
        </w:rPr>
        <w:t xml:space="preserve"> </w:t>
      </w:r>
      <w:r w:rsidRPr="00771F92">
        <w:rPr>
          <w:sz w:val="24"/>
          <w:lang w:val="pl-PL"/>
        </w:rPr>
        <w:t>można znaleźć pod adresem:</w:t>
      </w:r>
    </w:p>
    <w:p w:rsidR="00990D60" w:rsidRPr="00771F92" w:rsidRDefault="009F4BAE" w:rsidP="00764D04">
      <w:pPr>
        <w:tabs>
          <w:tab w:val="left" w:pos="1980"/>
        </w:tabs>
        <w:jc w:val="both"/>
        <w:rPr>
          <w:sz w:val="24"/>
          <w:lang w:val="pl-PL"/>
        </w:rPr>
      </w:pPr>
      <w:hyperlink r:id="rId8" w:history="1">
        <w:r w:rsidR="00435F16" w:rsidRPr="00771F92">
          <w:rPr>
            <w:rStyle w:val="Hipercze"/>
            <w:sz w:val="24"/>
            <w:lang w:val="pl-PL"/>
          </w:rPr>
          <w:t>http://www.henkel.com/company/management-corporate-boards/management-board</w:t>
        </w:r>
      </w:hyperlink>
    </w:p>
    <w:p w:rsidR="00764D04" w:rsidRPr="00771F92" w:rsidRDefault="00764D04" w:rsidP="00764D04">
      <w:pPr>
        <w:tabs>
          <w:tab w:val="left" w:pos="1980"/>
        </w:tabs>
        <w:jc w:val="both"/>
        <w:rPr>
          <w:sz w:val="24"/>
          <w:lang w:val="pl-PL"/>
        </w:rPr>
      </w:pPr>
    </w:p>
    <w:p w:rsidR="00C74B6D" w:rsidRPr="00771F92" w:rsidRDefault="00C74B6D" w:rsidP="00764D04">
      <w:pPr>
        <w:tabs>
          <w:tab w:val="left" w:pos="1980"/>
        </w:tabs>
        <w:jc w:val="both"/>
        <w:rPr>
          <w:sz w:val="24"/>
          <w:lang w:val="pl-PL"/>
        </w:rPr>
      </w:pPr>
    </w:p>
    <w:p w:rsidR="00327466" w:rsidRDefault="0029261E" w:rsidP="0029261E">
      <w:pPr>
        <w:pStyle w:val="Standard12pt"/>
        <w:jc w:val="center"/>
        <w:rPr>
          <w:lang w:val="pl-PL"/>
        </w:rPr>
      </w:pPr>
      <w:r>
        <w:rPr>
          <w:lang w:val="pl-PL"/>
        </w:rPr>
        <w:t>***</w:t>
      </w:r>
    </w:p>
    <w:p w:rsidR="00327466" w:rsidRPr="00B67381" w:rsidRDefault="00327466" w:rsidP="00327466">
      <w:pPr>
        <w:pStyle w:val="Standard12pt"/>
        <w:jc w:val="both"/>
        <w:rPr>
          <w:sz w:val="20"/>
          <w:lang w:val="pl-PL"/>
        </w:rPr>
      </w:pPr>
      <w:r w:rsidRPr="00B67381">
        <w:rPr>
          <w:sz w:val="20"/>
          <w:lang w:val="pl-PL"/>
        </w:rPr>
        <w:t xml:space="preserve">Henkel oferuje na całym świecie wiodące marki i technologie w trzech obszarach biznesowych: </w:t>
      </w:r>
      <w:proofErr w:type="spellStart"/>
      <w:r w:rsidRPr="00B67381">
        <w:rPr>
          <w:sz w:val="20"/>
          <w:lang w:val="pl-PL"/>
        </w:rPr>
        <w:t>Laundry</w:t>
      </w:r>
      <w:proofErr w:type="spellEnd"/>
      <w:r w:rsidRPr="00B67381">
        <w:rPr>
          <w:sz w:val="20"/>
          <w:lang w:val="pl-PL"/>
        </w:rPr>
        <w:t xml:space="preserve"> &amp; Home </w:t>
      </w:r>
      <w:proofErr w:type="spellStart"/>
      <w:r w:rsidRPr="00B67381">
        <w:rPr>
          <w:sz w:val="20"/>
          <w:lang w:val="pl-PL"/>
        </w:rPr>
        <w:t>Care</w:t>
      </w:r>
      <w:proofErr w:type="spellEnd"/>
      <w:r w:rsidRPr="00B67381">
        <w:rPr>
          <w:sz w:val="20"/>
          <w:lang w:val="pl-PL"/>
        </w:rPr>
        <w:t xml:space="preserve"> (środków piorących i czystości), </w:t>
      </w:r>
      <w:proofErr w:type="spellStart"/>
      <w:r w:rsidRPr="00B67381">
        <w:rPr>
          <w:sz w:val="20"/>
          <w:lang w:val="pl-PL"/>
        </w:rPr>
        <w:t>Beauty</w:t>
      </w:r>
      <w:proofErr w:type="spellEnd"/>
      <w:r w:rsidRPr="00B67381">
        <w:rPr>
          <w:sz w:val="20"/>
          <w:lang w:val="pl-PL"/>
        </w:rPr>
        <w:t xml:space="preserve"> </w:t>
      </w:r>
      <w:proofErr w:type="spellStart"/>
      <w:r w:rsidRPr="00B67381">
        <w:rPr>
          <w:sz w:val="20"/>
          <w:lang w:val="pl-PL"/>
        </w:rPr>
        <w:t>Care</w:t>
      </w:r>
      <w:proofErr w:type="spellEnd"/>
      <w:r w:rsidRPr="00B67381">
        <w:rPr>
          <w:sz w:val="20"/>
          <w:lang w:val="pl-PL"/>
        </w:rPr>
        <w:t xml:space="preserve"> (kosmetyków) oraz </w:t>
      </w:r>
      <w:proofErr w:type="spellStart"/>
      <w:r w:rsidRPr="00B67381">
        <w:rPr>
          <w:sz w:val="20"/>
          <w:lang w:val="pl-PL"/>
        </w:rPr>
        <w:t>Adhesive</w:t>
      </w:r>
      <w:proofErr w:type="spellEnd"/>
      <w:r w:rsidRPr="00B67381">
        <w:rPr>
          <w:sz w:val="20"/>
          <w:lang w:val="pl-PL"/>
        </w:rPr>
        <w:t xml:space="preserve"> Technologies (klejów, uszczelniaczy i technologii powierzchniowych). Założona w 1876 roku firma jest światowym liderem w branżach produktów konsumenckich oraz dla przemysłu, oferując tak znane marki jak Persil, Schwarzkopf i </w:t>
      </w:r>
      <w:proofErr w:type="spellStart"/>
      <w:r w:rsidRPr="00B67381">
        <w:rPr>
          <w:sz w:val="20"/>
          <w:lang w:val="pl-PL"/>
        </w:rPr>
        <w:t>Loctite</w:t>
      </w:r>
      <w:proofErr w:type="spellEnd"/>
      <w:r w:rsidRPr="00B67381">
        <w:rPr>
          <w:sz w:val="20"/>
          <w:lang w:val="pl-PL"/>
        </w:rPr>
        <w:t xml:space="preserve">. Henkel zatrudnia prawie 50 tysięcy pracowników. W 2014 roku </w:t>
      </w:r>
      <w:r w:rsidRPr="00B67381">
        <w:rPr>
          <w:sz w:val="20"/>
          <w:lang w:val="pl-PL"/>
        </w:rPr>
        <w:lastRenderedPageBreak/>
        <w:t>wartość sprzedaży Henkla wyniosła 16,4 miliarda euro, a skorygowany zysk operacyjny 2,6 miliarda euro. Akcje uprzywilejowane firmy wchodzą w skład niemieckiego indeksu giełdowego DAX.</w:t>
      </w:r>
    </w:p>
    <w:p w:rsidR="00327466" w:rsidRDefault="00327466" w:rsidP="00327466">
      <w:pPr>
        <w:pStyle w:val="Standard12pt"/>
        <w:rPr>
          <w:lang w:val="pl-PL"/>
        </w:rPr>
      </w:pPr>
    </w:p>
    <w:p w:rsidR="00327466" w:rsidRDefault="00327466" w:rsidP="00327466">
      <w:pPr>
        <w:pStyle w:val="Standard12pt"/>
        <w:rPr>
          <w:lang w:val="pl-PL"/>
        </w:rPr>
      </w:pPr>
    </w:p>
    <w:p w:rsidR="00327466" w:rsidRPr="00A27DE8" w:rsidRDefault="00327466" w:rsidP="00327466">
      <w:pPr>
        <w:pStyle w:val="Tekstpodstawowy"/>
        <w:spacing w:after="0" w:line="240" w:lineRule="auto"/>
        <w:jc w:val="both"/>
        <w:rPr>
          <w:bCs/>
          <w:color w:val="000000"/>
          <w:sz w:val="16"/>
          <w:lang w:val="pl-PL"/>
        </w:rPr>
      </w:pPr>
      <w:r w:rsidRPr="00A27DE8">
        <w:rPr>
          <w:sz w:val="16"/>
          <w:lang w:val="pl-PL"/>
        </w:rPr>
        <w:t>Niniejszy dokument zawiera stwierdzenia dotyczące przyszłości, które bazują na obecnych szacunkach i założeniach dokonanych przez kierownictwo spółki Henkel AG &amp; Co.</w:t>
      </w:r>
      <w:r w:rsidRPr="00A27DE8">
        <w:rPr>
          <w:bCs/>
          <w:color w:val="000000"/>
          <w:sz w:val="16"/>
          <w:lang w:val="pl-PL"/>
        </w:rPr>
        <w:t xml:space="preserve"> </w:t>
      </w:r>
      <w:proofErr w:type="spellStart"/>
      <w:r w:rsidRPr="00A27DE8">
        <w:rPr>
          <w:bCs/>
          <w:color w:val="000000"/>
          <w:sz w:val="16"/>
          <w:lang w:val="pl-PL"/>
        </w:rPr>
        <w:t>KGaA</w:t>
      </w:r>
      <w:proofErr w:type="spellEnd"/>
      <w:r w:rsidRPr="00A27DE8">
        <w:rPr>
          <w:bCs/>
          <w:color w:val="000000"/>
          <w:sz w:val="16"/>
          <w:lang w:val="pl-PL"/>
        </w:rPr>
        <w:t xml:space="preserve">. Stwierdzenia dotyczące przyszłości charakteryzują się użyciem takich słów, jak „oczekiwać", „zamierzać", „planować", „przewidywać", „zakładać", „sądzić", „szacować", „spodziewać się", „prognozować" oraz innych podobnych sformułowań. Tego typu stwierdzeń nie należy rozumieć jako gwarancji, że wyrażone w nich oczekiwania okażą się prawdziwe. Przyszłe wyniki i rezultaty faktycznie osiągnięte przez Henkel AG &amp; Co. </w:t>
      </w:r>
      <w:proofErr w:type="spellStart"/>
      <w:r w:rsidRPr="00A27DE8">
        <w:rPr>
          <w:bCs/>
          <w:color w:val="000000"/>
          <w:sz w:val="16"/>
          <w:lang w:val="pl-PL"/>
        </w:rPr>
        <w:t>KGaA</w:t>
      </w:r>
      <w:proofErr w:type="spellEnd"/>
      <w:r w:rsidRPr="00A27DE8">
        <w:rPr>
          <w:bCs/>
          <w:color w:val="000000"/>
          <w:sz w:val="16"/>
          <w:lang w:val="pl-PL"/>
        </w:rPr>
        <w:t xml:space="preserve"> oraz podmioty powiązane uzależnione są od szeregu czynników ryzyka i niepewności, w związku z czym mogą się zasadniczo różnić od wyników przedstawionych w stwierdzeniach dotyczących przyszłości. Wiele z tych czynników znajduje się poza kontrolą firmy Henkel, a ich precyzyjne oszacowanie z wyprzedzeniem nie jest możliwe. Należą do nich m.in. przyszła sytuacja gospodarcza oraz działania podejmowane przez konkurencję i innych uczestników rynku. Henkel nie planuje i nie zobowiązuje się do aktualizacji jakichkolwiek stwierdzeń dotyczących przyszłości.</w:t>
      </w:r>
    </w:p>
    <w:p w:rsidR="00327466" w:rsidRPr="00A27DE8" w:rsidRDefault="00327466" w:rsidP="00327466">
      <w:pPr>
        <w:pStyle w:val="Tekstpodstawowy"/>
        <w:spacing w:after="0" w:line="240" w:lineRule="auto"/>
        <w:jc w:val="both"/>
        <w:rPr>
          <w:bCs/>
          <w:color w:val="000000"/>
          <w:sz w:val="16"/>
          <w:lang w:val="pl-PL"/>
        </w:rPr>
      </w:pPr>
    </w:p>
    <w:p w:rsidR="00327466" w:rsidRPr="00B67381" w:rsidRDefault="00327466" w:rsidP="00327466">
      <w:pPr>
        <w:pStyle w:val="Standard12pt"/>
        <w:rPr>
          <w:lang w:val="pl-PL"/>
        </w:rPr>
      </w:pPr>
    </w:p>
    <w:p w:rsidR="00327466" w:rsidRPr="00C374DA" w:rsidRDefault="00327466" w:rsidP="00327466">
      <w:pPr>
        <w:jc w:val="both"/>
        <w:rPr>
          <w:b/>
          <w:sz w:val="18"/>
          <w:lang w:val="pl-PL"/>
        </w:rPr>
      </w:pPr>
      <w:r w:rsidRPr="00C374DA">
        <w:rPr>
          <w:b/>
          <w:sz w:val="18"/>
          <w:lang w:val="pl-PL"/>
        </w:rPr>
        <w:t>Kontakt dla prasy:</w:t>
      </w:r>
    </w:p>
    <w:p w:rsidR="00327466" w:rsidRPr="00C374DA" w:rsidRDefault="00327466" w:rsidP="00327466">
      <w:pPr>
        <w:pStyle w:val="PRContact"/>
        <w:spacing w:line="276" w:lineRule="auto"/>
        <w:rPr>
          <w:rFonts w:cs="Times New Roman"/>
          <w:sz w:val="18"/>
          <w:lang w:val="pl-PL"/>
        </w:rPr>
      </w:pPr>
      <w:r w:rsidRPr="00EF5E2F">
        <w:rPr>
          <w:color w:val="000000"/>
          <w:sz w:val="18"/>
          <w:lang w:val="pl-PL"/>
        </w:rPr>
        <w:t>Dorota Strosznajder</w:t>
      </w:r>
      <w:r w:rsidRPr="00C374DA">
        <w:rPr>
          <w:rFonts w:cs="Times New Roman"/>
          <w:sz w:val="18"/>
          <w:lang w:val="pl-PL"/>
        </w:rPr>
        <w:tab/>
        <w:t>Zofia Kurek-Maciejewicz</w:t>
      </w:r>
    </w:p>
    <w:p w:rsidR="00327466" w:rsidRPr="00EF5E2F" w:rsidRDefault="00327466" w:rsidP="00327466">
      <w:pPr>
        <w:pStyle w:val="PRContact"/>
        <w:spacing w:line="276" w:lineRule="auto"/>
        <w:rPr>
          <w:rFonts w:cs="Times New Roman"/>
          <w:sz w:val="18"/>
          <w:lang w:val="pl-PL"/>
        </w:rPr>
      </w:pPr>
      <w:r w:rsidRPr="00C374DA">
        <w:rPr>
          <w:rFonts w:cs="Times New Roman"/>
          <w:sz w:val="18"/>
          <w:lang w:val="pl-PL"/>
        </w:rPr>
        <w:t>Henkel Polska Sp. z o.o.</w:t>
      </w:r>
      <w:r w:rsidRPr="00C374DA">
        <w:rPr>
          <w:rFonts w:cs="Times New Roman"/>
          <w:sz w:val="18"/>
          <w:lang w:val="pl-PL"/>
        </w:rPr>
        <w:tab/>
        <w:t xml:space="preserve">Solski </w:t>
      </w:r>
      <w:proofErr w:type="spellStart"/>
      <w:r w:rsidRPr="00C374DA">
        <w:rPr>
          <w:rFonts w:cs="Times New Roman"/>
          <w:sz w:val="18"/>
          <w:lang w:val="pl-PL"/>
        </w:rPr>
        <w:t>Burson</w:t>
      </w:r>
      <w:proofErr w:type="spellEnd"/>
      <w:r w:rsidRPr="00C374DA">
        <w:rPr>
          <w:rFonts w:cs="Times New Roman"/>
          <w:sz w:val="18"/>
          <w:lang w:val="pl-PL"/>
        </w:rPr>
        <w:t xml:space="preserve"> – </w:t>
      </w:r>
      <w:proofErr w:type="spellStart"/>
      <w:r w:rsidRPr="00C374DA">
        <w:rPr>
          <w:rFonts w:cs="Times New Roman"/>
          <w:sz w:val="18"/>
          <w:lang w:val="pl-PL"/>
        </w:rPr>
        <w:t>Marsteller</w:t>
      </w:r>
      <w:proofErr w:type="spellEnd"/>
    </w:p>
    <w:p w:rsidR="00327466" w:rsidRPr="00EF5E2F" w:rsidRDefault="00327466" w:rsidP="00327466">
      <w:pPr>
        <w:pStyle w:val="PRContact"/>
        <w:spacing w:line="276" w:lineRule="auto"/>
        <w:rPr>
          <w:rFonts w:cs="Times New Roman"/>
          <w:sz w:val="18"/>
          <w:szCs w:val="24"/>
          <w:lang w:val="en-US"/>
        </w:rPr>
      </w:pPr>
      <w:proofErr w:type="spellStart"/>
      <w:r w:rsidRPr="00EF5E2F">
        <w:rPr>
          <w:rFonts w:cs="Times New Roman"/>
          <w:sz w:val="18"/>
          <w:lang w:val="en-US"/>
        </w:rPr>
        <w:t>tel</w:t>
      </w:r>
      <w:proofErr w:type="spellEnd"/>
      <w:r w:rsidRPr="00EF5E2F">
        <w:rPr>
          <w:rFonts w:cs="Times New Roman"/>
          <w:sz w:val="18"/>
          <w:lang w:val="en-US"/>
        </w:rPr>
        <w:t>: (022) 565 66 65</w:t>
      </w:r>
      <w:r w:rsidRPr="00EF5E2F">
        <w:rPr>
          <w:rFonts w:cs="Times New Roman"/>
          <w:sz w:val="18"/>
          <w:szCs w:val="24"/>
          <w:lang w:val="en-US"/>
        </w:rPr>
        <w:tab/>
      </w:r>
      <w:proofErr w:type="spellStart"/>
      <w:r w:rsidRPr="00EF5E2F">
        <w:rPr>
          <w:rFonts w:cs="Times New Roman"/>
          <w:sz w:val="18"/>
          <w:szCs w:val="24"/>
          <w:lang w:val="en-US"/>
        </w:rPr>
        <w:t>tel</w:t>
      </w:r>
      <w:proofErr w:type="spellEnd"/>
      <w:r w:rsidRPr="00EF5E2F">
        <w:rPr>
          <w:rFonts w:cs="Times New Roman"/>
          <w:sz w:val="18"/>
          <w:szCs w:val="24"/>
          <w:lang w:val="en-US"/>
        </w:rPr>
        <w:t>: (022) 242 86 30</w:t>
      </w:r>
    </w:p>
    <w:p w:rsidR="00327466" w:rsidRPr="00925B65" w:rsidRDefault="00327466" w:rsidP="00327466">
      <w:pPr>
        <w:pStyle w:val="PRContact"/>
        <w:spacing w:line="276" w:lineRule="auto"/>
        <w:rPr>
          <w:lang w:val="en-US"/>
        </w:rPr>
      </w:pPr>
      <w:r>
        <w:rPr>
          <w:rFonts w:cs="Times New Roman"/>
          <w:sz w:val="18"/>
          <w:szCs w:val="24"/>
          <w:lang w:val="en-US"/>
        </w:rPr>
        <w:t>dorota.strosznajder@</w:t>
      </w:r>
      <w:r w:rsidRPr="00EF5E2F">
        <w:rPr>
          <w:rFonts w:cs="Times New Roman"/>
          <w:sz w:val="18"/>
          <w:szCs w:val="24"/>
          <w:lang w:val="en-US"/>
        </w:rPr>
        <w:t>henkel.com</w:t>
      </w:r>
      <w:r w:rsidRPr="00EF5E2F">
        <w:rPr>
          <w:rFonts w:cs="Times New Roman"/>
          <w:sz w:val="18"/>
          <w:szCs w:val="24"/>
          <w:lang w:val="en-US"/>
        </w:rPr>
        <w:tab/>
        <w:t>zkurek@solskibm.pl</w:t>
      </w:r>
    </w:p>
    <w:p w:rsidR="00C74B6D" w:rsidRPr="00327466" w:rsidRDefault="00C74B6D" w:rsidP="00764D04">
      <w:pPr>
        <w:tabs>
          <w:tab w:val="left" w:pos="1980"/>
        </w:tabs>
        <w:jc w:val="both"/>
        <w:rPr>
          <w:sz w:val="24"/>
          <w:lang w:val="en-US"/>
        </w:rPr>
      </w:pPr>
    </w:p>
    <w:p w:rsidR="00C74B6D" w:rsidRPr="00327466" w:rsidRDefault="00C74B6D">
      <w:pPr>
        <w:spacing w:line="240" w:lineRule="auto"/>
        <w:rPr>
          <w:sz w:val="24"/>
          <w:lang w:val="en-US"/>
        </w:rPr>
      </w:pPr>
    </w:p>
    <w:sectPr w:rsidR="00C74B6D" w:rsidRPr="00327466" w:rsidSect="001E39D2">
      <w:headerReference w:type="default" r:id="rId9"/>
      <w:footerReference w:type="default" r:id="rId10"/>
      <w:headerReference w:type="first" r:id="rId11"/>
      <w:footerReference w:type="first" r:id="rId12"/>
      <w:pgSz w:w="11907" w:h="16840" w:code="9"/>
      <w:pgMar w:top="510" w:right="1418" w:bottom="1985" w:left="1418" w:header="720" w:footer="94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B91" w:rsidRDefault="00E56B91">
      <w:pPr>
        <w:rPr>
          <w:lang w:val="pl-PL"/>
        </w:rPr>
      </w:pPr>
      <w:r>
        <w:rPr>
          <w:lang w:val="pl-PL"/>
        </w:rPr>
        <w:separator/>
      </w:r>
    </w:p>
  </w:endnote>
  <w:endnote w:type="continuationSeparator" w:id="0">
    <w:p w:rsidR="00E56B91" w:rsidRDefault="00E56B91">
      <w:pPr>
        <w:rPr>
          <w:lang w:val="pl-PL"/>
        </w:rPr>
      </w:pPr>
      <w:r>
        <w:rPr>
          <w:lang w:val="pl-PL"/>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Pr="00543199" w:rsidRDefault="0027406C">
    <w:pPr>
      <w:pStyle w:val="Stopka"/>
      <w:tabs>
        <w:tab w:val="clear" w:pos="7083"/>
        <w:tab w:val="clear" w:pos="8640"/>
        <w:tab w:val="right" w:pos="9057"/>
      </w:tabs>
      <w:rPr>
        <w:b w:val="0"/>
        <w:color w:val="auto"/>
        <w:sz w:val="16"/>
        <w:szCs w:val="16"/>
        <w:lang w:val="pl-PL"/>
      </w:rPr>
    </w:pPr>
    <w:r w:rsidRPr="00543199">
      <w:rPr>
        <w:color w:val="auto"/>
        <w:sz w:val="16"/>
        <w:szCs w:val="16"/>
        <w:lang w:val="pl-PL"/>
      </w:rPr>
      <w:t>Henkel AG &amp; Co. KGaA</w:t>
    </w:r>
    <w:r w:rsidRPr="00543199">
      <w:rPr>
        <w:color w:val="auto"/>
        <w:sz w:val="16"/>
        <w:szCs w:val="16"/>
        <w:lang w:val="pl-PL"/>
      </w:rPr>
      <w:tab/>
    </w:r>
    <w:r>
      <w:rPr>
        <w:b w:val="0"/>
        <w:color w:val="auto"/>
        <w:sz w:val="16"/>
        <w:lang w:val="pl-PL"/>
      </w:rPr>
      <w:t xml:space="preserve">Strona </w:t>
    </w:r>
    <w:r w:rsidR="009F4BAE" w:rsidRPr="00543199">
      <w:rPr>
        <w:b w:val="0"/>
        <w:color w:val="auto"/>
        <w:sz w:val="16"/>
        <w:szCs w:val="16"/>
        <w:lang w:val="pl-PL"/>
      </w:rPr>
      <w:fldChar w:fldCharType="begin"/>
    </w:r>
    <w:r w:rsidRPr="00543199">
      <w:rPr>
        <w:b w:val="0"/>
        <w:color w:val="auto"/>
        <w:sz w:val="16"/>
        <w:szCs w:val="16"/>
        <w:lang w:val="pl-PL"/>
      </w:rPr>
      <w:instrText xml:space="preserve"> </w:instrText>
    </w:r>
    <w:r>
      <w:rPr>
        <w:b w:val="0"/>
        <w:color w:val="auto"/>
        <w:sz w:val="16"/>
        <w:szCs w:val="16"/>
        <w:lang w:val="pl-PL"/>
      </w:rPr>
      <w:instrText>PAGE</w:instrText>
    </w:r>
    <w:r w:rsidRPr="00543199">
      <w:rPr>
        <w:b w:val="0"/>
        <w:color w:val="auto"/>
        <w:sz w:val="16"/>
        <w:szCs w:val="16"/>
        <w:lang w:val="pl-PL"/>
      </w:rPr>
      <w:instrText xml:space="preserve">  \* Arabic  \* MERGEFORMAT </w:instrText>
    </w:r>
    <w:r w:rsidR="009F4BAE" w:rsidRPr="00543199">
      <w:rPr>
        <w:b w:val="0"/>
        <w:color w:val="auto"/>
        <w:sz w:val="16"/>
        <w:szCs w:val="16"/>
        <w:lang w:val="pl-PL"/>
      </w:rPr>
      <w:fldChar w:fldCharType="separate"/>
    </w:r>
    <w:r w:rsidR="00356B97">
      <w:rPr>
        <w:b w:val="0"/>
        <w:noProof/>
        <w:color w:val="auto"/>
        <w:sz w:val="16"/>
        <w:szCs w:val="16"/>
        <w:lang w:val="pl-PL"/>
      </w:rPr>
      <w:t>2</w:t>
    </w:r>
    <w:r w:rsidR="009F4BAE" w:rsidRPr="00543199">
      <w:rPr>
        <w:b w:val="0"/>
        <w:color w:val="auto"/>
        <w:sz w:val="16"/>
        <w:szCs w:val="16"/>
        <w:lang w:val="pl-PL"/>
      </w:rPr>
      <w:fldChar w:fldCharType="end"/>
    </w:r>
    <w:r>
      <w:rPr>
        <w:b w:val="0"/>
        <w:color w:val="auto"/>
        <w:sz w:val="16"/>
        <w:lang w:val="pl-PL"/>
      </w:rPr>
      <w:t>/</w:t>
    </w:r>
    <w:fldSimple w:instr=" NUMPAGES  \* Arabic  \* MERGEFORMAT ">
      <w:r w:rsidR="00356B97" w:rsidRPr="00356B97">
        <w:rPr>
          <w:b w:val="0"/>
          <w:noProof/>
          <w:color w:val="auto"/>
          <w:sz w:val="16"/>
          <w:szCs w:val="16"/>
          <w:lang w:val="pl-PL"/>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Default="00E440EA">
    <w:pPr>
      <w:pStyle w:val="Stopka"/>
      <w:jc w:val="distribute"/>
      <w:rPr>
        <w:b w:val="0"/>
        <w:color w:val="auto"/>
        <w:lang w:val="pl-PL"/>
      </w:rPr>
    </w:pPr>
    <w:r>
      <w:rPr>
        <w:b w:val="0"/>
        <w:noProof/>
        <w:color w:val="auto"/>
        <w:lang w:val="pl-PL" w:eastAsia="pl-PL"/>
      </w:rPr>
      <w:drawing>
        <wp:inline distT="0" distB="0" distL="0" distR="0">
          <wp:extent cx="380365" cy="133350"/>
          <wp:effectExtent l="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133350"/>
                  </a:xfrm>
                  <a:prstGeom prst="rect">
                    <a:avLst/>
                  </a:prstGeom>
                  <a:noFill/>
                  <a:ln>
                    <a:noFill/>
                  </a:ln>
                </pic:spPr>
              </pic:pic>
            </a:graphicData>
          </a:graphic>
        </wp:inline>
      </w:drawing>
    </w:r>
    <w:r>
      <w:rPr>
        <w:b w:val="0"/>
        <w:color w:val="auto"/>
        <w:lang w:val="pl-PL"/>
      </w:rPr>
      <w:t xml:space="preserve"> </w:t>
    </w:r>
    <w:r>
      <w:rPr>
        <w:b w:val="0"/>
        <w:noProof/>
        <w:color w:val="auto"/>
        <w:position w:val="-1"/>
        <w:lang w:val="pl-PL" w:eastAsia="pl-PL"/>
      </w:rPr>
      <w:drawing>
        <wp:inline distT="0" distB="0" distL="0" distR="0">
          <wp:extent cx="298450" cy="121920"/>
          <wp:effectExtent l="0" t="0" r="635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121920"/>
                  </a:xfrm>
                  <a:prstGeom prst="rect">
                    <a:avLst/>
                  </a:prstGeom>
                  <a:noFill/>
                  <a:ln>
                    <a:noFill/>
                  </a:ln>
                </pic:spPr>
              </pic:pic>
            </a:graphicData>
          </a:graphic>
        </wp:inline>
      </w:drawing>
    </w:r>
    <w:r>
      <w:rPr>
        <w:b w:val="0"/>
        <w:color w:val="auto"/>
        <w:lang w:val="pl-PL"/>
      </w:rPr>
      <w:t xml:space="preserve"> </w:t>
    </w:r>
    <w:r>
      <w:rPr>
        <w:b w:val="0"/>
        <w:noProof/>
        <w:color w:val="auto"/>
        <w:position w:val="-14"/>
        <w:lang w:val="pl-PL" w:eastAsia="pl-PL"/>
      </w:rPr>
      <w:drawing>
        <wp:inline distT="0" distB="0" distL="0" distR="0">
          <wp:extent cx="247015" cy="286385"/>
          <wp:effectExtent l="0" t="0" r="63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 cy="286385"/>
                  </a:xfrm>
                  <a:prstGeom prst="rect">
                    <a:avLst/>
                  </a:prstGeom>
                  <a:noFill/>
                  <a:ln>
                    <a:noFill/>
                  </a:ln>
                </pic:spPr>
              </pic:pic>
            </a:graphicData>
          </a:graphic>
        </wp:inline>
      </w:drawing>
    </w:r>
    <w:r>
      <w:rPr>
        <w:b w:val="0"/>
        <w:color w:val="auto"/>
        <w:lang w:val="pl-PL"/>
      </w:rPr>
      <w:t xml:space="preserve"> </w:t>
    </w:r>
    <w:r>
      <w:rPr>
        <w:b w:val="0"/>
        <w:noProof/>
        <w:color w:val="auto"/>
        <w:position w:val="-8"/>
        <w:lang w:val="pl-PL" w:eastAsia="pl-PL"/>
      </w:rPr>
      <w:drawing>
        <wp:inline distT="0" distB="0" distL="0" distR="0">
          <wp:extent cx="647700" cy="2470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47015"/>
                  </a:xfrm>
                  <a:prstGeom prst="rect">
                    <a:avLst/>
                  </a:prstGeom>
                  <a:noFill/>
                  <a:ln>
                    <a:noFill/>
                  </a:ln>
                </pic:spPr>
              </pic:pic>
            </a:graphicData>
          </a:graphic>
        </wp:inline>
      </w:drawing>
    </w:r>
    <w:r>
      <w:rPr>
        <w:b w:val="0"/>
        <w:color w:val="auto"/>
        <w:lang w:val="pl-PL"/>
      </w:rPr>
      <w:t xml:space="preserve"> </w:t>
    </w:r>
    <w:r>
      <w:rPr>
        <w:b w:val="0"/>
        <w:noProof/>
        <w:color w:val="auto"/>
        <w:position w:val="-10"/>
        <w:lang w:val="pl-PL" w:eastAsia="pl-PL"/>
      </w:rPr>
      <w:drawing>
        <wp:inline distT="0" distB="0" distL="0" distR="0">
          <wp:extent cx="349250" cy="2667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 cy="266700"/>
                  </a:xfrm>
                  <a:prstGeom prst="rect">
                    <a:avLst/>
                  </a:prstGeom>
                  <a:noFill/>
                  <a:ln>
                    <a:noFill/>
                  </a:ln>
                </pic:spPr>
              </pic:pic>
            </a:graphicData>
          </a:graphic>
        </wp:inline>
      </w:drawing>
    </w:r>
    <w:r>
      <w:rPr>
        <w:b w:val="0"/>
        <w:color w:val="auto"/>
        <w:lang w:val="pl-PL"/>
      </w:rPr>
      <w:t xml:space="preserve"> </w:t>
    </w:r>
    <w:r>
      <w:rPr>
        <w:b w:val="0"/>
        <w:noProof/>
        <w:color w:val="auto"/>
        <w:position w:val="-4"/>
        <w:lang w:val="pl-PL" w:eastAsia="pl-PL"/>
      </w:rPr>
      <w:drawing>
        <wp:inline distT="0" distB="0" distL="0" distR="0">
          <wp:extent cx="471170" cy="125730"/>
          <wp:effectExtent l="0" t="0" r="5080"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125730"/>
                  </a:xfrm>
                  <a:prstGeom prst="rect">
                    <a:avLst/>
                  </a:prstGeom>
                  <a:noFill/>
                  <a:ln>
                    <a:noFill/>
                  </a:ln>
                </pic:spPr>
              </pic:pic>
            </a:graphicData>
          </a:graphic>
        </wp:inline>
      </w:drawing>
    </w:r>
    <w:r>
      <w:rPr>
        <w:b w:val="0"/>
        <w:color w:val="auto"/>
        <w:lang w:val="pl-PL"/>
      </w:rPr>
      <w:t xml:space="preserve"> </w:t>
    </w:r>
    <w:r>
      <w:rPr>
        <w:b w:val="0"/>
        <w:noProof/>
        <w:color w:val="auto"/>
        <w:lang w:val="pl-PL" w:eastAsia="pl-PL"/>
      </w:rPr>
      <w:drawing>
        <wp:inline distT="0" distB="0" distL="0" distR="0">
          <wp:extent cx="576580" cy="109855"/>
          <wp:effectExtent l="0" t="0" r="0" b="444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 cy="109855"/>
                  </a:xfrm>
                  <a:prstGeom prst="rect">
                    <a:avLst/>
                  </a:prstGeom>
                  <a:noFill/>
                  <a:ln>
                    <a:noFill/>
                  </a:ln>
                </pic:spPr>
              </pic:pic>
            </a:graphicData>
          </a:graphic>
        </wp:inline>
      </w:drawing>
    </w:r>
    <w:r>
      <w:rPr>
        <w:b w:val="0"/>
        <w:color w:val="auto"/>
        <w:lang w:val="pl-PL"/>
      </w:rPr>
      <w:t xml:space="preserve"> </w:t>
    </w:r>
    <w:r>
      <w:rPr>
        <w:b w:val="0"/>
        <w:noProof/>
        <w:color w:val="auto"/>
        <w:lang w:val="pl-PL" w:eastAsia="pl-PL"/>
      </w:rPr>
      <w:drawing>
        <wp:inline distT="0" distB="0" distL="0" distR="0">
          <wp:extent cx="973455" cy="10223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455" cy="102235"/>
                  </a:xfrm>
                  <a:prstGeom prst="rect">
                    <a:avLst/>
                  </a:prstGeom>
                  <a:noFill/>
                  <a:ln>
                    <a:noFill/>
                  </a:ln>
                </pic:spPr>
              </pic:pic>
            </a:graphicData>
          </a:graphic>
        </wp:inline>
      </w:drawing>
    </w:r>
    <w:r>
      <w:rPr>
        <w:b w:val="0"/>
        <w:color w:val="auto"/>
        <w:lang w:val="pl-PL"/>
      </w:rPr>
      <w:t xml:space="preserve"> </w:t>
    </w:r>
    <w:r>
      <w:rPr>
        <w:b w:val="0"/>
        <w:noProof/>
        <w:lang w:val="pl-PL" w:eastAsia="pl-PL"/>
      </w:rPr>
      <w:drawing>
        <wp:inline distT="0" distB="0" distL="0" distR="0">
          <wp:extent cx="831850" cy="109855"/>
          <wp:effectExtent l="0" t="0" r="6350" b="444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0" cy="109855"/>
                  </a:xfrm>
                  <a:prstGeom prst="rect">
                    <a:avLst/>
                  </a:prstGeom>
                  <a:noFill/>
                  <a:ln>
                    <a:noFill/>
                  </a:ln>
                </pic:spPr>
              </pic:pic>
            </a:graphicData>
          </a:graphic>
        </wp:inline>
      </w:drawing>
    </w:r>
  </w:p>
  <w:p w:rsidR="0027406C" w:rsidRPr="00510B7C" w:rsidRDefault="0027406C">
    <w:pPr>
      <w:pStyle w:val="Stopka"/>
      <w:jc w:val="right"/>
      <w:rPr>
        <w:b w:val="0"/>
        <w:color w:val="auto"/>
        <w:sz w:val="16"/>
        <w:szCs w:val="16"/>
        <w:lang w:val="pl-PL"/>
      </w:rPr>
    </w:pPr>
    <w:r>
      <w:rPr>
        <w:b w:val="0"/>
        <w:color w:val="auto"/>
        <w:sz w:val="16"/>
        <w:lang w:val="pl-PL"/>
      </w:rPr>
      <w:t xml:space="preserve">Strona </w:t>
    </w:r>
    <w:r w:rsidR="009F4BAE" w:rsidRPr="00510B7C">
      <w:rPr>
        <w:b w:val="0"/>
        <w:color w:val="auto"/>
        <w:sz w:val="16"/>
        <w:szCs w:val="16"/>
        <w:lang w:val="pl-PL"/>
      </w:rPr>
      <w:fldChar w:fldCharType="begin"/>
    </w:r>
    <w:r w:rsidRPr="00510B7C">
      <w:rPr>
        <w:b w:val="0"/>
        <w:color w:val="auto"/>
        <w:sz w:val="16"/>
        <w:szCs w:val="16"/>
        <w:lang w:val="pl-PL"/>
      </w:rPr>
      <w:instrText xml:space="preserve"> </w:instrText>
    </w:r>
    <w:r>
      <w:rPr>
        <w:b w:val="0"/>
        <w:color w:val="auto"/>
        <w:sz w:val="16"/>
        <w:szCs w:val="16"/>
        <w:lang w:val="pl-PL"/>
      </w:rPr>
      <w:instrText>PAGE</w:instrText>
    </w:r>
    <w:r w:rsidRPr="00510B7C">
      <w:rPr>
        <w:b w:val="0"/>
        <w:color w:val="auto"/>
        <w:sz w:val="16"/>
        <w:szCs w:val="16"/>
        <w:lang w:val="pl-PL"/>
      </w:rPr>
      <w:instrText xml:space="preserve">  \* Arabic  \* MERGEFORMAT </w:instrText>
    </w:r>
    <w:r w:rsidR="009F4BAE" w:rsidRPr="00510B7C">
      <w:rPr>
        <w:b w:val="0"/>
        <w:color w:val="auto"/>
        <w:sz w:val="16"/>
        <w:szCs w:val="16"/>
        <w:lang w:val="pl-PL"/>
      </w:rPr>
      <w:fldChar w:fldCharType="separate"/>
    </w:r>
    <w:r w:rsidR="00356B97">
      <w:rPr>
        <w:b w:val="0"/>
        <w:noProof/>
        <w:color w:val="auto"/>
        <w:sz w:val="16"/>
        <w:szCs w:val="16"/>
        <w:lang w:val="pl-PL"/>
      </w:rPr>
      <w:t>1</w:t>
    </w:r>
    <w:r w:rsidR="009F4BAE" w:rsidRPr="00510B7C">
      <w:rPr>
        <w:b w:val="0"/>
        <w:color w:val="auto"/>
        <w:sz w:val="16"/>
        <w:szCs w:val="16"/>
        <w:lang w:val="pl-PL"/>
      </w:rPr>
      <w:fldChar w:fldCharType="end"/>
    </w:r>
    <w:r>
      <w:rPr>
        <w:b w:val="0"/>
        <w:color w:val="auto"/>
        <w:sz w:val="16"/>
        <w:lang w:val="pl-PL"/>
      </w:rPr>
      <w:t>/</w:t>
    </w:r>
    <w:fldSimple w:instr=" NUMPAGES  \* Arabic  \* MERGEFORMAT ">
      <w:r w:rsidR="00356B97" w:rsidRPr="00356B97">
        <w:rPr>
          <w:b w:val="0"/>
          <w:noProof/>
          <w:color w:val="auto"/>
          <w:sz w:val="16"/>
          <w:szCs w:val="16"/>
          <w:lang w:val="pl-PL"/>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B91" w:rsidRDefault="00E56B91">
      <w:pPr>
        <w:rPr>
          <w:lang w:val="pl-PL"/>
        </w:rPr>
      </w:pPr>
      <w:r>
        <w:rPr>
          <w:lang w:val="pl-PL"/>
        </w:rPr>
        <w:separator/>
      </w:r>
    </w:p>
  </w:footnote>
  <w:footnote w:type="continuationSeparator" w:id="0">
    <w:p w:rsidR="00E56B91" w:rsidRDefault="00E56B91">
      <w:pPr>
        <w:rPr>
          <w:lang w:val="pl-PL"/>
        </w:rPr>
      </w:pPr>
      <w:r>
        <w:rPr>
          <w:lang w:val="pl-PL"/>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Default="009F4BAE">
    <w:pPr>
      <w:pStyle w:val="Nagwek"/>
      <w:spacing w:after="567" w:line="280" w:lineRule="exact"/>
      <w:jc w:val="right"/>
      <w:rPr>
        <w:lang w:val="pl-PL"/>
      </w:rPr>
    </w:pPr>
    <w:r>
      <w:rPr>
        <w:noProof/>
        <w:lang w:val="pl-PL" w:eastAsia="pl-PL"/>
      </w:rPr>
      <w:pict>
        <v:group id="Group 1" o:spid="_x0000_s10245" style="position:absolute;left:0;text-align:left;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48" style="position:absolute;visibility:visibl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47" style="position:absolute;visibility:visibl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46" style="position:absolute;visibility:visibl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Default="0027406C">
    <w:pPr>
      <w:pStyle w:val="Nagwek"/>
      <w:tabs>
        <w:tab w:val="clear" w:pos="8640"/>
      </w:tabs>
      <w:spacing w:line="2155" w:lineRule="exact"/>
      <w:jc w:val="right"/>
      <w:rPr>
        <w:b/>
        <w:bCs/>
        <w:sz w:val="36"/>
        <w:szCs w:val="36"/>
        <w:lang w:val="pl-PL"/>
      </w:rPr>
    </w:pPr>
  </w:p>
  <w:p w:rsidR="0027406C" w:rsidRDefault="009F4BAE">
    <w:pPr>
      <w:pStyle w:val="Nagwek"/>
      <w:tabs>
        <w:tab w:val="clear" w:pos="8640"/>
      </w:tabs>
      <w:spacing w:line="420" w:lineRule="atLeast"/>
      <w:jc w:val="right"/>
      <w:rPr>
        <w:b/>
        <w:bCs/>
        <w:sz w:val="36"/>
        <w:szCs w:val="36"/>
        <w:lang w:val="pl-PL"/>
      </w:rPr>
    </w:pPr>
    <w:r w:rsidRPr="009F4BAE">
      <w:rPr>
        <w:noProof/>
        <w:lang w:val="pl-PL" w:eastAsia="pl-PL"/>
      </w:rPr>
      <w:pict>
        <v:group id="Group 5" o:spid="_x0000_s10241" style="position:absolute;left:0;text-align:left;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44" style="position:absolute;visibility:visibl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43" style="position:absolute;visibility:visibl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42" style="position:absolute;visibility:visibl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w:r>
    <w:r w:rsidR="00E440EA">
      <w:rPr>
        <w:b/>
        <w:sz w:val="36"/>
        <w:lang w:val="pl-PL"/>
      </w:rPr>
      <w:t>Komunikat</w:t>
    </w:r>
    <w:r w:rsidR="00E440EA">
      <w:rPr>
        <w:noProof/>
        <w:lang w:val="pl-PL" w:eastAsia="pl-PL"/>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1152525"/>
                  </a:xfrm>
                  <a:prstGeom prst="rect">
                    <a:avLst/>
                  </a:prstGeom>
                  <a:noFill/>
                </pic:spPr>
              </pic:pic>
            </a:graphicData>
          </a:graphic>
        </wp:anchor>
      </w:drawing>
    </w:r>
    <w:r w:rsidR="00356B97">
      <w:rPr>
        <w:b/>
        <w:sz w:val="36"/>
        <w:lang w:val="pl-PL"/>
      </w:rPr>
      <w:t xml:space="preserve"> prasowy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E073C1"/>
    <w:multiLevelType w:val="hybridMultilevel"/>
    <w:tmpl w:val="CDD8598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hyphenationZone w:val="357"/>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rsids>
    <w:rsidRoot w:val="00FE6A14"/>
    <w:rsid w:val="000012BD"/>
    <w:rsid w:val="00020A1B"/>
    <w:rsid w:val="00022AD0"/>
    <w:rsid w:val="00033DE7"/>
    <w:rsid w:val="00047FD6"/>
    <w:rsid w:val="00064838"/>
    <w:rsid w:val="0006572E"/>
    <w:rsid w:val="000834D0"/>
    <w:rsid w:val="00083546"/>
    <w:rsid w:val="000910EE"/>
    <w:rsid w:val="000B0B87"/>
    <w:rsid w:val="000C3443"/>
    <w:rsid w:val="000C79E5"/>
    <w:rsid w:val="000D76FF"/>
    <w:rsid w:val="000E07FD"/>
    <w:rsid w:val="000E0AB6"/>
    <w:rsid w:val="000F489E"/>
    <w:rsid w:val="00110252"/>
    <w:rsid w:val="00143371"/>
    <w:rsid w:val="00156F3B"/>
    <w:rsid w:val="00161F9E"/>
    <w:rsid w:val="001703F5"/>
    <w:rsid w:val="00182596"/>
    <w:rsid w:val="00190BA4"/>
    <w:rsid w:val="0019228E"/>
    <w:rsid w:val="00194E89"/>
    <w:rsid w:val="00197551"/>
    <w:rsid w:val="001B1AEB"/>
    <w:rsid w:val="001C2ABF"/>
    <w:rsid w:val="001C4984"/>
    <w:rsid w:val="001C6D1D"/>
    <w:rsid w:val="001D4610"/>
    <w:rsid w:val="001E39D2"/>
    <w:rsid w:val="002031BC"/>
    <w:rsid w:val="0020426B"/>
    <w:rsid w:val="00213F8A"/>
    <w:rsid w:val="00233523"/>
    <w:rsid w:val="00234A52"/>
    <w:rsid w:val="0023594D"/>
    <w:rsid w:val="00240610"/>
    <w:rsid w:val="0024480A"/>
    <w:rsid w:val="00253D87"/>
    <w:rsid w:val="002645C3"/>
    <w:rsid w:val="002665AC"/>
    <w:rsid w:val="0027406C"/>
    <w:rsid w:val="0029261E"/>
    <w:rsid w:val="00295D31"/>
    <w:rsid w:val="002A4B4D"/>
    <w:rsid w:val="002B273E"/>
    <w:rsid w:val="002C387C"/>
    <w:rsid w:val="002D51B1"/>
    <w:rsid w:val="002D6BED"/>
    <w:rsid w:val="002E0791"/>
    <w:rsid w:val="002F339D"/>
    <w:rsid w:val="00301A70"/>
    <w:rsid w:val="0030780F"/>
    <w:rsid w:val="0031248D"/>
    <w:rsid w:val="003149CB"/>
    <w:rsid w:val="00327466"/>
    <w:rsid w:val="00333E30"/>
    <w:rsid w:val="00336E26"/>
    <w:rsid w:val="00350463"/>
    <w:rsid w:val="00356B97"/>
    <w:rsid w:val="003619D4"/>
    <w:rsid w:val="003626B8"/>
    <w:rsid w:val="00366D77"/>
    <w:rsid w:val="0037181B"/>
    <w:rsid w:val="00371857"/>
    <w:rsid w:val="00382CC0"/>
    <w:rsid w:val="00385149"/>
    <w:rsid w:val="003A2225"/>
    <w:rsid w:val="003A4BCE"/>
    <w:rsid w:val="003B40D1"/>
    <w:rsid w:val="003B70E3"/>
    <w:rsid w:val="003C0700"/>
    <w:rsid w:val="003C746B"/>
    <w:rsid w:val="003D3FB5"/>
    <w:rsid w:val="003E0228"/>
    <w:rsid w:val="003F7379"/>
    <w:rsid w:val="004000F1"/>
    <w:rsid w:val="00413B39"/>
    <w:rsid w:val="0042000D"/>
    <w:rsid w:val="00420D11"/>
    <w:rsid w:val="00422B8A"/>
    <w:rsid w:val="004247DB"/>
    <w:rsid w:val="004274F9"/>
    <w:rsid w:val="00435A2D"/>
    <w:rsid w:val="00435F16"/>
    <w:rsid w:val="00473248"/>
    <w:rsid w:val="0048157B"/>
    <w:rsid w:val="0049298B"/>
    <w:rsid w:val="004B096C"/>
    <w:rsid w:val="004B3E96"/>
    <w:rsid w:val="004D2F43"/>
    <w:rsid w:val="004D5248"/>
    <w:rsid w:val="005014B8"/>
    <w:rsid w:val="00506973"/>
    <w:rsid w:val="00510B7C"/>
    <w:rsid w:val="005126A8"/>
    <w:rsid w:val="00531D8E"/>
    <w:rsid w:val="00531F36"/>
    <w:rsid w:val="005401DD"/>
    <w:rsid w:val="00543199"/>
    <w:rsid w:val="005610CA"/>
    <w:rsid w:val="0058322F"/>
    <w:rsid w:val="0058759D"/>
    <w:rsid w:val="00593C39"/>
    <w:rsid w:val="005A57F7"/>
    <w:rsid w:val="005B0253"/>
    <w:rsid w:val="005C4F3B"/>
    <w:rsid w:val="005D5E6F"/>
    <w:rsid w:val="005D6E5C"/>
    <w:rsid w:val="005E0218"/>
    <w:rsid w:val="005E2DFF"/>
    <w:rsid w:val="005F28E9"/>
    <w:rsid w:val="0060486E"/>
    <w:rsid w:val="00614644"/>
    <w:rsid w:val="00633538"/>
    <w:rsid w:val="00650966"/>
    <w:rsid w:val="0065118E"/>
    <w:rsid w:val="006549B0"/>
    <w:rsid w:val="00656466"/>
    <w:rsid w:val="00656719"/>
    <w:rsid w:val="0066205B"/>
    <w:rsid w:val="00681763"/>
    <w:rsid w:val="00690A55"/>
    <w:rsid w:val="006918A5"/>
    <w:rsid w:val="006B6334"/>
    <w:rsid w:val="006C3E76"/>
    <w:rsid w:val="006E10CE"/>
    <w:rsid w:val="006E2D19"/>
    <w:rsid w:val="006E5D5E"/>
    <w:rsid w:val="00706CEC"/>
    <w:rsid w:val="007110D0"/>
    <w:rsid w:val="007131CA"/>
    <w:rsid w:val="007142E4"/>
    <w:rsid w:val="007214C2"/>
    <w:rsid w:val="00727E53"/>
    <w:rsid w:val="00745F31"/>
    <w:rsid w:val="00750D49"/>
    <w:rsid w:val="00751E70"/>
    <w:rsid w:val="007566DE"/>
    <w:rsid w:val="00764D04"/>
    <w:rsid w:val="00771F92"/>
    <w:rsid w:val="007800CD"/>
    <w:rsid w:val="00797ECE"/>
    <w:rsid w:val="007A61B9"/>
    <w:rsid w:val="007B33DD"/>
    <w:rsid w:val="007C0721"/>
    <w:rsid w:val="007C2404"/>
    <w:rsid w:val="007C291A"/>
    <w:rsid w:val="007C5C43"/>
    <w:rsid w:val="007E1326"/>
    <w:rsid w:val="007E206D"/>
    <w:rsid w:val="00802372"/>
    <w:rsid w:val="00806E0F"/>
    <w:rsid w:val="00822FE9"/>
    <w:rsid w:val="00834801"/>
    <w:rsid w:val="0083737B"/>
    <w:rsid w:val="00846C52"/>
    <w:rsid w:val="00852E98"/>
    <w:rsid w:val="00853A3C"/>
    <w:rsid w:val="008565A5"/>
    <w:rsid w:val="00885039"/>
    <w:rsid w:val="008A6A2D"/>
    <w:rsid w:val="008B0548"/>
    <w:rsid w:val="008B6D97"/>
    <w:rsid w:val="008B6ECF"/>
    <w:rsid w:val="008C49FB"/>
    <w:rsid w:val="008C610A"/>
    <w:rsid w:val="008F3896"/>
    <w:rsid w:val="008F6FFA"/>
    <w:rsid w:val="008F73CB"/>
    <w:rsid w:val="00901A9B"/>
    <w:rsid w:val="00904E6F"/>
    <w:rsid w:val="009146DF"/>
    <w:rsid w:val="00920248"/>
    <w:rsid w:val="009304EC"/>
    <w:rsid w:val="009314AF"/>
    <w:rsid w:val="009464DC"/>
    <w:rsid w:val="00967D0F"/>
    <w:rsid w:val="009701C5"/>
    <w:rsid w:val="0098664A"/>
    <w:rsid w:val="00990D60"/>
    <w:rsid w:val="00994A89"/>
    <w:rsid w:val="00997257"/>
    <w:rsid w:val="009A0370"/>
    <w:rsid w:val="009A1074"/>
    <w:rsid w:val="009A294D"/>
    <w:rsid w:val="009B5517"/>
    <w:rsid w:val="009C30EB"/>
    <w:rsid w:val="009C3CAC"/>
    <w:rsid w:val="009D0316"/>
    <w:rsid w:val="009D73E1"/>
    <w:rsid w:val="009F158F"/>
    <w:rsid w:val="009F2D2D"/>
    <w:rsid w:val="009F4BAE"/>
    <w:rsid w:val="00A01A35"/>
    <w:rsid w:val="00A021DD"/>
    <w:rsid w:val="00A11CA5"/>
    <w:rsid w:val="00A15B9F"/>
    <w:rsid w:val="00A35804"/>
    <w:rsid w:val="00A363AD"/>
    <w:rsid w:val="00A45EB8"/>
    <w:rsid w:val="00A57859"/>
    <w:rsid w:val="00A62D4F"/>
    <w:rsid w:val="00A67407"/>
    <w:rsid w:val="00A70E56"/>
    <w:rsid w:val="00A87B93"/>
    <w:rsid w:val="00A92441"/>
    <w:rsid w:val="00AB315E"/>
    <w:rsid w:val="00AB4566"/>
    <w:rsid w:val="00AB5758"/>
    <w:rsid w:val="00AC3074"/>
    <w:rsid w:val="00AD1E73"/>
    <w:rsid w:val="00AD2009"/>
    <w:rsid w:val="00AD5AA2"/>
    <w:rsid w:val="00AE05D7"/>
    <w:rsid w:val="00AE20BC"/>
    <w:rsid w:val="00AE5C27"/>
    <w:rsid w:val="00AE6230"/>
    <w:rsid w:val="00AF6D21"/>
    <w:rsid w:val="00B027CD"/>
    <w:rsid w:val="00B02C81"/>
    <w:rsid w:val="00B038EC"/>
    <w:rsid w:val="00B15FB8"/>
    <w:rsid w:val="00B25281"/>
    <w:rsid w:val="00B2602C"/>
    <w:rsid w:val="00B41B99"/>
    <w:rsid w:val="00B4613B"/>
    <w:rsid w:val="00B474EF"/>
    <w:rsid w:val="00B47A2A"/>
    <w:rsid w:val="00B57BFB"/>
    <w:rsid w:val="00B759D6"/>
    <w:rsid w:val="00B82819"/>
    <w:rsid w:val="00B85BD1"/>
    <w:rsid w:val="00B935E0"/>
    <w:rsid w:val="00BA2B5E"/>
    <w:rsid w:val="00BA3A42"/>
    <w:rsid w:val="00BA512F"/>
    <w:rsid w:val="00BB57C7"/>
    <w:rsid w:val="00BC011A"/>
    <w:rsid w:val="00BC5F37"/>
    <w:rsid w:val="00BC6C0F"/>
    <w:rsid w:val="00BD59FE"/>
    <w:rsid w:val="00BF1217"/>
    <w:rsid w:val="00C05CAA"/>
    <w:rsid w:val="00C216B6"/>
    <w:rsid w:val="00C33135"/>
    <w:rsid w:val="00C334C3"/>
    <w:rsid w:val="00C347BF"/>
    <w:rsid w:val="00C45E08"/>
    <w:rsid w:val="00C5135F"/>
    <w:rsid w:val="00C65B32"/>
    <w:rsid w:val="00C67DF7"/>
    <w:rsid w:val="00C7000E"/>
    <w:rsid w:val="00C74B6D"/>
    <w:rsid w:val="00C77A42"/>
    <w:rsid w:val="00C80CBB"/>
    <w:rsid w:val="00CA2F05"/>
    <w:rsid w:val="00CB0690"/>
    <w:rsid w:val="00CB0CC3"/>
    <w:rsid w:val="00CC53AA"/>
    <w:rsid w:val="00CC78B2"/>
    <w:rsid w:val="00CD1F31"/>
    <w:rsid w:val="00CD5A5C"/>
    <w:rsid w:val="00CE7E29"/>
    <w:rsid w:val="00CF23F8"/>
    <w:rsid w:val="00D03BED"/>
    <w:rsid w:val="00D1225A"/>
    <w:rsid w:val="00D12307"/>
    <w:rsid w:val="00D15B32"/>
    <w:rsid w:val="00D21EF1"/>
    <w:rsid w:val="00D36C51"/>
    <w:rsid w:val="00D5316B"/>
    <w:rsid w:val="00D536EF"/>
    <w:rsid w:val="00D63FAE"/>
    <w:rsid w:val="00D673D9"/>
    <w:rsid w:val="00D73001"/>
    <w:rsid w:val="00D86027"/>
    <w:rsid w:val="00D86646"/>
    <w:rsid w:val="00D90623"/>
    <w:rsid w:val="00E0686A"/>
    <w:rsid w:val="00E13C6D"/>
    <w:rsid w:val="00E218BE"/>
    <w:rsid w:val="00E22B12"/>
    <w:rsid w:val="00E3586E"/>
    <w:rsid w:val="00E4224E"/>
    <w:rsid w:val="00E440EA"/>
    <w:rsid w:val="00E44AD5"/>
    <w:rsid w:val="00E47766"/>
    <w:rsid w:val="00E504EC"/>
    <w:rsid w:val="00E56B91"/>
    <w:rsid w:val="00E609EA"/>
    <w:rsid w:val="00E75D41"/>
    <w:rsid w:val="00E8055D"/>
    <w:rsid w:val="00E84BD1"/>
    <w:rsid w:val="00E92664"/>
    <w:rsid w:val="00EA0909"/>
    <w:rsid w:val="00EA38C1"/>
    <w:rsid w:val="00EA45FC"/>
    <w:rsid w:val="00EA5901"/>
    <w:rsid w:val="00EB00BC"/>
    <w:rsid w:val="00EC3CAA"/>
    <w:rsid w:val="00EC58B9"/>
    <w:rsid w:val="00ED09B8"/>
    <w:rsid w:val="00ED2BD9"/>
    <w:rsid w:val="00EE4E84"/>
    <w:rsid w:val="00EE7D80"/>
    <w:rsid w:val="00EF0964"/>
    <w:rsid w:val="00EF2559"/>
    <w:rsid w:val="00EF486D"/>
    <w:rsid w:val="00F162AF"/>
    <w:rsid w:val="00F177FF"/>
    <w:rsid w:val="00F40CC3"/>
    <w:rsid w:val="00F44FF7"/>
    <w:rsid w:val="00F77E8A"/>
    <w:rsid w:val="00F8185B"/>
    <w:rsid w:val="00F83047"/>
    <w:rsid w:val="00F87FAA"/>
    <w:rsid w:val="00F93527"/>
    <w:rsid w:val="00FA1033"/>
    <w:rsid w:val="00FA1DED"/>
    <w:rsid w:val="00FA442E"/>
    <w:rsid w:val="00FA5699"/>
    <w:rsid w:val="00FB38E6"/>
    <w:rsid w:val="00FC5192"/>
    <w:rsid w:val="00FC6B45"/>
    <w:rsid w:val="00FD3F33"/>
    <w:rsid w:val="00FD7689"/>
    <w:rsid w:val="00FE6A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ny">
    <w:name w:val="Normal"/>
    <w:qFormat/>
    <w:rsid w:val="001E39D2"/>
    <w:pPr>
      <w:spacing w:line="260" w:lineRule="atLeast"/>
    </w:pPr>
    <w:rPr>
      <w:rFonts w:ascii="Arial" w:hAnsi="Arial"/>
      <w:szCs w:val="24"/>
      <w:lang w:eastAsia="en-US"/>
    </w:rPr>
  </w:style>
  <w:style w:type="paragraph" w:styleId="Nagwek1">
    <w:name w:val="heading 1"/>
    <w:basedOn w:val="Normalny"/>
    <w:next w:val="Normalny"/>
    <w:link w:val="Nagwek1Znak"/>
    <w:uiPriority w:val="99"/>
    <w:qFormat/>
    <w:rsid w:val="001E39D2"/>
    <w:pPr>
      <w:keepNext/>
      <w:spacing w:line="420" w:lineRule="atLeast"/>
      <w:outlineLvl w:val="0"/>
    </w:pPr>
    <w:rPr>
      <w:b/>
      <w:kern w:val="32"/>
      <w:sz w:val="32"/>
      <w:szCs w:val="20"/>
    </w:rPr>
  </w:style>
  <w:style w:type="paragraph" w:styleId="Nagwek2">
    <w:name w:val="heading 2"/>
    <w:basedOn w:val="Normalny"/>
    <w:next w:val="Normalny"/>
    <w:link w:val="Nagwek2Znak"/>
    <w:uiPriority w:val="9"/>
    <w:qFormat/>
    <w:rsid w:val="001E39D2"/>
    <w:pPr>
      <w:keepNext/>
      <w:outlineLvl w:val="1"/>
    </w:pPr>
    <w:rPr>
      <w:rFonts w:ascii="Cambria" w:hAnsi="Cambria"/>
      <w:b/>
      <w:bCs/>
      <w:i/>
      <w:iCs/>
      <w:sz w:val="28"/>
      <w:szCs w:val="28"/>
    </w:rPr>
  </w:style>
  <w:style w:type="paragraph" w:styleId="Nagwek3">
    <w:name w:val="heading 3"/>
    <w:basedOn w:val="Nagwek2"/>
    <w:next w:val="Normalny"/>
    <w:link w:val="Nagwek3Znak"/>
    <w:uiPriority w:val="9"/>
    <w:qFormat/>
    <w:rsid w:val="001E39D2"/>
    <w:pPr>
      <w:outlineLvl w:val="2"/>
    </w:pPr>
    <w:rPr>
      <w:b w:val="0"/>
      <w:iCs w:val="0"/>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1E39D2"/>
    <w:rPr>
      <w:rFonts w:ascii="Arial" w:hAnsi="Arial"/>
      <w:b/>
      <w:kern w:val="32"/>
      <w:sz w:val="32"/>
      <w:lang w:eastAsia="en-US"/>
    </w:rPr>
  </w:style>
  <w:style w:type="character" w:customStyle="1" w:styleId="Nagwek2Znak">
    <w:name w:val="Nagłówek 2 Znak"/>
    <w:link w:val="Nagwek2"/>
    <w:uiPriority w:val="9"/>
    <w:semiHidden/>
    <w:rsid w:val="001E39D2"/>
    <w:rPr>
      <w:rFonts w:ascii="Cambria" w:eastAsia="Times New Roman" w:hAnsi="Cambria" w:cs="Times New Roman"/>
      <w:b/>
      <w:bCs/>
      <w:i/>
      <w:iCs/>
      <w:sz w:val="28"/>
      <w:szCs w:val="28"/>
      <w:lang w:val="de-DE" w:eastAsia="en-US"/>
    </w:rPr>
  </w:style>
  <w:style w:type="character" w:customStyle="1" w:styleId="Nagwek3Znak">
    <w:name w:val="Nagłówek 3 Znak"/>
    <w:link w:val="Nagwek3"/>
    <w:uiPriority w:val="9"/>
    <w:semiHidden/>
    <w:rsid w:val="001E39D2"/>
    <w:rPr>
      <w:rFonts w:ascii="Cambria" w:eastAsia="Times New Roman" w:hAnsi="Cambria" w:cs="Times New Roman"/>
      <w:b/>
      <w:bCs/>
      <w:sz w:val="26"/>
      <w:szCs w:val="26"/>
      <w:lang w:val="de-DE" w:eastAsia="en-US"/>
    </w:rPr>
  </w:style>
  <w:style w:type="paragraph" w:styleId="Nagwek">
    <w:name w:val="header"/>
    <w:basedOn w:val="Normalny"/>
    <w:link w:val="NagwekZnak"/>
    <w:uiPriority w:val="99"/>
    <w:rsid w:val="001E39D2"/>
    <w:pPr>
      <w:tabs>
        <w:tab w:val="center" w:pos="4320"/>
        <w:tab w:val="right" w:pos="8640"/>
      </w:tabs>
    </w:pPr>
  </w:style>
  <w:style w:type="character" w:customStyle="1" w:styleId="NagwekZnak">
    <w:name w:val="Nagłówek Znak"/>
    <w:link w:val="Nagwek"/>
    <w:uiPriority w:val="99"/>
    <w:semiHidden/>
    <w:rsid w:val="001E39D2"/>
    <w:rPr>
      <w:rFonts w:ascii="Arial" w:hAnsi="Arial"/>
      <w:szCs w:val="24"/>
      <w:lang w:val="de-DE" w:eastAsia="en-US"/>
    </w:rPr>
  </w:style>
  <w:style w:type="paragraph" w:styleId="Stopka">
    <w:name w:val="footer"/>
    <w:basedOn w:val="Normalny"/>
    <w:link w:val="StopkaZnak"/>
    <w:uiPriority w:val="99"/>
    <w:rsid w:val="001E39D2"/>
    <w:pPr>
      <w:tabs>
        <w:tab w:val="right" w:pos="7083"/>
        <w:tab w:val="right" w:pos="8640"/>
      </w:tabs>
      <w:spacing w:line="180" w:lineRule="atLeast"/>
    </w:pPr>
    <w:rPr>
      <w:b/>
      <w:color w:val="E1000F"/>
      <w:sz w:val="24"/>
      <w:szCs w:val="20"/>
    </w:rPr>
  </w:style>
  <w:style w:type="character" w:customStyle="1" w:styleId="StopkaZnak">
    <w:name w:val="Stopka Znak"/>
    <w:link w:val="Stopka"/>
    <w:uiPriority w:val="99"/>
    <w:locked/>
    <w:rsid w:val="001E39D2"/>
    <w:rPr>
      <w:rFonts w:ascii="Arial" w:hAnsi="Arial"/>
      <w:b/>
      <w:color w:val="E1000F"/>
      <w:sz w:val="24"/>
    </w:rPr>
  </w:style>
  <w:style w:type="paragraph" w:customStyle="1" w:styleId="Intro">
    <w:name w:val="Intro"/>
    <w:basedOn w:val="Normalny"/>
    <w:rsid w:val="001E39D2"/>
    <w:pPr>
      <w:spacing w:after="300"/>
    </w:pPr>
    <w:rPr>
      <w:color w:val="415055"/>
      <w:sz w:val="24"/>
    </w:rPr>
  </w:style>
  <w:style w:type="paragraph" w:customStyle="1" w:styleId="NumBullet">
    <w:name w:val="Num_Bullet"/>
    <w:basedOn w:val="Normalny"/>
    <w:rsid w:val="001E39D2"/>
    <w:pPr>
      <w:numPr>
        <w:numId w:val="1"/>
      </w:numPr>
      <w:tabs>
        <w:tab w:val="left" w:pos="357"/>
      </w:tabs>
      <w:ind w:left="357" w:hanging="357"/>
    </w:pPr>
  </w:style>
  <w:style w:type="paragraph" w:customStyle="1" w:styleId="Page1Name">
    <w:name w:val="Page1_Name"/>
    <w:basedOn w:val="Normalny"/>
    <w:rsid w:val="001E39D2"/>
    <w:pPr>
      <w:spacing w:after="420" w:line="360" w:lineRule="atLeast"/>
    </w:pPr>
    <w:rPr>
      <w:b/>
      <w:sz w:val="30"/>
    </w:rPr>
  </w:style>
  <w:style w:type="paragraph" w:customStyle="1" w:styleId="Page1Title">
    <w:name w:val="Page1_Title"/>
    <w:basedOn w:val="Normalny"/>
    <w:rsid w:val="001E39D2"/>
    <w:pPr>
      <w:spacing w:line="228" w:lineRule="auto"/>
    </w:pPr>
    <w:rPr>
      <w:color w:val="E1000F"/>
      <w:sz w:val="90"/>
    </w:rPr>
  </w:style>
  <w:style w:type="paragraph" w:customStyle="1" w:styleId="Page1Author">
    <w:name w:val="Page1_Author"/>
    <w:basedOn w:val="Page1Name"/>
    <w:rsid w:val="001E39D2"/>
    <w:pPr>
      <w:spacing w:before="240" w:after="0"/>
    </w:pPr>
    <w:rPr>
      <w:b w:val="0"/>
      <w:bCs/>
    </w:rPr>
  </w:style>
  <w:style w:type="paragraph" w:styleId="Tekstpodstawowy">
    <w:name w:val="Body Text"/>
    <w:basedOn w:val="Normalny"/>
    <w:link w:val="TekstpodstawowyZnak"/>
    <w:uiPriority w:val="99"/>
    <w:rsid w:val="001E39D2"/>
    <w:pPr>
      <w:spacing w:after="120" w:line="280" w:lineRule="exact"/>
    </w:pPr>
    <w:rPr>
      <w:sz w:val="24"/>
      <w:szCs w:val="20"/>
      <w:lang w:eastAsia="de-DE"/>
    </w:rPr>
  </w:style>
  <w:style w:type="character" w:customStyle="1" w:styleId="TekstpodstawowyZnak">
    <w:name w:val="Tekst podstawowy Znak"/>
    <w:link w:val="Tekstpodstawowy"/>
    <w:uiPriority w:val="99"/>
    <w:locked/>
    <w:rsid w:val="001E39D2"/>
    <w:rPr>
      <w:rFonts w:ascii="Arial" w:hAnsi="Arial"/>
      <w:sz w:val="24"/>
      <w:lang w:eastAsia="de-DE"/>
    </w:rPr>
  </w:style>
  <w:style w:type="paragraph" w:customStyle="1" w:styleId="Info">
    <w:name w:val="Info"/>
    <w:basedOn w:val="Normalny"/>
    <w:rsid w:val="001E39D2"/>
    <w:pPr>
      <w:spacing w:line="240" w:lineRule="atLeast"/>
    </w:pPr>
    <w:rPr>
      <w:sz w:val="13"/>
    </w:rPr>
  </w:style>
  <w:style w:type="character" w:customStyle="1" w:styleId="InfoZchn">
    <w:name w:val="Info Zchn"/>
    <w:rsid w:val="001E39D2"/>
    <w:rPr>
      <w:rFonts w:ascii="Arial" w:hAnsi="Arial"/>
      <w:sz w:val="24"/>
      <w:lang w:eastAsia="en-US"/>
    </w:rPr>
  </w:style>
  <w:style w:type="paragraph" w:customStyle="1" w:styleId="Standard12pt">
    <w:name w:val="Standard_12pt"/>
    <w:basedOn w:val="Normalny"/>
    <w:rsid w:val="001E39D2"/>
    <w:pPr>
      <w:spacing w:line="300" w:lineRule="atLeast"/>
    </w:pPr>
    <w:rPr>
      <w:sz w:val="24"/>
    </w:rPr>
  </w:style>
  <w:style w:type="paragraph" w:customStyle="1" w:styleId="BodyText31">
    <w:name w:val="Body Text 31"/>
    <w:basedOn w:val="Normalny"/>
    <w:rsid w:val="001E39D2"/>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ny"/>
    <w:rsid w:val="001E39D2"/>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ny"/>
    <w:next w:val="PRContact"/>
    <w:rsid w:val="001E39D2"/>
    <w:pPr>
      <w:keepLines/>
      <w:spacing w:after="280" w:line="280" w:lineRule="exact"/>
      <w:jc w:val="both"/>
    </w:pPr>
    <w:rPr>
      <w:rFonts w:cs="Arial"/>
      <w:szCs w:val="20"/>
      <w:lang w:eastAsia="de-DE"/>
    </w:rPr>
  </w:style>
  <w:style w:type="character" w:styleId="Hipercze">
    <w:name w:val="Hyperlink"/>
    <w:uiPriority w:val="99"/>
    <w:rsid w:val="001E39D2"/>
    <w:rPr>
      <w:color w:val="0000FF"/>
      <w:u w:val="single"/>
    </w:rPr>
  </w:style>
  <w:style w:type="character" w:customStyle="1" w:styleId="PRHalfblank">
    <w:name w:val="_PR_Halfblank"/>
    <w:rsid w:val="001E39D2"/>
    <w:rPr>
      <w:w w:val="50"/>
    </w:rPr>
  </w:style>
  <w:style w:type="character" w:styleId="UyteHipercze">
    <w:name w:val="FollowedHyperlink"/>
    <w:uiPriority w:val="99"/>
    <w:rsid w:val="001E39D2"/>
    <w:rPr>
      <w:color w:val="800080"/>
      <w:u w:val="single"/>
    </w:rPr>
  </w:style>
  <w:style w:type="paragraph" w:styleId="Tekstpodstawowy3">
    <w:name w:val="Body Text 3"/>
    <w:basedOn w:val="Normalny"/>
    <w:link w:val="Tekstpodstawowy3Znak"/>
    <w:uiPriority w:val="99"/>
    <w:rsid w:val="001E39D2"/>
    <w:pPr>
      <w:spacing w:after="120" w:line="280" w:lineRule="exact"/>
    </w:pPr>
    <w:rPr>
      <w:sz w:val="16"/>
      <w:szCs w:val="16"/>
    </w:rPr>
  </w:style>
  <w:style w:type="character" w:customStyle="1" w:styleId="Tekstpodstawowy3Znak">
    <w:name w:val="Tekst podstawowy 3 Znak"/>
    <w:link w:val="Tekstpodstawowy3"/>
    <w:uiPriority w:val="99"/>
    <w:semiHidden/>
    <w:rsid w:val="001E39D2"/>
    <w:rPr>
      <w:rFonts w:ascii="Arial" w:hAnsi="Arial"/>
      <w:sz w:val="16"/>
      <w:szCs w:val="16"/>
      <w:lang w:val="de-DE" w:eastAsia="en-US"/>
    </w:rPr>
  </w:style>
  <w:style w:type="paragraph" w:styleId="Tekstdymka">
    <w:name w:val="Balloon Text"/>
    <w:basedOn w:val="Normalny"/>
    <w:link w:val="TekstdymkaZnak"/>
    <w:uiPriority w:val="99"/>
    <w:rsid w:val="001E39D2"/>
    <w:pPr>
      <w:spacing w:line="240" w:lineRule="auto"/>
    </w:pPr>
    <w:rPr>
      <w:rFonts w:ascii="Tahoma" w:hAnsi="Tahoma"/>
      <w:sz w:val="16"/>
      <w:szCs w:val="20"/>
    </w:rPr>
  </w:style>
  <w:style w:type="character" w:customStyle="1" w:styleId="TekstdymkaZnak">
    <w:name w:val="Tekst dymka Znak"/>
    <w:link w:val="Tekstdymka"/>
    <w:uiPriority w:val="99"/>
    <w:locked/>
    <w:rsid w:val="001E39D2"/>
    <w:rPr>
      <w:rFonts w:ascii="Tahoma" w:hAnsi="Tahoma"/>
      <w:sz w:val="16"/>
      <w:lang w:eastAsia="en-US"/>
    </w:rPr>
  </w:style>
  <w:style w:type="paragraph" w:styleId="Tekstprzypisudolnego">
    <w:name w:val="footnote text"/>
    <w:basedOn w:val="Normalny"/>
    <w:link w:val="TekstprzypisudolnegoZnak"/>
    <w:uiPriority w:val="99"/>
    <w:semiHidden/>
    <w:rsid w:val="001E39D2"/>
    <w:rPr>
      <w:szCs w:val="20"/>
    </w:rPr>
  </w:style>
  <w:style w:type="character" w:customStyle="1" w:styleId="TekstprzypisudolnegoZnak">
    <w:name w:val="Tekst przypisu dolnego Znak"/>
    <w:link w:val="Tekstprzypisudolnego"/>
    <w:uiPriority w:val="99"/>
    <w:semiHidden/>
    <w:rsid w:val="001E39D2"/>
    <w:rPr>
      <w:rFonts w:ascii="Arial" w:hAnsi="Arial"/>
      <w:lang w:val="de-DE" w:eastAsia="en-US"/>
    </w:rPr>
  </w:style>
  <w:style w:type="character" w:styleId="Odwoanieprzypisudolnego">
    <w:name w:val="footnote reference"/>
    <w:uiPriority w:val="99"/>
    <w:semiHidden/>
    <w:rsid w:val="001E39D2"/>
    <w:rPr>
      <w:vertAlign w:val="superscript"/>
    </w:rPr>
  </w:style>
  <w:style w:type="character" w:styleId="Odwoaniedokomentarza">
    <w:name w:val="annotation reference"/>
    <w:uiPriority w:val="99"/>
    <w:rsid w:val="001E39D2"/>
    <w:rPr>
      <w:sz w:val="16"/>
    </w:rPr>
  </w:style>
  <w:style w:type="paragraph" w:styleId="Tekstkomentarza">
    <w:name w:val="annotation text"/>
    <w:basedOn w:val="Normalny"/>
    <w:link w:val="TekstkomentarzaZnak"/>
    <w:uiPriority w:val="99"/>
    <w:rsid w:val="001E39D2"/>
    <w:rPr>
      <w:szCs w:val="20"/>
    </w:rPr>
  </w:style>
  <w:style w:type="character" w:customStyle="1" w:styleId="TekstkomentarzaZnak">
    <w:name w:val="Tekst komentarza Znak"/>
    <w:link w:val="Tekstkomentarza"/>
    <w:uiPriority w:val="99"/>
    <w:locked/>
    <w:rsid w:val="001E39D2"/>
    <w:rPr>
      <w:rFonts w:ascii="Arial" w:hAnsi="Arial"/>
      <w:lang w:eastAsia="en-US"/>
    </w:rPr>
  </w:style>
  <w:style w:type="paragraph" w:styleId="Tematkomentarza">
    <w:name w:val="annotation subject"/>
    <w:basedOn w:val="Tekstkomentarza"/>
    <w:next w:val="Tekstkomentarza"/>
    <w:link w:val="TematkomentarzaZnak"/>
    <w:uiPriority w:val="99"/>
    <w:rsid w:val="001E39D2"/>
    <w:rPr>
      <w:b/>
    </w:rPr>
  </w:style>
  <w:style w:type="character" w:customStyle="1" w:styleId="TematkomentarzaZnak">
    <w:name w:val="Temat komentarza Znak"/>
    <w:link w:val="Tematkomentarza"/>
    <w:uiPriority w:val="99"/>
    <w:locked/>
    <w:rsid w:val="001E39D2"/>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sid w:val="001E39D2"/>
    <w:rPr>
      <w:rFonts w:ascii="Courier New" w:hAnsi="Courier New"/>
      <w:vanish/>
      <w:color w:val="800080"/>
      <w:vertAlign w:val="subscript"/>
    </w:rPr>
  </w:style>
</w:styles>
</file>

<file path=word/webSettings.xml><?xml version="1.0" encoding="utf-8"?>
<w:webSettings xmlns:r="http://schemas.openxmlformats.org/officeDocument/2006/relationships" xmlns:w="http://schemas.openxmlformats.org/wordprocessingml/2006/main">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175579586">
      <w:bodyDiv w:val="1"/>
      <w:marLeft w:val="0"/>
      <w:marRight w:val="0"/>
      <w:marTop w:val="0"/>
      <w:marBottom w:val="0"/>
      <w:divBdr>
        <w:top w:val="none" w:sz="0" w:space="0" w:color="auto"/>
        <w:left w:val="none" w:sz="0" w:space="0" w:color="auto"/>
        <w:bottom w:val="none" w:sz="0" w:space="0" w:color="auto"/>
        <w:right w:val="none" w:sz="0" w:space="0" w:color="auto"/>
      </w:divBdr>
    </w:div>
    <w:div w:id="675496564">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1241259093">
      <w:bodyDiv w:val="1"/>
      <w:marLeft w:val="0"/>
      <w:marRight w:val="0"/>
      <w:marTop w:val="0"/>
      <w:marBottom w:val="0"/>
      <w:divBdr>
        <w:top w:val="none" w:sz="0" w:space="0" w:color="auto"/>
        <w:left w:val="none" w:sz="0" w:space="0" w:color="auto"/>
        <w:bottom w:val="none" w:sz="0" w:space="0" w:color="auto"/>
        <w:right w:val="none" w:sz="0" w:space="0" w:color="auto"/>
      </w:divBdr>
    </w:div>
    <w:div w:id="1945186046">
      <w:marLeft w:val="0"/>
      <w:marRight w:val="0"/>
      <w:marTop w:val="0"/>
      <w:marBottom w:val="0"/>
      <w:divBdr>
        <w:top w:val="none" w:sz="0" w:space="0" w:color="auto"/>
        <w:left w:val="none" w:sz="0" w:space="0" w:color="auto"/>
        <w:bottom w:val="none" w:sz="0" w:space="0" w:color="auto"/>
        <w:right w:val="none" w:sz="0" w:space="0" w:color="auto"/>
      </w:divBdr>
    </w:div>
    <w:div w:id="1945186047">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enkel.com/company/management-corporate-boards/management-boar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D8F5-1482-4268-AA68-2F0D0FEA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Template>
  <TotalTime>6</TotalTime>
  <Pages>3</Pages>
  <Words>869</Words>
  <Characters>5463</Characters>
  <Application>Microsoft Office Word</Application>
  <DocSecurity>0</DocSecurity>
  <Lines>45</Lines>
  <Paragraphs>12</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Pressemitteilung</vt:lpstr>
      <vt:lpstr>Pressemitteilung</vt:lpstr>
    </vt:vector>
  </TitlesOfParts>
  <Company>Hewlett-Packard Company</Company>
  <LinksUpToDate>false</LinksUpToDate>
  <CharactersWithSpaces>6320</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2097243</vt:i4>
      </vt:variant>
      <vt:variant>
        <vt:i4>15</vt:i4>
      </vt:variant>
      <vt:variant>
        <vt:i4>0</vt:i4>
      </vt:variant>
      <vt:variant>
        <vt:i4>5</vt:i4>
      </vt:variant>
      <vt:variant>
        <vt:lpwstr>mailto:eva.sewing@henkel.com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6684692</vt:i4>
      </vt:variant>
      <vt:variant>
        <vt:i4>9</vt:i4>
      </vt:variant>
      <vt:variant>
        <vt:i4>0</vt:i4>
      </vt:variant>
      <vt:variant>
        <vt:i4>5</vt:i4>
      </vt:variant>
      <vt:variant>
        <vt:lpwstr>mailto:cedric.schupp@henkel.com</vt:lpwstr>
      </vt:variant>
      <vt:variant>
        <vt:lpwstr/>
      </vt:variant>
      <vt:variant>
        <vt:i4>3932243</vt:i4>
      </vt:variant>
      <vt:variant>
        <vt:i4>6</vt:i4>
      </vt:variant>
      <vt:variant>
        <vt:i4>0</vt:i4>
      </vt:variant>
      <vt:variant>
        <vt:i4>5</vt:i4>
      </vt:variant>
      <vt:variant>
        <vt:lpwstr>mailto:dominik.plewka@henkel.com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Klueppelholz</dc:creator>
  <cp:lastModifiedBy>zkurek</cp:lastModifiedBy>
  <cp:revision>4</cp:revision>
  <cp:lastPrinted>2016-01-18T09:55:00Z</cp:lastPrinted>
  <dcterms:created xsi:type="dcterms:W3CDTF">2016-01-18T15:58:00Z</dcterms:created>
  <dcterms:modified xsi:type="dcterms:W3CDTF">2016-01-18T16:02:00Z</dcterms:modified>
</cp:coreProperties>
</file>