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3E4" w:rsidRPr="001700D4" w:rsidRDefault="00BF03E4" w:rsidP="00BF03E4">
      <w:pPr>
        <w:pStyle w:val="Standard12pt"/>
        <w:jc w:val="right"/>
        <w:rPr>
          <w:lang w:val="en-US"/>
        </w:rPr>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4029075" cy="11525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90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603D" w:rsidRDefault="007B603D" w:rsidP="007B603D">
      <w:pPr>
        <w:pStyle w:val="Standard12pt"/>
        <w:jc w:val="both"/>
        <w:rPr>
          <w:rFonts w:cs="Arial"/>
          <w:lang w:val="en-US"/>
        </w:rPr>
      </w:pPr>
    </w:p>
    <w:p w:rsidR="001700D4" w:rsidRPr="001700D4" w:rsidRDefault="001700D4" w:rsidP="001700D4">
      <w:pPr>
        <w:pStyle w:val="En-tte"/>
        <w:tabs>
          <w:tab w:val="clear" w:pos="8640"/>
        </w:tabs>
        <w:spacing w:line="420" w:lineRule="atLeast"/>
        <w:jc w:val="right"/>
        <w:rPr>
          <w:b/>
          <w:color w:val="595959" w:themeColor="text1" w:themeTint="A6"/>
          <w:sz w:val="36"/>
        </w:rPr>
      </w:pPr>
      <w:r w:rsidRPr="001700D4">
        <w:rPr>
          <w:b/>
          <w:color w:val="595959" w:themeColor="text1" w:themeTint="A6"/>
          <w:sz w:val="36"/>
        </w:rPr>
        <w:t>Communiqué de presse</w:t>
      </w:r>
    </w:p>
    <w:p w:rsidR="001700D4" w:rsidRDefault="00C70064" w:rsidP="001700D4">
      <w:pPr>
        <w:pStyle w:val="En-tte"/>
        <w:tabs>
          <w:tab w:val="clear" w:pos="8640"/>
        </w:tabs>
        <w:spacing w:line="420" w:lineRule="atLeast"/>
        <w:jc w:val="right"/>
        <w:rPr>
          <w:sz w:val="24"/>
        </w:rPr>
      </w:pPr>
      <w:r>
        <w:rPr>
          <w:sz w:val="24"/>
        </w:rPr>
        <w:t>18 janvier 2016</w:t>
      </w:r>
      <w:bookmarkStart w:id="0" w:name="_GoBack"/>
      <w:bookmarkEnd w:id="0"/>
    </w:p>
    <w:p w:rsidR="001700D4" w:rsidRPr="001700D4" w:rsidRDefault="001700D4" w:rsidP="001700D4">
      <w:pPr>
        <w:pStyle w:val="En-tte"/>
        <w:tabs>
          <w:tab w:val="clear" w:pos="8640"/>
        </w:tabs>
        <w:spacing w:line="420" w:lineRule="atLeast"/>
        <w:jc w:val="right"/>
        <w:rPr>
          <w:sz w:val="24"/>
        </w:rPr>
      </w:pPr>
    </w:p>
    <w:p w:rsidR="001700D4" w:rsidRPr="008565A5" w:rsidRDefault="001700D4" w:rsidP="001700D4">
      <w:pPr>
        <w:pStyle w:val="Standard12pt"/>
      </w:pPr>
      <w:r>
        <w:t xml:space="preserve">Changement </w:t>
      </w:r>
      <w:r w:rsidR="002136AA">
        <w:t>au</w:t>
      </w:r>
      <w:r>
        <w:t xml:space="preserve"> Comité de Direction de Henkel</w:t>
      </w:r>
    </w:p>
    <w:p w:rsidR="001700D4" w:rsidRPr="008565A5" w:rsidRDefault="001700D4" w:rsidP="001700D4">
      <w:pPr>
        <w:pStyle w:val="Standard12pt"/>
      </w:pPr>
    </w:p>
    <w:p w:rsidR="003B2F56" w:rsidRDefault="001700D4" w:rsidP="001700D4">
      <w:pPr>
        <w:tabs>
          <w:tab w:val="left" w:pos="1980"/>
        </w:tabs>
        <w:rPr>
          <w:rFonts w:cs="Arial"/>
          <w:b/>
          <w:sz w:val="32"/>
          <w:szCs w:val="32"/>
        </w:rPr>
      </w:pPr>
      <w:r>
        <w:rPr>
          <w:b/>
          <w:sz w:val="32"/>
        </w:rPr>
        <w:t>Henkel nomme Hans Van Bylen</w:t>
      </w:r>
      <w:r w:rsidR="003B2F56">
        <w:rPr>
          <w:rFonts w:cs="Arial"/>
          <w:b/>
          <w:sz w:val="32"/>
          <w:szCs w:val="32"/>
        </w:rPr>
        <w:t xml:space="preserve"> </w:t>
      </w:r>
    </w:p>
    <w:p w:rsidR="001700D4" w:rsidRPr="003B2F56" w:rsidRDefault="003B2F56" w:rsidP="001700D4">
      <w:pPr>
        <w:tabs>
          <w:tab w:val="left" w:pos="1980"/>
        </w:tabs>
        <w:rPr>
          <w:b/>
          <w:sz w:val="32"/>
        </w:rPr>
      </w:pPr>
      <w:r>
        <w:rPr>
          <w:rFonts w:cs="Arial"/>
          <w:b/>
          <w:sz w:val="32"/>
          <w:szCs w:val="32"/>
        </w:rPr>
        <w:t>p</w:t>
      </w:r>
      <w:r w:rsidR="001700D4">
        <w:rPr>
          <w:b/>
          <w:sz w:val="32"/>
        </w:rPr>
        <w:t xml:space="preserve">our </w:t>
      </w:r>
      <w:r>
        <w:rPr>
          <w:b/>
          <w:sz w:val="32"/>
        </w:rPr>
        <w:t>succéder</w:t>
      </w:r>
      <w:r w:rsidR="001700D4">
        <w:rPr>
          <w:b/>
          <w:sz w:val="32"/>
        </w:rPr>
        <w:t xml:space="preserve"> </w:t>
      </w:r>
      <w:r>
        <w:rPr>
          <w:b/>
          <w:sz w:val="32"/>
        </w:rPr>
        <w:t xml:space="preserve">à </w:t>
      </w:r>
      <w:r w:rsidR="001700D4">
        <w:rPr>
          <w:b/>
          <w:sz w:val="32"/>
        </w:rPr>
        <w:t>Kasper Rorsted en tant que P</w:t>
      </w:r>
      <w:r>
        <w:rPr>
          <w:b/>
          <w:sz w:val="32"/>
        </w:rPr>
        <w:t>résident du Comité de Direction</w:t>
      </w:r>
    </w:p>
    <w:p w:rsidR="001700D4" w:rsidRDefault="001700D4" w:rsidP="001700D4">
      <w:pPr>
        <w:pStyle w:val="Corpsdetexte"/>
        <w:spacing w:after="0" w:line="300" w:lineRule="exact"/>
        <w:rPr>
          <w:b/>
        </w:rPr>
      </w:pPr>
    </w:p>
    <w:p w:rsidR="001700D4" w:rsidRDefault="001700D4" w:rsidP="001700D4">
      <w:pPr>
        <w:tabs>
          <w:tab w:val="left" w:pos="1980"/>
        </w:tabs>
        <w:jc w:val="both"/>
        <w:rPr>
          <w:rFonts w:cs="Arial"/>
          <w:sz w:val="24"/>
        </w:rPr>
      </w:pPr>
      <w:r>
        <w:rPr>
          <w:sz w:val="24"/>
        </w:rPr>
        <w:t xml:space="preserve">Düsseldorf – Henkel a annoncé aujourd'hui que Kasper Rorsted, </w:t>
      </w:r>
      <w:r w:rsidR="003B2F56">
        <w:rPr>
          <w:sz w:val="24"/>
        </w:rPr>
        <w:t>Président du Comité de Direction</w:t>
      </w:r>
      <w:r>
        <w:rPr>
          <w:sz w:val="24"/>
        </w:rPr>
        <w:t xml:space="preserve"> de Henkel, a décidé de ne pas renouveler son contrat actuel au-delà de 2017 et quittera l'entreprise le 30 avril 2016, à sa demande. Il a siégé au Comité de Direction de Henkel pendant 11 ans, dont 8 années en tant que </w:t>
      </w:r>
      <w:r w:rsidR="003B2F56">
        <w:rPr>
          <w:sz w:val="24"/>
        </w:rPr>
        <w:t>Président</w:t>
      </w:r>
      <w:r>
        <w:rPr>
          <w:sz w:val="24"/>
        </w:rPr>
        <w:t xml:space="preserve">. </w:t>
      </w:r>
      <w:r w:rsidR="003B2F56">
        <w:rPr>
          <w:sz w:val="24"/>
        </w:rPr>
        <w:t xml:space="preserve">                 </w:t>
      </w:r>
      <w:r>
        <w:rPr>
          <w:sz w:val="24"/>
        </w:rPr>
        <w:t>Hans Van Bylen a été désigné comme son successeur et prendra ses fonctions le 1</w:t>
      </w:r>
      <w:r>
        <w:rPr>
          <w:sz w:val="24"/>
          <w:vertAlign w:val="superscript"/>
        </w:rPr>
        <w:t>er</w:t>
      </w:r>
      <w:r>
        <w:rPr>
          <w:sz w:val="24"/>
        </w:rPr>
        <w:t xml:space="preserve"> mai 2016. Sa carrière a démarré chez Henkel en 1984, et il est membre du Comité de Direction depuis 2005, en </w:t>
      </w:r>
      <w:r w:rsidR="003B2F56">
        <w:rPr>
          <w:sz w:val="24"/>
        </w:rPr>
        <w:t>charge</w:t>
      </w:r>
      <w:r>
        <w:rPr>
          <w:sz w:val="24"/>
        </w:rPr>
        <w:t xml:space="preserve"> de la branche Beauty Care. Sa nomination au poste de </w:t>
      </w:r>
      <w:r w:rsidR="003B2F56">
        <w:rPr>
          <w:sz w:val="24"/>
        </w:rPr>
        <w:t xml:space="preserve">Président du Comité de Direction </w:t>
      </w:r>
      <w:r>
        <w:rPr>
          <w:sz w:val="24"/>
        </w:rPr>
        <w:t xml:space="preserve">dès le printemps va lui permettre de </w:t>
      </w:r>
      <w:r w:rsidR="003B2F56">
        <w:rPr>
          <w:sz w:val="24"/>
        </w:rPr>
        <w:t>conduire</w:t>
      </w:r>
      <w:r>
        <w:rPr>
          <w:sz w:val="24"/>
        </w:rPr>
        <w:t xml:space="preserve"> le développement de la nouvelle stratégie que Henkel annoncera à la fin de l'année, et </w:t>
      </w:r>
      <w:r w:rsidR="003B2F56">
        <w:rPr>
          <w:sz w:val="24"/>
        </w:rPr>
        <w:t>d’assurer</w:t>
      </w:r>
      <w:r>
        <w:rPr>
          <w:sz w:val="24"/>
        </w:rPr>
        <w:t xml:space="preserve"> sa mise en œuvre.</w:t>
      </w:r>
    </w:p>
    <w:p w:rsidR="001700D4" w:rsidRPr="00A87B93" w:rsidRDefault="001700D4" w:rsidP="001700D4">
      <w:pPr>
        <w:tabs>
          <w:tab w:val="left" w:pos="1980"/>
        </w:tabs>
        <w:jc w:val="both"/>
        <w:rPr>
          <w:rFonts w:cs="Arial"/>
          <w:sz w:val="24"/>
        </w:rPr>
      </w:pPr>
    </w:p>
    <w:p w:rsidR="001700D4" w:rsidRDefault="001700D4" w:rsidP="001700D4">
      <w:pPr>
        <w:tabs>
          <w:tab w:val="left" w:pos="1980"/>
        </w:tabs>
        <w:jc w:val="both"/>
        <w:rPr>
          <w:rFonts w:cs="Arial"/>
          <w:sz w:val="24"/>
        </w:rPr>
      </w:pPr>
      <w:r>
        <w:rPr>
          <w:sz w:val="24"/>
        </w:rPr>
        <w:t xml:space="preserve">« En nommant Hans Van Bylen nouveau </w:t>
      </w:r>
      <w:r w:rsidR="003B2F56">
        <w:rPr>
          <w:sz w:val="24"/>
        </w:rPr>
        <w:t>Président du Comité de Direction</w:t>
      </w:r>
      <w:r>
        <w:rPr>
          <w:sz w:val="24"/>
        </w:rPr>
        <w:t xml:space="preserve">, nous avons choisi </w:t>
      </w:r>
      <w:r w:rsidR="00CD0F57">
        <w:rPr>
          <w:sz w:val="24"/>
        </w:rPr>
        <w:t>pour</w:t>
      </w:r>
      <w:r>
        <w:rPr>
          <w:sz w:val="24"/>
        </w:rPr>
        <w:t xml:space="preserve"> ce poste un successeur solide, et nous l'avons fait très tôt – </w:t>
      </w:r>
      <w:r w:rsidR="003B2F56">
        <w:rPr>
          <w:sz w:val="24"/>
        </w:rPr>
        <w:t>dans la tradition</w:t>
      </w:r>
      <w:r>
        <w:rPr>
          <w:sz w:val="24"/>
        </w:rPr>
        <w:t xml:space="preserve"> Henkel. Hans Van Bylen est un excellent choix, car il a une longue expérience internationale de gestion des marques et des marchés et </w:t>
      </w:r>
      <w:r w:rsidR="003B2F56">
        <w:rPr>
          <w:sz w:val="24"/>
        </w:rPr>
        <w:t>en tant que</w:t>
      </w:r>
      <w:r>
        <w:rPr>
          <w:sz w:val="24"/>
        </w:rPr>
        <w:t xml:space="preserve"> membre du Comité de Direction de Henkel. Au nom de nos comités de gouvernance et de</w:t>
      </w:r>
      <w:r w:rsidR="003B2F56">
        <w:rPr>
          <w:sz w:val="24"/>
        </w:rPr>
        <w:t>s salarié</w:t>
      </w:r>
      <w:r>
        <w:rPr>
          <w:sz w:val="24"/>
        </w:rPr>
        <w:t xml:space="preserve">s, j'adresse à Hans Van Bylen tous mes vœux de réussite dans son nouveau rôle », </w:t>
      </w:r>
      <w:r w:rsidR="003B2F56">
        <w:rPr>
          <w:sz w:val="24"/>
        </w:rPr>
        <w:t>a indiqué</w:t>
      </w:r>
      <w:r>
        <w:rPr>
          <w:sz w:val="24"/>
        </w:rPr>
        <w:t xml:space="preserve"> Simone Bagel-Trah, Présidente du Conseil de surveillance et du Comité des actionnaires de Henkel.</w:t>
      </w:r>
    </w:p>
    <w:p w:rsidR="001700D4" w:rsidRPr="004274F9" w:rsidRDefault="001700D4" w:rsidP="001700D4">
      <w:pPr>
        <w:tabs>
          <w:tab w:val="left" w:pos="1980"/>
        </w:tabs>
        <w:jc w:val="both"/>
        <w:rPr>
          <w:rFonts w:cs="Arial"/>
          <w:sz w:val="24"/>
        </w:rPr>
      </w:pPr>
    </w:p>
    <w:p w:rsidR="001700D4" w:rsidRPr="00AE6230" w:rsidRDefault="001700D4" w:rsidP="001700D4">
      <w:pPr>
        <w:tabs>
          <w:tab w:val="left" w:pos="1980"/>
        </w:tabs>
        <w:jc w:val="both"/>
        <w:rPr>
          <w:rFonts w:cs="Arial"/>
          <w:sz w:val="24"/>
        </w:rPr>
      </w:pPr>
      <w:r>
        <w:rPr>
          <w:sz w:val="24"/>
        </w:rPr>
        <w:t>Le successeur de Hans Van Bylen au poste de Vice-Président Exécutif de la branche Beauty Care sera désigné en temps voulu.</w:t>
      </w:r>
    </w:p>
    <w:p w:rsidR="001700D4" w:rsidRPr="00AE6230" w:rsidRDefault="001700D4" w:rsidP="001700D4">
      <w:pPr>
        <w:tabs>
          <w:tab w:val="left" w:pos="1980"/>
        </w:tabs>
        <w:jc w:val="both"/>
        <w:rPr>
          <w:rFonts w:cs="Arial"/>
          <w:sz w:val="24"/>
        </w:rPr>
      </w:pPr>
    </w:p>
    <w:p w:rsidR="001700D4" w:rsidRPr="00690A55" w:rsidRDefault="001700D4" w:rsidP="001700D4">
      <w:pPr>
        <w:tabs>
          <w:tab w:val="left" w:pos="1980"/>
        </w:tabs>
        <w:jc w:val="both"/>
        <w:rPr>
          <w:rFonts w:cs="Arial"/>
          <w:sz w:val="24"/>
        </w:rPr>
      </w:pPr>
      <w:r>
        <w:rPr>
          <w:sz w:val="24"/>
        </w:rPr>
        <w:t xml:space="preserve">« Je suis honoré de la confiance qui m'est accordée au travers de cette nomination. Je suis impatient de façonner l'avenir de notre entreprise avec </w:t>
      </w:r>
      <w:r w:rsidR="003B2F56">
        <w:rPr>
          <w:sz w:val="24"/>
        </w:rPr>
        <w:t>les membres</w:t>
      </w:r>
      <w:r>
        <w:rPr>
          <w:sz w:val="24"/>
        </w:rPr>
        <w:t xml:space="preserve"> du Comité de Direction et notre excellente équipe mondiale. Nous bénéficions de marques et de technologies fortes, de positions de leader sur de nombreux marchés et catégories dans le monde et d'un important potentiel d'innovation. En nous appuyant sur cette base, ensemble nous pourrons </w:t>
      </w:r>
      <w:r w:rsidR="003B2F56">
        <w:rPr>
          <w:sz w:val="24"/>
        </w:rPr>
        <w:t xml:space="preserve">piloter avec succès </w:t>
      </w:r>
      <w:r>
        <w:rPr>
          <w:sz w:val="24"/>
        </w:rPr>
        <w:t>l'avenir</w:t>
      </w:r>
      <w:r w:rsidR="003B2F56">
        <w:rPr>
          <w:sz w:val="24"/>
        </w:rPr>
        <w:t xml:space="preserve"> de Henkel » a déclaré    Hans Van Bylen</w:t>
      </w:r>
      <w:r>
        <w:rPr>
          <w:sz w:val="24"/>
        </w:rPr>
        <w:t>.</w:t>
      </w:r>
    </w:p>
    <w:p w:rsidR="001700D4" w:rsidRPr="00EF486D" w:rsidRDefault="001700D4" w:rsidP="001700D4">
      <w:pPr>
        <w:tabs>
          <w:tab w:val="left" w:pos="1980"/>
        </w:tabs>
        <w:jc w:val="both"/>
        <w:rPr>
          <w:rFonts w:cs="Arial"/>
          <w:sz w:val="24"/>
        </w:rPr>
      </w:pPr>
    </w:p>
    <w:p w:rsidR="003B2F56" w:rsidRDefault="003B2F56" w:rsidP="001700D4">
      <w:pPr>
        <w:tabs>
          <w:tab w:val="left" w:pos="1980"/>
        </w:tabs>
        <w:jc w:val="both"/>
      </w:pPr>
    </w:p>
    <w:p w:rsidR="003B2F56" w:rsidRDefault="003B2F56" w:rsidP="001700D4">
      <w:pPr>
        <w:tabs>
          <w:tab w:val="left" w:pos="1980"/>
        </w:tabs>
        <w:jc w:val="both"/>
      </w:pPr>
    </w:p>
    <w:p w:rsidR="003B2F56" w:rsidRDefault="003B2F56" w:rsidP="001700D4">
      <w:pPr>
        <w:tabs>
          <w:tab w:val="left" w:pos="1980"/>
        </w:tabs>
        <w:jc w:val="both"/>
      </w:pPr>
    </w:p>
    <w:p w:rsidR="001700D4" w:rsidRPr="00AB5758" w:rsidRDefault="003B2F56" w:rsidP="001700D4">
      <w:pPr>
        <w:tabs>
          <w:tab w:val="left" w:pos="1980"/>
        </w:tabs>
        <w:jc w:val="both"/>
        <w:rPr>
          <w:rFonts w:cs="Arial"/>
          <w:b/>
          <w:sz w:val="24"/>
        </w:rPr>
      </w:pPr>
      <w:r>
        <w:rPr>
          <w:b/>
          <w:sz w:val="24"/>
        </w:rPr>
        <w:lastRenderedPageBreak/>
        <w:t>P</w:t>
      </w:r>
      <w:r w:rsidR="001700D4">
        <w:rPr>
          <w:b/>
          <w:sz w:val="24"/>
        </w:rPr>
        <w:t xml:space="preserve">erformance de l'entreprise sous la direction de Kasper Rorsted </w:t>
      </w:r>
    </w:p>
    <w:p w:rsidR="001700D4" w:rsidRDefault="001700D4" w:rsidP="001700D4">
      <w:pPr>
        <w:tabs>
          <w:tab w:val="left" w:pos="1980"/>
        </w:tabs>
        <w:jc w:val="both"/>
        <w:rPr>
          <w:rFonts w:cs="Arial"/>
          <w:sz w:val="24"/>
        </w:rPr>
      </w:pPr>
    </w:p>
    <w:p w:rsidR="001700D4" w:rsidRDefault="001700D4" w:rsidP="001700D4">
      <w:pPr>
        <w:tabs>
          <w:tab w:val="left" w:pos="1980"/>
        </w:tabs>
        <w:jc w:val="both"/>
        <w:rPr>
          <w:rFonts w:cs="Arial"/>
          <w:sz w:val="24"/>
        </w:rPr>
      </w:pPr>
      <w:r>
        <w:rPr>
          <w:sz w:val="24"/>
        </w:rPr>
        <w:t xml:space="preserve">« Kasper Rorsted a beaucoup </w:t>
      </w:r>
      <w:r w:rsidR="003B2F56">
        <w:rPr>
          <w:sz w:val="24"/>
        </w:rPr>
        <w:t xml:space="preserve">accompli </w:t>
      </w:r>
      <w:r>
        <w:rPr>
          <w:sz w:val="24"/>
        </w:rPr>
        <w:t xml:space="preserve">pour Henkel. Sous sa direction depuis 2008, l'entreprise a réalisé </w:t>
      </w:r>
      <w:r w:rsidR="003B2F56">
        <w:rPr>
          <w:sz w:val="24"/>
        </w:rPr>
        <w:t>une</w:t>
      </w:r>
      <w:r>
        <w:rPr>
          <w:sz w:val="24"/>
        </w:rPr>
        <w:t xml:space="preserve"> bonne performance dans un environnement de marché difficile. Le chiffre d'affaires et la rentabilité ont considérablement augmenté et nos grandes marques ont été renforcées. La valeur boursière a également progressé de manière significative : elle a plus que triplé depuis que Kasper Rorsted a pris la tête de l'entreprise. Je tiens à remercier sincèrement Kasper Rorsted, au nom de tous les comités de gouvernance, </w:t>
      </w:r>
      <w:r w:rsidR="003B2F56">
        <w:rPr>
          <w:sz w:val="24"/>
        </w:rPr>
        <w:t>des salariés</w:t>
      </w:r>
      <w:r>
        <w:rPr>
          <w:sz w:val="24"/>
        </w:rPr>
        <w:t xml:space="preserve"> et </w:t>
      </w:r>
      <w:r w:rsidR="003B2F56">
        <w:rPr>
          <w:sz w:val="24"/>
        </w:rPr>
        <w:t xml:space="preserve">des </w:t>
      </w:r>
      <w:r>
        <w:rPr>
          <w:sz w:val="24"/>
        </w:rPr>
        <w:t xml:space="preserve">actionnaires de Henkel », </w:t>
      </w:r>
      <w:r w:rsidR="003B2F56">
        <w:rPr>
          <w:sz w:val="24"/>
        </w:rPr>
        <w:t xml:space="preserve">a </w:t>
      </w:r>
      <w:r>
        <w:rPr>
          <w:sz w:val="24"/>
        </w:rPr>
        <w:t>ajout</w:t>
      </w:r>
      <w:r w:rsidR="003B2F56">
        <w:rPr>
          <w:sz w:val="24"/>
        </w:rPr>
        <w:t>é</w:t>
      </w:r>
      <w:r>
        <w:rPr>
          <w:sz w:val="24"/>
        </w:rPr>
        <w:t xml:space="preserve"> Simone Bagel-Trah.</w:t>
      </w:r>
    </w:p>
    <w:p w:rsidR="001700D4" w:rsidRDefault="001700D4" w:rsidP="001700D4">
      <w:pPr>
        <w:tabs>
          <w:tab w:val="left" w:pos="1980"/>
        </w:tabs>
        <w:jc w:val="both"/>
        <w:rPr>
          <w:rFonts w:cs="Arial"/>
          <w:sz w:val="24"/>
        </w:rPr>
      </w:pPr>
    </w:p>
    <w:p w:rsidR="001700D4" w:rsidRDefault="001700D4" w:rsidP="001700D4">
      <w:pPr>
        <w:tabs>
          <w:tab w:val="left" w:pos="1980"/>
        </w:tabs>
        <w:jc w:val="both"/>
        <w:rPr>
          <w:rFonts w:cs="Arial"/>
          <w:sz w:val="24"/>
        </w:rPr>
      </w:pPr>
      <w:r>
        <w:rPr>
          <w:sz w:val="24"/>
        </w:rPr>
        <w:t xml:space="preserve">Kasper Rorsted (53 ans) </w:t>
      </w:r>
      <w:r w:rsidR="003B2F56">
        <w:rPr>
          <w:sz w:val="24"/>
        </w:rPr>
        <w:t>a rejoint</w:t>
      </w:r>
      <w:r>
        <w:rPr>
          <w:sz w:val="24"/>
        </w:rPr>
        <w:t xml:space="preserve"> Henkel en tant que membre du Comité de Direction en 2005. Il </w:t>
      </w:r>
      <w:r w:rsidR="003B2F56">
        <w:rPr>
          <w:sz w:val="24"/>
        </w:rPr>
        <w:t>devient</w:t>
      </w:r>
      <w:r>
        <w:rPr>
          <w:sz w:val="24"/>
        </w:rPr>
        <w:t xml:space="preserve"> Vice-Président du Comité de Direction en 2007, puis </w:t>
      </w:r>
      <w:r w:rsidR="003B2F56">
        <w:rPr>
          <w:sz w:val="24"/>
        </w:rPr>
        <w:t>est</w:t>
      </w:r>
      <w:r>
        <w:rPr>
          <w:sz w:val="24"/>
        </w:rPr>
        <w:t xml:space="preserve"> nommé </w:t>
      </w:r>
      <w:r w:rsidR="003B2F56">
        <w:rPr>
          <w:sz w:val="24"/>
        </w:rPr>
        <w:t xml:space="preserve">Président du Comité de Direction </w:t>
      </w:r>
      <w:r>
        <w:rPr>
          <w:sz w:val="24"/>
        </w:rPr>
        <w:t>lors de l'assemblée générale annuel</w:t>
      </w:r>
      <w:r w:rsidR="003B2F56">
        <w:rPr>
          <w:sz w:val="24"/>
        </w:rPr>
        <w:t>le</w:t>
      </w:r>
      <w:r>
        <w:rPr>
          <w:sz w:val="24"/>
        </w:rPr>
        <w:t xml:space="preserve"> de 2008.</w:t>
      </w:r>
    </w:p>
    <w:p w:rsidR="001700D4" w:rsidRDefault="001700D4" w:rsidP="001700D4">
      <w:pPr>
        <w:tabs>
          <w:tab w:val="left" w:pos="1980"/>
        </w:tabs>
        <w:jc w:val="both"/>
        <w:rPr>
          <w:rFonts w:cs="Arial"/>
          <w:sz w:val="24"/>
        </w:rPr>
      </w:pPr>
    </w:p>
    <w:p w:rsidR="001700D4" w:rsidRDefault="001700D4" w:rsidP="001700D4">
      <w:pPr>
        <w:tabs>
          <w:tab w:val="left" w:pos="1980"/>
        </w:tabs>
        <w:jc w:val="both"/>
        <w:rPr>
          <w:rFonts w:cs="Arial"/>
          <w:sz w:val="24"/>
        </w:rPr>
      </w:pPr>
      <w:r>
        <w:rPr>
          <w:sz w:val="24"/>
        </w:rPr>
        <w:t xml:space="preserve">« Je voudrais remercier tous </w:t>
      </w:r>
      <w:r w:rsidR="003B2F56">
        <w:rPr>
          <w:sz w:val="24"/>
        </w:rPr>
        <w:t>l</w:t>
      </w:r>
      <w:r>
        <w:rPr>
          <w:sz w:val="24"/>
        </w:rPr>
        <w:t xml:space="preserve">es collaborateurs </w:t>
      </w:r>
      <w:r w:rsidR="003B2F56">
        <w:rPr>
          <w:sz w:val="24"/>
        </w:rPr>
        <w:t>de</w:t>
      </w:r>
      <w:r>
        <w:rPr>
          <w:sz w:val="24"/>
        </w:rPr>
        <w:t xml:space="preserve"> Henkel pour leur engagement et leur dévouement, ainsi que les comités de gouvernance pour le</w:t>
      </w:r>
      <w:r w:rsidR="003B2F56">
        <w:rPr>
          <w:sz w:val="24"/>
        </w:rPr>
        <w:t>urs</w:t>
      </w:r>
      <w:r>
        <w:rPr>
          <w:sz w:val="24"/>
        </w:rPr>
        <w:t xml:space="preserve"> conseils et le soutien qu'ils m'ont apportés ces dernières années. Ensemble, nous avons permis à l'entreprise de réaliser d'excellents résultats », </w:t>
      </w:r>
      <w:r w:rsidR="003B2F56">
        <w:rPr>
          <w:sz w:val="24"/>
        </w:rPr>
        <w:t>a indiqué</w:t>
      </w:r>
      <w:r>
        <w:rPr>
          <w:sz w:val="24"/>
        </w:rPr>
        <w:t xml:space="preserve"> Kasper Rorsted. « Je suis convaincu que Henkel continuera à exceller sous la direction de son nouveau </w:t>
      </w:r>
      <w:r w:rsidR="003B2F56">
        <w:rPr>
          <w:sz w:val="24"/>
        </w:rPr>
        <w:t xml:space="preserve">Président du Comité de Direction, </w:t>
      </w:r>
      <w:r>
        <w:rPr>
          <w:sz w:val="24"/>
        </w:rPr>
        <w:t>Hans Van Bylen. »</w:t>
      </w:r>
    </w:p>
    <w:p w:rsidR="001700D4" w:rsidRDefault="001700D4" w:rsidP="001700D4">
      <w:pPr>
        <w:tabs>
          <w:tab w:val="left" w:pos="1980"/>
        </w:tabs>
        <w:jc w:val="both"/>
        <w:rPr>
          <w:rFonts w:cs="Arial"/>
          <w:sz w:val="24"/>
        </w:rPr>
      </w:pPr>
    </w:p>
    <w:p w:rsidR="001700D4" w:rsidRDefault="001700D4" w:rsidP="001700D4">
      <w:pPr>
        <w:tabs>
          <w:tab w:val="left" w:pos="1980"/>
        </w:tabs>
        <w:jc w:val="both"/>
        <w:rPr>
          <w:rFonts w:cs="Arial"/>
          <w:sz w:val="24"/>
        </w:rPr>
      </w:pPr>
    </w:p>
    <w:p w:rsidR="001700D4" w:rsidRPr="00764D04" w:rsidRDefault="001700D4" w:rsidP="001700D4">
      <w:pPr>
        <w:tabs>
          <w:tab w:val="left" w:pos="1980"/>
        </w:tabs>
        <w:jc w:val="both"/>
        <w:rPr>
          <w:rFonts w:cs="Arial"/>
          <w:b/>
          <w:sz w:val="24"/>
        </w:rPr>
      </w:pPr>
      <w:r>
        <w:rPr>
          <w:b/>
          <w:sz w:val="24"/>
        </w:rPr>
        <w:t>À propos de Hans Van Bylen</w:t>
      </w:r>
    </w:p>
    <w:p w:rsidR="001700D4" w:rsidRDefault="001700D4" w:rsidP="001700D4">
      <w:pPr>
        <w:tabs>
          <w:tab w:val="left" w:pos="1980"/>
        </w:tabs>
        <w:jc w:val="both"/>
        <w:rPr>
          <w:rFonts w:cs="Arial"/>
          <w:sz w:val="24"/>
        </w:rPr>
      </w:pPr>
    </w:p>
    <w:p w:rsidR="001700D4" w:rsidRDefault="001700D4" w:rsidP="001700D4">
      <w:pPr>
        <w:tabs>
          <w:tab w:val="left" w:pos="1980"/>
        </w:tabs>
        <w:jc w:val="both"/>
        <w:rPr>
          <w:rFonts w:cs="Arial"/>
          <w:sz w:val="24"/>
        </w:rPr>
      </w:pPr>
      <w:r>
        <w:rPr>
          <w:sz w:val="24"/>
        </w:rPr>
        <w:t xml:space="preserve">Hans Van Bylen (54 ans) a rejoint Henkel en 1984. Il y mène une carrière brillante depuis 31 ans, </w:t>
      </w:r>
      <w:r w:rsidR="00757A6E">
        <w:rPr>
          <w:sz w:val="24"/>
        </w:rPr>
        <w:t>ayant</w:t>
      </w:r>
      <w:r>
        <w:rPr>
          <w:sz w:val="24"/>
        </w:rPr>
        <w:t xml:space="preserve"> occupé des postes de direction dans plusieurs pays et au </w:t>
      </w:r>
      <w:r w:rsidR="00757A6E">
        <w:rPr>
          <w:sz w:val="24"/>
        </w:rPr>
        <w:t>sein de deux branches de Henkel (</w:t>
      </w:r>
      <w:r>
        <w:rPr>
          <w:sz w:val="24"/>
        </w:rPr>
        <w:t>Laundry &amp; Home Care et Beauty Care</w:t>
      </w:r>
      <w:r w:rsidR="00757A6E">
        <w:rPr>
          <w:sz w:val="24"/>
        </w:rPr>
        <w:t xml:space="preserve">). Il débute </w:t>
      </w:r>
      <w:r>
        <w:rPr>
          <w:sz w:val="24"/>
        </w:rPr>
        <w:t xml:space="preserve">en Belgique, puis ses responsabilités se sont étendues au Benelux, à la France, à l'Europe de l'Ouest, et aux zones Moyen-Orient/Afrique, Amérique du Nord, Asie-Pacifique et Amérique latine. Hans Van Bylen est membre du Comité de Direction depuis 2005, en </w:t>
      </w:r>
      <w:r w:rsidR="00757A6E">
        <w:rPr>
          <w:sz w:val="24"/>
        </w:rPr>
        <w:t>charge</w:t>
      </w:r>
      <w:r>
        <w:rPr>
          <w:sz w:val="24"/>
        </w:rPr>
        <w:t xml:space="preserve"> de la branche Beauty Care.</w:t>
      </w:r>
    </w:p>
    <w:p w:rsidR="001700D4" w:rsidRDefault="001700D4" w:rsidP="001700D4">
      <w:pPr>
        <w:tabs>
          <w:tab w:val="left" w:pos="1980"/>
        </w:tabs>
        <w:jc w:val="both"/>
        <w:rPr>
          <w:rFonts w:cs="Arial"/>
          <w:sz w:val="24"/>
        </w:rPr>
      </w:pPr>
    </w:p>
    <w:p w:rsidR="001700D4" w:rsidRDefault="001700D4" w:rsidP="001700D4">
      <w:pPr>
        <w:tabs>
          <w:tab w:val="left" w:pos="1980"/>
        </w:tabs>
        <w:jc w:val="both"/>
        <w:rPr>
          <w:rFonts w:cs="Arial"/>
          <w:sz w:val="24"/>
        </w:rPr>
      </w:pPr>
      <w:r>
        <w:rPr>
          <w:sz w:val="24"/>
        </w:rPr>
        <w:t>Il est né en 1961 à Berchem (Belgique). Il est marié et père de trois enfants. Il a obtenu un diplôme en gestion des entreprises et un MBA à l'université d'Anvers.</w:t>
      </w:r>
    </w:p>
    <w:p w:rsidR="00757A6E" w:rsidRDefault="00757A6E" w:rsidP="001700D4">
      <w:pPr>
        <w:tabs>
          <w:tab w:val="left" w:pos="1980"/>
        </w:tabs>
        <w:jc w:val="both"/>
        <w:rPr>
          <w:rFonts w:cs="Arial"/>
          <w:sz w:val="24"/>
        </w:rPr>
      </w:pPr>
    </w:p>
    <w:p w:rsidR="001700D4" w:rsidRDefault="00757A6E" w:rsidP="001700D4">
      <w:pPr>
        <w:tabs>
          <w:tab w:val="left" w:pos="1980"/>
        </w:tabs>
        <w:jc w:val="both"/>
        <w:rPr>
          <w:rFonts w:cs="Arial"/>
          <w:sz w:val="24"/>
        </w:rPr>
      </w:pPr>
      <w:r>
        <w:rPr>
          <w:rFonts w:cs="Arial"/>
          <w:sz w:val="24"/>
        </w:rPr>
        <w:t>Pour c</w:t>
      </w:r>
      <w:r w:rsidR="001700D4">
        <w:rPr>
          <w:sz w:val="24"/>
        </w:rPr>
        <w:t>onsultez son CV détaillé :</w:t>
      </w:r>
    </w:p>
    <w:p w:rsidR="007B603D" w:rsidRPr="001700D4" w:rsidRDefault="00EB2DA4" w:rsidP="007B603D">
      <w:pPr>
        <w:tabs>
          <w:tab w:val="left" w:pos="1980"/>
        </w:tabs>
        <w:jc w:val="both"/>
        <w:rPr>
          <w:rFonts w:cs="Arial"/>
          <w:sz w:val="24"/>
        </w:rPr>
      </w:pPr>
      <w:hyperlink r:id="rId7" w:history="1">
        <w:r w:rsidR="007B603D" w:rsidRPr="001700D4">
          <w:rPr>
            <w:rStyle w:val="Lienhypertexte"/>
            <w:rFonts w:cs="Arial"/>
            <w:sz w:val="24"/>
          </w:rPr>
          <w:t>http://www.henkel.com/company/management-corporate-boards/management-board</w:t>
        </w:r>
      </w:hyperlink>
    </w:p>
    <w:p w:rsidR="007B603D" w:rsidRPr="001700D4" w:rsidRDefault="007B603D" w:rsidP="007B603D">
      <w:pPr>
        <w:pStyle w:val="Standard12pt"/>
        <w:jc w:val="both"/>
        <w:rPr>
          <w:rFonts w:cs="Arial"/>
        </w:rPr>
      </w:pPr>
    </w:p>
    <w:p w:rsidR="00BF03E4" w:rsidRPr="00D45F9E" w:rsidRDefault="00BF03E4" w:rsidP="007B603D">
      <w:pPr>
        <w:pStyle w:val="Standard12pt"/>
        <w:jc w:val="both"/>
        <w:rPr>
          <w:sz w:val="20"/>
        </w:rPr>
      </w:pPr>
      <w:r>
        <w:rPr>
          <w:sz w:val="20"/>
        </w:rPr>
        <w:t xml:space="preserve">Henkel est un leader mondial des marques et des technologies dans trois secteurs d’activités : </w:t>
      </w:r>
      <w:r>
        <w:br/>
      </w:r>
      <w:r>
        <w:rPr>
          <w:sz w:val="20"/>
        </w:rPr>
        <w:t xml:space="preserve">Laundry &amp; Home Care, Beauty Care et Adhesive Technologies. Créé en 1876, Henkel détient des positions mondiales fortes, auprès des industriels comme des consommateurs, avec des marques </w:t>
      </w:r>
      <w:r>
        <w:rPr>
          <w:sz w:val="20"/>
        </w:rPr>
        <w:lastRenderedPageBreak/>
        <w:t>reconnues comme Le Chat, Schwarzkopf et Loctite. Employant près de 50 000 personnes, le groupe a réalisé un chiffre d’affaires de 16,4 milliards d’euros et un résultat d’exploitation ajusté de 2,6 milliards d’euros en 2014. Les actions préférentielles Henkel sont listées à l’indice boursier allemand DAX.</w:t>
      </w:r>
    </w:p>
    <w:p w:rsidR="00BF03E4" w:rsidRPr="00B473B2" w:rsidRDefault="00BF03E4" w:rsidP="00BF03E4">
      <w:pPr>
        <w:pStyle w:val="Standard12pt"/>
        <w:jc w:val="both"/>
        <w:rPr>
          <w:sz w:val="20"/>
        </w:rPr>
      </w:pPr>
    </w:p>
    <w:p w:rsidR="00757A6E" w:rsidRPr="00FF0271" w:rsidRDefault="00757A6E" w:rsidP="00757A6E">
      <w:pPr>
        <w:pStyle w:val="Corpsdetexte"/>
        <w:spacing w:after="0" w:line="240" w:lineRule="auto"/>
        <w:jc w:val="both"/>
        <w:rPr>
          <w:b/>
          <w:bCs/>
          <w:sz w:val="22"/>
          <w:szCs w:val="22"/>
          <w:lang w:val="fr-FR"/>
        </w:rPr>
      </w:pPr>
      <w:r w:rsidRPr="00FF0271">
        <w:rPr>
          <w:rFonts w:cs="Arial"/>
          <w:b/>
          <w:sz w:val="22"/>
          <w:szCs w:val="22"/>
          <w:lang w:val="fr-FR"/>
        </w:rPr>
        <w:t>Ce communiqué de presse en français est une traduction de la version originale.</w:t>
      </w:r>
    </w:p>
    <w:p w:rsidR="00757A6E" w:rsidRPr="00A77BA9" w:rsidRDefault="00757A6E" w:rsidP="00757A6E">
      <w:pPr>
        <w:pStyle w:val="Corpsdetexte"/>
        <w:spacing w:after="0" w:line="240" w:lineRule="auto"/>
        <w:jc w:val="both"/>
        <w:rPr>
          <w:bCs/>
          <w:sz w:val="16"/>
          <w:lang w:val="fr-FR"/>
        </w:rPr>
      </w:pPr>
    </w:p>
    <w:p w:rsidR="00757A6E" w:rsidRPr="00A77BA9" w:rsidRDefault="00757A6E" w:rsidP="00757A6E">
      <w:pPr>
        <w:pStyle w:val="Corpsdetexte"/>
        <w:spacing w:after="0" w:line="240" w:lineRule="auto"/>
        <w:jc w:val="both"/>
        <w:rPr>
          <w:bCs/>
          <w:sz w:val="16"/>
          <w:lang w:val="fr-FR"/>
        </w:rPr>
      </w:pPr>
      <w:r w:rsidRPr="00A77BA9">
        <w:rPr>
          <w:rFonts w:cs="Arial"/>
          <w:sz w:val="16"/>
          <w:szCs w:val="16"/>
          <w:lang w:val="fr-FR"/>
        </w:rPr>
        <w:t xml:space="preserve">Ce Communiqué de Presse contient des déclarations prévisionnelles basées sur ce que la Direction de Henkel AG &amp; Co. </w:t>
      </w:r>
      <w:r w:rsidRPr="00A77BA9">
        <w:rPr>
          <w:sz w:val="16"/>
          <w:szCs w:val="16"/>
          <w:lang w:val="fr-FR"/>
        </w:rPr>
        <w:t>KGaA</w:t>
      </w:r>
      <w:r w:rsidRPr="00A77BA9">
        <w:rPr>
          <w:rFonts w:cs="Arial"/>
          <w:sz w:val="16"/>
          <w:szCs w:val="16"/>
          <w:lang w:val="fr-FR" w:eastAsia="en-US"/>
        </w:rPr>
        <w:t xml:space="preserve"> </w:t>
      </w:r>
      <w:r w:rsidRPr="00A77BA9">
        <w:rPr>
          <w:rFonts w:cs="Arial"/>
          <w:sz w:val="16"/>
          <w:szCs w:val="16"/>
          <w:lang w:val="fr-FR"/>
        </w:rPr>
        <w:t>pense être la meilleure évaluation actuelle de l’avenir. Des déclarations axées sur l’avenir sont caractérisées par l’utilisation de termes comme attendre, envisager, planifier, prévoir, partir du principe que, croire, estimer et d’autres formulations de ce genre. Ces informations ne peuvent être garanties en termes de performances futures. Ces déclarations prévisionnelles sont sujettes à des risques et incertitudes qui pourraient faire que les résultats ou la performance actuelle de Henkel AG &amp; Co. KGaA</w:t>
      </w:r>
      <w:r w:rsidRPr="00A77BA9">
        <w:rPr>
          <w:rFonts w:cs="Arial"/>
          <w:sz w:val="16"/>
          <w:szCs w:val="16"/>
          <w:lang w:val="fr-FR" w:eastAsia="en-US"/>
        </w:rPr>
        <w:t xml:space="preserve"> </w:t>
      </w:r>
      <w:r w:rsidRPr="00A77BA9">
        <w:rPr>
          <w:rFonts w:cs="Arial"/>
          <w:sz w:val="16"/>
          <w:szCs w:val="16"/>
          <w:lang w:val="fr-FR"/>
        </w:rPr>
        <w:t>et de ses sociétés affiliées diffèrent matériellement de ceux susmentionnés ou suggérés par ces déclarations. De nombreux risques et incertitudes résultent de plusieurs facteurs qui sont indépendants de la capacité de contrôle ou d’estimation précise de Henkel, tel que le contexte futur des marchés ou les conditions économiques, ainsi que le comportement des autres participants sur le marché. Henkel n’a pas l’intention de et ne s’engage en aucun cas à mettre à jour des déclarations prévisionnelles</w:t>
      </w:r>
      <w:r w:rsidRPr="00A77BA9">
        <w:rPr>
          <w:bCs/>
          <w:sz w:val="16"/>
          <w:lang w:val="fr-FR"/>
        </w:rPr>
        <w:t>.</w:t>
      </w:r>
    </w:p>
    <w:p w:rsidR="00BF03E4" w:rsidRPr="001700D4" w:rsidRDefault="00BF03E4" w:rsidP="00BF03E4">
      <w:pPr>
        <w:pStyle w:val="Standard12pt"/>
        <w:spacing w:line="240" w:lineRule="auto"/>
      </w:pPr>
    </w:p>
    <w:p w:rsidR="00BF03E4" w:rsidRDefault="00BF03E4" w:rsidP="00BF03E4">
      <w:pPr>
        <w:rPr>
          <w:u w:val="single"/>
        </w:rPr>
      </w:pPr>
      <w:r>
        <w:rPr>
          <w:u w:val="single"/>
        </w:rPr>
        <w:t>Contacts presse</w:t>
      </w:r>
      <w:r>
        <w:rPr>
          <w:u w:val="single"/>
        </w:rPr>
        <w:br/>
      </w:r>
    </w:p>
    <w:tbl>
      <w:tblPr>
        <w:tblW w:w="0" w:type="auto"/>
        <w:tblLook w:val="04A0" w:firstRow="1" w:lastRow="0" w:firstColumn="1" w:lastColumn="0" w:noHBand="0" w:noVBand="1"/>
      </w:tblPr>
      <w:tblGrid>
        <w:gridCol w:w="4548"/>
        <w:gridCol w:w="4523"/>
      </w:tblGrid>
      <w:tr w:rsidR="00BF03E4" w:rsidTr="008542E7">
        <w:tc>
          <w:tcPr>
            <w:tcW w:w="4606" w:type="dxa"/>
          </w:tcPr>
          <w:p w:rsidR="00BF03E4" w:rsidRDefault="00BF03E4" w:rsidP="008542E7">
            <w:r>
              <w:t>Henkel</w:t>
            </w:r>
            <w:r>
              <w:br/>
              <w:t>Stéphanie Coignard</w:t>
            </w:r>
            <w:r>
              <w:br/>
              <w:t>Tél : 01 46 84 92 23</w:t>
            </w:r>
            <w:r>
              <w:br/>
            </w:r>
            <w:hyperlink r:id="rId8" w:history="1">
              <w:r>
                <w:rPr>
                  <w:rStyle w:val="Lienhypertexte"/>
                </w:rPr>
                <w:t>stephanie.coignard@henkel.com</w:t>
              </w:r>
            </w:hyperlink>
          </w:p>
          <w:p w:rsidR="00BF03E4" w:rsidRDefault="00BF03E4" w:rsidP="008542E7"/>
        </w:tc>
        <w:tc>
          <w:tcPr>
            <w:tcW w:w="4606" w:type="dxa"/>
          </w:tcPr>
          <w:p w:rsidR="00BF03E4" w:rsidRDefault="00BF03E4" w:rsidP="008542E7">
            <w:r>
              <w:t>Agence Burson Marsteller i&amp;e</w:t>
            </w:r>
            <w:r>
              <w:br/>
              <w:t>Xavier Bossaert</w:t>
            </w:r>
            <w:r>
              <w:br/>
              <w:t>Tél : 01 56 03 12 14</w:t>
            </w:r>
            <w:r>
              <w:br/>
            </w:r>
            <w:hyperlink r:id="rId9" w:history="1">
              <w:r>
                <w:rPr>
                  <w:rStyle w:val="Lienhypertexte"/>
                </w:rPr>
                <w:t>xavier.bossaert@bm.com</w:t>
              </w:r>
            </w:hyperlink>
          </w:p>
          <w:p w:rsidR="00BF03E4" w:rsidRDefault="00BF03E4" w:rsidP="008542E7"/>
        </w:tc>
      </w:tr>
    </w:tbl>
    <w:p w:rsidR="00BF03E4" w:rsidRDefault="00BF03E4" w:rsidP="00BF03E4">
      <w:pPr>
        <w:tabs>
          <w:tab w:val="left" w:pos="1080"/>
          <w:tab w:val="left" w:pos="4500"/>
        </w:tabs>
      </w:pPr>
    </w:p>
    <w:p w:rsidR="00B726C4" w:rsidRDefault="00B726C4"/>
    <w:sectPr w:rsidR="00B726C4" w:rsidSect="003B2F56">
      <w:headerReference w:type="default" r:id="rId10"/>
      <w:footerReference w:type="default" r:id="rId11"/>
      <w:footerReference w:type="first" r:id="rId12"/>
      <w:pgSz w:w="11907" w:h="16840" w:code="9"/>
      <w:pgMar w:top="1418" w:right="1418" w:bottom="1985" w:left="1418" w:header="2875" w:footer="9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DA4" w:rsidRDefault="00EB2DA4">
      <w:pPr>
        <w:spacing w:line="240" w:lineRule="auto"/>
      </w:pPr>
      <w:r>
        <w:separator/>
      </w:r>
    </w:p>
  </w:endnote>
  <w:endnote w:type="continuationSeparator" w:id="0">
    <w:p w:rsidR="00EB2DA4" w:rsidRDefault="00EB2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0E8" w:rsidRPr="005C6764" w:rsidRDefault="00BF03E4" w:rsidP="00A73BC6">
    <w:pPr>
      <w:pStyle w:val="Pieddepage"/>
      <w:tabs>
        <w:tab w:val="clear" w:pos="7083"/>
        <w:tab w:val="clear" w:pos="8640"/>
        <w:tab w:val="right" w:pos="9057"/>
      </w:tabs>
      <w:rPr>
        <w:b w:val="0"/>
        <w:color w:val="000000"/>
        <w:lang w:val="en-US"/>
      </w:rPr>
    </w:pPr>
    <w:r w:rsidRPr="005C6764">
      <w:rPr>
        <w:color w:val="000000"/>
        <w:lang w:val="en-US"/>
      </w:rPr>
      <w:t>Henkel AG &amp; Co. KGaA, Corporate Communications</w:t>
    </w:r>
    <w:r w:rsidRPr="005C6764">
      <w:rPr>
        <w:color w:val="000000"/>
        <w:lang w:val="en-US"/>
      </w:rPr>
      <w:tab/>
    </w:r>
    <w:r w:rsidRPr="005C6764">
      <w:rPr>
        <w:b w:val="0"/>
        <w:color w:val="000000"/>
        <w:lang w:val="en-US"/>
      </w:rPr>
      <w:t xml:space="preserve">Page </w:t>
    </w:r>
    <w:r w:rsidRPr="005C6764">
      <w:rPr>
        <w:b w:val="0"/>
        <w:color w:val="000000"/>
        <w:lang w:val="en-US"/>
      </w:rPr>
      <w:fldChar w:fldCharType="begin"/>
    </w:r>
    <w:r w:rsidRPr="005C6764">
      <w:rPr>
        <w:b w:val="0"/>
        <w:color w:val="000000"/>
        <w:lang w:val="en-US"/>
      </w:rPr>
      <w:instrText xml:space="preserve"> PAGE  \* Arabic  \* MERGEFORMAT </w:instrText>
    </w:r>
    <w:r w:rsidRPr="005C6764">
      <w:rPr>
        <w:b w:val="0"/>
        <w:color w:val="000000"/>
        <w:lang w:val="en-US"/>
      </w:rPr>
      <w:fldChar w:fldCharType="separate"/>
    </w:r>
    <w:r w:rsidR="00C70064">
      <w:rPr>
        <w:b w:val="0"/>
        <w:noProof/>
        <w:color w:val="000000"/>
        <w:lang w:val="en-US"/>
      </w:rPr>
      <w:t>3</w:t>
    </w:r>
    <w:r w:rsidRPr="005C6764">
      <w:rPr>
        <w:b w:val="0"/>
        <w:color w:val="000000"/>
        <w:lang w:val="en-US"/>
      </w:rPr>
      <w:fldChar w:fldCharType="end"/>
    </w:r>
    <w:r w:rsidRPr="005C6764">
      <w:rPr>
        <w:b w:val="0"/>
        <w:color w:val="000000"/>
        <w:lang w:val="en-US"/>
      </w:rPr>
      <w:t>/</w:t>
    </w:r>
    <w:r w:rsidRPr="005C6764">
      <w:rPr>
        <w:b w:val="0"/>
        <w:color w:val="000000"/>
        <w:lang w:val="en-US"/>
      </w:rPr>
      <w:fldChar w:fldCharType="begin"/>
    </w:r>
    <w:r w:rsidRPr="005C6764">
      <w:rPr>
        <w:b w:val="0"/>
        <w:color w:val="000000"/>
        <w:lang w:val="en-US"/>
      </w:rPr>
      <w:instrText xml:space="preserve"> NUMPAGES  \* Arabic  \* MERGEFORMAT </w:instrText>
    </w:r>
    <w:r w:rsidRPr="005C6764">
      <w:rPr>
        <w:b w:val="0"/>
        <w:color w:val="000000"/>
        <w:lang w:val="en-US"/>
      </w:rPr>
      <w:fldChar w:fldCharType="separate"/>
    </w:r>
    <w:r w:rsidR="00C70064">
      <w:rPr>
        <w:b w:val="0"/>
        <w:noProof/>
        <w:color w:val="000000"/>
        <w:lang w:val="en-US"/>
      </w:rPr>
      <w:t>3</w:t>
    </w:r>
    <w:r w:rsidRPr="005C6764">
      <w:rPr>
        <w:b w:val="0"/>
        <w:color w:val="000000"/>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8E7" w:rsidRPr="004A4699" w:rsidRDefault="00BF03E4" w:rsidP="00FB68E7">
    <w:pPr>
      <w:pStyle w:val="Pieddepage"/>
      <w:tabs>
        <w:tab w:val="left" w:pos="245"/>
        <w:tab w:val="right" w:pos="9071"/>
      </w:tabs>
      <w:rPr>
        <w:color w:val="000000"/>
      </w:rPr>
    </w:pPr>
    <w:r>
      <w:rPr>
        <w:noProof/>
      </w:rPr>
      <w:drawing>
        <wp:anchor distT="0" distB="0" distL="114300" distR="114300" simplePos="0" relativeHeight="251700224" behindDoc="0" locked="0" layoutInCell="1" allowOverlap="1">
          <wp:simplePos x="0" y="0"/>
          <wp:positionH relativeFrom="column">
            <wp:posOffset>4703445</wp:posOffset>
          </wp:positionH>
          <wp:positionV relativeFrom="paragraph">
            <wp:posOffset>1270</wp:posOffset>
          </wp:positionV>
          <wp:extent cx="1226820" cy="137160"/>
          <wp:effectExtent l="0" t="0" r="0" b="0"/>
          <wp:wrapSquare wrapText="bothSides"/>
          <wp:docPr id="779" name="Imag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3716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Titre2Car"/>
        <w:b w:val="0"/>
        <w:color w:val="000000"/>
      </w:rPr>
      <w:tab/>
    </w:r>
    <w:r>
      <w:rPr>
        <w:rStyle w:val="Titre2Car"/>
        <w:b w:val="0"/>
        <w:color w:val="000000"/>
      </w:rPr>
      <w:tab/>
    </w:r>
    <w:r>
      <w:rPr>
        <w:rStyle w:val="Titre2Car"/>
        <w:b w:val="0"/>
        <w:color w:val="000000"/>
      </w:rPr>
      <w:tab/>
    </w:r>
    <w:r>
      <w:rPr>
        <w:noProof/>
      </w:rPr>
      <w:drawing>
        <wp:anchor distT="0" distB="0" distL="114300" distR="114300" simplePos="0" relativeHeight="251694080" behindDoc="0" locked="0" layoutInCell="1" allowOverlap="1">
          <wp:simplePos x="0" y="0"/>
          <wp:positionH relativeFrom="column">
            <wp:posOffset>597535</wp:posOffset>
          </wp:positionH>
          <wp:positionV relativeFrom="paragraph">
            <wp:posOffset>-172720</wp:posOffset>
          </wp:positionV>
          <wp:extent cx="574040" cy="340360"/>
          <wp:effectExtent l="0" t="0" r="0" b="2540"/>
          <wp:wrapSquare wrapText="bothSides"/>
          <wp:docPr id="780" name="Imag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simplePos x="0" y="0"/>
          <wp:positionH relativeFrom="column">
            <wp:posOffset>1273810</wp:posOffset>
          </wp:positionH>
          <wp:positionV relativeFrom="paragraph">
            <wp:posOffset>-151130</wp:posOffset>
          </wp:positionV>
          <wp:extent cx="768350" cy="329565"/>
          <wp:effectExtent l="0" t="0" r="0" b="0"/>
          <wp:wrapSquare wrapText="bothSides"/>
          <wp:docPr id="822" name="Imag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8350" cy="329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simplePos x="0" y="0"/>
          <wp:positionH relativeFrom="column">
            <wp:posOffset>2094865</wp:posOffset>
          </wp:positionH>
          <wp:positionV relativeFrom="paragraph">
            <wp:posOffset>-195580</wp:posOffset>
          </wp:positionV>
          <wp:extent cx="690880" cy="351155"/>
          <wp:effectExtent l="0" t="0" r="0" b="0"/>
          <wp:wrapSquare wrapText="bothSides"/>
          <wp:docPr id="823" name="Imag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0880" cy="351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0" locked="0" layoutInCell="1" allowOverlap="1">
          <wp:simplePos x="0" y="0"/>
          <wp:positionH relativeFrom="column">
            <wp:posOffset>2924175</wp:posOffset>
          </wp:positionH>
          <wp:positionV relativeFrom="paragraph">
            <wp:posOffset>-120015</wp:posOffset>
          </wp:positionV>
          <wp:extent cx="273685" cy="298450"/>
          <wp:effectExtent l="0" t="0" r="0" b="6350"/>
          <wp:wrapSquare wrapText="bothSides"/>
          <wp:docPr id="824" name="Imag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685" cy="298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0" locked="0" layoutInCell="1" allowOverlap="1">
          <wp:simplePos x="0" y="0"/>
          <wp:positionH relativeFrom="column">
            <wp:posOffset>3311525</wp:posOffset>
          </wp:positionH>
          <wp:positionV relativeFrom="paragraph">
            <wp:posOffset>-230505</wp:posOffset>
          </wp:positionV>
          <wp:extent cx="638810" cy="638810"/>
          <wp:effectExtent l="0" t="0" r="8890" b="8890"/>
          <wp:wrapSquare wrapText="bothSides"/>
          <wp:docPr id="825" name="Imag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810" cy="638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1" allowOverlap="1">
          <wp:simplePos x="0" y="0"/>
          <wp:positionH relativeFrom="column">
            <wp:posOffset>2540</wp:posOffset>
          </wp:positionH>
          <wp:positionV relativeFrom="paragraph">
            <wp:posOffset>-238760</wp:posOffset>
          </wp:positionV>
          <wp:extent cx="542290" cy="436245"/>
          <wp:effectExtent l="0" t="0" r="0" b="1905"/>
          <wp:wrapSquare wrapText="bothSides"/>
          <wp:docPr id="826" name="Imag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0" locked="0" layoutInCell="1" allowOverlap="1">
          <wp:simplePos x="0" y="0"/>
          <wp:positionH relativeFrom="column">
            <wp:posOffset>4057650</wp:posOffset>
          </wp:positionH>
          <wp:positionV relativeFrom="paragraph">
            <wp:posOffset>-143510</wp:posOffset>
          </wp:positionV>
          <wp:extent cx="500380" cy="300355"/>
          <wp:effectExtent l="0" t="0" r="0" b="4445"/>
          <wp:wrapSquare wrapText="bothSides"/>
          <wp:docPr id="827" name="Imag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simplePos x="0" y="0"/>
          <wp:positionH relativeFrom="column">
            <wp:posOffset>775970</wp:posOffset>
          </wp:positionH>
          <wp:positionV relativeFrom="paragraph">
            <wp:posOffset>9703435</wp:posOffset>
          </wp:positionV>
          <wp:extent cx="476250" cy="379730"/>
          <wp:effectExtent l="0" t="0" r="0" b="1270"/>
          <wp:wrapNone/>
          <wp:docPr id="828" name="Image 828" descr="Mi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Mi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simplePos x="0" y="0"/>
          <wp:positionH relativeFrom="column">
            <wp:posOffset>3827145</wp:posOffset>
          </wp:positionH>
          <wp:positionV relativeFrom="paragraph">
            <wp:posOffset>9736455</wp:posOffset>
          </wp:positionV>
          <wp:extent cx="282575" cy="306705"/>
          <wp:effectExtent l="0" t="0" r="3175" b="0"/>
          <wp:wrapNone/>
          <wp:docPr id="829" name="Image 829" descr="FA sans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FA sans fo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7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simplePos x="0" y="0"/>
          <wp:positionH relativeFrom="column">
            <wp:posOffset>2924175</wp:posOffset>
          </wp:positionH>
          <wp:positionV relativeFrom="paragraph">
            <wp:posOffset>9687560</wp:posOffset>
          </wp:positionV>
          <wp:extent cx="652145" cy="336550"/>
          <wp:effectExtent l="0" t="0" r="0" b="6350"/>
          <wp:wrapNone/>
          <wp:docPr id="830" name="Image 830" descr="logoschwarz 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logoschwarz N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45" cy="336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simplePos x="0" y="0"/>
          <wp:positionH relativeFrom="column">
            <wp:posOffset>5105400</wp:posOffset>
          </wp:positionH>
          <wp:positionV relativeFrom="paragraph">
            <wp:posOffset>9722485</wp:posOffset>
          </wp:positionV>
          <wp:extent cx="442595" cy="263525"/>
          <wp:effectExtent l="0" t="0" r="0" b="3175"/>
          <wp:wrapNone/>
          <wp:docPr id="831" name="Image 831" descr="Logo Rub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Logo Rub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595" cy="263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simplePos x="0" y="0"/>
          <wp:positionH relativeFrom="column">
            <wp:posOffset>1971675</wp:posOffset>
          </wp:positionH>
          <wp:positionV relativeFrom="paragraph">
            <wp:posOffset>9714865</wp:posOffset>
          </wp:positionV>
          <wp:extent cx="802005" cy="343535"/>
          <wp:effectExtent l="0" t="0" r="0" b="0"/>
          <wp:wrapNone/>
          <wp:docPr id="832" name="Image 832" descr="DIADERM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DIADERMIN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200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simplePos x="0" y="0"/>
          <wp:positionH relativeFrom="column">
            <wp:posOffset>5738495</wp:posOffset>
          </wp:positionH>
          <wp:positionV relativeFrom="paragraph">
            <wp:posOffset>9855835</wp:posOffset>
          </wp:positionV>
          <wp:extent cx="1057275" cy="119380"/>
          <wp:effectExtent l="0" t="0" r="9525" b="0"/>
          <wp:wrapNone/>
          <wp:docPr id="833" name="Image 833" descr="LOGO_TECHNOMELT_3C_62_300442_print_1772H_177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LOGO_TECHNOMELT_3C_62_300442_print_1772H_1772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7275" cy="11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1" locked="0" layoutInCell="1" allowOverlap="1">
          <wp:simplePos x="0" y="0"/>
          <wp:positionH relativeFrom="column">
            <wp:posOffset>4303395</wp:posOffset>
          </wp:positionH>
          <wp:positionV relativeFrom="paragraph">
            <wp:posOffset>9801225</wp:posOffset>
          </wp:positionV>
          <wp:extent cx="606425" cy="190500"/>
          <wp:effectExtent l="0" t="0" r="3175" b="0"/>
          <wp:wrapNone/>
          <wp:docPr id="834" name="Image 834"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loctite"/>
                  <pic:cNvPicPr>
                    <a:picLocks noChangeAspect="1" noChangeArrowheads="1"/>
                  </pic:cNvPicPr>
                </pic:nvPicPr>
                <pic:blipFill>
                  <a:blip r:embed="rId15">
                    <a:extLst>
                      <a:ext uri="{28A0092B-C50C-407E-A947-70E740481C1C}">
                        <a14:useLocalDpi xmlns:a14="http://schemas.microsoft.com/office/drawing/2010/main" val="0"/>
                      </a:ext>
                    </a:extLst>
                  </a:blip>
                  <a:srcRect t="30562" b="37978"/>
                  <a:stretch>
                    <a:fillRect/>
                  </a:stretch>
                </pic:blipFill>
                <pic:spPr bwMode="auto">
                  <a:xfrm>
                    <a:off x="0" y="0"/>
                    <a:ext cx="6064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0" locked="0" layoutInCell="1" allowOverlap="1">
          <wp:simplePos x="0" y="0"/>
          <wp:positionH relativeFrom="column">
            <wp:posOffset>775970</wp:posOffset>
          </wp:positionH>
          <wp:positionV relativeFrom="paragraph">
            <wp:posOffset>9703435</wp:posOffset>
          </wp:positionV>
          <wp:extent cx="476250" cy="379730"/>
          <wp:effectExtent l="0" t="0" r="0" b="1270"/>
          <wp:wrapNone/>
          <wp:docPr id="835" name="Image 835" descr="Mi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Mi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simplePos x="0" y="0"/>
          <wp:positionH relativeFrom="column">
            <wp:posOffset>1371600</wp:posOffset>
          </wp:positionH>
          <wp:positionV relativeFrom="paragraph">
            <wp:posOffset>9743440</wp:posOffset>
          </wp:positionV>
          <wp:extent cx="504190" cy="299720"/>
          <wp:effectExtent l="0" t="0" r="0" b="5080"/>
          <wp:wrapNone/>
          <wp:docPr id="836" name="Image 836" descr="logo-Le-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descr="logo-Le-Cha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3827145</wp:posOffset>
          </wp:positionH>
          <wp:positionV relativeFrom="paragraph">
            <wp:posOffset>9736455</wp:posOffset>
          </wp:positionV>
          <wp:extent cx="282575" cy="306705"/>
          <wp:effectExtent l="0" t="0" r="3175" b="0"/>
          <wp:wrapNone/>
          <wp:docPr id="837" name="Image 837" descr="FA sans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FA sans fo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7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2924175</wp:posOffset>
          </wp:positionH>
          <wp:positionV relativeFrom="paragraph">
            <wp:posOffset>9687560</wp:posOffset>
          </wp:positionV>
          <wp:extent cx="652145" cy="336550"/>
          <wp:effectExtent l="0" t="0" r="0" b="6350"/>
          <wp:wrapNone/>
          <wp:docPr id="838" name="Image 838" descr="logoschwarz 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logoschwarz N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45" cy="336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5105400</wp:posOffset>
          </wp:positionH>
          <wp:positionV relativeFrom="paragraph">
            <wp:posOffset>9722485</wp:posOffset>
          </wp:positionV>
          <wp:extent cx="442595" cy="263525"/>
          <wp:effectExtent l="0" t="0" r="0" b="3175"/>
          <wp:wrapNone/>
          <wp:docPr id="839" name="Image 839" descr="Logo Rub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Logo Rub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595" cy="263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1971675</wp:posOffset>
          </wp:positionH>
          <wp:positionV relativeFrom="paragraph">
            <wp:posOffset>9714865</wp:posOffset>
          </wp:positionV>
          <wp:extent cx="802005" cy="343535"/>
          <wp:effectExtent l="0" t="0" r="0" b="0"/>
          <wp:wrapNone/>
          <wp:docPr id="840" name="Image 840" descr="DIADERM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DIADERMIN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200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5738495</wp:posOffset>
          </wp:positionH>
          <wp:positionV relativeFrom="paragraph">
            <wp:posOffset>9855835</wp:posOffset>
          </wp:positionV>
          <wp:extent cx="1057275" cy="119380"/>
          <wp:effectExtent l="0" t="0" r="9525" b="0"/>
          <wp:wrapNone/>
          <wp:docPr id="841" name="Image 841" descr="LOGO_TECHNOMELT_3C_62_300442_print_1772H_177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LOGO_TECHNOMELT_3C_62_300442_print_1772H_1772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7275" cy="11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simplePos x="0" y="0"/>
          <wp:positionH relativeFrom="column">
            <wp:posOffset>4303395</wp:posOffset>
          </wp:positionH>
          <wp:positionV relativeFrom="paragraph">
            <wp:posOffset>9801225</wp:posOffset>
          </wp:positionV>
          <wp:extent cx="606425" cy="190500"/>
          <wp:effectExtent l="0" t="0" r="3175" b="0"/>
          <wp:wrapNone/>
          <wp:docPr id="842" name="Image 842"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loctite"/>
                  <pic:cNvPicPr>
                    <a:picLocks noChangeAspect="1" noChangeArrowheads="1"/>
                  </pic:cNvPicPr>
                </pic:nvPicPr>
                <pic:blipFill>
                  <a:blip r:embed="rId15">
                    <a:extLst>
                      <a:ext uri="{28A0092B-C50C-407E-A947-70E740481C1C}">
                        <a14:useLocalDpi xmlns:a14="http://schemas.microsoft.com/office/drawing/2010/main" val="0"/>
                      </a:ext>
                    </a:extLst>
                  </a:blip>
                  <a:srcRect t="30562" b="37978"/>
                  <a:stretch>
                    <a:fillRect/>
                  </a:stretch>
                </pic:blipFill>
                <pic:spPr bwMode="auto">
                  <a:xfrm>
                    <a:off x="0" y="0"/>
                    <a:ext cx="6064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775970</wp:posOffset>
          </wp:positionH>
          <wp:positionV relativeFrom="paragraph">
            <wp:posOffset>9703435</wp:posOffset>
          </wp:positionV>
          <wp:extent cx="476250" cy="379730"/>
          <wp:effectExtent l="0" t="0" r="0" b="1270"/>
          <wp:wrapNone/>
          <wp:docPr id="843" name="Image 843" descr="Mi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Mi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simplePos x="0" y="0"/>
          <wp:positionH relativeFrom="column">
            <wp:posOffset>1371600</wp:posOffset>
          </wp:positionH>
          <wp:positionV relativeFrom="paragraph">
            <wp:posOffset>9743440</wp:posOffset>
          </wp:positionV>
          <wp:extent cx="504190" cy="299720"/>
          <wp:effectExtent l="0" t="0" r="0" b="5080"/>
          <wp:wrapNone/>
          <wp:docPr id="844" name="Image 844" descr="logo-Le-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descr="logo-Le-Cha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3827145</wp:posOffset>
          </wp:positionH>
          <wp:positionV relativeFrom="paragraph">
            <wp:posOffset>9736455</wp:posOffset>
          </wp:positionV>
          <wp:extent cx="282575" cy="306705"/>
          <wp:effectExtent l="0" t="0" r="3175" b="0"/>
          <wp:wrapNone/>
          <wp:docPr id="845" name="Image 845" descr="FA sans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FA sans fo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7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2924175</wp:posOffset>
          </wp:positionH>
          <wp:positionV relativeFrom="paragraph">
            <wp:posOffset>9687560</wp:posOffset>
          </wp:positionV>
          <wp:extent cx="652145" cy="336550"/>
          <wp:effectExtent l="0" t="0" r="0" b="6350"/>
          <wp:wrapNone/>
          <wp:docPr id="846" name="Image 846" descr="logoschwarz 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logoschwarz N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45" cy="336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simplePos x="0" y="0"/>
          <wp:positionH relativeFrom="column">
            <wp:posOffset>5105400</wp:posOffset>
          </wp:positionH>
          <wp:positionV relativeFrom="paragraph">
            <wp:posOffset>9722485</wp:posOffset>
          </wp:positionV>
          <wp:extent cx="442595" cy="263525"/>
          <wp:effectExtent l="0" t="0" r="0" b="3175"/>
          <wp:wrapNone/>
          <wp:docPr id="847" name="Image 847" descr="Logo Rub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Logo Rub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595" cy="263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simplePos x="0" y="0"/>
          <wp:positionH relativeFrom="column">
            <wp:posOffset>1971675</wp:posOffset>
          </wp:positionH>
          <wp:positionV relativeFrom="paragraph">
            <wp:posOffset>9714865</wp:posOffset>
          </wp:positionV>
          <wp:extent cx="802005" cy="343535"/>
          <wp:effectExtent l="0" t="0" r="0" b="0"/>
          <wp:wrapNone/>
          <wp:docPr id="848" name="Image 848" descr="DIADERM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DIADERMIN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200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simplePos x="0" y="0"/>
          <wp:positionH relativeFrom="column">
            <wp:posOffset>5738495</wp:posOffset>
          </wp:positionH>
          <wp:positionV relativeFrom="paragraph">
            <wp:posOffset>9855835</wp:posOffset>
          </wp:positionV>
          <wp:extent cx="1057275" cy="119380"/>
          <wp:effectExtent l="0" t="0" r="9525" b="0"/>
          <wp:wrapNone/>
          <wp:docPr id="849" name="Image 849" descr="LOGO_TECHNOMELT_3C_62_300442_print_1772H_177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LOGO_TECHNOMELT_3C_62_300442_print_1772H_1772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7275" cy="11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simplePos x="0" y="0"/>
          <wp:positionH relativeFrom="column">
            <wp:posOffset>4303395</wp:posOffset>
          </wp:positionH>
          <wp:positionV relativeFrom="paragraph">
            <wp:posOffset>9801225</wp:posOffset>
          </wp:positionV>
          <wp:extent cx="606425" cy="190500"/>
          <wp:effectExtent l="0" t="0" r="3175" b="0"/>
          <wp:wrapNone/>
          <wp:docPr id="850" name="Image 85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loctite"/>
                  <pic:cNvPicPr>
                    <a:picLocks noChangeAspect="1" noChangeArrowheads="1"/>
                  </pic:cNvPicPr>
                </pic:nvPicPr>
                <pic:blipFill>
                  <a:blip r:embed="rId15">
                    <a:extLst>
                      <a:ext uri="{28A0092B-C50C-407E-A947-70E740481C1C}">
                        <a14:useLocalDpi xmlns:a14="http://schemas.microsoft.com/office/drawing/2010/main" val="0"/>
                      </a:ext>
                    </a:extLst>
                  </a:blip>
                  <a:srcRect t="30562" b="37978"/>
                  <a:stretch>
                    <a:fillRect/>
                  </a:stretch>
                </pic:blipFill>
                <pic:spPr bwMode="auto">
                  <a:xfrm>
                    <a:off x="0" y="0"/>
                    <a:ext cx="6064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simplePos x="0" y="0"/>
          <wp:positionH relativeFrom="column">
            <wp:posOffset>775970</wp:posOffset>
          </wp:positionH>
          <wp:positionV relativeFrom="paragraph">
            <wp:posOffset>9703435</wp:posOffset>
          </wp:positionV>
          <wp:extent cx="476250" cy="379730"/>
          <wp:effectExtent l="0" t="0" r="0" b="1270"/>
          <wp:wrapNone/>
          <wp:docPr id="851" name="Image 851" descr="Mi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Mi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simplePos x="0" y="0"/>
          <wp:positionH relativeFrom="column">
            <wp:posOffset>1371600</wp:posOffset>
          </wp:positionH>
          <wp:positionV relativeFrom="paragraph">
            <wp:posOffset>9743440</wp:posOffset>
          </wp:positionV>
          <wp:extent cx="504190" cy="299720"/>
          <wp:effectExtent l="0" t="0" r="0" b="5080"/>
          <wp:wrapNone/>
          <wp:docPr id="852" name="Image 852" descr="logo-Le-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descr="logo-Le-Cha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simplePos x="0" y="0"/>
          <wp:positionH relativeFrom="column">
            <wp:posOffset>3827145</wp:posOffset>
          </wp:positionH>
          <wp:positionV relativeFrom="paragraph">
            <wp:posOffset>9736455</wp:posOffset>
          </wp:positionV>
          <wp:extent cx="282575" cy="306705"/>
          <wp:effectExtent l="0" t="0" r="3175" b="0"/>
          <wp:wrapNone/>
          <wp:docPr id="853" name="Image 853" descr="FA sans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FA sans fo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7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simplePos x="0" y="0"/>
          <wp:positionH relativeFrom="column">
            <wp:posOffset>2924175</wp:posOffset>
          </wp:positionH>
          <wp:positionV relativeFrom="paragraph">
            <wp:posOffset>9687560</wp:posOffset>
          </wp:positionV>
          <wp:extent cx="652145" cy="336550"/>
          <wp:effectExtent l="0" t="0" r="0" b="6350"/>
          <wp:wrapNone/>
          <wp:docPr id="854" name="Image 854" descr="logoschwarz 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logoschwarz N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45" cy="336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simplePos x="0" y="0"/>
          <wp:positionH relativeFrom="column">
            <wp:posOffset>5105400</wp:posOffset>
          </wp:positionH>
          <wp:positionV relativeFrom="paragraph">
            <wp:posOffset>9722485</wp:posOffset>
          </wp:positionV>
          <wp:extent cx="442595" cy="263525"/>
          <wp:effectExtent l="0" t="0" r="0" b="3175"/>
          <wp:wrapNone/>
          <wp:docPr id="855" name="Image 855" descr="Logo Rub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Logo Rub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595" cy="263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simplePos x="0" y="0"/>
          <wp:positionH relativeFrom="column">
            <wp:posOffset>1971675</wp:posOffset>
          </wp:positionH>
          <wp:positionV relativeFrom="paragraph">
            <wp:posOffset>9714865</wp:posOffset>
          </wp:positionV>
          <wp:extent cx="802005" cy="343535"/>
          <wp:effectExtent l="0" t="0" r="0" b="0"/>
          <wp:wrapNone/>
          <wp:docPr id="856" name="Image 856" descr="DIADERM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DIADERMIN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200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simplePos x="0" y="0"/>
          <wp:positionH relativeFrom="column">
            <wp:posOffset>5738495</wp:posOffset>
          </wp:positionH>
          <wp:positionV relativeFrom="paragraph">
            <wp:posOffset>9855835</wp:posOffset>
          </wp:positionV>
          <wp:extent cx="1057275" cy="119380"/>
          <wp:effectExtent l="0" t="0" r="9525" b="0"/>
          <wp:wrapNone/>
          <wp:docPr id="857" name="Image 857" descr="LOGO_TECHNOMELT_3C_62_300442_print_1772H_177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LOGO_TECHNOMELT_3C_62_300442_print_1772H_1772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7275" cy="11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simplePos x="0" y="0"/>
          <wp:positionH relativeFrom="column">
            <wp:posOffset>4303395</wp:posOffset>
          </wp:positionH>
          <wp:positionV relativeFrom="paragraph">
            <wp:posOffset>9801225</wp:posOffset>
          </wp:positionV>
          <wp:extent cx="606425" cy="190500"/>
          <wp:effectExtent l="0" t="0" r="3175" b="0"/>
          <wp:wrapNone/>
          <wp:docPr id="858" name="Image 858"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loctite"/>
                  <pic:cNvPicPr>
                    <a:picLocks noChangeAspect="1" noChangeArrowheads="1"/>
                  </pic:cNvPicPr>
                </pic:nvPicPr>
                <pic:blipFill>
                  <a:blip r:embed="rId15">
                    <a:extLst>
                      <a:ext uri="{28A0092B-C50C-407E-A947-70E740481C1C}">
                        <a14:useLocalDpi xmlns:a14="http://schemas.microsoft.com/office/drawing/2010/main" val="0"/>
                      </a:ext>
                    </a:extLst>
                  </a:blip>
                  <a:srcRect t="30562" b="37978"/>
                  <a:stretch>
                    <a:fillRect/>
                  </a:stretch>
                </pic:blipFill>
                <pic:spPr bwMode="auto">
                  <a:xfrm>
                    <a:off x="0" y="0"/>
                    <a:ext cx="6064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simplePos x="0" y="0"/>
          <wp:positionH relativeFrom="column">
            <wp:posOffset>775970</wp:posOffset>
          </wp:positionH>
          <wp:positionV relativeFrom="paragraph">
            <wp:posOffset>9703435</wp:posOffset>
          </wp:positionV>
          <wp:extent cx="476250" cy="379730"/>
          <wp:effectExtent l="0" t="0" r="0" b="1270"/>
          <wp:wrapNone/>
          <wp:docPr id="859" name="Image 859" descr="Mi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Mi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simplePos x="0" y="0"/>
          <wp:positionH relativeFrom="column">
            <wp:posOffset>1371600</wp:posOffset>
          </wp:positionH>
          <wp:positionV relativeFrom="paragraph">
            <wp:posOffset>9743440</wp:posOffset>
          </wp:positionV>
          <wp:extent cx="504190" cy="299720"/>
          <wp:effectExtent l="0" t="0" r="0" b="5080"/>
          <wp:wrapNone/>
          <wp:docPr id="860" name="Image 860" descr="logo-Le-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descr="logo-Le-Cha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299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0E8" w:rsidRDefault="00EB2DA4" w:rsidP="00064654">
    <w:pPr>
      <w:pStyle w:val="Pieddepage"/>
      <w:jc w:val="distribute"/>
      <w:rPr>
        <w:b w:val="0"/>
        <w:color w:val="000000"/>
      </w:rPr>
    </w:pPr>
  </w:p>
  <w:p w:rsidR="001340E8" w:rsidRPr="004A4699" w:rsidRDefault="00BF03E4" w:rsidP="00A73BC6">
    <w:pPr>
      <w:pStyle w:val="Pieddepage"/>
      <w:jc w:val="right"/>
      <w:rPr>
        <w:color w:val="000000"/>
      </w:rPr>
    </w:pPr>
    <w:r>
      <w:rPr>
        <w:b w:val="0"/>
        <w:color w:val="000000"/>
      </w:rPr>
      <w:t xml:space="preserve">Page </w:t>
    </w:r>
    <w:r>
      <w:rPr>
        <w:b w:val="0"/>
        <w:color w:val="000000"/>
      </w:rPr>
      <w:fldChar w:fldCharType="begin"/>
    </w:r>
    <w:r>
      <w:rPr>
        <w:b w:val="0"/>
        <w:color w:val="000000"/>
      </w:rPr>
      <w:instrText xml:space="preserve"> PAGE  \* Arabic  \* MERGEFORMAT </w:instrText>
    </w:r>
    <w:r>
      <w:rPr>
        <w:b w:val="0"/>
        <w:color w:val="000000"/>
      </w:rPr>
      <w:fldChar w:fldCharType="separate"/>
    </w:r>
    <w:r w:rsidR="00C70064">
      <w:rPr>
        <w:b w:val="0"/>
        <w:noProof/>
        <w:color w:val="000000"/>
      </w:rPr>
      <w:t>1</w:t>
    </w:r>
    <w:r>
      <w:rPr>
        <w:b w:val="0"/>
        <w:color w:val="000000"/>
      </w:rPr>
      <w:fldChar w:fldCharType="end"/>
    </w:r>
    <w:r>
      <w:rPr>
        <w:b w:val="0"/>
        <w:color w:val="000000"/>
      </w:rPr>
      <w:t>/</w:t>
    </w:r>
    <w:r>
      <w:rPr>
        <w:b w:val="0"/>
        <w:color w:val="000000"/>
      </w:rPr>
      <w:fldChar w:fldCharType="begin"/>
    </w:r>
    <w:r>
      <w:rPr>
        <w:b w:val="0"/>
        <w:color w:val="000000"/>
      </w:rPr>
      <w:instrText xml:space="preserve"> NUMPAGES  \* Arabic  \* MERGEFORMAT </w:instrText>
    </w:r>
    <w:r>
      <w:rPr>
        <w:b w:val="0"/>
        <w:color w:val="000000"/>
      </w:rPr>
      <w:fldChar w:fldCharType="separate"/>
    </w:r>
    <w:r w:rsidR="00C70064">
      <w:rPr>
        <w:b w:val="0"/>
        <w:noProof/>
        <w:color w:val="000000"/>
      </w:rPr>
      <w:t>3</w:t>
    </w:r>
    <w:r>
      <w:rPr>
        <w:b w:val="0"/>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DA4" w:rsidRDefault="00EB2DA4">
      <w:pPr>
        <w:spacing w:line="240" w:lineRule="auto"/>
      </w:pPr>
      <w:r>
        <w:separator/>
      </w:r>
    </w:p>
  </w:footnote>
  <w:footnote w:type="continuationSeparator" w:id="0">
    <w:p w:rsidR="00EB2DA4" w:rsidRDefault="00EB2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0E8" w:rsidRDefault="00EB2DA4" w:rsidP="00A73BC6">
    <w:pPr>
      <w:pStyle w:val="En-t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3E4"/>
    <w:rsid w:val="00040DCA"/>
    <w:rsid w:val="001700D4"/>
    <w:rsid w:val="002136AA"/>
    <w:rsid w:val="003B2F56"/>
    <w:rsid w:val="00757A6E"/>
    <w:rsid w:val="007B603D"/>
    <w:rsid w:val="009E09A8"/>
    <w:rsid w:val="00A435EB"/>
    <w:rsid w:val="00B726C4"/>
    <w:rsid w:val="00BF03E4"/>
    <w:rsid w:val="00C07ED2"/>
    <w:rsid w:val="00C4753C"/>
    <w:rsid w:val="00C70064"/>
    <w:rsid w:val="00CD0F57"/>
    <w:rsid w:val="00D7568D"/>
    <w:rsid w:val="00EB2D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AAB4BA-D61C-49EB-9D55-40E6CD69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3E4"/>
    <w:pPr>
      <w:spacing w:after="0" w:line="260" w:lineRule="atLeast"/>
    </w:pPr>
    <w:rPr>
      <w:rFonts w:ascii="Arial" w:eastAsia="Times New Roman" w:hAnsi="Arial" w:cs="Times New Roman"/>
      <w:sz w:val="20"/>
      <w:szCs w:val="24"/>
      <w:lang w:eastAsia="fr-FR"/>
    </w:rPr>
  </w:style>
  <w:style w:type="paragraph" w:styleId="Titre2">
    <w:name w:val="heading 2"/>
    <w:basedOn w:val="Normal"/>
    <w:next w:val="Normal"/>
    <w:link w:val="Titre2Car"/>
    <w:uiPriority w:val="9"/>
    <w:qFormat/>
    <w:rsid w:val="00BF03E4"/>
    <w:pPr>
      <w:keepNext/>
      <w:outlineLvl w:val="1"/>
    </w:pPr>
    <w:rPr>
      <w:rFonts w:cs="Arial"/>
      <w:bCs/>
      <w:iCs/>
      <w:color w:val="E1000F"/>
      <w:sz w:val="2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F03E4"/>
    <w:rPr>
      <w:rFonts w:ascii="Arial" w:eastAsia="Times New Roman" w:hAnsi="Arial" w:cs="Arial"/>
      <w:bCs/>
      <w:iCs/>
      <w:color w:val="E1000F"/>
      <w:szCs w:val="28"/>
      <w:lang w:eastAsia="fr-FR"/>
    </w:rPr>
  </w:style>
  <w:style w:type="paragraph" w:styleId="En-tte">
    <w:name w:val="header"/>
    <w:basedOn w:val="Normal"/>
    <w:link w:val="En-tteCar"/>
    <w:uiPriority w:val="99"/>
    <w:rsid w:val="00BF03E4"/>
    <w:pPr>
      <w:tabs>
        <w:tab w:val="center" w:pos="4320"/>
        <w:tab w:val="right" w:pos="8640"/>
      </w:tabs>
    </w:pPr>
  </w:style>
  <w:style w:type="character" w:customStyle="1" w:styleId="En-tteCar">
    <w:name w:val="En-tête Car"/>
    <w:basedOn w:val="Policepardfaut"/>
    <w:link w:val="En-tte"/>
    <w:uiPriority w:val="99"/>
    <w:rsid w:val="00BF03E4"/>
    <w:rPr>
      <w:rFonts w:ascii="Arial" w:eastAsia="Times New Roman" w:hAnsi="Arial" w:cs="Times New Roman"/>
      <w:sz w:val="20"/>
      <w:szCs w:val="24"/>
      <w:lang w:eastAsia="fr-FR"/>
    </w:rPr>
  </w:style>
  <w:style w:type="paragraph" w:styleId="Pieddepage">
    <w:name w:val="footer"/>
    <w:basedOn w:val="Normal"/>
    <w:link w:val="PieddepageCar"/>
    <w:uiPriority w:val="99"/>
    <w:rsid w:val="00BF03E4"/>
    <w:pPr>
      <w:tabs>
        <w:tab w:val="right" w:pos="7083"/>
        <w:tab w:val="right" w:pos="8640"/>
      </w:tabs>
      <w:spacing w:line="180" w:lineRule="atLeast"/>
    </w:pPr>
    <w:rPr>
      <w:b/>
      <w:color w:val="E1000F"/>
      <w:sz w:val="14"/>
    </w:rPr>
  </w:style>
  <w:style w:type="character" w:customStyle="1" w:styleId="PieddepageCar">
    <w:name w:val="Pied de page Car"/>
    <w:basedOn w:val="Policepardfaut"/>
    <w:link w:val="Pieddepage"/>
    <w:uiPriority w:val="99"/>
    <w:rsid w:val="00BF03E4"/>
    <w:rPr>
      <w:rFonts w:ascii="Arial" w:eastAsia="Times New Roman" w:hAnsi="Arial" w:cs="Times New Roman"/>
      <w:b/>
      <w:color w:val="E1000F"/>
      <w:sz w:val="14"/>
      <w:szCs w:val="24"/>
      <w:lang w:eastAsia="fr-FR"/>
    </w:rPr>
  </w:style>
  <w:style w:type="paragraph" w:customStyle="1" w:styleId="Standard12pt">
    <w:name w:val="Standard_12pt"/>
    <w:basedOn w:val="Normal"/>
    <w:rsid w:val="00BF03E4"/>
    <w:pPr>
      <w:spacing w:line="300" w:lineRule="atLeast"/>
    </w:pPr>
    <w:rPr>
      <w:sz w:val="24"/>
    </w:rPr>
  </w:style>
  <w:style w:type="character" w:styleId="Lienhypertexte">
    <w:name w:val="Hyperlink"/>
    <w:basedOn w:val="Policepardfaut"/>
    <w:uiPriority w:val="99"/>
    <w:rsid w:val="00BF03E4"/>
    <w:rPr>
      <w:rFonts w:cs="Times New Roman"/>
      <w:color w:val="0563C1"/>
      <w:u w:val="single"/>
      <w:lang w:val="fr-FR" w:eastAsia="fr-FR"/>
    </w:rPr>
  </w:style>
  <w:style w:type="paragraph" w:styleId="Corpsdetexte">
    <w:name w:val="Body Text"/>
    <w:basedOn w:val="Normal"/>
    <w:link w:val="CorpsdetexteCar"/>
    <w:uiPriority w:val="99"/>
    <w:rsid w:val="007B603D"/>
    <w:pPr>
      <w:spacing w:after="120" w:line="280" w:lineRule="exact"/>
    </w:pPr>
    <w:rPr>
      <w:sz w:val="24"/>
      <w:szCs w:val="20"/>
      <w:lang w:val="x-none" w:eastAsia="de-DE"/>
    </w:rPr>
  </w:style>
  <w:style w:type="character" w:customStyle="1" w:styleId="CorpsdetexteCar">
    <w:name w:val="Corps de texte Car"/>
    <w:basedOn w:val="Policepardfaut"/>
    <w:link w:val="Corpsdetexte"/>
    <w:uiPriority w:val="99"/>
    <w:rsid w:val="007B603D"/>
    <w:rPr>
      <w:rFonts w:ascii="Arial" w:eastAsia="Times New Roman" w:hAnsi="Arial" w:cs="Times New Roman"/>
      <w:sz w:val="24"/>
      <w:szCs w:val="20"/>
      <w:lang w:val="x-none" w:eastAsia="de-DE"/>
    </w:rPr>
  </w:style>
  <w:style w:type="paragraph" w:styleId="Textedebulles">
    <w:name w:val="Balloon Text"/>
    <w:basedOn w:val="Normal"/>
    <w:link w:val="TextedebullesCar"/>
    <w:uiPriority w:val="99"/>
    <w:semiHidden/>
    <w:unhideWhenUsed/>
    <w:rsid w:val="001700D4"/>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00D4"/>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coignard@henke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enkel.com/company/management-corporate-boards/management-boar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xavier.bossaert@bm.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3" Type="http://schemas.openxmlformats.org/officeDocument/2006/relationships/image" Target="media/image4.jpeg"/><Relationship Id="rId7" Type="http://schemas.openxmlformats.org/officeDocument/2006/relationships/image" Target="media/image8.jpeg"/><Relationship Id="rId12" Type="http://schemas.openxmlformats.org/officeDocument/2006/relationships/image" Target="media/image13.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image" Target="media/image12.png"/><Relationship Id="rId5" Type="http://schemas.openxmlformats.org/officeDocument/2006/relationships/image" Target="media/image6.jpe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eg"/><Relationship Id="rId14" Type="http://schemas.openxmlformats.org/officeDocument/2006/relationships/image" Target="media/image1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1018</Words>
  <Characters>5599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Stephanie Coignard</cp:lastModifiedBy>
  <cp:revision>10</cp:revision>
  <cp:lastPrinted>2016-01-18T16:30:00Z</cp:lastPrinted>
  <dcterms:created xsi:type="dcterms:W3CDTF">2016-01-18T15:57:00Z</dcterms:created>
  <dcterms:modified xsi:type="dcterms:W3CDTF">2016-01-18T17:41:00Z</dcterms:modified>
</cp:coreProperties>
</file>