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8B10C" w14:textId="15DAA3D6" w:rsidR="00656719" w:rsidRPr="00261296" w:rsidRDefault="00656719" w:rsidP="00656719">
      <w:pPr>
        <w:rPr>
          <w:b/>
          <w:i/>
          <w:sz w:val="24"/>
          <w:highlight w:val="yellow"/>
          <w:lang w:val="ru-RU"/>
        </w:rPr>
      </w:pPr>
    </w:p>
    <w:p w14:paraId="2C5CEEB4" w14:textId="46C07D0D" w:rsidR="00656719" w:rsidRPr="00261296" w:rsidRDefault="00E00182" w:rsidP="00656719">
      <w:pPr>
        <w:pStyle w:val="Standard12pt"/>
        <w:jc w:val="right"/>
        <w:rPr>
          <w:lang w:val="ru-RU"/>
        </w:rPr>
      </w:pPr>
      <w:r w:rsidRPr="009B387A">
        <w:rPr>
          <w:lang w:val="ru-RU"/>
        </w:rPr>
        <w:t>2</w:t>
      </w:r>
      <w:r w:rsidR="00FF3BEE">
        <w:rPr>
          <w:lang w:val="ru-RU"/>
        </w:rPr>
        <w:t>0</w:t>
      </w:r>
      <w:r w:rsidR="00425AAC" w:rsidRPr="00261296">
        <w:rPr>
          <w:lang w:val="ru-RU"/>
        </w:rPr>
        <w:t xml:space="preserve"> </w:t>
      </w:r>
      <w:r w:rsidR="00FF3BEE">
        <w:rPr>
          <w:lang w:val="ru-RU"/>
        </w:rPr>
        <w:t>феврал</w:t>
      </w:r>
      <w:r w:rsidR="00390185" w:rsidRPr="00261296">
        <w:rPr>
          <w:lang w:val="ru-RU"/>
        </w:rPr>
        <w:t>я</w:t>
      </w:r>
      <w:r w:rsidR="008C610A" w:rsidRPr="00261296">
        <w:rPr>
          <w:lang w:val="ru-RU"/>
        </w:rPr>
        <w:t xml:space="preserve"> 2016</w:t>
      </w:r>
      <w:r w:rsidR="00390185" w:rsidRPr="00261296">
        <w:rPr>
          <w:lang w:val="ru-RU"/>
        </w:rPr>
        <w:t xml:space="preserve"> года</w:t>
      </w:r>
    </w:p>
    <w:p w14:paraId="04BEC591" w14:textId="77777777" w:rsidR="00BF3FD8" w:rsidRPr="00261296" w:rsidRDefault="00BF3FD8" w:rsidP="00833383">
      <w:pPr>
        <w:pStyle w:val="Standard12pt"/>
        <w:rPr>
          <w:lang w:val="ru-RU"/>
        </w:rPr>
      </w:pPr>
    </w:p>
    <w:p w14:paraId="169EB214" w14:textId="773F4DD0" w:rsidR="00261296" w:rsidRDefault="00FF3BEE" w:rsidP="001E558D">
      <w:pPr>
        <w:spacing w:line="360" w:lineRule="auto"/>
        <w:jc w:val="both"/>
        <w:rPr>
          <w:bCs/>
          <w:sz w:val="22"/>
          <w:szCs w:val="22"/>
          <w:lang w:val="ru-RU" w:eastAsia="de-DE"/>
        </w:rPr>
      </w:pPr>
      <w:r w:rsidRPr="00FF3BEE">
        <w:rPr>
          <w:rFonts w:cs="Arial"/>
          <w:b/>
          <w:sz w:val="32"/>
          <w:szCs w:val="32"/>
          <w:lang w:val="ru-RU"/>
        </w:rPr>
        <w:t xml:space="preserve">Паскаль </w:t>
      </w:r>
      <w:proofErr w:type="spellStart"/>
      <w:r w:rsidRPr="00FF3BEE">
        <w:rPr>
          <w:rFonts w:cs="Arial"/>
          <w:b/>
          <w:sz w:val="32"/>
          <w:szCs w:val="32"/>
          <w:lang w:val="ru-RU"/>
        </w:rPr>
        <w:t>Удэйе</w:t>
      </w:r>
      <w:proofErr w:type="spellEnd"/>
      <w:r w:rsidRPr="00FF3BEE">
        <w:rPr>
          <w:rFonts w:cs="Arial"/>
          <w:b/>
          <w:sz w:val="32"/>
          <w:szCs w:val="32"/>
          <w:lang w:val="ru-RU"/>
        </w:rPr>
        <w:t xml:space="preserve"> сменит </w:t>
      </w:r>
      <w:proofErr w:type="spellStart"/>
      <w:r w:rsidRPr="00FF3BEE">
        <w:rPr>
          <w:rFonts w:cs="Arial"/>
          <w:b/>
          <w:sz w:val="32"/>
          <w:szCs w:val="32"/>
          <w:lang w:val="ru-RU"/>
        </w:rPr>
        <w:t>Ханса</w:t>
      </w:r>
      <w:proofErr w:type="spellEnd"/>
      <w:r w:rsidRPr="00FF3BEE">
        <w:rPr>
          <w:rFonts w:cs="Arial"/>
          <w:b/>
          <w:sz w:val="32"/>
          <w:szCs w:val="32"/>
          <w:lang w:val="ru-RU"/>
        </w:rPr>
        <w:t xml:space="preserve"> Ван </w:t>
      </w:r>
      <w:proofErr w:type="spellStart"/>
      <w:r w:rsidRPr="00FF3BEE">
        <w:rPr>
          <w:rFonts w:cs="Arial"/>
          <w:b/>
          <w:sz w:val="32"/>
          <w:szCs w:val="32"/>
          <w:lang w:val="ru-RU"/>
        </w:rPr>
        <w:t>Байлена</w:t>
      </w:r>
      <w:proofErr w:type="spellEnd"/>
      <w:r w:rsidRPr="00FF3BEE">
        <w:rPr>
          <w:rFonts w:cs="Arial"/>
          <w:b/>
          <w:sz w:val="32"/>
          <w:szCs w:val="32"/>
          <w:lang w:val="ru-RU"/>
        </w:rPr>
        <w:t xml:space="preserve"> на посту вице-президента подразделения Henkel Beauty Care</w:t>
      </w:r>
    </w:p>
    <w:p w14:paraId="2345FE5C" w14:textId="542AC6C4" w:rsidR="00FF3BEE" w:rsidRDefault="00FF3BEE" w:rsidP="00FF3BEE">
      <w:pPr>
        <w:tabs>
          <w:tab w:val="left" w:pos="1980"/>
        </w:tabs>
        <w:spacing w:before="240" w:line="360" w:lineRule="auto"/>
        <w:jc w:val="both"/>
        <w:rPr>
          <w:bCs/>
          <w:sz w:val="22"/>
          <w:szCs w:val="22"/>
          <w:lang w:val="ru-RU" w:eastAsia="de-DE"/>
        </w:rPr>
      </w:pPr>
      <w:bookmarkStart w:id="0" w:name="_GoBack"/>
      <w:r>
        <w:rPr>
          <w:bCs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FCAEA4E" wp14:editId="7D382B09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2128520" cy="2076450"/>
            <wp:effectExtent l="0" t="0" r="5080" b="0"/>
            <wp:wrapTight wrapText="bothSides">
              <wp:wrapPolygon edited="0">
                <wp:start x="0" y="0"/>
                <wp:lineTo x="0" y="21402"/>
                <wp:lineTo x="21458" y="21402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F3BEE">
        <w:rPr>
          <w:bCs/>
          <w:sz w:val="22"/>
          <w:szCs w:val="22"/>
          <w:lang w:val="ru-RU" w:eastAsia="de-DE"/>
        </w:rPr>
        <w:t xml:space="preserve">Паскаль </w:t>
      </w:r>
      <w:proofErr w:type="spellStart"/>
      <w:r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Pr="00FF3BEE">
        <w:rPr>
          <w:bCs/>
          <w:sz w:val="22"/>
          <w:szCs w:val="22"/>
          <w:lang w:val="ru-RU" w:eastAsia="de-DE"/>
        </w:rPr>
        <w:t>Pascal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Houdayer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), занимающий в настоящий момент должность старшего вице-президента бизнес-подразделения </w:t>
      </w:r>
      <w:proofErr w:type="spellStart"/>
      <w:r w:rsidRPr="00FF3BEE">
        <w:rPr>
          <w:bCs/>
          <w:sz w:val="22"/>
          <w:szCs w:val="22"/>
          <w:lang w:val="ru-RU" w:eastAsia="de-DE"/>
        </w:rPr>
        <w:t>Laundry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&amp; </w:t>
      </w:r>
      <w:proofErr w:type="spellStart"/>
      <w:r w:rsidRPr="00FF3BEE">
        <w:rPr>
          <w:bCs/>
          <w:sz w:val="22"/>
          <w:szCs w:val="22"/>
          <w:lang w:val="ru-RU" w:eastAsia="de-DE"/>
        </w:rPr>
        <w:t>Home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Care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, с 1 марта 2016 года будет назначен в </w:t>
      </w:r>
      <w:r w:rsidR="003D5CF5">
        <w:rPr>
          <w:bCs/>
          <w:sz w:val="22"/>
          <w:szCs w:val="22"/>
          <w:lang w:val="ru-RU" w:eastAsia="de-DE"/>
        </w:rPr>
        <w:t>Управляющий Совет</w:t>
      </w:r>
      <w:r w:rsidRPr="00FF3BEE">
        <w:rPr>
          <w:bCs/>
          <w:sz w:val="22"/>
          <w:szCs w:val="22"/>
          <w:lang w:val="ru-RU" w:eastAsia="de-DE"/>
        </w:rPr>
        <w:t xml:space="preserve"> компании </w:t>
      </w:r>
      <w:r>
        <w:rPr>
          <w:bCs/>
          <w:sz w:val="22"/>
          <w:szCs w:val="22"/>
          <w:lang w:val="ru-RU" w:eastAsia="de-DE"/>
        </w:rPr>
        <w:t>Henkel</w:t>
      </w:r>
      <w:r w:rsidRPr="00FF3BEE">
        <w:rPr>
          <w:bCs/>
          <w:sz w:val="22"/>
          <w:szCs w:val="22"/>
          <w:lang w:val="ru-RU" w:eastAsia="de-DE"/>
        </w:rPr>
        <w:t xml:space="preserve">. Он сменит </w:t>
      </w:r>
      <w:proofErr w:type="spellStart"/>
      <w:r w:rsidRPr="00FF3BEE">
        <w:rPr>
          <w:bCs/>
          <w:sz w:val="22"/>
          <w:szCs w:val="22"/>
          <w:lang w:val="ru-RU" w:eastAsia="de-DE"/>
        </w:rPr>
        <w:t>Ханса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Pr="00FF3BEE">
        <w:rPr>
          <w:bCs/>
          <w:sz w:val="22"/>
          <w:szCs w:val="22"/>
          <w:lang w:val="ru-RU" w:eastAsia="de-DE"/>
        </w:rPr>
        <w:t>Байлена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(</w:t>
      </w:r>
      <w:proofErr w:type="spellStart"/>
      <w:r w:rsidRPr="00FF3BEE">
        <w:rPr>
          <w:bCs/>
          <w:sz w:val="22"/>
          <w:szCs w:val="22"/>
          <w:lang w:val="ru-RU" w:eastAsia="de-DE"/>
        </w:rPr>
        <w:t>Hans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Van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Bylen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) на посту исполнительного вице-президента подразделения Beauty Care с 1 мая 2016 года. С этого же момента </w:t>
      </w:r>
      <w:proofErr w:type="spellStart"/>
      <w:r w:rsidRPr="00FF3BEE">
        <w:rPr>
          <w:bCs/>
          <w:sz w:val="22"/>
          <w:szCs w:val="22"/>
          <w:lang w:val="ru-RU" w:eastAsia="de-DE"/>
        </w:rPr>
        <w:t>Ханс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Pr="00FF3BEE">
        <w:rPr>
          <w:bCs/>
          <w:sz w:val="22"/>
          <w:szCs w:val="22"/>
          <w:lang w:val="ru-RU" w:eastAsia="de-DE"/>
        </w:rPr>
        <w:t>Байлен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займёт должность главного исполнительного директора </w:t>
      </w:r>
      <w:r>
        <w:rPr>
          <w:bCs/>
          <w:sz w:val="22"/>
          <w:szCs w:val="22"/>
          <w:lang w:val="ru-RU" w:eastAsia="de-DE"/>
        </w:rPr>
        <w:t>Henkel</w:t>
      </w:r>
      <w:r w:rsidRPr="00FF3BEE">
        <w:rPr>
          <w:bCs/>
          <w:sz w:val="22"/>
          <w:szCs w:val="22"/>
          <w:lang w:val="ru-RU" w:eastAsia="de-DE"/>
        </w:rPr>
        <w:t xml:space="preserve">, придя на смену Касперу </w:t>
      </w:r>
      <w:proofErr w:type="spellStart"/>
      <w:r w:rsidRPr="00FF3BEE">
        <w:rPr>
          <w:bCs/>
          <w:sz w:val="22"/>
          <w:szCs w:val="22"/>
          <w:lang w:val="ru-RU" w:eastAsia="de-DE"/>
        </w:rPr>
        <w:t>Рорштеду</w:t>
      </w:r>
      <w:proofErr w:type="spellEnd"/>
      <w:r w:rsidRPr="00FF3BEE">
        <w:rPr>
          <w:bCs/>
          <w:sz w:val="22"/>
          <w:szCs w:val="22"/>
          <w:lang w:val="ru-RU" w:eastAsia="de-DE"/>
        </w:rPr>
        <w:t>, который покинет комп</w:t>
      </w:r>
      <w:r>
        <w:rPr>
          <w:bCs/>
          <w:sz w:val="22"/>
          <w:szCs w:val="22"/>
          <w:lang w:val="ru-RU" w:eastAsia="de-DE"/>
        </w:rPr>
        <w:t xml:space="preserve">анию 30 апреля 2016 года.  </w:t>
      </w:r>
    </w:p>
    <w:p w14:paraId="0BD3FA27" w14:textId="521D7154" w:rsidR="00FF3BEE" w:rsidRDefault="00FF3BEE" w:rsidP="00FF3BEE">
      <w:pPr>
        <w:tabs>
          <w:tab w:val="left" w:pos="1980"/>
        </w:tabs>
        <w:spacing w:before="240" w:line="360" w:lineRule="auto"/>
        <w:jc w:val="both"/>
        <w:rPr>
          <w:bCs/>
          <w:sz w:val="22"/>
          <w:szCs w:val="22"/>
          <w:lang w:val="ru-RU" w:eastAsia="de-DE"/>
        </w:rPr>
      </w:pPr>
      <w:r w:rsidRPr="00FF3BEE">
        <w:rPr>
          <w:bCs/>
          <w:sz w:val="22"/>
          <w:szCs w:val="22"/>
          <w:lang w:val="ru-RU" w:eastAsia="de-DE"/>
        </w:rPr>
        <w:t xml:space="preserve">Паскаль </w:t>
      </w:r>
      <w:proofErr w:type="spellStart"/>
      <w:r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присоединился к </w:t>
      </w:r>
      <w:proofErr w:type="spellStart"/>
      <w:r>
        <w:rPr>
          <w:bCs/>
          <w:sz w:val="22"/>
          <w:szCs w:val="22"/>
          <w:lang w:val="ru-RU" w:eastAsia="de-DE"/>
        </w:rPr>
        <w:t>Henkel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 2011 году. Он отвечает за международный маркетинг в сегменте товаров для ухода за домом</w:t>
      </w:r>
      <w:r w:rsidR="003A0025">
        <w:rPr>
          <w:bCs/>
          <w:sz w:val="22"/>
          <w:szCs w:val="22"/>
          <w:lang w:val="ru-RU" w:eastAsia="de-DE"/>
        </w:rPr>
        <w:t>, а также за</w:t>
      </w:r>
      <w:r w:rsidR="003A0025" w:rsidRPr="00FF3BEE">
        <w:rPr>
          <w:bCs/>
          <w:sz w:val="22"/>
          <w:szCs w:val="22"/>
          <w:lang w:val="ru-RU" w:eastAsia="de-DE"/>
        </w:rPr>
        <w:t xml:space="preserve"> </w:t>
      </w:r>
      <w:r w:rsidRPr="00FF3BEE">
        <w:rPr>
          <w:bCs/>
          <w:sz w:val="22"/>
          <w:szCs w:val="22"/>
          <w:lang w:val="ru-RU" w:eastAsia="de-DE"/>
        </w:rPr>
        <w:t xml:space="preserve">цифровые операции и работу бизнес-подразделения </w:t>
      </w:r>
      <w:proofErr w:type="spellStart"/>
      <w:r w:rsidRPr="00FF3BEE">
        <w:rPr>
          <w:bCs/>
          <w:sz w:val="22"/>
          <w:szCs w:val="22"/>
          <w:lang w:val="ru-RU" w:eastAsia="de-DE"/>
        </w:rPr>
        <w:t>Laundry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&amp; </w:t>
      </w:r>
      <w:proofErr w:type="spellStart"/>
      <w:r w:rsidRPr="00FF3BEE">
        <w:rPr>
          <w:bCs/>
          <w:sz w:val="22"/>
          <w:szCs w:val="22"/>
          <w:lang w:val="ru-RU" w:eastAsia="de-DE"/>
        </w:rPr>
        <w:t>Home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Care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 Азиатско-тихоокеанском регионе. До прихода в </w:t>
      </w:r>
      <w:proofErr w:type="spellStart"/>
      <w:r>
        <w:rPr>
          <w:bCs/>
          <w:sz w:val="22"/>
          <w:szCs w:val="22"/>
          <w:lang w:val="ru-RU" w:eastAsia="de-DE"/>
        </w:rPr>
        <w:t>Henkel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Паскаль </w:t>
      </w:r>
      <w:proofErr w:type="spellStart"/>
      <w:r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занимал с 1993 года р</w:t>
      </w:r>
      <w:r w:rsidR="007C0BAF">
        <w:rPr>
          <w:bCs/>
          <w:sz w:val="22"/>
          <w:szCs w:val="22"/>
          <w:lang w:val="ru-RU" w:eastAsia="de-DE"/>
        </w:rPr>
        <w:t xml:space="preserve">азличные руководящие должности </w:t>
      </w:r>
      <w:r w:rsidRPr="00FF3BEE">
        <w:rPr>
          <w:bCs/>
          <w:sz w:val="22"/>
          <w:szCs w:val="22"/>
          <w:lang w:val="ru-RU" w:eastAsia="de-DE"/>
        </w:rPr>
        <w:t xml:space="preserve">международного уровня в офисах </w:t>
      </w:r>
      <w:proofErr w:type="spellStart"/>
      <w:r w:rsidRPr="00FF3BEE">
        <w:rPr>
          <w:bCs/>
          <w:sz w:val="22"/>
          <w:szCs w:val="22"/>
          <w:lang w:val="ru-RU" w:eastAsia="de-DE"/>
        </w:rPr>
        <w:t>Procter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&amp; </w:t>
      </w:r>
      <w:proofErr w:type="spellStart"/>
      <w:r w:rsidRPr="00FF3BEE">
        <w:rPr>
          <w:bCs/>
          <w:sz w:val="22"/>
          <w:szCs w:val="22"/>
          <w:lang w:val="ru-RU" w:eastAsia="de-DE"/>
        </w:rPr>
        <w:t>Gamble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 Европе, Северной Америке и в США в подразделениях </w:t>
      </w:r>
      <w:proofErr w:type="spellStart"/>
      <w:r w:rsidRPr="00FF3BEE">
        <w:rPr>
          <w:bCs/>
          <w:sz w:val="22"/>
          <w:szCs w:val="22"/>
          <w:lang w:val="ru-RU" w:eastAsia="de-DE"/>
        </w:rPr>
        <w:t>Laundry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and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Home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Care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и </w:t>
      </w:r>
      <w:proofErr w:type="spellStart"/>
      <w:r w:rsidRPr="00FF3BEE">
        <w:rPr>
          <w:bCs/>
          <w:sz w:val="22"/>
          <w:szCs w:val="22"/>
          <w:lang w:val="ru-RU" w:eastAsia="de-DE"/>
        </w:rPr>
        <w:t>Body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</w:t>
      </w:r>
      <w:proofErr w:type="spellStart"/>
      <w:r w:rsidRPr="00FF3BEE">
        <w:rPr>
          <w:bCs/>
          <w:sz w:val="22"/>
          <w:szCs w:val="22"/>
          <w:lang w:val="ru-RU" w:eastAsia="de-DE"/>
        </w:rPr>
        <w:t>Care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. Назначение Паскаля </w:t>
      </w:r>
      <w:proofErr w:type="spellStart"/>
      <w:r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в </w:t>
      </w:r>
      <w:r w:rsidR="003D5CF5">
        <w:rPr>
          <w:bCs/>
          <w:sz w:val="22"/>
          <w:szCs w:val="22"/>
          <w:lang w:val="ru-RU" w:eastAsia="de-DE"/>
        </w:rPr>
        <w:t>Управляющий Совет</w:t>
      </w:r>
      <w:r w:rsidR="007C0BAF">
        <w:rPr>
          <w:bCs/>
          <w:sz w:val="22"/>
          <w:szCs w:val="22"/>
          <w:lang w:val="ru-RU" w:eastAsia="de-DE"/>
        </w:rPr>
        <w:t xml:space="preserve"> </w:t>
      </w:r>
      <w:r w:rsidRPr="00FF3BEE">
        <w:rPr>
          <w:bCs/>
          <w:sz w:val="22"/>
          <w:szCs w:val="22"/>
          <w:lang w:val="ru-RU" w:eastAsia="de-DE"/>
        </w:rPr>
        <w:t xml:space="preserve">позволит компании обеспечить плавную передачу полномочий и смену руководства в бизнес-подразделении Henkel Beauty Care. </w:t>
      </w:r>
    </w:p>
    <w:p w14:paraId="2DCDBDCE" w14:textId="7C48D0D1" w:rsidR="00FF3BEE" w:rsidRPr="00FF3BEE" w:rsidRDefault="003D5CF5" w:rsidP="00FF3BEE">
      <w:pPr>
        <w:tabs>
          <w:tab w:val="left" w:pos="1980"/>
        </w:tabs>
        <w:spacing w:before="240" w:line="360" w:lineRule="auto"/>
        <w:jc w:val="both"/>
        <w:rPr>
          <w:bCs/>
          <w:sz w:val="22"/>
          <w:szCs w:val="22"/>
          <w:lang w:val="ru-RU" w:eastAsia="de-DE"/>
        </w:rPr>
      </w:pPr>
      <w:r>
        <w:rPr>
          <w:bCs/>
          <w:sz w:val="22"/>
          <w:szCs w:val="22"/>
          <w:lang w:val="ru-RU" w:eastAsia="de-DE"/>
        </w:rPr>
        <w:t>«</w:t>
      </w:r>
      <w:r w:rsidR="00FF3BEE" w:rsidRPr="00FF3BEE">
        <w:rPr>
          <w:bCs/>
          <w:sz w:val="22"/>
          <w:szCs w:val="22"/>
          <w:lang w:val="ru-RU" w:eastAsia="de-DE"/>
        </w:rPr>
        <w:t xml:space="preserve">Я очень рада, что </w:t>
      </w:r>
      <w:r w:rsidR="00131311">
        <w:rPr>
          <w:bCs/>
          <w:sz w:val="22"/>
          <w:szCs w:val="22"/>
          <w:lang w:val="ru-RU" w:eastAsia="de-DE"/>
        </w:rPr>
        <w:t xml:space="preserve">мы </w:t>
      </w:r>
      <w:r w:rsidR="00FF3BEE" w:rsidRPr="00FF3BEE">
        <w:rPr>
          <w:bCs/>
          <w:sz w:val="22"/>
          <w:szCs w:val="22"/>
          <w:lang w:val="ru-RU" w:eastAsia="de-DE"/>
        </w:rPr>
        <w:t>смогл</w:t>
      </w:r>
      <w:r w:rsidR="00131311">
        <w:rPr>
          <w:bCs/>
          <w:sz w:val="22"/>
          <w:szCs w:val="22"/>
          <w:lang w:val="ru-RU" w:eastAsia="de-DE"/>
        </w:rPr>
        <w:t>и</w:t>
      </w:r>
      <w:r w:rsidR="00FF3BEE" w:rsidRPr="00FF3BEE">
        <w:rPr>
          <w:bCs/>
          <w:sz w:val="22"/>
          <w:szCs w:val="22"/>
          <w:lang w:val="ru-RU" w:eastAsia="de-DE"/>
        </w:rPr>
        <w:t xml:space="preserve"> найти </w:t>
      </w:r>
      <w:r w:rsidR="00131311" w:rsidRPr="00FF3BEE">
        <w:rPr>
          <w:bCs/>
          <w:sz w:val="22"/>
          <w:szCs w:val="22"/>
          <w:lang w:val="ru-RU" w:eastAsia="de-DE"/>
        </w:rPr>
        <w:t xml:space="preserve">человека внутри компании </w:t>
      </w:r>
      <w:r w:rsidR="00FF3BEE" w:rsidRPr="00FF3BEE">
        <w:rPr>
          <w:bCs/>
          <w:sz w:val="22"/>
          <w:szCs w:val="22"/>
          <w:lang w:val="ru-RU" w:eastAsia="de-DE"/>
        </w:rPr>
        <w:t xml:space="preserve">в качестве преемника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Хансу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 Ван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Байлену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. Паскаль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 обладает богатым международным опытом работы в индустрии потребительских товаров. Это назначение свидетельствует о наличии в </w:t>
      </w:r>
      <w:r w:rsidR="00131311">
        <w:rPr>
          <w:bCs/>
          <w:sz w:val="22"/>
          <w:szCs w:val="22"/>
          <w:lang w:val="en-US" w:eastAsia="de-DE"/>
        </w:rPr>
        <w:t>Henkel</w:t>
      </w:r>
      <w:r w:rsidR="00FF3BEE" w:rsidRPr="00FF3BEE">
        <w:rPr>
          <w:bCs/>
          <w:sz w:val="22"/>
          <w:szCs w:val="22"/>
          <w:lang w:val="ru-RU" w:eastAsia="de-DE"/>
        </w:rPr>
        <w:t xml:space="preserve"> сильного корпоративного кадрового резерва и об эффективной системе </w:t>
      </w:r>
      <w:r w:rsidR="00FF3BEE" w:rsidRPr="00FF3BEE">
        <w:rPr>
          <w:bCs/>
          <w:sz w:val="22"/>
          <w:szCs w:val="22"/>
          <w:lang w:val="ru-RU" w:eastAsia="de-DE"/>
        </w:rPr>
        <w:lastRenderedPageBreak/>
        <w:t>подготовки кадров</w:t>
      </w:r>
      <w:r>
        <w:rPr>
          <w:bCs/>
          <w:sz w:val="22"/>
          <w:szCs w:val="22"/>
          <w:lang w:val="ru-RU" w:eastAsia="de-DE"/>
        </w:rPr>
        <w:t>»</w:t>
      </w:r>
      <w:r w:rsidR="00FF3BEE" w:rsidRPr="00FF3BEE">
        <w:rPr>
          <w:bCs/>
          <w:sz w:val="22"/>
          <w:szCs w:val="22"/>
          <w:lang w:val="ru-RU" w:eastAsia="de-DE"/>
        </w:rPr>
        <w:t xml:space="preserve">, – говорит доктор Симона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Багель-Тра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 (Simone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Bagel-Trah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), председатель Комитета акционеров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Henkel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 AG &amp;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Co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. </w:t>
      </w:r>
      <w:proofErr w:type="spellStart"/>
      <w:r w:rsidR="00FF3BEE" w:rsidRPr="00FF3BEE">
        <w:rPr>
          <w:bCs/>
          <w:sz w:val="22"/>
          <w:szCs w:val="22"/>
          <w:lang w:val="ru-RU" w:eastAsia="de-DE"/>
        </w:rPr>
        <w:t>KGaA</w:t>
      </w:r>
      <w:proofErr w:type="spellEnd"/>
      <w:r w:rsidR="00FF3BEE" w:rsidRPr="00FF3BEE">
        <w:rPr>
          <w:bCs/>
          <w:sz w:val="22"/>
          <w:szCs w:val="22"/>
          <w:lang w:val="ru-RU" w:eastAsia="de-DE"/>
        </w:rPr>
        <w:t xml:space="preserve"> и Наблюдательного совета компании. </w:t>
      </w:r>
    </w:p>
    <w:p w14:paraId="117F3B34" w14:textId="77777777" w:rsidR="00FF3BEE" w:rsidRDefault="00FF3BEE" w:rsidP="00FF3BEE">
      <w:pPr>
        <w:tabs>
          <w:tab w:val="left" w:pos="1980"/>
        </w:tabs>
        <w:spacing w:before="240" w:line="360" w:lineRule="auto"/>
        <w:jc w:val="both"/>
        <w:rPr>
          <w:bCs/>
          <w:sz w:val="22"/>
          <w:szCs w:val="22"/>
          <w:lang w:val="ru-RU" w:eastAsia="de-DE"/>
        </w:rPr>
      </w:pPr>
      <w:r w:rsidRPr="00FF3BEE">
        <w:rPr>
          <w:bCs/>
          <w:sz w:val="22"/>
          <w:szCs w:val="22"/>
          <w:lang w:val="ru-RU" w:eastAsia="de-DE"/>
        </w:rPr>
        <w:t xml:space="preserve">Паскаль </w:t>
      </w:r>
      <w:proofErr w:type="spellStart"/>
      <w:r w:rsidRPr="00FF3BEE">
        <w:rPr>
          <w:bCs/>
          <w:sz w:val="22"/>
          <w:szCs w:val="22"/>
          <w:lang w:val="ru-RU" w:eastAsia="de-DE"/>
        </w:rPr>
        <w:t>Удэйе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родился в </w:t>
      </w:r>
      <w:proofErr w:type="spellStart"/>
      <w:r w:rsidRPr="00FF3BEE">
        <w:rPr>
          <w:bCs/>
          <w:sz w:val="22"/>
          <w:szCs w:val="22"/>
          <w:lang w:val="ru-RU" w:eastAsia="de-DE"/>
        </w:rPr>
        <w:t>Обонне</w:t>
      </w:r>
      <w:proofErr w:type="spellEnd"/>
      <w:r w:rsidRPr="00FF3BEE">
        <w:rPr>
          <w:bCs/>
          <w:sz w:val="22"/>
          <w:szCs w:val="22"/>
          <w:lang w:val="ru-RU" w:eastAsia="de-DE"/>
        </w:rPr>
        <w:t>, Франция, в 1969 году. Он окончил бизнес-школу ESSEC в Париже со специализацией в области математики и степенью магистра делового администрирования. Жена</w:t>
      </w:r>
      <w:r>
        <w:rPr>
          <w:bCs/>
          <w:sz w:val="22"/>
          <w:szCs w:val="22"/>
          <w:lang w:val="ru-RU" w:eastAsia="de-DE"/>
        </w:rPr>
        <w:t xml:space="preserve">т, является отцом троих детей. </w:t>
      </w:r>
    </w:p>
    <w:p w14:paraId="2B730F4E" w14:textId="232C953B" w:rsidR="00FF3BEE" w:rsidRDefault="00FF3BEE" w:rsidP="00FF3BEE">
      <w:pPr>
        <w:tabs>
          <w:tab w:val="left" w:pos="1980"/>
        </w:tabs>
        <w:spacing w:before="240" w:line="360" w:lineRule="auto"/>
        <w:jc w:val="both"/>
        <w:rPr>
          <w:bCs/>
          <w:sz w:val="22"/>
          <w:szCs w:val="22"/>
          <w:lang w:val="ru-RU" w:eastAsia="de-DE"/>
        </w:rPr>
      </w:pPr>
      <w:r w:rsidRPr="00FF3BEE">
        <w:rPr>
          <w:bCs/>
          <w:sz w:val="22"/>
          <w:szCs w:val="22"/>
          <w:lang w:val="ru-RU" w:eastAsia="de-DE"/>
        </w:rPr>
        <w:t xml:space="preserve">В 2014 финансовом году объём продаж бизнес-подразделения Henkel Beauty Care составил около 3,5 млрд. евро, а скорректированная операционная прибыль составила 544 миллиона евро. Портфель продукции подразделения включает в себя средства для ухода за волосами, ориентированные как на </w:t>
      </w:r>
      <w:r w:rsidR="007C0BAF">
        <w:rPr>
          <w:bCs/>
          <w:sz w:val="22"/>
          <w:szCs w:val="22"/>
          <w:lang w:val="ru-RU" w:eastAsia="de-DE"/>
        </w:rPr>
        <w:t>потребителей</w:t>
      </w:r>
      <w:r w:rsidRPr="00FF3BEE">
        <w:rPr>
          <w:bCs/>
          <w:sz w:val="22"/>
          <w:szCs w:val="22"/>
          <w:lang w:val="ru-RU" w:eastAsia="de-DE"/>
        </w:rPr>
        <w:t>, так и на профессиональных парикмахеров, а также известные бренды для ухода за телом, кожей и полостью рта. Среди крупнейших и наиболее успешных брендов подразделения – такие торговые марки</w:t>
      </w:r>
      <w:r w:rsidR="00B92D46">
        <w:rPr>
          <w:bCs/>
          <w:sz w:val="22"/>
          <w:szCs w:val="22"/>
          <w:lang w:val="ru-RU" w:eastAsia="de-DE"/>
        </w:rPr>
        <w:t>,</w:t>
      </w:r>
      <w:r w:rsidRPr="00FF3BEE">
        <w:rPr>
          <w:bCs/>
          <w:sz w:val="22"/>
          <w:szCs w:val="22"/>
          <w:lang w:val="ru-RU" w:eastAsia="de-DE"/>
        </w:rPr>
        <w:t xml:space="preserve"> как </w:t>
      </w:r>
      <w:proofErr w:type="spellStart"/>
      <w:r w:rsidRPr="00FF3BEE">
        <w:rPr>
          <w:bCs/>
          <w:sz w:val="22"/>
          <w:szCs w:val="22"/>
          <w:lang w:val="ru-RU" w:eastAsia="de-DE"/>
        </w:rPr>
        <w:t>Schwarzkopf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, </w:t>
      </w:r>
      <w:proofErr w:type="spellStart"/>
      <w:r w:rsidRPr="00FF3BEE">
        <w:rPr>
          <w:bCs/>
          <w:sz w:val="22"/>
          <w:szCs w:val="22"/>
          <w:lang w:val="ru-RU" w:eastAsia="de-DE"/>
        </w:rPr>
        <w:t>Dial</w:t>
      </w:r>
      <w:proofErr w:type="spellEnd"/>
      <w:r w:rsidRPr="00FF3BEE">
        <w:rPr>
          <w:bCs/>
          <w:sz w:val="22"/>
          <w:szCs w:val="22"/>
          <w:lang w:val="ru-RU" w:eastAsia="de-DE"/>
        </w:rPr>
        <w:t xml:space="preserve"> и </w:t>
      </w:r>
      <w:proofErr w:type="spellStart"/>
      <w:r w:rsidRPr="00FF3BEE">
        <w:rPr>
          <w:bCs/>
          <w:sz w:val="22"/>
          <w:szCs w:val="22"/>
          <w:lang w:val="ru-RU" w:eastAsia="de-DE"/>
        </w:rPr>
        <w:t>Syoss</w:t>
      </w:r>
      <w:proofErr w:type="spellEnd"/>
      <w:r w:rsidRPr="00FF3BEE">
        <w:rPr>
          <w:bCs/>
          <w:sz w:val="22"/>
          <w:szCs w:val="22"/>
          <w:lang w:val="ru-RU" w:eastAsia="de-DE"/>
        </w:rPr>
        <w:t>.</w:t>
      </w:r>
    </w:p>
    <w:p w14:paraId="6ED69F1B" w14:textId="77777777" w:rsidR="007C0BAF" w:rsidRPr="00261296" w:rsidRDefault="007C0BAF" w:rsidP="00FF3BEE">
      <w:pPr>
        <w:tabs>
          <w:tab w:val="left" w:pos="1980"/>
        </w:tabs>
        <w:spacing w:before="240" w:line="360" w:lineRule="auto"/>
        <w:jc w:val="both"/>
        <w:rPr>
          <w:bCs/>
          <w:sz w:val="22"/>
          <w:szCs w:val="22"/>
          <w:lang w:val="ru-RU" w:eastAsia="de-DE"/>
        </w:rPr>
      </w:pPr>
    </w:p>
    <w:p w14:paraId="7A1C2AF8" w14:textId="48198705" w:rsidR="000F1202" w:rsidRPr="00261296" w:rsidRDefault="000F1202" w:rsidP="000F1202">
      <w:pPr>
        <w:pStyle w:val="Standard12pt"/>
        <w:spacing w:line="360" w:lineRule="auto"/>
        <w:jc w:val="both"/>
        <w:rPr>
          <w:sz w:val="20"/>
          <w:szCs w:val="20"/>
          <w:lang w:val="ru-RU"/>
        </w:rPr>
      </w:pPr>
      <w:r w:rsidRPr="00261296">
        <w:rPr>
          <w:sz w:val="20"/>
          <w:szCs w:val="20"/>
          <w:lang w:val="ru-RU"/>
        </w:rPr>
        <w:t xml:space="preserve">Компания Henkel представляет на мировом рынке ведущие бренды и технологии в трех основных направлениях - </w:t>
      </w:r>
      <w:proofErr w:type="spellStart"/>
      <w:r w:rsidRPr="00261296">
        <w:rPr>
          <w:sz w:val="20"/>
          <w:szCs w:val="20"/>
          <w:lang w:val="ru-RU"/>
        </w:rPr>
        <w:t>Laundry</w:t>
      </w:r>
      <w:proofErr w:type="spellEnd"/>
      <w:r w:rsidRPr="00261296">
        <w:rPr>
          <w:sz w:val="20"/>
          <w:szCs w:val="20"/>
          <w:lang w:val="ru-RU"/>
        </w:rPr>
        <w:t xml:space="preserve"> &amp; </w:t>
      </w:r>
      <w:proofErr w:type="spellStart"/>
      <w:r w:rsidRPr="00261296">
        <w:rPr>
          <w:sz w:val="20"/>
          <w:szCs w:val="20"/>
          <w:lang w:val="ru-RU"/>
        </w:rPr>
        <w:t>Home</w:t>
      </w:r>
      <w:proofErr w:type="spellEnd"/>
      <w:r w:rsidRPr="00261296">
        <w:rPr>
          <w:sz w:val="20"/>
          <w:szCs w:val="20"/>
          <w:lang w:val="ru-RU"/>
        </w:rPr>
        <w:t xml:space="preserve"> </w:t>
      </w:r>
      <w:proofErr w:type="spellStart"/>
      <w:r w:rsidRPr="00261296">
        <w:rPr>
          <w:sz w:val="20"/>
          <w:szCs w:val="20"/>
          <w:lang w:val="ru-RU"/>
        </w:rPr>
        <w:t>Care</w:t>
      </w:r>
      <w:proofErr w:type="spellEnd"/>
      <w:r w:rsidRPr="00261296">
        <w:rPr>
          <w:sz w:val="20"/>
          <w:szCs w:val="20"/>
          <w:lang w:val="ru-RU"/>
        </w:rPr>
        <w:t xml:space="preserve">, </w:t>
      </w:r>
      <w:proofErr w:type="spellStart"/>
      <w:r w:rsidRPr="00261296">
        <w:rPr>
          <w:sz w:val="20"/>
          <w:szCs w:val="20"/>
          <w:lang w:val="ru-RU"/>
        </w:rPr>
        <w:t>Beauty</w:t>
      </w:r>
      <w:proofErr w:type="spellEnd"/>
      <w:r w:rsidRPr="00261296">
        <w:rPr>
          <w:sz w:val="20"/>
          <w:szCs w:val="20"/>
          <w:lang w:val="ru-RU"/>
        </w:rPr>
        <w:t xml:space="preserve"> </w:t>
      </w:r>
      <w:proofErr w:type="spellStart"/>
      <w:r w:rsidRPr="00261296">
        <w:rPr>
          <w:sz w:val="20"/>
          <w:szCs w:val="20"/>
          <w:lang w:val="ru-RU"/>
        </w:rPr>
        <w:t>Care</w:t>
      </w:r>
      <w:proofErr w:type="spellEnd"/>
      <w:r w:rsidRPr="00261296">
        <w:rPr>
          <w:sz w:val="20"/>
          <w:szCs w:val="20"/>
          <w:lang w:val="ru-RU"/>
        </w:rPr>
        <w:t xml:space="preserve"> и Adhesive Technologies. Основанная в 1876 году, компания Henkel занимает лидирующие позиции в мире, как в потребительском, так и в промышленном секторе благодаря таким известным брендам как </w:t>
      </w:r>
      <w:proofErr w:type="spellStart"/>
      <w:r w:rsidRPr="00261296">
        <w:rPr>
          <w:sz w:val="20"/>
          <w:szCs w:val="20"/>
          <w:lang w:val="ru-RU"/>
        </w:rPr>
        <w:t>Persil</w:t>
      </w:r>
      <w:proofErr w:type="spellEnd"/>
      <w:r w:rsidRPr="00261296">
        <w:rPr>
          <w:sz w:val="20"/>
          <w:szCs w:val="20"/>
          <w:lang w:val="ru-RU"/>
        </w:rPr>
        <w:t xml:space="preserve">, </w:t>
      </w:r>
      <w:proofErr w:type="spellStart"/>
      <w:r w:rsidRPr="00261296">
        <w:rPr>
          <w:sz w:val="20"/>
          <w:szCs w:val="20"/>
          <w:lang w:val="ru-RU"/>
        </w:rPr>
        <w:t>Schwarzkopf</w:t>
      </w:r>
      <w:proofErr w:type="spellEnd"/>
      <w:r w:rsidRPr="00261296">
        <w:rPr>
          <w:sz w:val="20"/>
          <w:szCs w:val="20"/>
          <w:lang w:val="ru-RU"/>
        </w:rPr>
        <w:t xml:space="preserve"> и </w:t>
      </w:r>
      <w:proofErr w:type="spellStart"/>
      <w:r w:rsidRPr="00261296">
        <w:rPr>
          <w:sz w:val="20"/>
          <w:szCs w:val="20"/>
          <w:lang w:val="ru-RU"/>
        </w:rPr>
        <w:t>Loctite</w:t>
      </w:r>
      <w:proofErr w:type="spellEnd"/>
      <w:r w:rsidRPr="00261296">
        <w:rPr>
          <w:sz w:val="20"/>
          <w:szCs w:val="20"/>
          <w:lang w:val="ru-RU"/>
        </w:rPr>
        <w:t>. В компании Henkel работает около 50 000 сотрудников. Объем продаж компании за 2014 финансовый год составил 16,4 миллиарда евро, в то время, как скорректированная операционная прибыль за этот период составила 2,6 миллиарда евро. Привилегированные акции компании торгуются на фондовой бирже DAX.</w:t>
      </w:r>
    </w:p>
    <w:p w14:paraId="35FD1DB2" w14:textId="77777777" w:rsidR="00BF3FD8" w:rsidRPr="00261296" w:rsidRDefault="00BF3FD8" w:rsidP="00BF7BE5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14:paraId="57C91D91" w14:textId="77777777" w:rsidR="00BF7BE5" w:rsidRPr="00261296" w:rsidRDefault="00BF7BE5" w:rsidP="00BF7BE5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261296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14:paraId="5980362A" w14:textId="77777777" w:rsidR="00BF7BE5" w:rsidRPr="00261296" w:rsidRDefault="00BF7BE5" w:rsidP="00BF7BE5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BF7BE5" w:rsidRPr="00261296" w14:paraId="4A7618DE" w14:textId="77777777" w:rsidTr="00425AAC">
        <w:trPr>
          <w:trHeight w:val="1468"/>
        </w:trPr>
        <w:tc>
          <w:tcPr>
            <w:tcW w:w="5070" w:type="dxa"/>
          </w:tcPr>
          <w:p w14:paraId="26AAD814" w14:textId="77777777" w:rsidR="00BF7BE5" w:rsidRPr="00261296" w:rsidRDefault="00BF7BE5" w:rsidP="00425AAC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14:paraId="0330438C" w14:textId="77777777" w:rsidR="00BF7BE5" w:rsidRPr="00261296" w:rsidRDefault="00BF7BE5" w:rsidP="00425AA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261296">
              <w:rPr>
                <w:rFonts w:cs="Arial"/>
                <w:szCs w:val="20"/>
                <w:lang w:val="ru-RU"/>
              </w:rPr>
              <w:t>Тел. +7 (495) 795 05 95</w:t>
            </w:r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14:paraId="6D9C01E3" w14:textId="77777777" w:rsidR="00BF7BE5" w:rsidRPr="00261296" w:rsidRDefault="00BF7BE5" w:rsidP="00425AA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>Email</w:t>
            </w:r>
            <w:proofErr w:type="spellEnd"/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9" w:history="1">
              <w:r w:rsidRPr="00261296">
                <w:rPr>
                  <w:rStyle w:val="a9"/>
                  <w:rFonts w:cs="Arial"/>
                  <w:bCs/>
                  <w:szCs w:val="20"/>
                  <w:lang w:val="ru-RU"/>
                </w:rPr>
                <w:t>Natalia.Ovakimian@henkel.com</w:t>
              </w:r>
            </w:hyperlink>
            <w:r w:rsidRPr="00261296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; </w:t>
            </w:r>
          </w:p>
          <w:p w14:paraId="15014BDE" w14:textId="77777777" w:rsidR="00BF7BE5" w:rsidRPr="00261296" w:rsidRDefault="00BF7BE5" w:rsidP="00425AAC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14:paraId="6DC84B81" w14:textId="77777777" w:rsidR="00BF7BE5" w:rsidRPr="00261296" w:rsidRDefault="00BF7BE5" w:rsidP="00425AA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261296">
              <w:rPr>
                <w:rFonts w:cs="Arial"/>
                <w:szCs w:val="20"/>
                <w:lang w:val="ru-RU"/>
              </w:rPr>
              <w:t>Тел. (495) 795 05 95 ext.1709</w:t>
            </w:r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 xml:space="preserve">  </w:t>
            </w:r>
          </w:p>
          <w:p w14:paraId="3805751F" w14:textId="77777777" w:rsidR="00BF7BE5" w:rsidRPr="00261296" w:rsidRDefault="00BF7BE5" w:rsidP="00425AAC">
            <w:pPr>
              <w:keepNext/>
              <w:widowControl w:val="0"/>
              <w:ind w:left="-108"/>
              <w:jc w:val="both"/>
              <w:outlineLvl w:val="2"/>
              <w:rPr>
                <w:rStyle w:val="a9"/>
                <w:szCs w:val="20"/>
                <w:lang w:val="ru-RU"/>
              </w:rPr>
            </w:pPr>
            <w:proofErr w:type="spellStart"/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>Email</w:t>
            </w:r>
            <w:proofErr w:type="spellEnd"/>
            <w:r w:rsidRPr="00261296"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10" w:history="1">
              <w:r w:rsidRPr="00261296">
                <w:rPr>
                  <w:rStyle w:val="a9"/>
                  <w:rFonts w:cs="Arial"/>
                  <w:bCs/>
                  <w:szCs w:val="20"/>
                  <w:lang w:val="ru-RU"/>
                </w:rPr>
                <w:t>Galina.Timonina@henkel.com</w:t>
              </w:r>
            </w:hyperlink>
            <w:r w:rsidRPr="00261296">
              <w:rPr>
                <w:rStyle w:val="a9"/>
                <w:szCs w:val="20"/>
                <w:lang w:val="ru-RU"/>
              </w:rPr>
              <w:t xml:space="preserve"> </w:t>
            </w:r>
          </w:p>
          <w:p w14:paraId="446AF769" w14:textId="77777777" w:rsidR="00BF7BE5" w:rsidRPr="00261296" w:rsidRDefault="00BF7BE5" w:rsidP="00425AA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</w:tc>
        <w:tc>
          <w:tcPr>
            <w:tcW w:w="4536" w:type="dxa"/>
          </w:tcPr>
          <w:p w14:paraId="56A2461E" w14:textId="77777777" w:rsidR="00BF7BE5" w:rsidRPr="00261296" w:rsidRDefault="00BF7BE5" w:rsidP="00425AA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261296">
              <w:rPr>
                <w:rFonts w:cs="Arial"/>
                <w:bCs/>
                <w:iCs/>
                <w:color w:val="000000"/>
                <w:szCs w:val="20"/>
                <w:lang w:val="ru-RU"/>
              </w:rPr>
              <w:t>Алексей Мальцев, Grayling Russia</w:t>
            </w:r>
          </w:p>
          <w:p w14:paraId="2A68D7F9" w14:textId="77777777" w:rsidR="00BF7BE5" w:rsidRPr="00261296" w:rsidRDefault="00BF7BE5" w:rsidP="00425AAC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261296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261296">
              <w:rPr>
                <w:rFonts w:cs="Arial"/>
                <w:szCs w:val="20"/>
                <w:lang w:val="ru-RU"/>
              </w:rPr>
              <w:t>(495) 788 67 84</w:t>
            </w:r>
            <w:r w:rsidRPr="00261296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14:paraId="13323497" w14:textId="77777777" w:rsidR="00BF7BE5" w:rsidRPr="00261296" w:rsidRDefault="00BF7BE5" w:rsidP="00425AA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 w:rsidRPr="00261296">
              <w:rPr>
                <w:rFonts w:cs="Arial"/>
                <w:bCs/>
                <w:iCs/>
                <w:color w:val="000000"/>
                <w:szCs w:val="20"/>
                <w:lang w:val="ru-RU"/>
              </w:rPr>
              <w:t>Email</w:t>
            </w:r>
            <w:proofErr w:type="spellEnd"/>
            <w:r w:rsidRPr="00261296">
              <w:rPr>
                <w:rFonts w:cs="Arial"/>
                <w:bCs/>
                <w:iCs/>
                <w:color w:val="000000"/>
                <w:szCs w:val="20"/>
                <w:lang w:val="ru-RU"/>
              </w:rPr>
              <w:t>:</w:t>
            </w:r>
            <w:r w:rsidRPr="00261296">
              <w:rPr>
                <w:rFonts w:cs="Arial"/>
                <w:szCs w:val="20"/>
                <w:lang w:val="ru-RU"/>
              </w:rPr>
              <w:t xml:space="preserve"> </w:t>
            </w:r>
            <w:hyperlink r:id="rId11" w:history="1">
              <w:r w:rsidRPr="00261296">
                <w:rPr>
                  <w:rStyle w:val="a9"/>
                  <w:rFonts w:cs="Arial"/>
                  <w:szCs w:val="20"/>
                  <w:lang w:val="ru-RU"/>
                </w:rPr>
                <w:t>henkel@grayling.com</w:t>
              </w:r>
            </w:hyperlink>
            <w:r w:rsidRPr="00261296">
              <w:rPr>
                <w:rFonts w:cs="Arial"/>
                <w:szCs w:val="20"/>
                <w:lang w:val="ru-RU"/>
              </w:rPr>
              <w:t xml:space="preserve"> </w:t>
            </w:r>
          </w:p>
          <w:p w14:paraId="08184320" w14:textId="77777777" w:rsidR="00BF7BE5" w:rsidRPr="00261296" w:rsidRDefault="00BF7BE5" w:rsidP="00425AA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14:paraId="25D3D3EE" w14:textId="77777777" w:rsidR="00BF7BE5" w:rsidRPr="00261296" w:rsidRDefault="00BF7BE5" w:rsidP="00425AA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</w:tc>
      </w:tr>
    </w:tbl>
    <w:p w14:paraId="2230F32A" w14:textId="77777777" w:rsidR="00FB38E6" w:rsidRPr="00261296" w:rsidRDefault="00FB38E6" w:rsidP="00FB38E6">
      <w:pPr>
        <w:pStyle w:val="a7"/>
        <w:spacing w:after="0" w:line="240" w:lineRule="auto"/>
        <w:jc w:val="both"/>
        <w:rPr>
          <w:bCs/>
          <w:color w:val="000000"/>
          <w:sz w:val="16"/>
          <w:lang w:val="ru-RU"/>
        </w:rPr>
      </w:pPr>
    </w:p>
    <w:p w14:paraId="1D8DFDCE" w14:textId="77777777" w:rsidR="00A363AD" w:rsidRPr="00261296" w:rsidRDefault="00A363AD" w:rsidP="00FB38E6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sectPr w:rsidR="00A363AD" w:rsidRPr="00261296" w:rsidSect="0030599C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6C3E6" w14:textId="77777777" w:rsidR="003D5CF5" w:rsidRDefault="003D5CF5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4EAEAE15" w14:textId="77777777" w:rsidR="003D5CF5" w:rsidRDefault="003D5CF5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Gothic Light">
    <w:panose1 w:val="020B03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27F71" w14:textId="77777777" w:rsidR="003D5CF5" w:rsidRPr="00543199" w:rsidRDefault="003D5CF5">
    <w:pPr>
      <w:pStyle w:val="a5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proofErr w:type="spellStart"/>
    <w:r w:rsidRPr="00543199">
      <w:rPr>
        <w:color w:val="auto"/>
        <w:sz w:val="16"/>
        <w:szCs w:val="16"/>
        <w:lang w:val="en-GB"/>
      </w:rPr>
      <w:t>KGaA</w:t>
    </w:r>
    <w:proofErr w:type="spellEnd"/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94322" w:rsidRPr="00194322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94322" w:rsidRPr="00194322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40E43" w14:textId="005EC51D" w:rsidR="003D5CF5" w:rsidRDefault="003D5CF5">
    <w:pPr>
      <w:pStyle w:val="a5"/>
      <w:jc w:val="distribute"/>
      <w:rPr>
        <w:b w:val="0"/>
        <w:color w:val="auto"/>
        <w:lang w:val="en-GB"/>
      </w:rPr>
    </w:pPr>
    <w:r>
      <w:rPr>
        <w:b w:val="0"/>
        <w:noProof/>
        <w:color w:val="auto"/>
        <w:lang w:val="ru-RU" w:eastAsia="ru-RU"/>
      </w:rPr>
      <w:drawing>
        <wp:inline distT="0" distB="0" distL="0" distR="0" wp14:anchorId="45038427" wp14:editId="431E4679">
          <wp:extent cx="380365" cy="133350"/>
          <wp:effectExtent l="0" t="0" r="635" b="0"/>
          <wp:docPr id="4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"/>
        <w:lang w:val="ru-RU" w:eastAsia="ru-RU"/>
      </w:rPr>
      <w:drawing>
        <wp:inline distT="0" distB="0" distL="0" distR="0" wp14:anchorId="32F1B0F3" wp14:editId="236167C4">
          <wp:extent cx="298450" cy="121920"/>
          <wp:effectExtent l="0" t="0" r="6350" b="0"/>
          <wp:docPr id="4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4"/>
        <w:lang w:val="ru-RU" w:eastAsia="ru-RU"/>
      </w:rPr>
      <w:drawing>
        <wp:inline distT="0" distB="0" distL="0" distR="0" wp14:anchorId="7D1E1983" wp14:editId="647ACA92">
          <wp:extent cx="247015" cy="286385"/>
          <wp:effectExtent l="0" t="0" r="635" b="0"/>
          <wp:docPr id="4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8"/>
        <w:lang w:val="ru-RU" w:eastAsia="ru-RU"/>
      </w:rPr>
      <w:drawing>
        <wp:inline distT="0" distB="0" distL="0" distR="0" wp14:anchorId="06C5C27C" wp14:editId="31889A0C">
          <wp:extent cx="647700" cy="247015"/>
          <wp:effectExtent l="0" t="0" r="0" b="635"/>
          <wp:docPr id="4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ru-RU" w:eastAsia="ru-RU"/>
      </w:rPr>
      <w:drawing>
        <wp:inline distT="0" distB="0" distL="0" distR="0" wp14:anchorId="1FD46D2C" wp14:editId="336CF026">
          <wp:extent cx="349885" cy="271145"/>
          <wp:effectExtent l="19050" t="0" r="0" b="0"/>
          <wp:docPr id="44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4"/>
        <w:lang w:val="ru-RU" w:eastAsia="ru-RU"/>
      </w:rPr>
      <w:drawing>
        <wp:inline distT="0" distB="0" distL="0" distR="0" wp14:anchorId="2A655814" wp14:editId="50C11911">
          <wp:extent cx="471170" cy="125730"/>
          <wp:effectExtent l="0" t="0" r="5080" b="7620"/>
          <wp:docPr id="45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 wp14:anchorId="0BA5B110" wp14:editId="6E86792B">
          <wp:extent cx="575945" cy="113030"/>
          <wp:effectExtent l="19050" t="0" r="0" b="0"/>
          <wp:docPr id="46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113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 wp14:anchorId="6D2991C9" wp14:editId="6ECAD00A">
          <wp:extent cx="699770" cy="101600"/>
          <wp:effectExtent l="19050" t="0" r="5080" b="0"/>
          <wp:docPr id="47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10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lang w:val="ru-RU" w:eastAsia="ru-RU"/>
      </w:rPr>
      <w:drawing>
        <wp:inline distT="0" distB="0" distL="0" distR="0" wp14:anchorId="1F1BB37F" wp14:editId="520147EA">
          <wp:extent cx="831850" cy="109855"/>
          <wp:effectExtent l="0" t="0" r="6350" b="4445"/>
          <wp:docPr id="48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10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3D23D" w14:textId="77777777" w:rsidR="003D5CF5" w:rsidRPr="00510B7C" w:rsidRDefault="003D5CF5">
    <w:pPr>
      <w:pStyle w:val="a5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94322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194322">
      <w:rPr>
        <w:b w:val="0"/>
        <w:noProof/>
        <w:color w:val="auto"/>
        <w:sz w:val="16"/>
        <w:szCs w:val="16"/>
        <w:lang w:val="en-GB"/>
      </w:rPr>
      <w:t>2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EE15F" w14:textId="77777777" w:rsidR="003D5CF5" w:rsidRDefault="003D5CF5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60B17C26" w14:textId="77777777" w:rsidR="003D5CF5" w:rsidRDefault="003D5CF5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57043" w14:textId="210F812A" w:rsidR="003D5CF5" w:rsidRDefault="003D5CF5">
    <w:pPr>
      <w:pStyle w:val="a3"/>
      <w:spacing w:after="567" w:line="280" w:lineRule="exact"/>
      <w:jc w:val="right"/>
      <w:rPr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F4C126C" wp14:editId="17D35278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69155E" id="Group 1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EC439" w14:textId="77777777" w:rsidR="003D5CF5" w:rsidRDefault="003D5CF5">
    <w:pPr>
      <w:pStyle w:val="a3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en-GB"/>
      </w:rPr>
    </w:pPr>
  </w:p>
  <w:p w14:paraId="41BA8B36" w14:textId="3B980198" w:rsidR="003D5CF5" w:rsidRPr="00BF7BE5" w:rsidRDefault="003D5CF5">
    <w:pPr>
      <w:pStyle w:val="a3"/>
      <w:tabs>
        <w:tab w:val="clear" w:pos="8640"/>
      </w:tabs>
      <w:spacing w:line="420" w:lineRule="atLeast"/>
      <w:jc w:val="right"/>
      <w:rPr>
        <w:b/>
        <w:bCs/>
        <w:sz w:val="32"/>
        <w:szCs w:val="32"/>
        <w:lang w:val="ru-RU"/>
      </w:rPr>
    </w:pPr>
    <w:r w:rsidRPr="00390185"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46BA894" wp14:editId="6482ED9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741229" id="Group 5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Pr="00390185">
      <w:rPr>
        <w:b/>
        <w:bCs/>
        <w:sz w:val="36"/>
        <w:szCs w:val="36"/>
        <w:lang w:val="ru-RU"/>
      </w:rPr>
      <w:t xml:space="preserve"> </w:t>
    </w:r>
    <w:r w:rsidRPr="00BF7BE5">
      <w:rPr>
        <w:b/>
        <w:bCs/>
        <w:sz w:val="32"/>
        <w:szCs w:val="32"/>
        <w:lang w:val="ru-RU"/>
      </w:rPr>
      <w:t xml:space="preserve">Пресс-релиз </w:t>
    </w:r>
    <w:r w:rsidRPr="00BF7BE5">
      <w:rPr>
        <w:noProof/>
        <w:sz w:val="32"/>
        <w:szCs w:val="32"/>
        <w:lang w:val="ru-RU" w:eastAsia="ru-RU"/>
      </w:rPr>
      <w:drawing>
        <wp:anchor distT="0" distB="0" distL="114300" distR="114300" simplePos="0" relativeHeight="251658752" behindDoc="1" locked="0" layoutInCell="1" allowOverlap="1" wp14:anchorId="412F0C9C" wp14:editId="60ED653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3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4"/>
    <w:rsid w:val="000012BD"/>
    <w:rsid w:val="00020A1B"/>
    <w:rsid w:val="00022AD0"/>
    <w:rsid w:val="00033DE7"/>
    <w:rsid w:val="00047FD6"/>
    <w:rsid w:val="00064838"/>
    <w:rsid w:val="0006572E"/>
    <w:rsid w:val="000834D0"/>
    <w:rsid w:val="00083546"/>
    <w:rsid w:val="00090BA8"/>
    <w:rsid w:val="000910EE"/>
    <w:rsid w:val="0009361B"/>
    <w:rsid w:val="00096694"/>
    <w:rsid w:val="000B0B87"/>
    <w:rsid w:val="000C3443"/>
    <w:rsid w:val="000C4F0F"/>
    <w:rsid w:val="000C79E5"/>
    <w:rsid w:val="000D76FF"/>
    <w:rsid w:val="000E07FD"/>
    <w:rsid w:val="000E0AB6"/>
    <w:rsid w:val="000F1202"/>
    <w:rsid w:val="000F489E"/>
    <w:rsid w:val="00110252"/>
    <w:rsid w:val="00130A21"/>
    <w:rsid w:val="00131311"/>
    <w:rsid w:val="00151D96"/>
    <w:rsid w:val="00156F3B"/>
    <w:rsid w:val="00161F9E"/>
    <w:rsid w:val="001703F5"/>
    <w:rsid w:val="0018143D"/>
    <w:rsid w:val="00182596"/>
    <w:rsid w:val="00190BA4"/>
    <w:rsid w:val="00191124"/>
    <w:rsid w:val="0019228E"/>
    <w:rsid w:val="00194322"/>
    <w:rsid w:val="00194E89"/>
    <w:rsid w:val="00197551"/>
    <w:rsid w:val="001B1AEB"/>
    <w:rsid w:val="001C2ABF"/>
    <w:rsid w:val="001C4984"/>
    <w:rsid w:val="001C6D1D"/>
    <w:rsid w:val="001D4610"/>
    <w:rsid w:val="001D550A"/>
    <w:rsid w:val="001E1F0B"/>
    <w:rsid w:val="001E558D"/>
    <w:rsid w:val="002031BC"/>
    <w:rsid w:val="0020426B"/>
    <w:rsid w:val="00213F8A"/>
    <w:rsid w:val="00233523"/>
    <w:rsid w:val="00234A52"/>
    <w:rsid w:val="0023594D"/>
    <w:rsid w:val="00240610"/>
    <w:rsid w:val="0024480A"/>
    <w:rsid w:val="00253D87"/>
    <w:rsid w:val="00261296"/>
    <w:rsid w:val="002645C3"/>
    <w:rsid w:val="002651F0"/>
    <w:rsid w:val="002665AC"/>
    <w:rsid w:val="0027406C"/>
    <w:rsid w:val="00295D31"/>
    <w:rsid w:val="002A4877"/>
    <w:rsid w:val="002A4B4D"/>
    <w:rsid w:val="002B273E"/>
    <w:rsid w:val="002C387C"/>
    <w:rsid w:val="002D51B1"/>
    <w:rsid w:val="002D6BED"/>
    <w:rsid w:val="002E0791"/>
    <w:rsid w:val="002E23EC"/>
    <w:rsid w:val="002F339D"/>
    <w:rsid w:val="00301A70"/>
    <w:rsid w:val="00303922"/>
    <w:rsid w:val="0030599C"/>
    <w:rsid w:val="0030780F"/>
    <w:rsid w:val="0031248D"/>
    <w:rsid w:val="003149CB"/>
    <w:rsid w:val="00327370"/>
    <w:rsid w:val="00333E30"/>
    <w:rsid w:val="00336E26"/>
    <w:rsid w:val="00350463"/>
    <w:rsid w:val="003619D4"/>
    <w:rsid w:val="003626B8"/>
    <w:rsid w:val="00366D77"/>
    <w:rsid w:val="0037181B"/>
    <w:rsid w:val="00371857"/>
    <w:rsid w:val="00382CC0"/>
    <w:rsid w:val="00385149"/>
    <w:rsid w:val="00390185"/>
    <w:rsid w:val="003A0025"/>
    <w:rsid w:val="003A2225"/>
    <w:rsid w:val="003A4BCE"/>
    <w:rsid w:val="003B40D1"/>
    <w:rsid w:val="003B70E3"/>
    <w:rsid w:val="003C0700"/>
    <w:rsid w:val="003C5EA9"/>
    <w:rsid w:val="003C746B"/>
    <w:rsid w:val="003D3FB5"/>
    <w:rsid w:val="003D5CF5"/>
    <w:rsid w:val="003E0228"/>
    <w:rsid w:val="003F7379"/>
    <w:rsid w:val="004000F1"/>
    <w:rsid w:val="00413B39"/>
    <w:rsid w:val="0042000D"/>
    <w:rsid w:val="00420D11"/>
    <w:rsid w:val="00422B8A"/>
    <w:rsid w:val="004247DB"/>
    <w:rsid w:val="00425AAC"/>
    <w:rsid w:val="004274F9"/>
    <w:rsid w:val="00435A2D"/>
    <w:rsid w:val="0044166A"/>
    <w:rsid w:val="0046150F"/>
    <w:rsid w:val="00473248"/>
    <w:rsid w:val="0048157B"/>
    <w:rsid w:val="0049298B"/>
    <w:rsid w:val="004B096C"/>
    <w:rsid w:val="004B3E96"/>
    <w:rsid w:val="004D2F43"/>
    <w:rsid w:val="004D5248"/>
    <w:rsid w:val="004D77E1"/>
    <w:rsid w:val="005014B8"/>
    <w:rsid w:val="00506973"/>
    <w:rsid w:val="005077F9"/>
    <w:rsid w:val="00510B7C"/>
    <w:rsid w:val="005126A8"/>
    <w:rsid w:val="00523B63"/>
    <w:rsid w:val="00531D8E"/>
    <w:rsid w:val="00531F36"/>
    <w:rsid w:val="005401DD"/>
    <w:rsid w:val="00543199"/>
    <w:rsid w:val="005610CA"/>
    <w:rsid w:val="0058322F"/>
    <w:rsid w:val="0058759D"/>
    <w:rsid w:val="00593C39"/>
    <w:rsid w:val="005A57F7"/>
    <w:rsid w:val="005A5EDE"/>
    <w:rsid w:val="005B0253"/>
    <w:rsid w:val="005C4F3B"/>
    <w:rsid w:val="005D5E6F"/>
    <w:rsid w:val="005D6E5C"/>
    <w:rsid w:val="005E0218"/>
    <w:rsid w:val="005E2DFF"/>
    <w:rsid w:val="005F28E9"/>
    <w:rsid w:val="0060486E"/>
    <w:rsid w:val="00614644"/>
    <w:rsid w:val="00633538"/>
    <w:rsid w:val="0064399F"/>
    <w:rsid w:val="00650966"/>
    <w:rsid w:val="0065118E"/>
    <w:rsid w:val="00656466"/>
    <w:rsid w:val="00656719"/>
    <w:rsid w:val="0066205B"/>
    <w:rsid w:val="00681763"/>
    <w:rsid w:val="00690A55"/>
    <w:rsid w:val="006918A5"/>
    <w:rsid w:val="006B6334"/>
    <w:rsid w:val="006C3E76"/>
    <w:rsid w:val="006E10CE"/>
    <w:rsid w:val="006E21FE"/>
    <w:rsid w:val="006E2D19"/>
    <w:rsid w:val="006E5D5E"/>
    <w:rsid w:val="006F2B79"/>
    <w:rsid w:val="00706CEC"/>
    <w:rsid w:val="00712B47"/>
    <w:rsid w:val="007131CA"/>
    <w:rsid w:val="007142E4"/>
    <w:rsid w:val="007214C2"/>
    <w:rsid w:val="00727E53"/>
    <w:rsid w:val="0074143B"/>
    <w:rsid w:val="00745F31"/>
    <w:rsid w:val="00750D49"/>
    <w:rsid w:val="00751E70"/>
    <w:rsid w:val="007566DE"/>
    <w:rsid w:val="00764D04"/>
    <w:rsid w:val="007800CD"/>
    <w:rsid w:val="00781A89"/>
    <w:rsid w:val="00797AA9"/>
    <w:rsid w:val="00797ECE"/>
    <w:rsid w:val="007A61B9"/>
    <w:rsid w:val="007B146D"/>
    <w:rsid w:val="007B33DD"/>
    <w:rsid w:val="007C0721"/>
    <w:rsid w:val="007C0BAF"/>
    <w:rsid w:val="007C2404"/>
    <w:rsid w:val="007C291A"/>
    <w:rsid w:val="007C5C43"/>
    <w:rsid w:val="007E1326"/>
    <w:rsid w:val="007E206D"/>
    <w:rsid w:val="00802372"/>
    <w:rsid w:val="00806E0F"/>
    <w:rsid w:val="00833383"/>
    <w:rsid w:val="00834801"/>
    <w:rsid w:val="0083737B"/>
    <w:rsid w:val="00846C52"/>
    <w:rsid w:val="00852E98"/>
    <w:rsid w:val="00853A3C"/>
    <w:rsid w:val="008565A5"/>
    <w:rsid w:val="00870125"/>
    <w:rsid w:val="00885039"/>
    <w:rsid w:val="008867B9"/>
    <w:rsid w:val="008A6A2D"/>
    <w:rsid w:val="008B0548"/>
    <w:rsid w:val="008B6D97"/>
    <w:rsid w:val="008B6ECF"/>
    <w:rsid w:val="008C49FB"/>
    <w:rsid w:val="008C610A"/>
    <w:rsid w:val="008D5EAC"/>
    <w:rsid w:val="008F3896"/>
    <w:rsid w:val="008F6FFA"/>
    <w:rsid w:val="008F73CB"/>
    <w:rsid w:val="00904E6F"/>
    <w:rsid w:val="009146DF"/>
    <w:rsid w:val="009304EC"/>
    <w:rsid w:val="009314AF"/>
    <w:rsid w:val="009464DC"/>
    <w:rsid w:val="00967D0F"/>
    <w:rsid w:val="009701C5"/>
    <w:rsid w:val="00970438"/>
    <w:rsid w:val="0098664A"/>
    <w:rsid w:val="00990D60"/>
    <w:rsid w:val="00994A89"/>
    <w:rsid w:val="00997257"/>
    <w:rsid w:val="009A0370"/>
    <w:rsid w:val="009A1074"/>
    <w:rsid w:val="009A294D"/>
    <w:rsid w:val="009B387A"/>
    <w:rsid w:val="009B5517"/>
    <w:rsid w:val="009C3CAC"/>
    <w:rsid w:val="009D0316"/>
    <w:rsid w:val="009D73E1"/>
    <w:rsid w:val="009F158F"/>
    <w:rsid w:val="009F2D2D"/>
    <w:rsid w:val="00A01A35"/>
    <w:rsid w:val="00A021DD"/>
    <w:rsid w:val="00A11CA5"/>
    <w:rsid w:val="00A15B9F"/>
    <w:rsid w:val="00A35804"/>
    <w:rsid w:val="00A363AD"/>
    <w:rsid w:val="00A45EB8"/>
    <w:rsid w:val="00A57859"/>
    <w:rsid w:val="00A62D4F"/>
    <w:rsid w:val="00A67407"/>
    <w:rsid w:val="00A70E56"/>
    <w:rsid w:val="00A87B93"/>
    <w:rsid w:val="00A92441"/>
    <w:rsid w:val="00AB315E"/>
    <w:rsid w:val="00AB4566"/>
    <w:rsid w:val="00AB4F45"/>
    <w:rsid w:val="00AB5758"/>
    <w:rsid w:val="00AC3074"/>
    <w:rsid w:val="00AD1E73"/>
    <w:rsid w:val="00AD2009"/>
    <w:rsid w:val="00AD5AA2"/>
    <w:rsid w:val="00AE05D7"/>
    <w:rsid w:val="00AE20BC"/>
    <w:rsid w:val="00AE5C27"/>
    <w:rsid w:val="00AE6230"/>
    <w:rsid w:val="00AF6D21"/>
    <w:rsid w:val="00AF7F91"/>
    <w:rsid w:val="00B020DD"/>
    <w:rsid w:val="00B027CD"/>
    <w:rsid w:val="00B02C81"/>
    <w:rsid w:val="00B038EC"/>
    <w:rsid w:val="00B25281"/>
    <w:rsid w:val="00B2602C"/>
    <w:rsid w:val="00B41B99"/>
    <w:rsid w:val="00B4613B"/>
    <w:rsid w:val="00B47A2A"/>
    <w:rsid w:val="00B551A7"/>
    <w:rsid w:val="00B55B86"/>
    <w:rsid w:val="00B57BFB"/>
    <w:rsid w:val="00B759D6"/>
    <w:rsid w:val="00B82819"/>
    <w:rsid w:val="00B83A77"/>
    <w:rsid w:val="00B85BD1"/>
    <w:rsid w:val="00B92D46"/>
    <w:rsid w:val="00B935E0"/>
    <w:rsid w:val="00BA2B5E"/>
    <w:rsid w:val="00BA3A42"/>
    <w:rsid w:val="00BA512F"/>
    <w:rsid w:val="00BB2669"/>
    <w:rsid w:val="00BB57C7"/>
    <w:rsid w:val="00BC011A"/>
    <w:rsid w:val="00BC5F37"/>
    <w:rsid w:val="00BC6C0F"/>
    <w:rsid w:val="00BD59FE"/>
    <w:rsid w:val="00BF1217"/>
    <w:rsid w:val="00BF3FD8"/>
    <w:rsid w:val="00BF7BE5"/>
    <w:rsid w:val="00C057E6"/>
    <w:rsid w:val="00C05CAA"/>
    <w:rsid w:val="00C216B6"/>
    <w:rsid w:val="00C33135"/>
    <w:rsid w:val="00C334C3"/>
    <w:rsid w:val="00C347BF"/>
    <w:rsid w:val="00C45E08"/>
    <w:rsid w:val="00C5135F"/>
    <w:rsid w:val="00C53097"/>
    <w:rsid w:val="00C65B32"/>
    <w:rsid w:val="00C7000E"/>
    <w:rsid w:val="00C74B6D"/>
    <w:rsid w:val="00C77A42"/>
    <w:rsid w:val="00C80CBB"/>
    <w:rsid w:val="00C83F09"/>
    <w:rsid w:val="00CA2F05"/>
    <w:rsid w:val="00CB0690"/>
    <w:rsid w:val="00CB0CC3"/>
    <w:rsid w:val="00CC53AA"/>
    <w:rsid w:val="00CC78B2"/>
    <w:rsid w:val="00CD1F31"/>
    <w:rsid w:val="00CE7E29"/>
    <w:rsid w:val="00CF23F8"/>
    <w:rsid w:val="00D03BED"/>
    <w:rsid w:val="00D1225A"/>
    <w:rsid w:val="00D12307"/>
    <w:rsid w:val="00D15B32"/>
    <w:rsid w:val="00D21EF1"/>
    <w:rsid w:val="00D5316B"/>
    <w:rsid w:val="00D536EF"/>
    <w:rsid w:val="00D63BF9"/>
    <w:rsid w:val="00D63FAE"/>
    <w:rsid w:val="00D673D9"/>
    <w:rsid w:val="00D73001"/>
    <w:rsid w:val="00D86027"/>
    <w:rsid w:val="00D86646"/>
    <w:rsid w:val="00D90623"/>
    <w:rsid w:val="00DA4E37"/>
    <w:rsid w:val="00E00182"/>
    <w:rsid w:val="00E0686A"/>
    <w:rsid w:val="00E13C6D"/>
    <w:rsid w:val="00E218BE"/>
    <w:rsid w:val="00E22B12"/>
    <w:rsid w:val="00E3586E"/>
    <w:rsid w:val="00E4224E"/>
    <w:rsid w:val="00E440EA"/>
    <w:rsid w:val="00E44AD5"/>
    <w:rsid w:val="00E47766"/>
    <w:rsid w:val="00E504EC"/>
    <w:rsid w:val="00E609EA"/>
    <w:rsid w:val="00E75D41"/>
    <w:rsid w:val="00E8055D"/>
    <w:rsid w:val="00E84BD1"/>
    <w:rsid w:val="00E92664"/>
    <w:rsid w:val="00EA38C1"/>
    <w:rsid w:val="00EA45FC"/>
    <w:rsid w:val="00EA5901"/>
    <w:rsid w:val="00EB00BC"/>
    <w:rsid w:val="00EC3CAA"/>
    <w:rsid w:val="00EC58B9"/>
    <w:rsid w:val="00ED09B8"/>
    <w:rsid w:val="00ED2BD9"/>
    <w:rsid w:val="00ED4B85"/>
    <w:rsid w:val="00EE4E84"/>
    <w:rsid w:val="00EE7D80"/>
    <w:rsid w:val="00EF0964"/>
    <w:rsid w:val="00EF2559"/>
    <w:rsid w:val="00EF486D"/>
    <w:rsid w:val="00F1572D"/>
    <w:rsid w:val="00F162AF"/>
    <w:rsid w:val="00F177FF"/>
    <w:rsid w:val="00F40CC3"/>
    <w:rsid w:val="00F77E8A"/>
    <w:rsid w:val="00F8185B"/>
    <w:rsid w:val="00F83047"/>
    <w:rsid w:val="00F87FAA"/>
    <w:rsid w:val="00F93527"/>
    <w:rsid w:val="00FA1033"/>
    <w:rsid w:val="00FA1DED"/>
    <w:rsid w:val="00FA442E"/>
    <w:rsid w:val="00FA5699"/>
    <w:rsid w:val="00FB38E6"/>
    <w:rsid w:val="00FC517F"/>
    <w:rsid w:val="00FC5192"/>
    <w:rsid w:val="00FC6B45"/>
    <w:rsid w:val="00FD3F33"/>
    <w:rsid w:val="00FD7689"/>
    <w:rsid w:val="00FE6A14"/>
    <w:rsid w:val="00FF3BEE"/>
    <w:rsid w:val="00FF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9F49FF5"/>
  <w15:docId w15:val="{F3E4ED67-969F-46BE-BD08-D4E72D2D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60" w:lineRule="atLeast"/>
    </w:pPr>
    <w:rPr>
      <w:rFonts w:ascii="Arial" w:hAnsi="Arial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a3">
    <w:name w:val="header"/>
    <w:basedOn w:val="a"/>
    <w:link w:val="a4"/>
    <w:uiPriority w:val="99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link w:val="a3"/>
    <w:uiPriority w:val="99"/>
    <w:semiHidden/>
    <w:rPr>
      <w:rFonts w:ascii="Arial" w:hAnsi="Arial"/>
      <w:szCs w:val="24"/>
      <w:lang w:val="de-DE" w:eastAsia="en-US"/>
    </w:rPr>
  </w:style>
  <w:style w:type="paragraph" w:styleId="a5">
    <w:name w:val="footer"/>
    <w:basedOn w:val="a"/>
    <w:link w:val="a6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a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a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a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a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a7">
    <w:name w:val="Body Text"/>
    <w:basedOn w:val="a"/>
    <w:link w:val="a8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a8">
    <w:name w:val="Основной текст Знак"/>
    <w:link w:val="a7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a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a"/>
    <w:pPr>
      <w:spacing w:line="300" w:lineRule="atLeast"/>
    </w:pPr>
    <w:rPr>
      <w:sz w:val="24"/>
    </w:rPr>
  </w:style>
  <w:style w:type="paragraph" w:customStyle="1" w:styleId="BodyText31">
    <w:name w:val="Body Text 31"/>
    <w:basedOn w:val="a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a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a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a9">
    <w:name w:val="Hyperlink"/>
    <w:uiPriority w:val="99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aa">
    <w:name w:val="FollowedHyperlink"/>
    <w:uiPriority w:val="99"/>
    <w:rPr>
      <w:color w:val="800080"/>
      <w:u w:val="single"/>
    </w:rPr>
  </w:style>
  <w:style w:type="paragraph" w:styleId="31">
    <w:name w:val="Body Text 3"/>
    <w:basedOn w:val="a"/>
    <w:link w:val="32"/>
    <w:uiPriority w:val="99"/>
    <w:pPr>
      <w:spacing w:after="120" w:line="280" w:lineRule="exact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ab">
    <w:name w:val="Balloon Text"/>
    <w:basedOn w:val="a"/>
    <w:link w:val="ac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ac">
    <w:name w:val="Текст выноски Знак"/>
    <w:link w:val="ab"/>
    <w:uiPriority w:val="99"/>
    <w:locked/>
    <w:rPr>
      <w:rFonts w:ascii="Tahoma" w:hAnsi="Tahoma"/>
      <w:sz w:val="16"/>
      <w:lang w:eastAsia="en-US"/>
    </w:rPr>
  </w:style>
  <w:style w:type="paragraph" w:styleId="ad">
    <w:name w:val="footnote text"/>
    <w:basedOn w:val="a"/>
    <w:link w:val="ae"/>
    <w:uiPriority w:val="99"/>
    <w:semiHidden/>
    <w:rPr>
      <w:szCs w:val="20"/>
    </w:rPr>
  </w:style>
  <w:style w:type="character" w:customStyle="1" w:styleId="ae">
    <w:name w:val="Текст сноски Знак"/>
    <w:link w:val="ad"/>
    <w:uiPriority w:val="99"/>
    <w:semiHidden/>
    <w:rPr>
      <w:rFonts w:ascii="Arial" w:hAnsi="Arial"/>
      <w:lang w:val="de-DE" w:eastAsia="en-US"/>
    </w:rPr>
  </w:style>
  <w:style w:type="character" w:styleId="af">
    <w:name w:val="footnote reference"/>
    <w:uiPriority w:val="99"/>
    <w:semiHidden/>
    <w:rPr>
      <w:vertAlign w:val="superscript"/>
    </w:rPr>
  </w:style>
  <w:style w:type="character" w:styleId="af0">
    <w:name w:val="annotation reference"/>
    <w:uiPriority w:val="99"/>
    <w:rPr>
      <w:sz w:val="16"/>
    </w:rPr>
  </w:style>
  <w:style w:type="paragraph" w:styleId="af1">
    <w:name w:val="annotation text"/>
    <w:basedOn w:val="a"/>
    <w:link w:val="af2"/>
    <w:uiPriority w:val="99"/>
    <w:rPr>
      <w:szCs w:val="20"/>
      <w:lang w:val="x-none"/>
    </w:rPr>
  </w:style>
  <w:style w:type="character" w:customStyle="1" w:styleId="af2">
    <w:name w:val="Текст примечания Знак"/>
    <w:link w:val="af1"/>
    <w:uiPriority w:val="99"/>
    <w:locked/>
    <w:rPr>
      <w:rFonts w:ascii="Arial" w:hAnsi="Arial"/>
      <w:lang w:eastAsia="en-US"/>
    </w:rPr>
  </w:style>
  <w:style w:type="paragraph" w:styleId="af3">
    <w:name w:val="annotation subject"/>
    <w:basedOn w:val="af1"/>
    <w:next w:val="af1"/>
    <w:link w:val="af4"/>
    <w:uiPriority w:val="99"/>
    <w:rPr>
      <w:b/>
    </w:rPr>
  </w:style>
  <w:style w:type="character" w:customStyle="1" w:styleId="af4">
    <w:name w:val="Тема примечания Знак"/>
    <w:link w:val="af3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paragraph" w:customStyle="1" w:styleId="PRAbstract">
    <w:name w:val="_PR_Abstract"/>
    <w:basedOn w:val="a"/>
    <w:next w:val="a"/>
    <w:rsid w:val="00BF3FD8"/>
    <w:pPr>
      <w:keepNext/>
      <w:keepLines/>
      <w:widowControl w:val="0"/>
      <w:spacing w:after="280" w:line="280" w:lineRule="exact"/>
      <w:jc w:val="both"/>
    </w:pPr>
    <w:rPr>
      <w:b/>
      <w:szCs w:val="20"/>
      <w:lang w:eastAsia="de-DE"/>
    </w:rPr>
  </w:style>
  <w:style w:type="paragraph" w:customStyle="1" w:styleId="Default">
    <w:name w:val="Default"/>
    <w:rsid w:val="0019112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af5">
    <w:name w:val="Table Grid"/>
    <w:basedOn w:val="a1"/>
    <w:rsid w:val="00191124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nkel@grayling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Galina.Timonina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.Ovakimian@henke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6ED58-DE04-418F-9A09-F33E08F9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</Template>
  <TotalTime>1273</TotalTime>
  <Pages>2</Pages>
  <Words>470</Words>
  <Characters>3081</Characters>
  <Application>Microsoft Office Word</Application>
  <DocSecurity>0</DocSecurity>
  <Lines>25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/>
  <LinksUpToDate>false</LinksUpToDate>
  <CharactersWithSpaces>3544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cp:lastModifiedBy>Margarita Mizera</cp:lastModifiedBy>
  <cp:revision>13</cp:revision>
  <cp:lastPrinted>2016-01-18T09:55:00Z</cp:lastPrinted>
  <dcterms:created xsi:type="dcterms:W3CDTF">2016-01-19T09:20:00Z</dcterms:created>
  <dcterms:modified xsi:type="dcterms:W3CDTF">2016-02-20T09:33:00Z</dcterms:modified>
</cp:coreProperties>
</file>