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7C10" w14:textId="5A0CE41B" w:rsidR="00B422EC" w:rsidRPr="00B02FC0" w:rsidRDefault="004D4CB6" w:rsidP="00B02FC0">
      <w:pPr>
        <w:spacing w:before="120"/>
        <w:jc w:val="right"/>
        <w:rPr>
          <w:i/>
          <w:sz w:val="24"/>
          <w:lang w:val="en-US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B02FC0" w:rsidRPr="00AB1273">
        <w:rPr>
          <w:sz w:val="24"/>
          <w:lang w:val="hu-HU"/>
        </w:rPr>
        <w:t>2018. február 2</w:t>
      </w:r>
      <w:r w:rsidR="00E41AF5">
        <w:rPr>
          <w:sz w:val="24"/>
          <w:lang w:val="hu-HU"/>
        </w:rPr>
        <w:t>6</w:t>
      </w:r>
      <w:r w:rsidR="00B02FC0">
        <w:rPr>
          <w:sz w:val="24"/>
          <w:lang w:val="en-US"/>
        </w:rPr>
        <w:t>.</w:t>
      </w:r>
    </w:p>
    <w:p w14:paraId="0D484549" w14:textId="77777777" w:rsidR="005E69D9" w:rsidRDefault="005E69D9" w:rsidP="00B422EC">
      <w:pPr>
        <w:pStyle w:val="Standard12pt"/>
        <w:rPr>
          <w:lang w:val="en-US"/>
        </w:rPr>
      </w:pPr>
    </w:p>
    <w:p w14:paraId="2896C256" w14:textId="77777777" w:rsidR="00BF6E82" w:rsidRDefault="00BF6E82" w:rsidP="00B422EC">
      <w:pPr>
        <w:pStyle w:val="Standard12pt"/>
        <w:rPr>
          <w:lang w:val="en-US"/>
        </w:rPr>
      </w:pPr>
    </w:p>
    <w:p w14:paraId="06DABAED" w14:textId="6294B5B6" w:rsidR="00B02FC0" w:rsidRPr="00FF39B0" w:rsidRDefault="00B02FC0" w:rsidP="00AB1273">
      <w:pPr>
        <w:pStyle w:val="Standard12pt"/>
        <w:rPr>
          <w:rFonts w:cs="Arial"/>
          <w:b/>
          <w:bCs/>
          <w:kern w:val="32"/>
          <w:sz w:val="40"/>
          <w:szCs w:val="32"/>
          <w:lang w:val="hu-HU"/>
        </w:rPr>
      </w:pPr>
      <w:r w:rsidRPr="00FF39B0">
        <w:rPr>
          <w:lang w:val="hu-HU"/>
        </w:rPr>
        <w:t xml:space="preserve">A Henkel </w:t>
      </w:r>
      <w:r w:rsidR="00FF39B0" w:rsidRPr="00FF39B0">
        <w:rPr>
          <w:lang w:val="hu-HU"/>
        </w:rPr>
        <w:t xml:space="preserve">közzétette </w:t>
      </w:r>
      <w:r w:rsidRPr="00FF39B0">
        <w:rPr>
          <w:lang w:val="hu-HU"/>
        </w:rPr>
        <w:t xml:space="preserve">2017-es Fenntarthatósági </w:t>
      </w:r>
      <w:r w:rsidR="00FF39B0">
        <w:rPr>
          <w:lang w:val="hu-HU"/>
        </w:rPr>
        <w:t>J</w:t>
      </w:r>
      <w:r w:rsidRPr="00FF39B0">
        <w:rPr>
          <w:lang w:val="hu-HU"/>
        </w:rPr>
        <w:t>elentés</w:t>
      </w:r>
      <w:r w:rsidR="00FF39B0">
        <w:rPr>
          <w:lang w:val="hu-HU"/>
        </w:rPr>
        <w:t>ét</w:t>
      </w:r>
      <w:r w:rsidR="00AB1273">
        <w:rPr>
          <w:lang w:val="hu-HU"/>
        </w:rPr>
        <w:br/>
      </w:r>
      <w:r w:rsidRPr="00FF39B0">
        <w:rPr>
          <w:lang w:val="hu-HU"/>
        </w:rPr>
        <w:br/>
      </w:r>
      <w:r w:rsidR="00FF39B0">
        <w:rPr>
          <w:rFonts w:cs="Arial"/>
          <w:b/>
          <w:bCs/>
          <w:kern w:val="32"/>
          <w:sz w:val="40"/>
          <w:szCs w:val="32"/>
          <w:lang w:val="hu-HU"/>
        </w:rPr>
        <w:t>E</w:t>
      </w:r>
      <w:r w:rsidRPr="00FF39B0">
        <w:rPr>
          <w:rFonts w:cs="Arial"/>
          <w:b/>
          <w:bCs/>
          <w:kern w:val="32"/>
          <w:sz w:val="40"/>
          <w:szCs w:val="32"/>
          <w:lang w:val="hu-HU"/>
        </w:rPr>
        <w:t>rőteljes fenntarthatósági rekord</w:t>
      </w:r>
      <w:r w:rsidR="00FF39B0">
        <w:rPr>
          <w:rFonts w:cs="Arial"/>
          <w:b/>
          <w:bCs/>
          <w:kern w:val="32"/>
          <w:sz w:val="40"/>
          <w:szCs w:val="32"/>
          <w:lang w:val="hu-HU"/>
        </w:rPr>
        <w:t xml:space="preserve"> a Henkelnél </w:t>
      </w:r>
    </w:p>
    <w:p w14:paraId="1041CD66" w14:textId="77777777" w:rsidR="00B02FC0" w:rsidRPr="00FF39B0" w:rsidRDefault="00B02FC0" w:rsidP="00B02FC0">
      <w:pPr>
        <w:spacing w:before="120" w:line="240" w:lineRule="auto"/>
        <w:rPr>
          <w:b/>
          <w:sz w:val="24"/>
          <w:lang w:val="hu-HU"/>
        </w:rPr>
      </w:pPr>
    </w:p>
    <w:p w14:paraId="4771777A" w14:textId="77777777" w:rsidR="00B02FC0" w:rsidRPr="00FF39B0" w:rsidRDefault="00B02FC0" w:rsidP="00B02FC0">
      <w:pPr>
        <w:spacing w:before="120" w:line="240" w:lineRule="auto"/>
        <w:ind w:firstLine="720"/>
        <w:rPr>
          <w:b/>
          <w:sz w:val="24"/>
          <w:lang w:val="hu-HU"/>
        </w:rPr>
      </w:pPr>
      <w:r w:rsidRPr="00FF39B0">
        <w:rPr>
          <w:b/>
          <w:sz w:val="24"/>
          <w:lang w:val="hu-HU"/>
        </w:rPr>
        <w:t>•  A fenntarthatósági teljesítmény ismét javult</w:t>
      </w:r>
    </w:p>
    <w:p w14:paraId="670170B7" w14:textId="77777777" w:rsidR="00B02FC0" w:rsidRPr="00FF39B0" w:rsidRDefault="00B02FC0" w:rsidP="00B02FC0">
      <w:pPr>
        <w:spacing w:before="120" w:line="240" w:lineRule="auto"/>
        <w:ind w:firstLine="720"/>
        <w:rPr>
          <w:b/>
          <w:sz w:val="24"/>
          <w:lang w:val="hu-HU"/>
        </w:rPr>
      </w:pPr>
      <w:r w:rsidRPr="00FF39B0">
        <w:rPr>
          <w:b/>
          <w:sz w:val="24"/>
          <w:lang w:val="hu-HU"/>
        </w:rPr>
        <w:t>•  Több mint 50 000 alkalmazott, mint fenntarthatósági nagykövet</w:t>
      </w:r>
    </w:p>
    <w:p w14:paraId="3D4DFDD0" w14:textId="77777777" w:rsidR="00B02FC0" w:rsidRPr="00FF39B0" w:rsidRDefault="00B02FC0" w:rsidP="00B02FC0">
      <w:pPr>
        <w:spacing w:before="120" w:line="240" w:lineRule="auto"/>
        <w:ind w:left="720"/>
        <w:rPr>
          <w:b/>
          <w:sz w:val="24"/>
          <w:lang w:val="hu-HU"/>
        </w:rPr>
      </w:pPr>
      <w:r w:rsidRPr="00FF39B0">
        <w:rPr>
          <w:b/>
          <w:sz w:val="24"/>
          <w:lang w:val="hu-HU"/>
        </w:rPr>
        <w:t>•  Partnerség elindítása az óceáni műanyag felhalmozódás megállításához</w:t>
      </w:r>
    </w:p>
    <w:p w14:paraId="740EEC87" w14:textId="77777777" w:rsidR="00B02FC0" w:rsidRPr="00FF39B0" w:rsidRDefault="00B02FC0" w:rsidP="00B02FC0">
      <w:pPr>
        <w:spacing w:before="120" w:line="240" w:lineRule="auto"/>
        <w:ind w:firstLine="720"/>
        <w:rPr>
          <w:b/>
          <w:sz w:val="24"/>
          <w:lang w:val="hu-HU"/>
        </w:rPr>
      </w:pPr>
      <w:r w:rsidRPr="00FF39B0">
        <w:rPr>
          <w:b/>
          <w:sz w:val="24"/>
          <w:lang w:val="hu-HU"/>
        </w:rPr>
        <w:t>• Vezető pozíciók nemzetközi indexekben és rangsorolásokban</w:t>
      </w:r>
    </w:p>
    <w:p w14:paraId="7B94DA52" w14:textId="77777777" w:rsidR="00B02FC0" w:rsidRPr="00FF39B0" w:rsidRDefault="00B02FC0" w:rsidP="00B02FC0">
      <w:pPr>
        <w:spacing w:before="120" w:line="240" w:lineRule="auto"/>
        <w:rPr>
          <w:b/>
          <w:sz w:val="24"/>
          <w:lang w:val="hu-HU"/>
        </w:rPr>
      </w:pPr>
    </w:p>
    <w:p w14:paraId="18886F8E" w14:textId="23124B69" w:rsidR="00B02FC0" w:rsidRPr="00FF39B0" w:rsidRDefault="00FF39B0" w:rsidP="00B02FC0">
      <w:pPr>
        <w:autoSpaceDE w:val="0"/>
        <w:autoSpaceDN w:val="0"/>
        <w:adjustRightInd w:val="0"/>
        <w:spacing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>„</w:t>
      </w:r>
      <w:r w:rsidR="00B02FC0" w:rsidRPr="00FF39B0">
        <w:rPr>
          <w:sz w:val="24"/>
          <w:lang w:val="hu-HU"/>
        </w:rPr>
        <w:t>2017-ben egyértelmű előrehaladást értünk el fenntarthatósági stratégiánk megvalósításában és fenntarthatósági céljaink elérésében. Büszkék vagyunk arra, hogy számos nemzetközi minősítő intézet kiváló értékeléssel ismerte el eredményeinket, és a Henkelt a fenntarthatóság területén a világ egyik vezető vállalataként méltatja"</w:t>
      </w:r>
      <w:r>
        <w:rPr>
          <w:sz w:val="24"/>
          <w:lang w:val="hu-HU"/>
        </w:rPr>
        <w:t xml:space="preserve"> –  </w:t>
      </w:r>
      <w:r w:rsidR="00B02FC0" w:rsidRPr="00FF39B0">
        <w:rPr>
          <w:sz w:val="24"/>
          <w:lang w:val="hu-HU"/>
        </w:rPr>
        <w:t xml:space="preserve">nyilatkozta Kathrin </w:t>
      </w:r>
      <w:proofErr w:type="spellStart"/>
      <w:r w:rsidR="00B02FC0" w:rsidRPr="00FF39B0">
        <w:rPr>
          <w:sz w:val="24"/>
          <w:lang w:val="hu-HU"/>
        </w:rPr>
        <w:t>Menges</w:t>
      </w:r>
      <w:r>
        <w:rPr>
          <w:sz w:val="24"/>
          <w:lang w:val="hu-HU"/>
        </w:rPr>
        <w:t>l</w:t>
      </w:r>
      <w:proofErr w:type="spellEnd"/>
      <w:r>
        <w:rPr>
          <w:sz w:val="24"/>
          <w:lang w:val="hu-HU"/>
        </w:rPr>
        <w:t xml:space="preserve"> </w:t>
      </w:r>
      <w:r w:rsidR="00B02FC0" w:rsidRPr="00FF39B0">
        <w:rPr>
          <w:sz w:val="24"/>
          <w:lang w:val="hu-HU"/>
        </w:rPr>
        <w:t>humánerőforrás alelnök</w:t>
      </w:r>
      <w:r>
        <w:rPr>
          <w:sz w:val="24"/>
          <w:lang w:val="hu-HU"/>
        </w:rPr>
        <w:t xml:space="preserve">, </w:t>
      </w:r>
      <w:r w:rsidR="00B02FC0" w:rsidRPr="00FF39B0">
        <w:rPr>
          <w:sz w:val="24"/>
          <w:lang w:val="hu-HU"/>
        </w:rPr>
        <w:t>a Henkel Fenntarthatósági Tanácsának elnöke.</w:t>
      </w:r>
    </w:p>
    <w:p w14:paraId="452C667D" w14:textId="77777777" w:rsidR="00B02FC0" w:rsidRPr="00FF39B0" w:rsidRDefault="00B02FC0" w:rsidP="00B02FC0">
      <w:pPr>
        <w:autoSpaceDE w:val="0"/>
        <w:autoSpaceDN w:val="0"/>
        <w:adjustRightInd w:val="0"/>
        <w:spacing w:line="360" w:lineRule="auto"/>
        <w:jc w:val="both"/>
        <w:rPr>
          <w:sz w:val="24"/>
          <w:lang w:val="hu-HU"/>
        </w:rPr>
      </w:pPr>
    </w:p>
    <w:p w14:paraId="5364A353" w14:textId="77777777" w:rsidR="00B02FC0" w:rsidRPr="00FF39B0" w:rsidRDefault="00B02FC0" w:rsidP="00B02FC0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hu-HU"/>
        </w:rPr>
      </w:pPr>
      <w:r w:rsidRPr="00FF39B0">
        <w:rPr>
          <w:b/>
          <w:sz w:val="24"/>
          <w:lang w:val="hu-HU"/>
        </w:rPr>
        <w:t>Fenntartható érték létrehozása</w:t>
      </w:r>
    </w:p>
    <w:p w14:paraId="56DA7FCB" w14:textId="727AA030" w:rsidR="00B02FC0" w:rsidRPr="00FF39B0" w:rsidRDefault="00B02FC0" w:rsidP="00B02FC0">
      <w:pPr>
        <w:spacing w:line="360" w:lineRule="auto"/>
        <w:jc w:val="both"/>
        <w:rPr>
          <w:sz w:val="24"/>
          <w:lang w:val="hu-HU"/>
        </w:rPr>
      </w:pPr>
      <w:r w:rsidRPr="00FF39B0">
        <w:rPr>
          <w:sz w:val="24"/>
          <w:lang w:val="hu-HU"/>
        </w:rPr>
        <w:t xml:space="preserve">A Henkel fenntartható értéket kíván </w:t>
      </w:r>
      <w:r w:rsidR="00FF39B0">
        <w:rPr>
          <w:sz w:val="24"/>
          <w:lang w:val="hu-HU"/>
        </w:rPr>
        <w:t>teremteni</w:t>
      </w:r>
      <w:r w:rsidRPr="00FF39B0">
        <w:rPr>
          <w:sz w:val="24"/>
          <w:lang w:val="hu-HU"/>
        </w:rPr>
        <w:t xml:space="preserve"> - </w:t>
      </w:r>
      <w:r w:rsidR="00FF39B0">
        <w:rPr>
          <w:sz w:val="24"/>
          <w:lang w:val="hu-HU"/>
        </w:rPr>
        <w:t>vevői</w:t>
      </w:r>
      <w:r w:rsidRPr="00FF39B0">
        <w:rPr>
          <w:sz w:val="24"/>
          <w:lang w:val="hu-HU"/>
        </w:rPr>
        <w:t xml:space="preserve">, alkalmazottai, részvényesei és a társadalom számára. Tervei szerint </w:t>
      </w:r>
      <w:r w:rsidR="001B4F0A">
        <w:rPr>
          <w:sz w:val="24"/>
          <w:lang w:val="hu-HU"/>
        </w:rPr>
        <w:t xml:space="preserve">ezzel egy időben </w:t>
      </w:r>
      <w:r w:rsidRPr="00FF39B0">
        <w:rPr>
          <w:sz w:val="24"/>
          <w:lang w:val="hu-HU"/>
        </w:rPr>
        <w:t xml:space="preserve">2030-ig meg szeretné </w:t>
      </w:r>
      <w:proofErr w:type="spellStart"/>
      <w:r w:rsidRPr="00FF39B0">
        <w:rPr>
          <w:sz w:val="24"/>
          <w:lang w:val="hu-HU"/>
        </w:rPr>
        <w:t>triplázni</w:t>
      </w:r>
      <w:proofErr w:type="spellEnd"/>
      <w:r w:rsidRPr="00FF39B0">
        <w:rPr>
          <w:sz w:val="24"/>
          <w:lang w:val="hu-HU"/>
        </w:rPr>
        <w:t xml:space="preserve"> hatékonyságát. A 2017-es pénzügyi évben a </w:t>
      </w:r>
      <w:r w:rsidR="001B4F0A">
        <w:rPr>
          <w:sz w:val="24"/>
          <w:lang w:val="hu-HU"/>
        </w:rPr>
        <w:t>vállalat</w:t>
      </w:r>
      <w:r w:rsidRPr="00FF39B0">
        <w:rPr>
          <w:sz w:val="24"/>
          <w:lang w:val="hu-HU"/>
        </w:rPr>
        <w:t xml:space="preserve"> ismételten valós haladást ért el 2020-ra vonatkozó középtávú célkitűzései elérése irányában (a 2010-es kiindulási évhez képest):</w:t>
      </w:r>
    </w:p>
    <w:p w14:paraId="17656404" w14:textId="77777777" w:rsidR="00B02FC0" w:rsidRPr="00FF39B0" w:rsidRDefault="00B02FC0" w:rsidP="00B02FC0">
      <w:pPr>
        <w:spacing w:line="360" w:lineRule="auto"/>
        <w:ind w:left="720"/>
        <w:jc w:val="both"/>
        <w:rPr>
          <w:sz w:val="24"/>
          <w:lang w:val="hu-HU"/>
        </w:rPr>
      </w:pPr>
      <w:r w:rsidRPr="00FF39B0">
        <w:rPr>
          <w:sz w:val="24"/>
          <w:lang w:val="hu-HU"/>
        </w:rPr>
        <w:t>• Az energiafogyasztás és a CO</w:t>
      </w:r>
      <w:r w:rsidRPr="00FF39B0">
        <w:rPr>
          <w:lang w:val="hu-HU"/>
        </w:rPr>
        <w:t>2</w:t>
      </w:r>
      <w:r w:rsidRPr="00FF39B0">
        <w:rPr>
          <w:sz w:val="24"/>
          <w:lang w:val="hu-HU"/>
        </w:rPr>
        <w:t>-kibocsátás (</w:t>
      </w:r>
      <w:proofErr w:type="spellStart"/>
      <w:r w:rsidRPr="00FF39B0">
        <w:rPr>
          <w:sz w:val="24"/>
          <w:lang w:val="hu-HU"/>
        </w:rPr>
        <w:t>terméktonnánként</w:t>
      </w:r>
      <w:proofErr w:type="spellEnd"/>
      <w:r w:rsidRPr="00FF39B0">
        <w:rPr>
          <w:sz w:val="24"/>
          <w:lang w:val="hu-HU"/>
        </w:rPr>
        <w:t>) 24 százalékkal csökkent.</w:t>
      </w:r>
    </w:p>
    <w:p w14:paraId="27BABC0E" w14:textId="77777777" w:rsidR="00B02FC0" w:rsidRPr="00FF39B0" w:rsidRDefault="00B02FC0" w:rsidP="00B02FC0">
      <w:pPr>
        <w:spacing w:line="360" w:lineRule="auto"/>
        <w:ind w:firstLine="720"/>
        <w:jc w:val="both"/>
        <w:rPr>
          <w:sz w:val="24"/>
          <w:lang w:val="hu-HU"/>
        </w:rPr>
      </w:pPr>
      <w:r w:rsidRPr="00FF39B0">
        <w:rPr>
          <w:sz w:val="24"/>
          <w:lang w:val="hu-HU"/>
        </w:rPr>
        <w:t>• A hulladékmennyiség (</w:t>
      </w:r>
      <w:proofErr w:type="spellStart"/>
      <w:r w:rsidRPr="00FF39B0">
        <w:rPr>
          <w:sz w:val="24"/>
          <w:lang w:val="hu-HU"/>
        </w:rPr>
        <w:t>terméktonnánként</w:t>
      </w:r>
      <w:proofErr w:type="spellEnd"/>
      <w:r w:rsidRPr="00FF39B0">
        <w:rPr>
          <w:sz w:val="24"/>
          <w:lang w:val="hu-HU"/>
        </w:rPr>
        <w:t>) 32 százalékkal csökkent.</w:t>
      </w:r>
    </w:p>
    <w:p w14:paraId="41CD2D51" w14:textId="3F961134" w:rsidR="00B02FC0" w:rsidRPr="00FF39B0" w:rsidRDefault="00B02FC0" w:rsidP="00B02FC0">
      <w:pPr>
        <w:spacing w:line="360" w:lineRule="auto"/>
        <w:ind w:firstLine="720"/>
        <w:jc w:val="both"/>
        <w:rPr>
          <w:sz w:val="24"/>
          <w:lang w:val="hu-HU"/>
        </w:rPr>
      </w:pPr>
      <w:r w:rsidRPr="00FF39B0">
        <w:rPr>
          <w:sz w:val="24"/>
          <w:lang w:val="hu-HU"/>
        </w:rPr>
        <w:t>• A vízfogyasztás (</w:t>
      </w:r>
      <w:proofErr w:type="spellStart"/>
      <w:r w:rsidRPr="00FF39B0">
        <w:rPr>
          <w:sz w:val="24"/>
          <w:lang w:val="hu-HU"/>
        </w:rPr>
        <w:t>terméktonnánként</w:t>
      </w:r>
      <w:proofErr w:type="spellEnd"/>
      <w:r w:rsidRPr="00FF39B0">
        <w:rPr>
          <w:sz w:val="24"/>
          <w:lang w:val="hu-HU"/>
        </w:rPr>
        <w:t>) 24 százalékkal csökkent.</w:t>
      </w:r>
    </w:p>
    <w:p w14:paraId="77505A28" w14:textId="77777777" w:rsidR="00B02FC0" w:rsidRPr="00FF39B0" w:rsidRDefault="00B02FC0" w:rsidP="00B02FC0">
      <w:pPr>
        <w:spacing w:line="360" w:lineRule="auto"/>
        <w:ind w:firstLine="720"/>
        <w:jc w:val="both"/>
        <w:rPr>
          <w:sz w:val="24"/>
          <w:lang w:val="hu-HU"/>
        </w:rPr>
      </w:pPr>
      <w:r w:rsidRPr="00FF39B0">
        <w:rPr>
          <w:sz w:val="24"/>
          <w:lang w:val="hu-HU"/>
        </w:rPr>
        <w:lastRenderedPageBreak/>
        <w:t xml:space="preserve">• A munkahelyi biztonság (egymillió </w:t>
      </w:r>
      <w:proofErr w:type="spellStart"/>
      <w:r w:rsidRPr="00FF39B0">
        <w:rPr>
          <w:sz w:val="24"/>
          <w:lang w:val="hu-HU"/>
        </w:rPr>
        <w:t>munkaóránként</w:t>
      </w:r>
      <w:proofErr w:type="spellEnd"/>
      <w:r w:rsidRPr="00FF39B0">
        <w:rPr>
          <w:sz w:val="24"/>
          <w:lang w:val="hu-HU"/>
        </w:rPr>
        <w:t>) 17 százalékkal javult.</w:t>
      </w:r>
    </w:p>
    <w:p w14:paraId="609FB9A6" w14:textId="77777777" w:rsidR="00B02FC0" w:rsidRPr="00FF39B0" w:rsidRDefault="00B02FC0" w:rsidP="00B02FC0">
      <w:pPr>
        <w:spacing w:line="360" w:lineRule="auto"/>
        <w:ind w:firstLine="720"/>
        <w:jc w:val="both"/>
        <w:rPr>
          <w:sz w:val="24"/>
          <w:lang w:val="hu-HU"/>
        </w:rPr>
      </w:pPr>
      <w:r w:rsidRPr="00FF39B0">
        <w:rPr>
          <w:sz w:val="24"/>
          <w:lang w:val="hu-HU"/>
        </w:rPr>
        <w:t>• A nettó árbevétel (</w:t>
      </w:r>
      <w:proofErr w:type="spellStart"/>
      <w:r w:rsidRPr="00FF39B0">
        <w:rPr>
          <w:sz w:val="24"/>
          <w:lang w:val="hu-HU"/>
        </w:rPr>
        <w:t>terméktonnánként</w:t>
      </w:r>
      <w:proofErr w:type="spellEnd"/>
      <w:r w:rsidRPr="00FF39B0">
        <w:rPr>
          <w:sz w:val="24"/>
          <w:lang w:val="hu-HU"/>
        </w:rPr>
        <w:t>) 5 százalékkal nőtt.</w:t>
      </w:r>
    </w:p>
    <w:p w14:paraId="6AA1FEBA" w14:textId="77777777" w:rsidR="00B02FC0" w:rsidRPr="00FF39B0" w:rsidRDefault="00B02FC0" w:rsidP="00B02FC0">
      <w:pPr>
        <w:spacing w:line="360" w:lineRule="auto"/>
        <w:ind w:left="720"/>
        <w:jc w:val="both"/>
        <w:rPr>
          <w:sz w:val="24"/>
          <w:lang w:val="hu-HU"/>
        </w:rPr>
      </w:pPr>
      <w:r w:rsidRPr="00FF39B0">
        <w:rPr>
          <w:sz w:val="24"/>
          <w:lang w:val="hu-HU"/>
        </w:rPr>
        <w:t>• Összességében a Henkel 43 százalékkal javította a hozzáadott érték és az ökológiai lábnyom viszonylatát a 2010-es kiindulási évhez képest. A tervek szerint 2020-ra a vállalat 75 százalékkal növeli erőforrás-hatékonyságát.</w:t>
      </w:r>
    </w:p>
    <w:p w14:paraId="63B61536" w14:textId="77777777" w:rsidR="00B02FC0" w:rsidRPr="00FF39B0" w:rsidRDefault="00B02FC0" w:rsidP="00B02FC0">
      <w:pPr>
        <w:spacing w:line="360" w:lineRule="auto"/>
        <w:ind w:left="720"/>
        <w:jc w:val="both"/>
        <w:rPr>
          <w:sz w:val="24"/>
          <w:lang w:val="hu-HU"/>
        </w:rPr>
      </w:pPr>
    </w:p>
    <w:p w14:paraId="5B58AB2E" w14:textId="5474EFFD" w:rsidR="00B02FC0" w:rsidRPr="00FF39B0" w:rsidRDefault="00B02FC0" w:rsidP="00B02FC0">
      <w:pPr>
        <w:spacing w:line="360" w:lineRule="auto"/>
        <w:jc w:val="both"/>
        <w:rPr>
          <w:sz w:val="24"/>
          <w:lang w:val="hu-HU"/>
        </w:rPr>
      </w:pPr>
      <w:r w:rsidRPr="00FF39B0">
        <w:rPr>
          <w:sz w:val="24"/>
          <w:lang w:val="hu-HU"/>
        </w:rPr>
        <w:t xml:space="preserve">Az éghajlatváltozásról szóló Párizsi Megállapodás és a nemzetközi közösség által a globális felmelegedés jóval 2°C alá történő korlátozására irányuló kötelezettségvállalás fényében a Henkel elkötelezett az aktív klímavédelem mellett. Ennek elérése érdekében a vállalat 2030-ra 75 százalékkal kívánja csökkenteni teljes termelésének </w:t>
      </w:r>
      <w:r w:rsidR="001B4F0A">
        <w:rPr>
          <w:sz w:val="24"/>
          <w:lang w:val="hu-HU"/>
        </w:rPr>
        <w:t xml:space="preserve">ökológiai </w:t>
      </w:r>
      <w:r w:rsidRPr="00FF39B0">
        <w:rPr>
          <w:sz w:val="24"/>
          <w:lang w:val="hu-HU"/>
        </w:rPr>
        <w:t>lábnyomát. A Henkel 2030-ig arra is törekszik, hogy a villamosenergia 100 százalékát megújuló forrásokból biztosítsa. Ennek keretében ideiglenes célként meghatározta, hogy 2020-ig eléri az 50 százalékos lefedettséget. A Henkel hosszú távú jövőképében a vállalat az éghajlatváltozást felelősen kezelni kívánó szereplővé válik.</w:t>
      </w:r>
    </w:p>
    <w:p w14:paraId="73ABF97F" w14:textId="77777777" w:rsidR="00B02FC0" w:rsidRPr="00FF39B0" w:rsidRDefault="00B02FC0" w:rsidP="00B02FC0">
      <w:pPr>
        <w:spacing w:line="360" w:lineRule="auto"/>
        <w:jc w:val="both"/>
        <w:rPr>
          <w:b/>
          <w:sz w:val="24"/>
          <w:lang w:val="hu-HU"/>
        </w:rPr>
      </w:pPr>
    </w:p>
    <w:p w14:paraId="278F6BA8" w14:textId="54F40F7F" w:rsidR="00B02FC0" w:rsidRPr="00FF39B0" w:rsidRDefault="00B02FC0" w:rsidP="00B02FC0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hu-HU"/>
        </w:rPr>
      </w:pPr>
      <w:r w:rsidRPr="00FF39B0">
        <w:rPr>
          <w:b/>
          <w:sz w:val="24"/>
          <w:lang w:val="hu-HU"/>
        </w:rPr>
        <w:t xml:space="preserve">Több mint 50 000 </w:t>
      </w:r>
      <w:r w:rsidR="001B4F0A">
        <w:rPr>
          <w:b/>
          <w:sz w:val="24"/>
          <w:lang w:val="hu-HU"/>
        </w:rPr>
        <w:t>munkatársunkat</w:t>
      </w:r>
      <w:r w:rsidR="006957AA" w:rsidRPr="00FF39B0">
        <w:rPr>
          <w:b/>
          <w:sz w:val="24"/>
          <w:lang w:val="hu-HU"/>
        </w:rPr>
        <w:t xml:space="preserve"> </w:t>
      </w:r>
      <w:r w:rsidRPr="00FF39B0">
        <w:rPr>
          <w:b/>
          <w:sz w:val="24"/>
          <w:lang w:val="hu-HU"/>
        </w:rPr>
        <w:t>kép</w:t>
      </w:r>
      <w:r w:rsidR="006957AA" w:rsidRPr="00FF39B0">
        <w:rPr>
          <w:b/>
          <w:sz w:val="24"/>
          <w:lang w:val="hu-HU"/>
        </w:rPr>
        <w:t>eztünk ki</w:t>
      </w:r>
      <w:r w:rsidRPr="00FF39B0">
        <w:rPr>
          <w:b/>
          <w:sz w:val="24"/>
          <w:lang w:val="hu-HU"/>
        </w:rPr>
        <w:t xml:space="preserve"> fenntarthatósági nagykövet</w:t>
      </w:r>
      <w:r w:rsidR="006957AA" w:rsidRPr="00FF39B0">
        <w:rPr>
          <w:b/>
          <w:sz w:val="24"/>
          <w:lang w:val="hu-HU"/>
        </w:rPr>
        <w:t>té</w:t>
      </w:r>
    </w:p>
    <w:p w14:paraId="4421E2E0" w14:textId="28432C35" w:rsidR="00B02FC0" w:rsidRPr="00FF39B0" w:rsidRDefault="006A460B" w:rsidP="00B02FC0">
      <w:pPr>
        <w:spacing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>„</w:t>
      </w:r>
      <w:r w:rsidR="00B02FC0" w:rsidRPr="00FF39B0">
        <w:rPr>
          <w:sz w:val="24"/>
          <w:lang w:val="hu-HU"/>
        </w:rPr>
        <w:t xml:space="preserve">Elsősorban munkatársaink óriási elkötelezettségének köszönhetjük a 2017-es évben </w:t>
      </w:r>
      <w:r>
        <w:rPr>
          <w:sz w:val="24"/>
          <w:lang w:val="hu-HU"/>
        </w:rPr>
        <w:t>elért</w:t>
      </w:r>
      <w:r w:rsidR="00B02FC0" w:rsidRPr="00FF39B0">
        <w:rPr>
          <w:sz w:val="24"/>
          <w:lang w:val="hu-HU"/>
        </w:rPr>
        <w:t xml:space="preserve"> eredményünket</w:t>
      </w:r>
      <w:r>
        <w:rPr>
          <w:sz w:val="24"/>
          <w:lang w:val="hu-HU"/>
        </w:rPr>
        <w:t xml:space="preserve">. </w:t>
      </w:r>
      <w:r w:rsidR="00B02FC0" w:rsidRPr="00FF39B0">
        <w:rPr>
          <w:sz w:val="24"/>
          <w:lang w:val="hu-HU"/>
        </w:rPr>
        <w:t xml:space="preserve">2012 óta több mint 50 000 </w:t>
      </w:r>
      <w:r>
        <w:rPr>
          <w:sz w:val="24"/>
          <w:lang w:val="hu-HU"/>
        </w:rPr>
        <w:t>munkatársunknak</w:t>
      </w:r>
      <w:r w:rsidR="00B02FC0" w:rsidRPr="00FF39B0">
        <w:rPr>
          <w:sz w:val="24"/>
          <w:lang w:val="hu-HU"/>
        </w:rPr>
        <w:t xml:space="preserve"> biztosítottunk fenntarthatósági nagyköveti képzést – így ez a program a Henkel egyik legnagyobb továbbképzési kezdeményezésének számít. Nem csupán a fenntarthatóságra vonatkozó ismereteket szeretnénk továbbadni munkatársainknak. Arra is szeretnénk ösztönözni őket, hogy osszák meg ezt a tudást kollégáikkal, beszállítóikkal, ügyfeleikkel, valamint – a társadalmi célok eléréséhez való hatékony hozzájárulásként – iskoláskorú gyermekekkel is. Ez fontos lépés ahhoz, hogy a fenntarthatóság témája még nagyobb szerepet kapjon minden egyes munkavállaló napi tevékenységeiben</w:t>
      </w:r>
      <w:r>
        <w:rPr>
          <w:sz w:val="24"/>
          <w:lang w:val="hu-HU"/>
        </w:rPr>
        <w:t>”</w:t>
      </w:r>
      <w:r w:rsidRPr="006A460B">
        <w:rPr>
          <w:sz w:val="24"/>
          <w:lang w:val="hu-HU"/>
        </w:rPr>
        <w:t xml:space="preserve"> </w:t>
      </w:r>
      <w:r>
        <w:rPr>
          <w:sz w:val="24"/>
          <w:lang w:val="hu-HU"/>
        </w:rPr>
        <w:t>–</w:t>
      </w:r>
      <w:r w:rsidRPr="00FF39B0">
        <w:rPr>
          <w:sz w:val="24"/>
          <w:lang w:val="hu-HU"/>
        </w:rPr>
        <w:t xml:space="preserve"> mondta Kathrin </w:t>
      </w:r>
      <w:proofErr w:type="spellStart"/>
      <w:r w:rsidRPr="00FF39B0">
        <w:rPr>
          <w:sz w:val="24"/>
          <w:lang w:val="hu-HU"/>
        </w:rPr>
        <w:t>Menges</w:t>
      </w:r>
      <w:proofErr w:type="spellEnd"/>
      <w:r w:rsidRPr="00FF39B0">
        <w:rPr>
          <w:sz w:val="24"/>
          <w:lang w:val="hu-HU"/>
        </w:rPr>
        <w:t>.</w:t>
      </w:r>
    </w:p>
    <w:p w14:paraId="74D5E06B" w14:textId="77777777" w:rsidR="004163A1" w:rsidRPr="00FF39B0" w:rsidRDefault="004163A1" w:rsidP="006957A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hu-HU"/>
        </w:rPr>
      </w:pPr>
    </w:p>
    <w:p w14:paraId="0E240460" w14:textId="46E5B176" w:rsidR="006957AA" w:rsidRPr="00FF39B0" w:rsidRDefault="00B02FC0" w:rsidP="006957A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hu-HU"/>
        </w:rPr>
      </w:pPr>
      <w:r w:rsidRPr="00FF39B0">
        <w:rPr>
          <w:b/>
          <w:sz w:val="24"/>
          <w:lang w:val="hu-HU"/>
        </w:rPr>
        <w:t xml:space="preserve">Partnerségek a fenntarthatóság növelése érdekében </w:t>
      </w:r>
    </w:p>
    <w:p w14:paraId="0D4D68D9" w14:textId="75C647BC" w:rsidR="00B02FC0" w:rsidRPr="00FF39B0" w:rsidRDefault="00B02FC0" w:rsidP="006957AA">
      <w:pPr>
        <w:autoSpaceDE w:val="0"/>
        <w:autoSpaceDN w:val="0"/>
        <w:adjustRightInd w:val="0"/>
        <w:spacing w:line="360" w:lineRule="auto"/>
        <w:jc w:val="both"/>
        <w:rPr>
          <w:sz w:val="24"/>
          <w:lang w:val="hu-HU"/>
        </w:rPr>
      </w:pPr>
      <w:r w:rsidRPr="00FF39B0">
        <w:rPr>
          <w:sz w:val="24"/>
          <w:lang w:val="hu-HU"/>
        </w:rPr>
        <w:t>Munkatársain túl a Henkel</w:t>
      </w:r>
      <w:r w:rsidR="006A460B">
        <w:rPr>
          <w:sz w:val="24"/>
          <w:lang w:val="hu-HU"/>
        </w:rPr>
        <w:t xml:space="preserve"> a</w:t>
      </w:r>
      <w:r w:rsidRPr="00FF39B0">
        <w:rPr>
          <w:sz w:val="24"/>
          <w:lang w:val="hu-HU"/>
        </w:rPr>
        <w:t xml:space="preserve"> teljes értékláncának mentén lévő partnereit szintén bevonja, hogy ők is vállaljanak szerepet a fenntarthatóságban. A vállalat például együttműködik a </w:t>
      </w:r>
      <w:proofErr w:type="spellStart"/>
      <w:r w:rsidRPr="00FF39B0">
        <w:rPr>
          <w:sz w:val="24"/>
          <w:lang w:val="hu-HU"/>
        </w:rPr>
        <w:t>Plastic</w:t>
      </w:r>
      <w:proofErr w:type="spellEnd"/>
      <w:r w:rsidRPr="00FF39B0">
        <w:rPr>
          <w:sz w:val="24"/>
          <w:lang w:val="hu-HU"/>
        </w:rPr>
        <w:t xml:space="preserve"> Bank nevű társadalmi kezdeményezéssel, amelynek célja az </w:t>
      </w:r>
      <w:r w:rsidRPr="00FF39B0">
        <w:rPr>
          <w:sz w:val="24"/>
          <w:lang w:val="hu-HU"/>
        </w:rPr>
        <w:lastRenderedPageBreak/>
        <w:t>óceáni műanyagszemét felgyülemlésének megakadályozása, valamint lehetőségek biztosítása a szegénységben élőknek. Különböző gyűjtőállomásokon, mint például a haitin lévőn a helyi közösségek leadhatják az általuk gyűjtött műanyaghulladékot, és pénzre, természetbeni adományokra vagy szociális szolgáltatásokra cserélhetik. A leadott műanyagot ezután a körkörös gazdaság támogatására újrahasznosított anyagként dolgozzák fel.</w:t>
      </w:r>
    </w:p>
    <w:p w14:paraId="6DBC0BFE" w14:textId="77777777" w:rsidR="00B02FC0" w:rsidRPr="00FF39B0" w:rsidRDefault="00B02FC0" w:rsidP="00B02FC0">
      <w:pPr>
        <w:spacing w:line="360" w:lineRule="auto"/>
        <w:jc w:val="both"/>
        <w:rPr>
          <w:sz w:val="24"/>
          <w:lang w:val="hu-HU"/>
        </w:rPr>
      </w:pPr>
    </w:p>
    <w:p w14:paraId="1AE55E97" w14:textId="77777777" w:rsidR="006A460B" w:rsidRDefault="00B02FC0" w:rsidP="00B02FC0">
      <w:pPr>
        <w:spacing w:line="360" w:lineRule="auto"/>
        <w:jc w:val="both"/>
        <w:rPr>
          <w:sz w:val="24"/>
          <w:lang w:val="hu-HU"/>
        </w:rPr>
      </w:pPr>
      <w:r w:rsidRPr="00FF39B0">
        <w:rPr>
          <w:b/>
          <w:sz w:val="24"/>
          <w:lang w:val="hu-HU"/>
        </w:rPr>
        <w:t>Megerősített vezető pozíciók nemzetközi indexekben és rangsorolásokban</w:t>
      </w:r>
      <w:r w:rsidRPr="00FF39B0">
        <w:rPr>
          <w:sz w:val="24"/>
          <w:lang w:val="hu-HU"/>
        </w:rPr>
        <w:t xml:space="preserve"> </w:t>
      </w:r>
    </w:p>
    <w:p w14:paraId="62251432" w14:textId="701EBD25" w:rsidR="00B02FC0" w:rsidRPr="00FF39B0" w:rsidRDefault="00B02FC0" w:rsidP="00B02FC0">
      <w:pPr>
        <w:spacing w:line="360" w:lineRule="auto"/>
        <w:jc w:val="both"/>
        <w:rPr>
          <w:sz w:val="24"/>
          <w:lang w:val="hu-HU"/>
        </w:rPr>
      </w:pPr>
      <w:r w:rsidRPr="00FF39B0">
        <w:rPr>
          <w:sz w:val="24"/>
          <w:lang w:val="hu-HU"/>
        </w:rPr>
        <w:t xml:space="preserve">A Henkel fenntartható üzleti gyakorlatai és erőfeszítései a független fenntarthatósági szakértőket, a minősítő ügynökségeket és a tőkepiacokat egyaránt lenyűgözik: </w:t>
      </w:r>
      <w:r w:rsidR="004163A1" w:rsidRPr="00FF39B0">
        <w:rPr>
          <w:sz w:val="24"/>
          <w:lang w:val="hu-HU"/>
        </w:rPr>
        <w:t xml:space="preserve">a </w:t>
      </w:r>
      <w:r w:rsidRPr="00FF39B0">
        <w:rPr>
          <w:sz w:val="24"/>
          <w:lang w:val="hu-HU"/>
        </w:rPr>
        <w:t xml:space="preserve">Dow Jones fenntarthatósági </w:t>
      </w:r>
      <w:r w:rsidR="004163A1" w:rsidRPr="00FF39B0">
        <w:rPr>
          <w:sz w:val="24"/>
          <w:lang w:val="hu-HU"/>
        </w:rPr>
        <w:t>világ</w:t>
      </w:r>
      <w:r w:rsidRPr="00FF39B0">
        <w:rPr>
          <w:sz w:val="24"/>
          <w:lang w:val="hu-HU"/>
        </w:rPr>
        <w:t xml:space="preserve">indexe a Henkelt a </w:t>
      </w:r>
      <w:r w:rsidR="006A460B">
        <w:rPr>
          <w:sz w:val="24"/>
          <w:lang w:val="hu-HU"/>
        </w:rPr>
        <w:t>„</w:t>
      </w:r>
      <w:r w:rsidRPr="00FF39B0">
        <w:rPr>
          <w:sz w:val="24"/>
          <w:lang w:val="hu-HU"/>
        </w:rPr>
        <w:t>Háztartási és személyes használatra szánt termékek” kategóriáján belül az iparágat vezető szereplőként említi világviszonylatban és Európában</w:t>
      </w:r>
      <w:r w:rsidR="006A460B">
        <w:rPr>
          <w:sz w:val="24"/>
          <w:lang w:val="hu-HU"/>
        </w:rPr>
        <w:t xml:space="preserve"> egyaránt</w:t>
      </w:r>
      <w:r w:rsidRPr="00FF39B0">
        <w:rPr>
          <w:sz w:val="24"/>
          <w:lang w:val="hu-HU"/>
        </w:rPr>
        <w:t>. A Henkel az alábbi fenntarthatósági indexekben is szerepel:</w:t>
      </w:r>
    </w:p>
    <w:p w14:paraId="4384A4FF" w14:textId="77777777" w:rsidR="00B02FC0" w:rsidRPr="00FF39B0" w:rsidRDefault="00B02FC0" w:rsidP="00B02FC0">
      <w:pPr>
        <w:numPr>
          <w:ilvl w:val="0"/>
          <w:numId w:val="7"/>
        </w:numPr>
        <w:spacing w:line="360" w:lineRule="auto"/>
        <w:jc w:val="both"/>
        <w:rPr>
          <w:sz w:val="24"/>
          <w:lang w:val="hu-HU"/>
        </w:rPr>
      </w:pPr>
      <w:r w:rsidRPr="00FF39B0">
        <w:rPr>
          <w:sz w:val="24"/>
          <w:lang w:val="hu-HU"/>
        </w:rPr>
        <w:t>ECPI Indexek,</w:t>
      </w:r>
    </w:p>
    <w:p w14:paraId="52BA9484" w14:textId="77777777" w:rsidR="00B02FC0" w:rsidRPr="00FF39B0" w:rsidRDefault="00B02FC0" w:rsidP="00B02FC0">
      <w:pPr>
        <w:numPr>
          <w:ilvl w:val="0"/>
          <w:numId w:val="7"/>
        </w:numPr>
        <w:spacing w:line="360" w:lineRule="auto"/>
        <w:jc w:val="both"/>
        <w:rPr>
          <w:sz w:val="24"/>
          <w:lang w:val="hu-HU"/>
        </w:rPr>
      </w:pPr>
      <w:proofErr w:type="spellStart"/>
      <w:r w:rsidRPr="00FF39B0">
        <w:rPr>
          <w:sz w:val="24"/>
          <w:lang w:val="hu-HU"/>
        </w:rPr>
        <w:t>Ethibel</w:t>
      </w:r>
      <w:proofErr w:type="spellEnd"/>
      <w:r w:rsidRPr="00FF39B0">
        <w:rPr>
          <w:sz w:val="24"/>
          <w:lang w:val="hu-HU"/>
        </w:rPr>
        <w:t xml:space="preserve"> fenntarthatósági indexek,</w:t>
      </w:r>
    </w:p>
    <w:p w14:paraId="5AE0698A" w14:textId="77777777" w:rsidR="00B02FC0" w:rsidRPr="00FF39B0" w:rsidRDefault="00B02FC0" w:rsidP="00B02FC0">
      <w:pPr>
        <w:numPr>
          <w:ilvl w:val="0"/>
          <w:numId w:val="7"/>
        </w:numPr>
        <w:spacing w:line="360" w:lineRule="auto"/>
        <w:jc w:val="both"/>
        <w:rPr>
          <w:sz w:val="24"/>
          <w:lang w:val="hu-HU"/>
        </w:rPr>
      </w:pPr>
      <w:proofErr w:type="spellStart"/>
      <w:r w:rsidRPr="00FF39B0">
        <w:rPr>
          <w:sz w:val="24"/>
          <w:lang w:val="hu-HU"/>
        </w:rPr>
        <w:t>Euronext</w:t>
      </w:r>
      <w:proofErr w:type="spellEnd"/>
      <w:r w:rsidRPr="00FF39B0">
        <w:rPr>
          <w:sz w:val="24"/>
          <w:lang w:val="hu-HU"/>
        </w:rPr>
        <w:t xml:space="preserve"> </w:t>
      </w:r>
      <w:proofErr w:type="spellStart"/>
      <w:r w:rsidRPr="00FF39B0">
        <w:rPr>
          <w:sz w:val="24"/>
          <w:lang w:val="hu-HU"/>
        </w:rPr>
        <w:t>Vigeo</w:t>
      </w:r>
      <w:proofErr w:type="spellEnd"/>
      <w:r w:rsidRPr="00FF39B0">
        <w:rPr>
          <w:sz w:val="24"/>
          <w:lang w:val="hu-HU"/>
        </w:rPr>
        <w:t xml:space="preserve"> </w:t>
      </w:r>
      <w:proofErr w:type="spellStart"/>
      <w:r w:rsidRPr="00FF39B0">
        <w:rPr>
          <w:sz w:val="24"/>
          <w:lang w:val="hu-HU"/>
        </w:rPr>
        <w:t>Eiris</w:t>
      </w:r>
      <w:proofErr w:type="spellEnd"/>
      <w:r w:rsidRPr="00FF39B0">
        <w:rPr>
          <w:sz w:val="24"/>
          <w:lang w:val="hu-HU"/>
        </w:rPr>
        <w:t xml:space="preserve"> fenntarthatósági indexek,</w:t>
      </w:r>
    </w:p>
    <w:p w14:paraId="6E3DA7F3" w14:textId="7ED80BD0" w:rsidR="00B02FC0" w:rsidRPr="00FF39B0" w:rsidRDefault="00B02FC0" w:rsidP="00B02FC0">
      <w:pPr>
        <w:numPr>
          <w:ilvl w:val="0"/>
          <w:numId w:val="7"/>
        </w:numPr>
        <w:spacing w:line="360" w:lineRule="auto"/>
        <w:jc w:val="both"/>
        <w:rPr>
          <w:sz w:val="24"/>
          <w:lang w:val="hu-HU"/>
        </w:rPr>
      </w:pPr>
      <w:r w:rsidRPr="00FF39B0">
        <w:rPr>
          <w:sz w:val="24"/>
          <w:lang w:val="hu-HU"/>
        </w:rPr>
        <w:t xml:space="preserve">FTSE4Good </w:t>
      </w:r>
      <w:proofErr w:type="spellStart"/>
      <w:r w:rsidR="004163A1" w:rsidRPr="00FF39B0">
        <w:rPr>
          <w:sz w:val="24"/>
          <w:lang w:val="hu-HU"/>
        </w:rPr>
        <w:t>Ethical</w:t>
      </w:r>
      <w:proofErr w:type="spellEnd"/>
      <w:r w:rsidRPr="00FF39B0">
        <w:rPr>
          <w:sz w:val="24"/>
          <w:lang w:val="hu-HU"/>
        </w:rPr>
        <w:t xml:space="preserve"> </w:t>
      </w:r>
      <w:r w:rsidR="004163A1" w:rsidRPr="00FF39B0">
        <w:rPr>
          <w:sz w:val="24"/>
          <w:lang w:val="hu-HU"/>
        </w:rPr>
        <w:t>I</w:t>
      </w:r>
      <w:r w:rsidRPr="00FF39B0">
        <w:rPr>
          <w:sz w:val="24"/>
          <w:lang w:val="hu-HU"/>
        </w:rPr>
        <w:t>ndex 17 egymást követő évbe</w:t>
      </w:r>
      <w:r w:rsidR="004163A1" w:rsidRPr="00FF39B0">
        <w:rPr>
          <w:sz w:val="24"/>
          <w:lang w:val="hu-HU"/>
        </w:rPr>
        <w:t>n</w:t>
      </w:r>
      <w:r w:rsidRPr="00FF39B0">
        <w:rPr>
          <w:sz w:val="24"/>
          <w:lang w:val="hu-HU"/>
        </w:rPr>
        <w:t>,</w:t>
      </w:r>
    </w:p>
    <w:p w14:paraId="4E6106CB" w14:textId="389DA0A5" w:rsidR="00B02FC0" w:rsidRPr="00FF39B0" w:rsidRDefault="00B02FC0" w:rsidP="00B02FC0">
      <w:pPr>
        <w:numPr>
          <w:ilvl w:val="0"/>
          <w:numId w:val="7"/>
        </w:numPr>
        <w:spacing w:line="360" w:lineRule="auto"/>
        <w:jc w:val="both"/>
        <w:rPr>
          <w:sz w:val="24"/>
          <w:lang w:val="hu-HU"/>
        </w:rPr>
      </w:pPr>
      <w:r w:rsidRPr="00FF39B0">
        <w:rPr>
          <w:sz w:val="24"/>
          <w:lang w:val="hu-HU"/>
        </w:rPr>
        <w:t>Glob</w:t>
      </w:r>
      <w:r w:rsidR="004163A1" w:rsidRPr="00FF39B0">
        <w:rPr>
          <w:sz w:val="24"/>
          <w:lang w:val="hu-HU"/>
        </w:rPr>
        <w:t xml:space="preserve">al </w:t>
      </w:r>
      <w:proofErr w:type="spellStart"/>
      <w:r w:rsidR="004163A1" w:rsidRPr="00FF39B0">
        <w:rPr>
          <w:sz w:val="24"/>
          <w:lang w:val="hu-HU"/>
        </w:rPr>
        <w:t>Challenges</w:t>
      </w:r>
      <w:proofErr w:type="spellEnd"/>
      <w:r w:rsidR="004163A1" w:rsidRPr="00FF39B0">
        <w:rPr>
          <w:sz w:val="24"/>
          <w:lang w:val="hu-HU"/>
        </w:rPr>
        <w:t xml:space="preserve"> I</w:t>
      </w:r>
      <w:r w:rsidRPr="00FF39B0">
        <w:rPr>
          <w:sz w:val="24"/>
          <w:lang w:val="hu-HU"/>
        </w:rPr>
        <w:t>ndex,</w:t>
      </w:r>
    </w:p>
    <w:p w14:paraId="7B4E7AC6" w14:textId="6C862159" w:rsidR="00B02FC0" w:rsidRPr="00FF39B0" w:rsidRDefault="00B02FC0" w:rsidP="00B02FC0">
      <w:pPr>
        <w:numPr>
          <w:ilvl w:val="0"/>
          <w:numId w:val="7"/>
        </w:numPr>
        <w:spacing w:line="360" w:lineRule="auto"/>
        <w:jc w:val="both"/>
        <w:rPr>
          <w:sz w:val="24"/>
          <w:lang w:val="hu-HU"/>
        </w:rPr>
      </w:pPr>
      <w:r w:rsidRPr="00FF39B0">
        <w:rPr>
          <w:sz w:val="24"/>
          <w:lang w:val="hu-HU"/>
        </w:rPr>
        <w:t xml:space="preserve">MSCI ESG </w:t>
      </w:r>
      <w:proofErr w:type="spellStart"/>
      <w:r w:rsidR="004163A1" w:rsidRPr="00FF39B0">
        <w:rPr>
          <w:sz w:val="24"/>
          <w:lang w:val="hu-HU"/>
        </w:rPr>
        <w:t>Leaders</w:t>
      </w:r>
      <w:proofErr w:type="spellEnd"/>
      <w:r w:rsidR="004163A1" w:rsidRPr="00FF39B0">
        <w:rPr>
          <w:sz w:val="24"/>
          <w:lang w:val="hu-HU"/>
        </w:rPr>
        <w:t xml:space="preserve"> és </w:t>
      </w:r>
      <w:r w:rsidRPr="00FF39B0">
        <w:rPr>
          <w:sz w:val="24"/>
          <w:lang w:val="hu-HU"/>
        </w:rPr>
        <w:t xml:space="preserve">SRI </w:t>
      </w:r>
      <w:r w:rsidR="004163A1" w:rsidRPr="00FF39B0">
        <w:rPr>
          <w:sz w:val="24"/>
          <w:lang w:val="hu-HU"/>
        </w:rPr>
        <w:t>I</w:t>
      </w:r>
      <w:r w:rsidRPr="00FF39B0">
        <w:rPr>
          <w:sz w:val="24"/>
          <w:lang w:val="hu-HU"/>
        </w:rPr>
        <w:t>nde</w:t>
      </w:r>
      <w:r w:rsidR="004163A1" w:rsidRPr="00FF39B0">
        <w:rPr>
          <w:sz w:val="24"/>
          <w:lang w:val="hu-HU"/>
        </w:rPr>
        <w:t>x</w:t>
      </w:r>
      <w:r w:rsidRPr="00FF39B0">
        <w:rPr>
          <w:sz w:val="24"/>
          <w:lang w:val="hu-HU"/>
        </w:rPr>
        <w:t>,</w:t>
      </w:r>
    </w:p>
    <w:p w14:paraId="0CC906C1" w14:textId="7C42B144" w:rsidR="00B02FC0" w:rsidRPr="00FF39B0" w:rsidRDefault="00B02FC0" w:rsidP="00B02FC0">
      <w:pPr>
        <w:numPr>
          <w:ilvl w:val="0"/>
          <w:numId w:val="7"/>
        </w:numPr>
        <w:spacing w:line="360" w:lineRule="auto"/>
        <w:jc w:val="both"/>
        <w:rPr>
          <w:sz w:val="24"/>
          <w:lang w:val="hu-HU"/>
        </w:rPr>
      </w:pPr>
      <w:r w:rsidRPr="00FF39B0">
        <w:rPr>
          <w:sz w:val="24"/>
          <w:lang w:val="hu-HU"/>
        </w:rPr>
        <w:t xml:space="preserve">STOXX </w:t>
      </w:r>
      <w:r w:rsidR="004163A1" w:rsidRPr="00FF39B0">
        <w:rPr>
          <w:sz w:val="24"/>
          <w:lang w:val="hu-HU"/>
        </w:rPr>
        <w:t xml:space="preserve">Global ESG </w:t>
      </w:r>
      <w:proofErr w:type="spellStart"/>
      <w:r w:rsidR="004163A1" w:rsidRPr="00FF39B0">
        <w:rPr>
          <w:sz w:val="24"/>
          <w:lang w:val="hu-HU"/>
        </w:rPr>
        <w:t>Leaders</w:t>
      </w:r>
      <w:proofErr w:type="spellEnd"/>
      <w:r w:rsidR="004163A1" w:rsidRPr="00FF39B0">
        <w:rPr>
          <w:sz w:val="24"/>
          <w:lang w:val="hu-HU"/>
        </w:rPr>
        <w:t xml:space="preserve"> Index</w:t>
      </w:r>
      <w:r w:rsidRPr="00FF39B0">
        <w:rPr>
          <w:sz w:val="24"/>
          <w:lang w:val="hu-HU"/>
        </w:rPr>
        <w:t>.</w:t>
      </w:r>
    </w:p>
    <w:p w14:paraId="1714C14E" w14:textId="77777777" w:rsidR="00B02FC0" w:rsidRPr="00FF39B0" w:rsidRDefault="00B02FC0" w:rsidP="00B02FC0">
      <w:pPr>
        <w:spacing w:line="276" w:lineRule="auto"/>
        <w:jc w:val="both"/>
        <w:rPr>
          <w:sz w:val="24"/>
          <w:lang w:val="hu-HU"/>
        </w:rPr>
      </w:pPr>
      <w:r w:rsidRPr="00FF39B0">
        <w:rPr>
          <w:sz w:val="24"/>
          <w:lang w:val="hu-HU"/>
        </w:rPr>
        <w:t xml:space="preserve">Az </w:t>
      </w:r>
      <w:proofErr w:type="spellStart"/>
      <w:r w:rsidRPr="00FF39B0">
        <w:rPr>
          <w:sz w:val="24"/>
          <w:lang w:val="hu-HU"/>
        </w:rPr>
        <w:t>Oekom</w:t>
      </w:r>
      <w:proofErr w:type="spellEnd"/>
      <w:r w:rsidRPr="00FF39B0">
        <w:rPr>
          <w:sz w:val="24"/>
          <w:lang w:val="hu-HU"/>
        </w:rPr>
        <w:t xml:space="preserve"> Research és a </w:t>
      </w:r>
      <w:proofErr w:type="spellStart"/>
      <w:r w:rsidRPr="00FF39B0">
        <w:rPr>
          <w:sz w:val="24"/>
          <w:lang w:val="hu-HU"/>
        </w:rPr>
        <w:t>Sustainalytics</w:t>
      </w:r>
      <w:proofErr w:type="spellEnd"/>
      <w:r w:rsidRPr="00FF39B0">
        <w:rPr>
          <w:sz w:val="24"/>
          <w:lang w:val="hu-HU"/>
        </w:rPr>
        <w:t xml:space="preserve"> minősítéseiben a Henkelt az iparág vezető vállalataként ismerték el.</w:t>
      </w:r>
    </w:p>
    <w:p w14:paraId="124880BD" w14:textId="77777777" w:rsidR="00B02FC0" w:rsidRPr="00FF39B0" w:rsidRDefault="00B02FC0" w:rsidP="00B02FC0">
      <w:pPr>
        <w:spacing w:line="276" w:lineRule="auto"/>
        <w:jc w:val="both"/>
        <w:rPr>
          <w:b/>
          <w:bCs/>
          <w:lang w:val="hu-HU"/>
        </w:rPr>
      </w:pPr>
    </w:p>
    <w:p w14:paraId="5F845611" w14:textId="73AA3B12" w:rsidR="006957AA" w:rsidRPr="00FF39B0" w:rsidRDefault="006957AA" w:rsidP="00B02FC0">
      <w:pPr>
        <w:spacing w:line="276" w:lineRule="auto"/>
        <w:jc w:val="both"/>
        <w:rPr>
          <w:b/>
          <w:bCs/>
          <w:lang w:val="hu-HU"/>
        </w:rPr>
      </w:pPr>
      <w:r w:rsidRPr="00FF39B0">
        <w:rPr>
          <w:b/>
          <w:bCs/>
          <w:lang w:val="hu-HU"/>
        </w:rPr>
        <w:t>A fenntarthatóságról t</w:t>
      </w:r>
      <w:r w:rsidR="00B02FC0" w:rsidRPr="00FF39B0">
        <w:rPr>
          <w:b/>
          <w:bCs/>
          <w:lang w:val="hu-HU"/>
        </w:rPr>
        <w:t>ovábbi információ</w:t>
      </w:r>
      <w:r w:rsidRPr="00FF39B0">
        <w:rPr>
          <w:b/>
          <w:bCs/>
          <w:lang w:val="hu-HU"/>
        </w:rPr>
        <w:t>t talál</w:t>
      </w:r>
      <w:r w:rsidR="00B02FC0" w:rsidRPr="00FF39B0">
        <w:rPr>
          <w:b/>
          <w:bCs/>
          <w:lang w:val="hu-HU"/>
        </w:rPr>
        <w:t xml:space="preserve"> a Henkel weboldalán, a következő hivatkozás</w:t>
      </w:r>
      <w:r w:rsidRPr="00FF39B0">
        <w:rPr>
          <w:b/>
          <w:bCs/>
          <w:lang w:val="hu-HU"/>
        </w:rPr>
        <w:t>ra kattintva</w:t>
      </w:r>
      <w:r w:rsidR="00B02FC0" w:rsidRPr="00FF39B0">
        <w:rPr>
          <w:b/>
          <w:bCs/>
          <w:lang w:val="hu-HU"/>
        </w:rPr>
        <w:t xml:space="preserve">: </w:t>
      </w:r>
      <w:hyperlink r:id="rId8" w:history="1">
        <w:r w:rsidRPr="00FF39B0">
          <w:rPr>
            <w:rStyle w:val="Hiperhivatkozs"/>
            <w:b/>
            <w:bCs/>
            <w:color w:val="000000"/>
            <w:lang w:val="hu-HU"/>
          </w:rPr>
          <w:t>https://www.henkel.com/sustainability</w:t>
        </w:r>
      </w:hyperlink>
      <w:r w:rsidR="00DC3761">
        <w:rPr>
          <w:rStyle w:val="Hiperhivatkozs"/>
          <w:b/>
          <w:bCs/>
          <w:color w:val="000000"/>
          <w:lang w:val="hu-HU"/>
        </w:rPr>
        <w:t xml:space="preserve"> </w:t>
      </w:r>
      <w:bookmarkStart w:id="0" w:name="_GoBack"/>
      <w:bookmarkEnd w:id="0"/>
    </w:p>
    <w:p w14:paraId="21B9850F" w14:textId="7FB2A8D0" w:rsidR="006979C6" w:rsidRPr="00FF39B0" w:rsidRDefault="006979C6" w:rsidP="006979C6">
      <w:pPr>
        <w:spacing w:line="300" w:lineRule="atLeast"/>
        <w:jc w:val="both"/>
        <w:rPr>
          <w:b/>
          <w:bCs/>
          <w:lang w:val="hu-HU"/>
        </w:rPr>
      </w:pPr>
    </w:p>
    <w:p w14:paraId="65324B1E" w14:textId="77777777" w:rsidR="006979C6" w:rsidRPr="00FF39B0" w:rsidRDefault="006979C6" w:rsidP="006979C6">
      <w:pPr>
        <w:spacing w:line="360" w:lineRule="auto"/>
        <w:jc w:val="both"/>
        <w:rPr>
          <w:sz w:val="24"/>
          <w:lang w:val="hu-HU"/>
        </w:rPr>
      </w:pPr>
    </w:p>
    <w:p w14:paraId="1E7C9874" w14:textId="77777777" w:rsidR="00AB1273" w:rsidRPr="003E32D6" w:rsidRDefault="00AB1273" w:rsidP="00AB1273">
      <w:pPr>
        <w:spacing w:line="276" w:lineRule="auto"/>
        <w:jc w:val="both"/>
        <w:rPr>
          <w:szCs w:val="20"/>
          <w:lang w:val="hu-HU"/>
        </w:rPr>
      </w:pPr>
      <w:r w:rsidRPr="003E32D6">
        <w:rPr>
          <w:b/>
          <w:bCs/>
          <w:szCs w:val="20"/>
          <w:lang w:val="hu-HU"/>
        </w:rPr>
        <w:t>A Henkelről</w:t>
      </w:r>
    </w:p>
    <w:p w14:paraId="2CF16A77" w14:textId="6BC1D832" w:rsidR="00AB1273" w:rsidRPr="003E32D6" w:rsidRDefault="00AB1273" w:rsidP="00AB1273">
      <w:pPr>
        <w:spacing w:line="276" w:lineRule="auto"/>
        <w:jc w:val="both"/>
        <w:rPr>
          <w:rFonts w:cs="Arial"/>
          <w:szCs w:val="20"/>
          <w:lang w:val="hu-HU"/>
        </w:rPr>
      </w:pPr>
      <w:r w:rsidRPr="003E32D6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3E32D6">
        <w:rPr>
          <w:rFonts w:cs="Arial"/>
          <w:szCs w:val="20"/>
          <w:lang w:val="hu-HU"/>
        </w:rPr>
        <w:t>Adhesive</w:t>
      </w:r>
      <w:proofErr w:type="spellEnd"/>
      <w:r w:rsidRPr="003E32D6">
        <w:rPr>
          <w:rFonts w:cs="Arial"/>
          <w:szCs w:val="20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3E32D6">
        <w:rPr>
          <w:rFonts w:cs="Arial"/>
          <w:szCs w:val="20"/>
          <w:lang w:val="hu-HU"/>
        </w:rPr>
        <w:t>Laundry</w:t>
      </w:r>
      <w:proofErr w:type="spellEnd"/>
      <w:r w:rsidRPr="003E32D6">
        <w:rPr>
          <w:rFonts w:cs="Arial"/>
          <w:szCs w:val="20"/>
          <w:lang w:val="hu-HU"/>
        </w:rPr>
        <w:t xml:space="preserve"> &amp; Home Care és a Beauty Care üzletágaiban vezető pozícióban van sok piacon és kategóriában, szerte a világon. A 1876-ban alapított Henkel több mint 140 éves sikert tudhat maga mögött. A Henkel 201</w:t>
      </w:r>
      <w:r>
        <w:rPr>
          <w:rFonts w:cs="Arial"/>
          <w:szCs w:val="20"/>
          <w:lang w:val="hu-HU"/>
        </w:rPr>
        <w:t xml:space="preserve">7-ben 20 </w:t>
      </w:r>
      <w:r w:rsidRPr="003E32D6">
        <w:rPr>
          <w:rFonts w:cs="Arial"/>
          <w:szCs w:val="20"/>
          <w:lang w:val="hu-HU"/>
        </w:rPr>
        <w:t>milliárd euró árbevétel</w:t>
      </w:r>
      <w:r>
        <w:rPr>
          <w:rFonts w:cs="Arial"/>
          <w:szCs w:val="20"/>
          <w:lang w:val="hu-HU"/>
        </w:rPr>
        <w:t xml:space="preserve">t és 3,5 milliárd </w:t>
      </w:r>
      <w:r w:rsidRPr="003E32D6">
        <w:rPr>
          <w:rFonts w:cs="Arial"/>
          <w:szCs w:val="20"/>
          <w:lang w:val="hu-HU"/>
        </w:rPr>
        <w:t>korrigált üzemi eredmény</w:t>
      </w:r>
      <w:r>
        <w:rPr>
          <w:rFonts w:cs="Arial"/>
          <w:szCs w:val="20"/>
          <w:lang w:val="hu-HU"/>
        </w:rPr>
        <w:t>t ért el</w:t>
      </w:r>
      <w:r w:rsidRPr="003E32D6">
        <w:rPr>
          <w:rFonts w:cs="Arial"/>
          <w:szCs w:val="20"/>
          <w:lang w:val="hu-HU"/>
        </w:rPr>
        <w:t xml:space="preserve">. A Henkel három </w:t>
      </w:r>
      <w:r w:rsidRPr="003E32D6">
        <w:rPr>
          <w:color w:val="000000"/>
          <w:lang w:val="hu-HU"/>
        </w:rPr>
        <w:t xml:space="preserve">– </w:t>
      </w:r>
      <w:proofErr w:type="spellStart"/>
      <w:r w:rsidRPr="003E32D6">
        <w:rPr>
          <w:lang w:val="hu-HU"/>
        </w:rPr>
        <w:t>Loctite</w:t>
      </w:r>
      <w:proofErr w:type="spellEnd"/>
      <w:r w:rsidRPr="003E32D6">
        <w:rPr>
          <w:lang w:val="hu-HU"/>
        </w:rPr>
        <w:t xml:space="preserve">, Schwarzkopf és </w:t>
      </w:r>
      <w:proofErr w:type="spellStart"/>
      <w:r w:rsidRPr="003E32D6">
        <w:rPr>
          <w:lang w:val="hu-HU"/>
        </w:rPr>
        <w:t>Persil</w:t>
      </w:r>
      <w:proofErr w:type="spellEnd"/>
      <w:r w:rsidRPr="003E32D6">
        <w:rPr>
          <w:lang w:val="hu-HU"/>
        </w:rPr>
        <w:t xml:space="preserve"> –</w:t>
      </w:r>
      <w:r w:rsidRPr="003E32D6">
        <w:rPr>
          <w:rFonts w:cs="Arial"/>
          <w:szCs w:val="20"/>
          <w:lang w:val="hu-HU"/>
        </w:rPr>
        <w:t xml:space="preserve"> vezető márkája együttesen</w:t>
      </w:r>
      <w:r w:rsidRPr="003E32D6">
        <w:rPr>
          <w:lang w:val="hu-HU"/>
        </w:rPr>
        <w:t xml:space="preserve"> </w:t>
      </w:r>
      <w:r w:rsidRPr="003E32D6">
        <w:rPr>
          <w:rFonts w:cs="Arial"/>
          <w:szCs w:val="20"/>
          <w:lang w:val="hu-HU"/>
        </w:rPr>
        <w:t>több mint 6</w:t>
      </w:r>
      <w:r w:rsidR="00857A81">
        <w:rPr>
          <w:rFonts w:cs="Arial"/>
          <w:szCs w:val="20"/>
          <w:lang w:val="hu-HU"/>
        </w:rPr>
        <w:t>,4</w:t>
      </w:r>
      <w:r w:rsidRPr="003E32D6">
        <w:rPr>
          <w:rFonts w:cs="Arial"/>
          <w:szCs w:val="20"/>
          <w:lang w:val="hu-HU"/>
        </w:rPr>
        <w:t xml:space="preserve"> milliárd </w:t>
      </w:r>
      <w:r w:rsidRPr="003E32D6">
        <w:rPr>
          <w:rFonts w:cs="Arial"/>
          <w:szCs w:val="20"/>
          <w:lang w:val="hu-HU"/>
        </w:rPr>
        <w:lastRenderedPageBreak/>
        <w:t>euró árbevételt ért el. A Henkel világszerte több mint 5</w:t>
      </w:r>
      <w:r w:rsidR="00857A81">
        <w:rPr>
          <w:rFonts w:cs="Arial"/>
          <w:szCs w:val="20"/>
          <w:lang w:val="hu-HU"/>
        </w:rPr>
        <w:t>3</w:t>
      </w:r>
      <w:r w:rsidRPr="003E32D6">
        <w:rPr>
          <w:rFonts w:cs="Arial"/>
          <w:szCs w:val="20"/>
          <w:lang w:val="hu-HU"/>
        </w:rPr>
        <w:t xml:space="preserve">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9" w:history="1">
        <w:r w:rsidRPr="001B238D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Pr="003E32D6">
        <w:rPr>
          <w:rFonts w:cs="Arial"/>
          <w:szCs w:val="20"/>
          <w:lang w:val="hu-HU"/>
        </w:rPr>
        <w:t>.</w:t>
      </w:r>
      <w:r>
        <w:rPr>
          <w:rFonts w:cs="Arial"/>
          <w:szCs w:val="20"/>
          <w:lang w:val="hu-HU"/>
        </w:rPr>
        <w:t xml:space="preserve"> </w:t>
      </w:r>
      <w:hyperlink w:history="1"/>
    </w:p>
    <w:p w14:paraId="6A2ECAB1" w14:textId="77777777" w:rsidR="00F52372" w:rsidRPr="008430B6" w:rsidRDefault="00F52372" w:rsidP="00F52372">
      <w:pPr>
        <w:spacing w:line="360" w:lineRule="auto"/>
        <w:jc w:val="both"/>
        <w:rPr>
          <w:rFonts w:cs="Arial"/>
          <w:sz w:val="22"/>
          <w:szCs w:val="22"/>
          <w:lang w:val="hu-HU"/>
        </w:rPr>
      </w:pPr>
    </w:p>
    <w:p w14:paraId="2022E19D" w14:textId="77777777" w:rsidR="00F52372" w:rsidRPr="008430B6" w:rsidRDefault="00F52372" w:rsidP="00F52372">
      <w:pPr>
        <w:spacing w:line="240" w:lineRule="auto"/>
        <w:rPr>
          <w:rFonts w:cs="Arial"/>
          <w:b/>
          <w:sz w:val="22"/>
          <w:szCs w:val="20"/>
          <w:lang w:val="hu-HU" w:eastAsia="de-DE"/>
        </w:rPr>
      </w:pPr>
    </w:p>
    <w:p w14:paraId="7535FA6E" w14:textId="77777777" w:rsidR="00F52372" w:rsidRPr="008430B6" w:rsidRDefault="00F52372" w:rsidP="00F52372">
      <w:pPr>
        <w:spacing w:line="240" w:lineRule="auto"/>
        <w:rPr>
          <w:rFonts w:cs="Arial"/>
          <w:b/>
          <w:sz w:val="22"/>
          <w:szCs w:val="20"/>
          <w:lang w:val="hu-HU" w:eastAsia="de-DE"/>
        </w:rPr>
      </w:pPr>
    </w:p>
    <w:p w14:paraId="32D54938" w14:textId="77777777" w:rsidR="00F52372" w:rsidRPr="008430B6" w:rsidRDefault="00F52372" w:rsidP="00F52372">
      <w:pPr>
        <w:spacing w:line="240" w:lineRule="auto"/>
        <w:rPr>
          <w:rFonts w:cs="Arial"/>
          <w:b/>
          <w:szCs w:val="20"/>
          <w:lang w:val="hu-HU" w:eastAsia="de-DE"/>
        </w:rPr>
      </w:pPr>
      <w:r w:rsidRPr="008430B6">
        <w:rPr>
          <w:rFonts w:cs="Arial"/>
          <w:b/>
          <w:bCs/>
          <w:szCs w:val="20"/>
          <w:lang w:val="hu-HU" w:eastAsia="de-DE"/>
        </w:rPr>
        <w:t>Sajtókapcsolat</w:t>
      </w:r>
    </w:p>
    <w:p w14:paraId="3B66BB8A" w14:textId="395DCB28" w:rsidR="007A1667" w:rsidRPr="00BF6E82" w:rsidRDefault="007A1667" w:rsidP="007A1667">
      <w:pPr>
        <w:tabs>
          <w:tab w:val="left" w:pos="1080"/>
          <w:tab w:val="left" w:pos="4500"/>
        </w:tabs>
        <w:rPr>
          <w:rFonts w:cs="Arial"/>
          <w:szCs w:val="22"/>
          <w:lang w:val="en-US"/>
        </w:rPr>
      </w:pPr>
      <w:r w:rsidRPr="00BF6E82">
        <w:rPr>
          <w:rFonts w:cs="Arial"/>
          <w:szCs w:val="22"/>
          <w:lang w:val="en-US"/>
        </w:rPr>
        <w:t>Contact</w:t>
      </w:r>
      <w:r w:rsidRPr="00BF6E82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 xml:space="preserve">Rabea </w:t>
      </w:r>
      <w:proofErr w:type="spellStart"/>
      <w:r w:rsidR="006A460B">
        <w:rPr>
          <w:rFonts w:cs="Arial"/>
          <w:szCs w:val="22"/>
          <w:lang w:val="en-US"/>
        </w:rPr>
        <w:t>Laakmann</w:t>
      </w:r>
      <w:proofErr w:type="spellEnd"/>
      <w:r w:rsidRPr="00BF6E82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>Hanna Philipps</w:t>
      </w:r>
    </w:p>
    <w:p w14:paraId="6F3580EF" w14:textId="77777777" w:rsidR="007A1667" w:rsidRPr="00BF6E82" w:rsidRDefault="007A1667" w:rsidP="007A1667">
      <w:pPr>
        <w:tabs>
          <w:tab w:val="left" w:pos="1080"/>
          <w:tab w:val="left" w:pos="4500"/>
        </w:tabs>
        <w:rPr>
          <w:rFonts w:cs="Arial"/>
          <w:szCs w:val="22"/>
          <w:lang w:val="en-US"/>
        </w:rPr>
      </w:pPr>
      <w:r w:rsidRPr="00BF6E82">
        <w:rPr>
          <w:rFonts w:cs="Arial"/>
          <w:szCs w:val="22"/>
          <w:lang w:val="en-US"/>
        </w:rPr>
        <w:t>Phone</w:t>
      </w:r>
      <w:r w:rsidRPr="00BF6E82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>+49 211 797-69 7</w:t>
      </w:r>
      <w:r w:rsidRPr="00E54808">
        <w:rPr>
          <w:rFonts w:cs="Arial"/>
          <w:szCs w:val="22"/>
          <w:lang w:val="en-US"/>
        </w:rPr>
        <w:t>6</w:t>
      </w:r>
      <w:r w:rsidRPr="00BF6E82">
        <w:rPr>
          <w:rFonts w:cs="Arial"/>
          <w:szCs w:val="22"/>
          <w:lang w:val="en-US"/>
        </w:rPr>
        <w:tab/>
      </w:r>
      <w:r w:rsidRPr="00817EFF">
        <w:rPr>
          <w:rFonts w:cs="Arial"/>
          <w:szCs w:val="22"/>
          <w:lang w:val="en-US"/>
        </w:rPr>
        <w:t>+49 211 797-</w:t>
      </w:r>
      <w:r>
        <w:rPr>
          <w:rFonts w:cs="Arial"/>
          <w:szCs w:val="22"/>
          <w:lang w:val="en-US"/>
        </w:rPr>
        <w:t>36</w:t>
      </w:r>
      <w:r w:rsidRPr="00817EFF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>2</w:t>
      </w:r>
      <w:r w:rsidRPr="00817EFF">
        <w:rPr>
          <w:rFonts w:cs="Arial"/>
          <w:szCs w:val="22"/>
          <w:lang w:val="en-US"/>
        </w:rPr>
        <w:t>6</w:t>
      </w:r>
    </w:p>
    <w:p w14:paraId="72A04EED" w14:textId="1B6C0951" w:rsidR="007A1667" w:rsidRPr="00BF6E82" w:rsidRDefault="007A1667" w:rsidP="007A1667">
      <w:pPr>
        <w:tabs>
          <w:tab w:val="left" w:pos="1080"/>
          <w:tab w:val="left" w:pos="4500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Email</w:t>
      </w:r>
      <w:r>
        <w:rPr>
          <w:rFonts w:cs="Arial"/>
          <w:szCs w:val="22"/>
          <w:lang w:val="en-US"/>
        </w:rPr>
        <w:tab/>
      </w:r>
      <w:r w:rsidR="006A460B">
        <w:rPr>
          <w:rFonts w:cs="Arial"/>
          <w:szCs w:val="22"/>
          <w:lang w:val="en-US"/>
        </w:rPr>
        <w:t>rabea.laakmann@henkel.com</w:t>
      </w:r>
      <w:r>
        <w:rPr>
          <w:rFonts w:cs="Arial"/>
          <w:szCs w:val="22"/>
          <w:lang w:val="en-US"/>
        </w:rPr>
        <w:tab/>
        <w:t>hanna.philipps</w:t>
      </w:r>
      <w:r w:rsidRPr="00BF6E82">
        <w:rPr>
          <w:rFonts w:cs="Arial"/>
          <w:szCs w:val="22"/>
          <w:lang w:val="en-US"/>
        </w:rPr>
        <w:t xml:space="preserve">@henkel.com                               </w:t>
      </w:r>
      <w:r w:rsidRPr="00BF6E82">
        <w:rPr>
          <w:rFonts w:cs="Arial"/>
          <w:szCs w:val="22"/>
          <w:lang w:val="en-US"/>
        </w:rPr>
        <w:tab/>
      </w:r>
    </w:p>
    <w:p w14:paraId="390EA161" w14:textId="77777777" w:rsidR="007A1667" w:rsidRPr="006610A4" w:rsidRDefault="007A1667" w:rsidP="007A1667">
      <w:pPr>
        <w:rPr>
          <w:rFonts w:cs="Arial"/>
          <w:szCs w:val="22"/>
        </w:rPr>
      </w:pPr>
      <w:r w:rsidRPr="006610A4">
        <w:rPr>
          <w:rFonts w:cs="Arial"/>
          <w:szCs w:val="22"/>
        </w:rPr>
        <w:t>Henkel AG &amp; Co. KGaA</w:t>
      </w:r>
    </w:p>
    <w:p w14:paraId="0151CCD3" w14:textId="77777777" w:rsidR="00F52372" w:rsidRDefault="00F52372" w:rsidP="00F52372">
      <w:pPr>
        <w:spacing w:line="280" w:lineRule="exact"/>
        <w:rPr>
          <w:rFonts w:cs="Arial"/>
          <w:szCs w:val="20"/>
          <w:lang w:val="hu-HU" w:eastAsia="de-DE"/>
        </w:rPr>
      </w:pPr>
    </w:p>
    <w:p w14:paraId="3A2B722D" w14:textId="77777777" w:rsidR="00780C94" w:rsidRPr="008430B6" w:rsidRDefault="00780C94" w:rsidP="00F52372">
      <w:pPr>
        <w:spacing w:line="280" w:lineRule="exact"/>
        <w:rPr>
          <w:rFonts w:cs="Arial"/>
          <w:szCs w:val="20"/>
          <w:lang w:val="hu-HU" w:eastAsia="de-DE"/>
        </w:rPr>
      </w:pPr>
    </w:p>
    <w:p w14:paraId="2FC7F2AE" w14:textId="114980A1" w:rsidR="00F52372" w:rsidRPr="008430B6" w:rsidRDefault="006A460B" w:rsidP="00F52372">
      <w:pPr>
        <w:spacing w:line="280" w:lineRule="exact"/>
        <w:rPr>
          <w:lang w:val="hu-HU" w:eastAsia="de-DE"/>
        </w:rPr>
      </w:pPr>
      <w:r>
        <w:rPr>
          <w:lang w:val="hu-HU" w:eastAsia="de-DE"/>
        </w:rPr>
        <w:t>Dispiter Dorottya</w:t>
      </w:r>
    </w:p>
    <w:p w14:paraId="24B5C359" w14:textId="64EB8CE9" w:rsidR="00F52372" w:rsidRPr="008430B6" w:rsidRDefault="00F52372" w:rsidP="00F52372">
      <w:pPr>
        <w:spacing w:line="280" w:lineRule="exact"/>
        <w:rPr>
          <w:rFonts w:cs="Arial"/>
          <w:lang w:val="hu-HU" w:eastAsia="de-DE"/>
        </w:rPr>
      </w:pPr>
      <w:r w:rsidRPr="008430B6">
        <w:rPr>
          <w:rFonts w:cs="Arial"/>
          <w:lang w:val="hu-HU" w:eastAsia="de-DE"/>
        </w:rPr>
        <w:t>Tel.</w:t>
      </w:r>
      <w:r w:rsidRPr="008430B6">
        <w:rPr>
          <w:rFonts w:cs="Arial"/>
          <w:lang w:val="hu-HU" w:eastAsia="de-DE"/>
        </w:rPr>
        <w:tab/>
        <w:t>(1) 372-55</w:t>
      </w:r>
      <w:r w:rsidR="006A460B">
        <w:rPr>
          <w:rFonts w:cs="Arial"/>
          <w:lang w:val="hu-HU" w:eastAsia="de-DE"/>
        </w:rPr>
        <w:t>55</w:t>
      </w:r>
    </w:p>
    <w:p w14:paraId="6C13E168" w14:textId="77777777" w:rsidR="00F52372" w:rsidRPr="008430B6" w:rsidRDefault="00F52372" w:rsidP="00F52372">
      <w:pPr>
        <w:spacing w:line="280" w:lineRule="exact"/>
        <w:rPr>
          <w:rFonts w:cs="Arial"/>
          <w:color w:val="000000"/>
          <w:lang w:val="hu-HU" w:eastAsia="de-DE"/>
        </w:rPr>
      </w:pPr>
      <w:r w:rsidRPr="008430B6">
        <w:rPr>
          <w:rFonts w:cs="Arial"/>
          <w:color w:val="000000"/>
          <w:lang w:val="hu-HU" w:eastAsia="de-DE"/>
        </w:rPr>
        <w:t xml:space="preserve">Email: </w:t>
      </w:r>
      <w:hyperlink r:id="rId10" w:history="1">
        <w:r w:rsidRPr="008430B6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14:paraId="51BB35D6" w14:textId="77777777" w:rsidR="00F52372" w:rsidRPr="008430B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Henkel Magyarország Kft.</w:t>
      </w:r>
    </w:p>
    <w:p w14:paraId="160D31AE" w14:textId="77777777" w:rsidR="00F52372" w:rsidRPr="008430B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Vállalati kommunikáció</w:t>
      </w:r>
    </w:p>
    <w:p w14:paraId="13379902" w14:textId="77777777" w:rsidR="00F52372" w:rsidRPr="008430B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</w:p>
    <w:p w14:paraId="56F5AF6D" w14:textId="77777777" w:rsidR="00BD56B7" w:rsidRPr="008430B6" w:rsidRDefault="00BD56B7">
      <w:pPr>
        <w:autoSpaceDE w:val="0"/>
        <w:autoSpaceDN w:val="0"/>
        <w:rPr>
          <w:lang w:val="hu-HU"/>
        </w:rPr>
      </w:pPr>
    </w:p>
    <w:sectPr w:rsidR="00BD56B7" w:rsidRPr="008430B6" w:rsidSect="00780C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88AC6" w14:textId="77777777" w:rsidR="003E2F48" w:rsidRDefault="003E2F48">
      <w:r>
        <w:separator/>
      </w:r>
    </w:p>
  </w:endnote>
  <w:endnote w:type="continuationSeparator" w:id="0">
    <w:p w14:paraId="3B99E23E" w14:textId="77777777" w:rsidR="003E2F48" w:rsidRDefault="003E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64D50" w14:textId="13188BD5" w:rsidR="00CF6F33" w:rsidRPr="00B80304" w:rsidRDefault="00CF6F33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="00B80304" w:rsidRPr="00B80304">
      <w:rPr>
        <w:b w:val="0"/>
        <w:color w:val="auto"/>
      </w:rPr>
      <w:t xml:space="preserve"> AG &amp; Co. KGaA / Henkel</w:t>
    </w:r>
    <w:r w:rsidR="00B80304" w:rsidRPr="00B80304">
      <w:rPr>
        <w:b w:val="0"/>
        <w:color w:val="auto"/>
        <w:lang w:val="hu-HU"/>
      </w:rPr>
      <w:t xml:space="preserve"> Magyarország Kft.</w:t>
    </w:r>
    <w:r w:rsidR="00B80304">
      <w:rPr>
        <w:b w:val="0"/>
        <w:color w:val="auto"/>
        <w:lang w:val="hu-HU"/>
      </w:rPr>
      <w:t xml:space="preserve"> - </w:t>
    </w:r>
    <w:r w:rsidR="00B80304" w:rsidRPr="00B80304">
      <w:rPr>
        <w:b w:val="0"/>
        <w:color w:val="auto"/>
        <w:lang w:val="hu-HU"/>
      </w:rPr>
      <w:t>Vállalati kommunikáció</w:t>
    </w:r>
    <w:r w:rsidRPr="00B80304">
      <w:rPr>
        <w:color w:val="auto"/>
      </w:rPr>
      <w:tab/>
    </w:r>
    <w:proofErr w:type="spellStart"/>
    <w:r w:rsidR="00B80304" w:rsidRPr="00B80304">
      <w:rPr>
        <w:b w:val="0"/>
        <w:color w:val="auto"/>
      </w:rPr>
      <w:t>Oldal</w:t>
    </w:r>
    <w:proofErr w:type="spellEnd"/>
    <w:r w:rsidRPr="00B80304">
      <w:rPr>
        <w:b w:val="0"/>
        <w:color w:val="auto"/>
      </w:rPr>
      <w:t xml:space="preserve"> </w:t>
    </w:r>
    <w:r w:rsidRPr="00BF6E82">
      <w:rPr>
        <w:b w:val="0"/>
        <w:color w:val="auto"/>
      </w:rPr>
      <w:fldChar w:fldCharType="begin"/>
    </w:r>
    <w:r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Pr="00B80304">
      <w:rPr>
        <w:b w:val="0"/>
        <w:color w:val="auto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DC3761">
      <w:rPr>
        <w:b w:val="0"/>
        <w:noProof/>
        <w:color w:val="auto"/>
      </w:rPr>
      <w:t>3</w:t>
    </w:r>
    <w:r w:rsidRPr="00BF6E82">
      <w:rPr>
        <w:b w:val="0"/>
        <w:color w:val="auto"/>
      </w:rPr>
      <w:fldChar w:fldCharType="end"/>
    </w:r>
    <w:r w:rsidRPr="00B80304">
      <w:rPr>
        <w:b w:val="0"/>
        <w:color w:val="auto"/>
      </w:rPr>
      <w:t>/</w:t>
    </w:r>
    <w:r w:rsidRPr="00BF6E82">
      <w:rPr>
        <w:b w:val="0"/>
        <w:color w:val="auto"/>
      </w:rPr>
      <w:fldChar w:fldCharType="begin"/>
    </w:r>
    <w:r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Pr="00B80304">
      <w:rPr>
        <w:b w:val="0"/>
        <w:color w:val="auto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DC3761">
      <w:rPr>
        <w:b w:val="0"/>
        <w:noProof/>
        <w:color w:val="auto"/>
      </w:rPr>
      <w:t>4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47E9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5A9B4002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30B96F23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E41AF5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E41AF5">
      <w:rPr>
        <w:b w:val="0"/>
        <w:noProof/>
        <w:color w:val="auto"/>
      </w:rPr>
      <w:t>4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5D0CE" w14:textId="77777777" w:rsidR="003E2F48" w:rsidRDefault="003E2F48">
      <w:r>
        <w:separator/>
      </w:r>
    </w:p>
  </w:footnote>
  <w:footnote w:type="continuationSeparator" w:id="0">
    <w:p w14:paraId="4796BAD7" w14:textId="77777777" w:rsidR="003E2F48" w:rsidRDefault="003E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21C67"/>
    <w:rsid w:val="00030557"/>
    <w:rsid w:val="00030F51"/>
    <w:rsid w:val="000575F9"/>
    <w:rsid w:val="000618FC"/>
    <w:rsid w:val="00080A02"/>
    <w:rsid w:val="00080D10"/>
    <w:rsid w:val="00093F26"/>
    <w:rsid w:val="000C56DD"/>
    <w:rsid w:val="000D1672"/>
    <w:rsid w:val="000E7F24"/>
    <w:rsid w:val="000F03BE"/>
    <w:rsid w:val="000F225B"/>
    <w:rsid w:val="000F7FAF"/>
    <w:rsid w:val="00111F4D"/>
    <w:rsid w:val="00115230"/>
    <w:rsid w:val="001162B4"/>
    <w:rsid w:val="00122CBC"/>
    <w:rsid w:val="00126D4A"/>
    <w:rsid w:val="00132DA9"/>
    <w:rsid w:val="0013305B"/>
    <w:rsid w:val="00133B99"/>
    <w:rsid w:val="001443BD"/>
    <w:rsid w:val="00197E49"/>
    <w:rsid w:val="001B4F0A"/>
    <w:rsid w:val="001C0B32"/>
    <w:rsid w:val="001C4BE1"/>
    <w:rsid w:val="001E0F71"/>
    <w:rsid w:val="001E6D05"/>
    <w:rsid w:val="001E7C28"/>
    <w:rsid w:val="001F1BDF"/>
    <w:rsid w:val="001F695F"/>
    <w:rsid w:val="001F7110"/>
    <w:rsid w:val="001F7E96"/>
    <w:rsid w:val="00212488"/>
    <w:rsid w:val="00220628"/>
    <w:rsid w:val="00237F62"/>
    <w:rsid w:val="0024586A"/>
    <w:rsid w:val="00262C05"/>
    <w:rsid w:val="002A0DF7"/>
    <w:rsid w:val="002A60E0"/>
    <w:rsid w:val="002C252E"/>
    <w:rsid w:val="002C6773"/>
    <w:rsid w:val="002E0B17"/>
    <w:rsid w:val="002E7DED"/>
    <w:rsid w:val="002F7E11"/>
    <w:rsid w:val="00304087"/>
    <w:rsid w:val="0030463D"/>
    <w:rsid w:val="00310ACD"/>
    <w:rsid w:val="0031379F"/>
    <w:rsid w:val="00320A26"/>
    <w:rsid w:val="00321344"/>
    <w:rsid w:val="0034015C"/>
    <w:rsid w:val="00344356"/>
    <w:rsid w:val="00353705"/>
    <w:rsid w:val="003562E8"/>
    <w:rsid w:val="0036357D"/>
    <w:rsid w:val="00367AA1"/>
    <w:rsid w:val="00372E36"/>
    <w:rsid w:val="00377CBB"/>
    <w:rsid w:val="003877B6"/>
    <w:rsid w:val="00392D1F"/>
    <w:rsid w:val="00393887"/>
    <w:rsid w:val="00394C6B"/>
    <w:rsid w:val="003B1069"/>
    <w:rsid w:val="003B390A"/>
    <w:rsid w:val="003C15DE"/>
    <w:rsid w:val="003C38EC"/>
    <w:rsid w:val="003C4EB2"/>
    <w:rsid w:val="003E2F48"/>
    <w:rsid w:val="003F1AF3"/>
    <w:rsid w:val="003F4D8D"/>
    <w:rsid w:val="004163A1"/>
    <w:rsid w:val="004313E7"/>
    <w:rsid w:val="0044763B"/>
    <w:rsid w:val="004629B3"/>
    <w:rsid w:val="0046376E"/>
    <w:rsid w:val="0046690F"/>
    <w:rsid w:val="00490A03"/>
    <w:rsid w:val="00494DBE"/>
    <w:rsid w:val="00495CE6"/>
    <w:rsid w:val="004A323C"/>
    <w:rsid w:val="004B54E8"/>
    <w:rsid w:val="004C4FEB"/>
    <w:rsid w:val="004D059B"/>
    <w:rsid w:val="004D4CB6"/>
    <w:rsid w:val="004E27B2"/>
    <w:rsid w:val="004F10C1"/>
    <w:rsid w:val="00502E62"/>
    <w:rsid w:val="0052212B"/>
    <w:rsid w:val="00534B46"/>
    <w:rsid w:val="00540358"/>
    <w:rsid w:val="00555A2F"/>
    <w:rsid w:val="00556F67"/>
    <w:rsid w:val="005751AA"/>
    <w:rsid w:val="00586CAF"/>
    <w:rsid w:val="00591180"/>
    <w:rsid w:val="00597D07"/>
    <w:rsid w:val="005C7112"/>
    <w:rsid w:val="005D0561"/>
    <w:rsid w:val="005D0AD9"/>
    <w:rsid w:val="005D22F6"/>
    <w:rsid w:val="005E0C30"/>
    <w:rsid w:val="005E69D9"/>
    <w:rsid w:val="005F27F4"/>
    <w:rsid w:val="005F3239"/>
    <w:rsid w:val="00607256"/>
    <w:rsid w:val="006144B1"/>
    <w:rsid w:val="006335F1"/>
    <w:rsid w:val="006345B6"/>
    <w:rsid w:val="00635712"/>
    <w:rsid w:val="00652229"/>
    <w:rsid w:val="00652793"/>
    <w:rsid w:val="006610A4"/>
    <w:rsid w:val="006626CA"/>
    <w:rsid w:val="00663487"/>
    <w:rsid w:val="00672382"/>
    <w:rsid w:val="00690B19"/>
    <w:rsid w:val="006957AA"/>
    <w:rsid w:val="006979C6"/>
    <w:rsid w:val="006A460B"/>
    <w:rsid w:val="006B499F"/>
    <w:rsid w:val="006D343E"/>
    <w:rsid w:val="006D4996"/>
    <w:rsid w:val="006D54AB"/>
    <w:rsid w:val="006E5032"/>
    <w:rsid w:val="006F670F"/>
    <w:rsid w:val="00703272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72188"/>
    <w:rsid w:val="00780C94"/>
    <w:rsid w:val="00786BA3"/>
    <w:rsid w:val="007A1667"/>
    <w:rsid w:val="007A4432"/>
    <w:rsid w:val="007B499C"/>
    <w:rsid w:val="007B4D4B"/>
    <w:rsid w:val="007D2A02"/>
    <w:rsid w:val="007E6EA1"/>
    <w:rsid w:val="007F15FB"/>
    <w:rsid w:val="007F2B1E"/>
    <w:rsid w:val="007F62B4"/>
    <w:rsid w:val="00801517"/>
    <w:rsid w:val="008167D3"/>
    <w:rsid w:val="00817DE8"/>
    <w:rsid w:val="008229F5"/>
    <w:rsid w:val="00833090"/>
    <w:rsid w:val="00833CEB"/>
    <w:rsid w:val="008372D2"/>
    <w:rsid w:val="008430B6"/>
    <w:rsid w:val="00844C17"/>
    <w:rsid w:val="00847726"/>
    <w:rsid w:val="00852511"/>
    <w:rsid w:val="00857A81"/>
    <w:rsid w:val="008614F1"/>
    <w:rsid w:val="008639B3"/>
    <w:rsid w:val="00863C1A"/>
    <w:rsid w:val="0087142D"/>
    <w:rsid w:val="00873956"/>
    <w:rsid w:val="008825EE"/>
    <w:rsid w:val="0088596E"/>
    <w:rsid w:val="008A2375"/>
    <w:rsid w:val="008D76C5"/>
    <w:rsid w:val="008E0AFA"/>
    <w:rsid w:val="008E75D3"/>
    <w:rsid w:val="008F125E"/>
    <w:rsid w:val="008F4D2F"/>
    <w:rsid w:val="009026EC"/>
    <w:rsid w:val="00917162"/>
    <w:rsid w:val="009251CC"/>
    <w:rsid w:val="0092714E"/>
    <w:rsid w:val="00942002"/>
    <w:rsid w:val="00947885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B3B37"/>
    <w:rsid w:val="009B519C"/>
    <w:rsid w:val="009C088E"/>
    <w:rsid w:val="009C4D35"/>
    <w:rsid w:val="009E5EB4"/>
    <w:rsid w:val="00A044D6"/>
    <w:rsid w:val="00A04ADB"/>
    <w:rsid w:val="00A11E0F"/>
    <w:rsid w:val="00A244C2"/>
    <w:rsid w:val="00A26CB6"/>
    <w:rsid w:val="00A32F82"/>
    <w:rsid w:val="00A32F8B"/>
    <w:rsid w:val="00A45A62"/>
    <w:rsid w:val="00A54AC5"/>
    <w:rsid w:val="00A56D41"/>
    <w:rsid w:val="00A61353"/>
    <w:rsid w:val="00A66DB1"/>
    <w:rsid w:val="00A67A92"/>
    <w:rsid w:val="00A91A70"/>
    <w:rsid w:val="00AA1B85"/>
    <w:rsid w:val="00AB1273"/>
    <w:rsid w:val="00AB1CB6"/>
    <w:rsid w:val="00AB1D9A"/>
    <w:rsid w:val="00AD44FE"/>
    <w:rsid w:val="00AE49F1"/>
    <w:rsid w:val="00AE76BB"/>
    <w:rsid w:val="00B02FC0"/>
    <w:rsid w:val="00B05CCA"/>
    <w:rsid w:val="00B14271"/>
    <w:rsid w:val="00B2685D"/>
    <w:rsid w:val="00B30351"/>
    <w:rsid w:val="00B33C2A"/>
    <w:rsid w:val="00B422EC"/>
    <w:rsid w:val="00B80304"/>
    <w:rsid w:val="00B86A4F"/>
    <w:rsid w:val="00B87094"/>
    <w:rsid w:val="00B958E8"/>
    <w:rsid w:val="00BA09B2"/>
    <w:rsid w:val="00BC0995"/>
    <w:rsid w:val="00BC48D6"/>
    <w:rsid w:val="00BD56B7"/>
    <w:rsid w:val="00BE793A"/>
    <w:rsid w:val="00BF432A"/>
    <w:rsid w:val="00BF4B5C"/>
    <w:rsid w:val="00BF6E82"/>
    <w:rsid w:val="00C144DF"/>
    <w:rsid w:val="00C24C17"/>
    <w:rsid w:val="00C40B88"/>
    <w:rsid w:val="00C47D87"/>
    <w:rsid w:val="00C5376E"/>
    <w:rsid w:val="00C76F73"/>
    <w:rsid w:val="00C95613"/>
    <w:rsid w:val="00C97091"/>
    <w:rsid w:val="00CA2001"/>
    <w:rsid w:val="00CB5B6C"/>
    <w:rsid w:val="00CD3B0B"/>
    <w:rsid w:val="00CD4616"/>
    <w:rsid w:val="00CE33D5"/>
    <w:rsid w:val="00CF5D37"/>
    <w:rsid w:val="00CF6F33"/>
    <w:rsid w:val="00D02248"/>
    <w:rsid w:val="00D063B8"/>
    <w:rsid w:val="00D17E3B"/>
    <w:rsid w:val="00D23C09"/>
    <w:rsid w:val="00D23CED"/>
    <w:rsid w:val="00D24BD2"/>
    <w:rsid w:val="00D260A2"/>
    <w:rsid w:val="00D30CC6"/>
    <w:rsid w:val="00D3260C"/>
    <w:rsid w:val="00D35790"/>
    <w:rsid w:val="00D62EF1"/>
    <w:rsid w:val="00D6309D"/>
    <w:rsid w:val="00D644CA"/>
    <w:rsid w:val="00D66FC2"/>
    <w:rsid w:val="00D76C7E"/>
    <w:rsid w:val="00D8631C"/>
    <w:rsid w:val="00D9293F"/>
    <w:rsid w:val="00D93598"/>
    <w:rsid w:val="00DA0A33"/>
    <w:rsid w:val="00DA1E18"/>
    <w:rsid w:val="00DB05B1"/>
    <w:rsid w:val="00DC3761"/>
    <w:rsid w:val="00DD512E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13747"/>
    <w:rsid w:val="00E25AEA"/>
    <w:rsid w:val="00E30DEF"/>
    <w:rsid w:val="00E30ED2"/>
    <w:rsid w:val="00E37F70"/>
    <w:rsid w:val="00E41AF5"/>
    <w:rsid w:val="00E446C1"/>
    <w:rsid w:val="00E61CB9"/>
    <w:rsid w:val="00E758B9"/>
    <w:rsid w:val="00E85569"/>
    <w:rsid w:val="00E856AF"/>
    <w:rsid w:val="00E90E08"/>
    <w:rsid w:val="00E93A01"/>
    <w:rsid w:val="00E93FF8"/>
    <w:rsid w:val="00E96EAF"/>
    <w:rsid w:val="00EA1752"/>
    <w:rsid w:val="00EA5BDB"/>
    <w:rsid w:val="00EC142D"/>
    <w:rsid w:val="00ED2B5C"/>
    <w:rsid w:val="00EF15FF"/>
    <w:rsid w:val="00EF7111"/>
    <w:rsid w:val="00EF7AD1"/>
    <w:rsid w:val="00EF7D1A"/>
    <w:rsid w:val="00F0448F"/>
    <w:rsid w:val="00F275C0"/>
    <w:rsid w:val="00F36145"/>
    <w:rsid w:val="00F37BDD"/>
    <w:rsid w:val="00F41503"/>
    <w:rsid w:val="00F466C8"/>
    <w:rsid w:val="00F50B46"/>
    <w:rsid w:val="00F52372"/>
    <w:rsid w:val="00F62746"/>
    <w:rsid w:val="00F629FF"/>
    <w:rsid w:val="00F63D03"/>
    <w:rsid w:val="00F65E2F"/>
    <w:rsid w:val="00F67DF1"/>
    <w:rsid w:val="00F8309B"/>
    <w:rsid w:val="00F833C9"/>
    <w:rsid w:val="00F90064"/>
    <w:rsid w:val="00F96AFD"/>
    <w:rsid w:val="00FA2E19"/>
    <w:rsid w:val="00FB610D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kel.com/sustainabilit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llalati.kommunikacio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nke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ED80-7F50-4150-8683-F1D0D968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1</Pages>
  <Words>854</Words>
  <Characters>5893</Characters>
  <Application>Microsoft Office Word</Application>
  <DocSecurity>0</DocSecurity>
  <Lines>49</Lines>
  <Paragraphs>13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6734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8</cp:revision>
  <cp:lastPrinted>2016-11-16T08:11:00Z</cp:lastPrinted>
  <dcterms:created xsi:type="dcterms:W3CDTF">2018-02-22T12:00:00Z</dcterms:created>
  <dcterms:modified xsi:type="dcterms:W3CDTF">2018-02-26T09:30:00Z</dcterms:modified>
</cp:coreProperties>
</file>