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A6E7A" w14:textId="77777777" w:rsidR="00023D38" w:rsidRDefault="00023D38" w:rsidP="007E5D4B">
      <w:pPr>
        <w:spacing w:line="280" w:lineRule="atLeast"/>
        <w:jc w:val="right"/>
        <w:rPr>
          <w:rFonts w:ascii="Browallia New" w:hAnsi="Browallia New" w:cs="Browallia New"/>
          <w:sz w:val="30"/>
          <w:szCs w:val="30"/>
          <w:lang w:bidi="th-TH"/>
        </w:rPr>
      </w:pPr>
    </w:p>
    <w:p w14:paraId="5C53E57E" w14:textId="77777777" w:rsidR="00023D38" w:rsidRDefault="00023D38" w:rsidP="007E5D4B">
      <w:pPr>
        <w:spacing w:line="280" w:lineRule="atLeast"/>
        <w:jc w:val="right"/>
        <w:rPr>
          <w:rFonts w:ascii="Browallia New" w:hAnsi="Browallia New" w:cs="Browallia New"/>
          <w:sz w:val="30"/>
          <w:szCs w:val="30"/>
          <w:lang w:bidi="th-TH"/>
        </w:rPr>
      </w:pPr>
    </w:p>
    <w:p w14:paraId="4FBB1F07" w14:textId="4048EB97" w:rsidR="00720FAB" w:rsidRPr="00047C82" w:rsidRDefault="00E72574" w:rsidP="007E5D4B">
      <w:pPr>
        <w:spacing w:line="280" w:lineRule="atLeast"/>
        <w:jc w:val="right"/>
        <w:rPr>
          <w:rFonts w:ascii="Browallia New" w:hAnsi="Browallia New" w:cs="Browallia New"/>
          <w:sz w:val="30"/>
          <w:szCs w:val="30"/>
          <w:lang w:bidi="th-TH"/>
        </w:rPr>
      </w:pPr>
      <w:r>
        <w:rPr>
          <w:rFonts w:ascii="Browallia New" w:hAnsi="Browallia New" w:cs="Browallia New"/>
          <w:sz w:val="30"/>
          <w:szCs w:val="30"/>
          <w:lang w:bidi="th-TH"/>
        </w:rPr>
        <w:t>20</w:t>
      </w:r>
      <w:r w:rsidR="002B0D5F" w:rsidRPr="00047C82">
        <w:rPr>
          <w:rFonts w:ascii="Browallia New" w:hAnsi="Browallia New" w:cs="Browallia New"/>
          <w:sz w:val="30"/>
          <w:szCs w:val="30"/>
          <w:lang w:bidi="th-TH"/>
        </w:rPr>
        <w:t xml:space="preserve"> </w:t>
      </w:r>
      <w:r w:rsidR="00D0095E" w:rsidRPr="00047C82">
        <w:rPr>
          <w:rFonts w:ascii="Browallia New" w:hAnsi="Browallia New" w:cs="Browallia New"/>
          <w:sz w:val="30"/>
          <w:szCs w:val="30"/>
          <w:cs/>
          <w:lang w:bidi="th-TH"/>
        </w:rPr>
        <w:t xml:space="preserve">มีนาคม </w:t>
      </w:r>
      <w:r w:rsidR="002B0D5F" w:rsidRPr="00047C82">
        <w:rPr>
          <w:rFonts w:ascii="Browallia New" w:hAnsi="Browallia New" w:cs="Browallia New"/>
          <w:sz w:val="30"/>
          <w:szCs w:val="30"/>
          <w:lang w:bidi="th-TH"/>
        </w:rPr>
        <w:t>2561</w:t>
      </w:r>
    </w:p>
    <w:p w14:paraId="5E799906" w14:textId="77777777" w:rsidR="00A55FF2" w:rsidRPr="00047C82" w:rsidRDefault="00A55FF2" w:rsidP="007E5D4B">
      <w:pPr>
        <w:spacing w:line="280" w:lineRule="atLeast"/>
        <w:rPr>
          <w:rFonts w:ascii="Browallia New" w:hAnsi="Browallia New" w:cs="Browallia New"/>
          <w:b/>
          <w:bCs/>
          <w:sz w:val="18"/>
          <w:szCs w:val="18"/>
          <w:lang w:bidi="th-TH"/>
        </w:rPr>
      </w:pPr>
    </w:p>
    <w:p w14:paraId="79F06AAB" w14:textId="68295A01" w:rsidR="00A55FF2" w:rsidRPr="00047C82" w:rsidRDefault="00D0095E" w:rsidP="00047C82">
      <w:pPr>
        <w:spacing w:line="280" w:lineRule="atLeast"/>
        <w:rPr>
          <w:rFonts w:ascii="Browallia New" w:hAnsi="Browallia New" w:cs="Browallia New"/>
          <w:sz w:val="30"/>
          <w:szCs w:val="30"/>
          <w:cs/>
          <w:lang w:bidi="th-TH"/>
        </w:rPr>
      </w:pPr>
      <w:r w:rsidRPr="00047C82">
        <w:rPr>
          <w:rFonts w:ascii="Browallia New" w:hAnsi="Browallia New" w:cs="Browallia New"/>
          <w:sz w:val="30"/>
          <w:szCs w:val="30"/>
          <w:cs/>
          <w:lang w:bidi="th-TH"/>
        </w:rPr>
        <w:t>โซลูชั่นประสิทธิภาพสูงและการเติบโตของสภาพแวดล้อมใน</w:t>
      </w:r>
      <w:r w:rsidR="007E5D4B" w:rsidRPr="00047C82">
        <w:rPr>
          <w:rFonts w:ascii="Browallia New" w:hAnsi="Browallia New" w:cs="Browallia New" w:hint="cs"/>
          <w:sz w:val="30"/>
          <w:szCs w:val="30"/>
          <w:cs/>
          <w:lang w:bidi="th-TH"/>
        </w:rPr>
        <w:t xml:space="preserve">ธุรกิจ </w:t>
      </w:r>
      <w:r w:rsidR="00047C82">
        <w:rPr>
          <w:rFonts w:ascii="Browallia New" w:hAnsi="Browallia New" w:cs="Browallia New" w:hint="cs"/>
          <w:sz w:val="30"/>
          <w:szCs w:val="30"/>
          <w:cs/>
          <w:lang w:bidi="th-TH"/>
        </w:rPr>
        <w:t>ช่วยทำให้</w:t>
      </w:r>
      <w:r w:rsidRPr="00047C82">
        <w:rPr>
          <w:rFonts w:ascii="Browallia New" w:hAnsi="Browallia New" w:cs="Browallia New"/>
          <w:sz w:val="30"/>
          <w:szCs w:val="30"/>
          <w:cs/>
          <w:lang w:bidi="th-TH"/>
        </w:rPr>
        <w:t>กระบวนการผลิตแบบ</w:t>
      </w:r>
      <w:r w:rsidR="007E5D4B" w:rsidRPr="00047C82">
        <w:rPr>
          <w:rFonts w:ascii="Browallia New" w:hAnsi="Browallia New" w:cs="Browallia New" w:hint="cs"/>
          <w:sz w:val="30"/>
          <w:szCs w:val="30"/>
          <w:cs/>
          <w:lang w:bidi="th-TH"/>
        </w:rPr>
        <w:t xml:space="preserve"> </w:t>
      </w:r>
      <w:r w:rsidR="008F40B7" w:rsidRPr="00047C82">
        <w:rPr>
          <w:rFonts w:ascii="Browallia New" w:hAnsi="Browallia New" w:cs="Browallia New"/>
          <w:sz w:val="30"/>
          <w:szCs w:val="30"/>
          <w:lang w:bidi="th-TH"/>
        </w:rPr>
        <w:t xml:space="preserve">additive manufacturing </w:t>
      </w:r>
      <w:r w:rsidRPr="00047C82">
        <w:rPr>
          <w:rFonts w:ascii="Browallia New" w:hAnsi="Browallia New" w:cs="Browallia New"/>
          <w:sz w:val="30"/>
          <w:szCs w:val="30"/>
          <w:cs/>
          <w:lang w:bidi="th-TH"/>
        </w:rPr>
        <w:t>ในอุตสาหกรรมต่างๆ</w:t>
      </w:r>
      <w:r w:rsidR="003D6184" w:rsidRPr="00047C82">
        <w:rPr>
          <w:rFonts w:ascii="Browallia New" w:hAnsi="Browallia New" w:cs="Browallia New"/>
          <w:sz w:val="30"/>
          <w:szCs w:val="30"/>
          <w:cs/>
          <w:lang w:bidi="th-TH"/>
        </w:rPr>
        <w:t xml:space="preserve"> </w:t>
      </w:r>
      <w:r w:rsidR="008F40B7" w:rsidRPr="00047C82">
        <w:rPr>
          <w:rFonts w:ascii="Browallia New" w:hAnsi="Browallia New" w:cs="Browallia New"/>
          <w:sz w:val="30"/>
          <w:szCs w:val="30"/>
          <w:cs/>
          <w:lang w:bidi="th-TH"/>
        </w:rPr>
        <w:t>มีการเติบโตม</w:t>
      </w:r>
      <w:r w:rsidR="00393E05" w:rsidRPr="00047C82">
        <w:rPr>
          <w:rFonts w:ascii="Browallia New" w:hAnsi="Browallia New" w:cs="Browallia New"/>
          <w:sz w:val="30"/>
          <w:szCs w:val="30"/>
          <w:cs/>
          <w:lang w:bidi="th-TH"/>
        </w:rPr>
        <w:t>ากขึ้น</w:t>
      </w:r>
    </w:p>
    <w:p w14:paraId="53AA93E4" w14:textId="2C2C363E" w:rsidR="00D0095E" w:rsidRPr="007E5D4B" w:rsidRDefault="00D0095E" w:rsidP="00047C82">
      <w:pPr>
        <w:spacing w:line="280" w:lineRule="atLeast"/>
        <w:rPr>
          <w:rFonts w:ascii="Browallia New" w:hAnsi="Browallia New" w:cs="Browallia New"/>
          <w:b/>
          <w:bCs/>
          <w:sz w:val="40"/>
          <w:szCs w:val="40"/>
          <w:lang w:bidi="th-TH"/>
        </w:rPr>
      </w:pPr>
      <w:r w:rsidRPr="007E5D4B">
        <w:rPr>
          <w:rFonts w:ascii="Browallia New" w:hAnsi="Browallia New" w:cs="Browallia New"/>
          <w:b/>
          <w:bCs/>
          <w:sz w:val="40"/>
          <w:szCs w:val="40"/>
          <w:cs/>
          <w:lang w:bidi="th-TH"/>
        </w:rPr>
        <w:t xml:space="preserve">เฮงเค็ล นำเสนอโซลูชั่นวัสดุการพิมพ์ </w:t>
      </w:r>
      <w:r w:rsidRPr="007E5D4B">
        <w:rPr>
          <w:rFonts w:ascii="Browallia New" w:hAnsi="Browallia New" w:cs="Browallia New"/>
          <w:b/>
          <w:bCs/>
          <w:sz w:val="40"/>
          <w:szCs w:val="40"/>
          <w:lang w:bidi="th-TH"/>
        </w:rPr>
        <w:t>3</w:t>
      </w:r>
      <w:r w:rsidRPr="007E5D4B">
        <w:rPr>
          <w:rFonts w:ascii="Browallia New" w:hAnsi="Browallia New" w:cs="Browallia New"/>
          <w:b/>
          <w:bCs/>
          <w:sz w:val="40"/>
          <w:szCs w:val="40"/>
          <w:cs/>
          <w:lang w:bidi="th-TH"/>
        </w:rPr>
        <w:t xml:space="preserve"> มิติที่แปลกใหม่ เพื่อการผลิต</w:t>
      </w:r>
      <w:r w:rsidR="00393E05" w:rsidRPr="007E5D4B">
        <w:rPr>
          <w:rFonts w:ascii="Browallia New" w:hAnsi="Browallia New" w:cs="Browallia New"/>
          <w:b/>
          <w:bCs/>
          <w:sz w:val="40"/>
          <w:szCs w:val="40"/>
          <w:cs/>
          <w:lang w:bidi="th-TH"/>
        </w:rPr>
        <w:t>ใน</w:t>
      </w:r>
      <w:r w:rsidR="002B0D5F" w:rsidRPr="007E5D4B">
        <w:rPr>
          <w:rFonts w:ascii="Browallia New" w:hAnsi="Browallia New" w:cs="Browallia New"/>
          <w:b/>
          <w:bCs/>
          <w:sz w:val="40"/>
          <w:szCs w:val="40"/>
          <w:cs/>
          <w:lang w:bidi="th-TH"/>
        </w:rPr>
        <w:t>เชิง</w:t>
      </w:r>
      <w:r w:rsidRPr="007E5D4B">
        <w:rPr>
          <w:rFonts w:ascii="Browallia New" w:hAnsi="Browallia New" w:cs="Browallia New"/>
          <w:b/>
          <w:bCs/>
          <w:sz w:val="40"/>
          <w:szCs w:val="40"/>
          <w:cs/>
          <w:lang w:bidi="th-TH"/>
        </w:rPr>
        <w:t>อุตสาหกรรม</w:t>
      </w:r>
    </w:p>
    <w:p w14:paraId="56ECBEB2" w14:textId="77777777" w:rsidR="00225C44" w:rsidRPr="00047C82" w:rsidRDefault="00225C44" w:rsidP="007E5D4B">
      <w:pPr>
        <w:spacing w:line="280" w:lineRule="atLeast"/>
        <w:rPr>
          <w:rFonts w:ascii="Browallia New" w:hAnsi="Browallia New" w:cs="Browallia New"/>
          <w:sz w:val="18"/>
          <w:szCs w:val="18"/>
          <w:lang w:bidi="th-TH"/>
        </w:rPr>
      </w:pPr>
    </w:p>
    <w:p w14:paraId="12114024" w14:textId="42A9F044" w:rsidR="00A63050" w:rsidRPr="00047C82" w:rsidRDefault="00A63050" w:rsidP="007E5D4B">
      <w:pPr>
        <w:spacing w:line="280" w:lineRule="atLeast"/>
        <w:jc w:val="thaiDistribute"/>
        <w:rPr>
          <w:rFonts w:ascii="Browallia New" w:hAnsi="Browallia New" w:cs="Browallia New"/>
          <w:b/>
          <w:bCs/>
          <w:sz w:val="30"/>
          <w:szCs w:val="30"/>
          <w:lang w:bidi="th-TH"/>
        </w:rPr>
      </w:pPr>
      <w:r w:rsidRPr="00047C82">
        <w:rPr>
          <w:rFonts w:ascii="Browallia New" w:hAnsi="Browallia New" w:cs="Browallia New"/>
          <w:b/>
          <w:bCs/>
          <w:sz w:val="30"/>
          <w:szCs w:val="30"/>
          <w:cs/>
          <w:lang w:bidi="th-TH"/>
        </w:rPr>
        <w:t>ดุสเซลดอร์ฟ – เฮงเค็ล ผลักดันการใช้งานวัสดุที่ตอบโจทย์ลูกค้า</w:t>
      </w:r>
      <w:r w:rsidR="00975770" w:rsidRPr="00047C82">
        <w:rPr>
          <w:rFonts w:ascii="Browallia New" w:hAnsi="Browallia New" w:cs="Browallia New"/>
          <w:b/>
          <w:bCs/>
          <w:sz w:val="30"/>
          <w:szCs w:val="30"/>
          <w:cs/>
          <w:lang w:bidi="th-TH"/>
        </w:rPr>
        <w:t>แต่ละรายในเชิงพาณิชย์</w:t>
      </w:r>
      <w:r w:rsidR="00393E05" w:rsidRPr="00047C82">
        <w:rPr>
          <w:rFonts w:ascii="Browallia New" w:hAnsi="Browallia New" w:cs="Browallia New"/>
          <w:b/>
          <w:bCs/>
          <w:sz w:val="30"/>
          <w:szCs w:val="30"/>
          <w:cs/>
          <w:lang w:bidi="th-TH"/>
        </w:rPr>
        <w:t>ให้เพิ่ม</w:t>
      </w:r>
      <w:r w:rsidR="007E5D4B" w:rsidRPr="00047C82">
        <w:rPr>
          <w:rFonts w:ascii="Browallia New" w:hAnsi="Browallia New" w:cs="Browallia New" w:hint="cs"/>
          <w:b/>
          <w:bCs/>
          <w:sz w:val="30"/>
          <w:szCs w:val="30"/>
          <w:cs/>
          <w:lang w:bidi="th-TH"/>
        </w:rPr>
        <w:t>มาก</w:t>
      </w:r>
      <w:r w:rsidR="00393E05" w:rsidRPr="00047C82">
        <w:rPr>
          <w:rFonts w:ascii="Browallia New" w:hAnsi="Browallia New" w:cs="Browallia New"/>
          <w:b/>
          <w:bCs/>
          <w:sz w:val="30"/>
          <w:szCs w:val="30"/>
          <w:cs/>
          <w:lang w:bidi="th-TH"/>
        </w:rPr>
        <w:t xml:space="preserve">ขึ้น </w:t>
      </w:r>
      <w:r w:rsidR="008F40B7" w:rsidRPr="00047C82">
        <w:rPr>
          <w:rFonts w:ascii="Browallia New" w:hAnsi="Browallia New" w:cs="Browallia New"/>
          <w:b/>
          <w:bCs/>
          <w:sz w:val="30"/>
          <w:szCs w:val="30"/>
          <w:cs/>
          <w:lang w:bidi="th-TH"/>
        </w:rPr>
        <w:t>และ</w:t>
      </w:r>
      <w:r w:rsidR="00393E05" w:rsidRPr="00047C82">
        <w:rPr>
          <w:rFonts w:ascii="Browallia New" w:hAnsi="Browallia New" w:cs="Browallia New"/>
          <w:b/>
          <w:bCs/>
          <w:sz w:val="30"/>
          <w:szCs w:val="30"/>
          <w:cs/>
          <w:lang w:bidi="th-TH"/>
        </w:rPr>
        <w:t>นำ</w:t>
      </w:r>
      <w:r w:rsidRPr="00047C82">
        <w:rPr>
          <w:rFonts w:ascii="Browallia New" w:hAnsi="Browallia New" w:cs="Browallia New"/>
          <w:b/>
          <w:bCs/>
          <w:sz w:val="30"/>
          <w:szCs w:val="30"/>
          <w:cs/>
          <w:lang w:bidi="th-TH"/>
        </w:rPr>
        <w:t>เสนอความรู้</w:t>
      </w:r>
      <w:r w:rsidR="00225C44" w:rsidRPr="00047C82">
        <w:rPr>
          <w:rFonts w:ascii="Browallia New" w:hAnsi="Browallia New" w:cs="Browallia New"/>
          <w:b/>
          <w:bCs/>
          <w:sz w:val="30"/>
          <w:szCs w:val="30"/>
          <w:cs/>
          <w:lang w:bidi="th-TH"/>
        </w:rPr>
        <w:t>ด้านบริการและ</w:t>
      </w:r>
      <w:r w:rsidR="00047C82">
        <w:rPr>
          <w:rFonts w:ascii="Browallia New" w:hAnsi="Browallia New" w:cs="Browallia New" w:hint="cs"/>
          <w:b/>
          <w:bCs/>
          <w:sz w:val="30"/>
          <w:szCs w:val="30"/>
          <w:cs/>
          <w:lang w:bidi="th-TH"/>
        </w:rPr>
        <w:t>เครื่องมือ</w:t>
      </w:r>
      <w:r w:rsidR="008F40B7" w:rsidRPr="00047C82">
        <w:rPr>
          <w:rFonts w:ascii="Browallia New" w:hAnsi="Browallia New" w:cs="Browallia New"/>
          <w:b/>
          <w:bCs/>
          <w:sz w:val="30"/>
          <w:szCs w:val="30"/>
          <w:cs/>
          <w:lang w:bidi="th-TH"/>
        </w:rPr>
        <w:t xml:space="preserve">สำหรับโซลูชั่นการพิมพ์ </w:t>
      </w:r>
      <w:r w:rsidR="008F40B7" w:rsidRPr="00047C82">
        <w:rPr>
          <w:rFonts w:ascii="Browallia New" w:hAnsi="Browallia New" w:cs="Browallia New"/>
          <w:b/>
          <w:bCs/>
          <w:sz w:val="30"/>
          <w:szCs w:val="30"/>
          <w:lang w:bidi="th-TH"/>
        </w:rPr>
        <w:t xml:space="preserve">3 </w:t>
      </w:r>
      <w:r w:rsidR="008F40B7" w:rsidRPr="00047C82">
        <w:rPr>
          <w:rFonts w:ascii="Browallia New" w:hAnsi="Browallia New" w:cs="Browallia New"/>
          <w:b/>
          <w:bCs/>
          <w:sz w:val="30"/>
          <w:szCs w:val="30"/>
          <w:cs/>
          <w:lang w:bidi="th-TH"/>
        </w:rPr>
        <w:t>มิติ</w:t>
      </w:r>
      <w:r w:rsidR="00225C44" w:rsidRPr="00047C82">
        <w:rPr>
          <w:rFonts w:ascii="Browallia New" w:hAnsi="Browallia New" w:cs="Browallia New"/>
          <w:b/>
          <w:bCs/>
          <w:sz w:val="30"/>
          <w:szCs w:val="30"/>
          <w:cs/>
          <w:lang w:bidi="th-TH"/>
        </w:rPr>
        <w:t>ที่หลากหลาย</w:t>
      </w:r>
      <w:r w:rsidRPr="00047C82">
        <w:rPr>
          <w:rFonts w:ascii="Browallia New" w:hAnsi="Browallia New" w:cs="Browallia New"/>
          <w:b/>
          <w:bCs/>
          <w:sz w:val="30"/>
          <w:szCs w:val="30"/>
          <w:cs/>
          <w:lang w:bidi="th-TH"/>
        </w:rPr>
        <w:t>ให้กับลูกค้า นอกจากนี้กลุ่มธุรกิจเทคโนโลยีกาวยังเสริมความแข็งแกร่งของ</w:t>
      </w:r>
      <w:r w:rsidRPr="00047C82">
        <w:rPr>
          <w:rFonts w:ascii="Browallia New" w:hAnsi="Browallia New" w:cs="Browallia New"/>
          <w:b/>
          <w:bCs/>
          <w:sz w:val="30"/>
          <w:szCs w:val="30"/>
          <w:cs/>
          <w:lang w:eastAsia="en-US" w:bidi="th-TH"/>
        </w:rPr>
        <w:t>สภาพแวดล้อมใน</w:t>
      </w:r>
      <w:r w:rsidR="007E5D4B" w:rsidRPr="00047C82">
        <w:rPr>
          <w:rFonts w:ascii="Browallia New" w:hAnsi="Browallia New" w:cs="Browallia New" w:hint="cs"/>
          <w:b/>
          <w:bCs/>
          <w:sz w:val="30"/>
          <w:szCs w:val="30"/>
          <w:cs/>
          <w:lang w:eastAsia="en-US" w:bidi="th-TH"/>
        </w:rPr>
        <w:t>ธุรกิจ</w:t>
      </w:r>
      <w:r w:rsidRPr="00047C82">
        <w:rPr>
          <w:rFonts w:ascii="Browallia New" w:hAnsi="Browallia New" w:cs="Browallia New"/>
          <w:b/>
          <w:bCs/>
          <w:sz w:val="30"/>
          <w:szCs w:val="30"/>
          <w:cs/>
          <w:lang w:bidi="th-TH"/>
        </w:rPr>
        <w:t xml:space="preserve"> โดยขยายความร่วมมือกับพันธมิตรเชิงกลยุทธ์</w:t>
      </w:r>
      <w:r w:rsidR="00393E05" w:rsidRPr="00047C82">
        <w:rPr>
          <w:rFonts w:ascii="Browallia New" w:hAnsi="Browallia New" w:cs="Browallia New"/>
          <w:b/>
          <w:bCs/>
          <w:sz w:val="30"/>
          <w:szCs w:val="30"/>
          <w:cs/>
          <w:lang w:bidi="th-TH"/>
        </w:rPr>
        <w:t>ที่เป็น</w:t>
      </w:r>
      <w:r w:rsidRPr="00047C82">
        <w:rPr>
          <w:rFonts w:ascii="Browallia New" w:hAnsi="Browallia New" w:cs="Browallia New"/>
          <w:b/>
          <w:bCs/>
          <w:sz w:val="30"/>
          <w:szCs w:val="30"/>
          <w:cs/>
          <w:lang w:bidi="th-TH"/>
        </w:rPr>
        <w:t>ผู้นำด้านเทคโนโลยีระดับโลก เพื่อเร่งให้เกิดการใช้งาน</w:t>
      </w:r>
      <w:r w:rsidR="008F40B7" w:rsidRPr="00047C82">
        <w:rPr>
          <w:rFonts w:ascii="Browallia New" w:hAnsi="Browallia New" w:cs="Browallia New"/>
          <w:b/>
          <w:bCs/>
          <w:sz w:val="30"/>
          <w:szCs w:val="30"/>
        </w:rPr>
        <w:t xml:space="preserve"> additive manufacturing</w:t>
      </w:r>
      <w:r w:rsidR="008F40B7" w:rsidRPr="00047C82">
        <w:rPr>
          <w:rFonts w:ascii="Browallia New" w:hAnsi="Browallia New" w:cs="Browallia New"/>
          <w:b/>
          <w:bCs/>
          <w:sz w:val="30"/>
          <w:szCs w:val="30"/>
          <w:rtl/>
          <w:cs/>
        </w:rPr>
        <w:t xml:space="preserve"> </w:t>
      </w:r>
      <w:r w:rsidR="008F40B7" w:rsidRPr="00047C82">
        <w:rPr>
          <w:rFonts w:ascii="Browallia New" w:hAnsi="Browallia New" w:cs="Browallia New"/>
          <w:b/>
          <w:bCs/>
          <w:sz w:val="30"/>
          <w:szCs w:val="30"/>
          <w:cs/>
          <w:lang w:bidi="th-TH"/>
        </w:rPr>
        <w:t>หรือการ</w:t>
      </w:r>
      <w:r w:rsidR="0036715D">
        <w:rPr>
          <w:rFonts w:ascii="Browallia New" w:hAnsi="Browallia New" w:cs="Browallia New" w:hint="cs"/>
          <w:b/>
          <w:bCs/>
          <w:sz w:val="30"/>
          <w:szCs w:val="30"/>
          <w:cs/>
          <w:lang w:bidi="th-TH"/>
        </w:rPr>
        <w:t>ขึ้นรูป</w:t>
      </w:r>
      <w:r w:rsidR="008F40B7" w:rsidRPr="00047C82">
        <w:rPr>
          <w:rFonts w:ascii="Browallia New" w:hAnsi="Browallia New" w:cs="Browallia New"/>
          <w:b/>
          <w:bCs/>
          <w:sz w:val="30"/>
          <w:szCs w:val="30"/>
          <w:cs/>
          <w:lang w:bidi="th-TH"/>
        </w:rPr>
        <w:t>ชิ้นงานโดยเติมเนื้อวัสดุทีละชั้น</w:t>
      </w:r>
      <w:r w:rsidR="00393E05" w:rsidRPr="00047C82">
        <w:rPr>
          <w:rFonts w:ascii="Browallia New" w:hAnsi="Browallia New" w:cs="Browallia New"/>
          <w:b/>
          <w:bCs/>
          <w:sz w:val="30"/>
          <w:szCs w:val="30"/>
          <w:cs/>
          <w:lang w:bidi="th-TH"/>
        </w:rPr>
        <w:t xml:space="preserve"> </w:t>
      </w:r>
      <w:r w:rsidR="00506A11" w:rsidRPr="00047C82">
        <w:rPr>
          <w:rFonts w:ascii="Browallia New" w:hAnsi="Browallia New" w:cs="Browallia New"/>
          <w:b/>
          <w:bCs/>
          <w:sz w:val="30"/>
          <w:szCs w:val="30"/>
          <w:cs/>
          <w:lang w:bidi="th-TH"/>
        </w:rPr>
        <w:t>ในตลาดที่</w:t>
      </w:r>
      <w:r w:rsidR="00393E05" w:rsidRPr="00047C82">
        <w:rPr>
          <w:rFonts w:ascii="Browallia New" w:hAnsi="Browallia New" w:cs="Browallia New"/>
          <w:b/>
          <w:bCs/>
          <w:sz w:val="30"/>
          <w:szCs w:val="30"/>
          <w:cs/>
          <w:lang w:bidi="th-TH"/>
        </w:rPr>
        <w:t xml:space="preserve">มีการเติบโตสูง </w:t>
      </w:r>
      <w:r w:rsidR="00225C44" w:rsidRPr="00047C82">
        <w:rPr>
          <w:rFonts w:ascii="Browallia New" w:hAnsi="Browallia New" w:cs="Browallia New"/>
          <w:b/>
          <w:bCs/>
          <w:sz w:val="30"/>
          <w:szCs w:val="30"/>
          <w:cs/>
          <w:lang w:bidi="th-TH"/>
        </w:rPr>
        <w:t>นับตั้งแต่</w:t>
      </w:r>
      <w:r w:rsidRPr="00047C82">
        <w:rPr>
          <w:rFonts w:ascii="Browallia New" w:hAnsi="Browallia New" w:cs="Browallia New"/>
          <w:b/>
          <w:bCs/>
          <w:sz w:val="30"/>
          <w:szCs w:val="30"/>
          <w:cs/>
          <w:lang w:bidi="th-TH"/>
        </w:rPr>
        <w:t>การ</w:t>
      </w:r>
      <w:r w:rsidR="00784452">
        <w:rPr>
          <w:rFonts w:ascii="Browallia New" w:hAnsi="Browallia New" w:cs="Browallia New" w:hint="cs"/>
          <w:b/>
          <w:bCs/>
          <w:sz w:val="30"/>
          <w:szCs w:val="30"/>
          <w:cs/>
          <w:lang w:bidi="th-TH"/>
        </w:rPr>
        <w:t>ขึ้นรูป</w:t>
      </w:r>
      <w:r w:rsidRPr="00047C82">
        <w:rPr>
          <w:rFonts w:ascii="Browallia New" w:hAnsi="Browallia New" w:cs="Browallia New"/>
          <w:b/>
          <w:bCs/>
          <w:sz w:val="30"/>
          <w:szCs w:val="30"/>
          <w:cs/>
          <w:lang w:bidi="th-TH"/>
        </w:rPr>
        <w:t>ชิ้นงานต้นแบบ</w:t>
      </w:r>
      <w:r w:rsidR="00225C44" w:rsidRPr="00047C82">
        <w:rPr>
          <w:rFonts w:ascii="Browallia New" w:hAnsi="Browallia New" w:cs="Browallia New"/>
          <w:b/>
          <w:bCs/>
          <w:sz w:val="30"/>
          <w:szCs w:val="30"/>
          <w:cs/>
          <w:lang w:bidi="th-TH"/>
        </w:rPr>
        <w:t xml:space="preserve"> ไปจนถึง</w:t>
      </w:r>
      <w:r w:rsidRPr="00047C82">
        <w:rPr>
          <w:rFonts w:ascii="Browallia New" w:hAnsi="Browallia New" w:cs="Browallia New"/>
          <w:b/>
          <w:bCs/>
          <w:sz w:val="30"/>
          <w:szCs w:val="30"/>
          <w:cs/>
          <w:lang w:bidi="th-TH"/>
        </w:rPr>
        <w:t>การผลิตชิ้น</w:t>
      </w:r>
      <w:r w:rsidR="00393E05" w:rsidRPr="00047C82">
        <w:rPr>
          <w:rFonts w:ascii="Browallia New" w:hAnsi="Browallia New" w:cs="Browallia New"/>
          <w:b/>
          <w:bCs/>
          <w:sz w:val="30"/>
          <w:szCs w:val="30"/>
          <w:cs/>
          <w:lang w:bidi="th-TH"/>
        </w:rPr>
        <w:t>ส่</w:t>
      </w:r>
      <w:r w:rsidRPr="00047C82">
        <w:rPr>
          <w:rFonts w:ascii="Browallia New" w:hAnsi="Browallia New" w:cs="Browallia New"/>
          <w:b/>
          <w:bCs/>
          <w:sz w:val="30"/>
          <w:szCs w:val="30"/>
          <w:cs/>
          <w:lang w:bidi="th-TH"/>
        </w:rPr>
        <w:t>วนในขั้นตอนสุดท้าย</w:t>
      </w:r>
    </w:p>
    <w:p w14:paraId="0145599F" w14:textId="77777777" w:rsidR="00FF4C85" w:rsidRPr="00047C82" w:rsidRDefault="00FF4C85" w:rsidP="007E5D4B">
      <w:pPr>
        <w:spacing w:line="280" w:lineRule="atLeast"/>
        <w:rPr>
          <w:rFonts w:ascii="Browallia New" w:hAnsi="Browallia New" w:cs="Browallia New"/>
          <w:b/>
          <w:bCs/>
          <w:sz w:val="18"/>
          <w:szCs w:val="18"/>
          <w:lang w:bidi="th-TH"/>
        </w:rPr>
      </w:pPr>
    </w:p>
    <w:p w14:paraId="074E9925" w14:textId="524C72BE" w:rsidR="00A63050" w:rsidRPr="00047C82" w:rsidRDefault="00225C44" w:rsidP="007E5D4B">
      <w:pPr>
        <w:spacing w:line="280" w:lineRule="atLeast"/>
        <w:jc w:val="thaiDistribute"/>
        <w:rPr>
          <w:rFonts w:ascii="Browallia New" w:hAnsi="Browallia New" w:cs="Browallia New"/>
          <w:sz w:val="30"/>
          <w:szCs w:val="30"/>
          <w:lang w:bidi="th-TH"/>
        </w:rPr>
      </w:pPr>
      <w:r w:rsidRPr="00047C82">
        <w:rPr>
          <w:rFonts w:ascii="Browallia New" w:hAnsi="Browallia New" w:cs="Browallia New"/>
          <w:sz w:val="30"/>
          <w:szCs w:val="30"/>
          <w:cs/>
          <w:lang w:bidi="th-TH"/>
        </w:rPr>
        <w:t>กลุ่มธุรกิจเทคโนโลยีกาวของเฮงเค็ล</w:t>
      </w:r>
      <w:r w:rsidR="007E5D4B" w:rsidRPr="00047C82">
        <w:rPr>
          <w:rFonts w:ascii="Browallia New" w:hAnsi="Browallia New" w:cs="Browallia New" w:hint="cs"/>
          <w:sz w:val="30"/>
          <w:szCs w:val="30"/>
          <w:cs/>
          <w:lang w:bidi="th-TH"/>
        </w:rPr>
        <w:t xml:space="preserve"> </w:t>
      </w:r>
      <w:r w:rsidRPr="00047C82">
        <w:rPr>
          <w:rFonts w:ascii="Browallia New" w:hAnsi="Browallia New" w:cs="Browallia New"/>
          <w:sz w:val="30"/>
          <w:szCs w:val="30"/>
          <w:cs/>
          <w:lang w:bidi="th-TH"/>
        </w:rPr>
        <w:t>ได้</w:t>
      </w:r>
      <w:r w:rsidR="007E5D4B" w:rsidRPr="00047C82">
        <w:rPr>
          <w:rFonts w:ascii="Browallia New" w:hAnsi="Browallia New" w:cs="Browallia New" w:hint="cs"/>
          <w:sz w:val="30"/>
          <w:szCs w:val="30"/>
          <w:cs/>
          <w:lang w:bidi="th-TH"/>
        </w:rPr>
        <w:t>นำเสนอ</w:t>
      </w:r>
      <w:r w:rsidRPr="00047C82">
        <w:rPr>
          <w:rFonts w:ascii="Browallia New" w:hAnsi="Browallia New" w:cs="Browallia New"/>
          <w:sz w:val="30"/>
          <w:szCs w:val="30"/>
          <w:cs/>
          <w:lang w:bidi="th-TH"/>
        </w:rPr>
        <w:t>วัสดุประสิทธิภาพสูง</w:t>
      </w:r>
      <w:r w:rsidR="00FE5836" w:rsidRPr="00047C82">
        <w:rPr>
          <w:rFonts w:ascii="Browallia New" w:hAnsi="Browallia New" w:cs="Browallia New"/>
          <w:sz w:val="30"/>
          <w:szCs w:val="30"/>
          <w:cs/>
          <w:lang w:bidi="th-TH"/>
        </w:rPr>
        <w:t>ใน</w:t>
      </w:r>
      <w:r w:rsidR="008F40B7" w:rsidRPr="00047C82">
        <w:rPr>
          <w:rFonts w:ascii="Browallia New" w:hAnsi="Browallia New" w:cs="Browallia New"/>
          <w:sz w:val="30"/>
          <w:szCs w:val="30"/>
          <w:cs/>
          <w:lang w:bidi="th-TH"/>
        </w:rPr>
        <w:t>พอร์ทโฟลิโอที่</w:t>
      </w:r>
      <w:r w:rsidR="00047C82">
        <w:rPr>
          <w:rFonts w:ascii="Browallia New" w:hAnsi="Browallia New" w:cs="Browallia New" w:hint="cs"/>
          <w:sz w:val="30"/>
          <w:szCs w:val="30"/>
          <w:cs/>
          <w:lang w:bidi="th-TH"/>
        </w:rPr>
        <w:t>ครบครัน</w:t>
      </w:r>
      <w:r w:rsidRPr="00047C82">
        <w:rPr>
          <w:rFonts w:ascii="Browallia New" w:hAnsi="Browallia New" w:cs="Browallia New"/>
          <w:sz w:val="30"/>
          <w:szCs w:val="30"/>
          <w:cs/>
          <w:lang w:bidi="th-TH"/>
        </w:rPr>
        <w:t xml:space="preserve">ให้กับลูกค้าทั่วโลก เช่น </w:t>
      </w:r>
      <w:r w:rsidR="009F6645" w:rsidRPr="00047C82">
        <w:rPr>
          <w:rFonts w:ascii="Browallia New" w:hAnsi="Browallia New" w:cs="Browallia New"/>
          <w:sz w:val="30"/>
          <w:szCs w:val="30"/>
          <w:cs/>
          <w:lang w:bidi="th-TH"/>
        </w:rPr>
        <w:t>กาว</w:t>
      </w:r>
      <w:r w:rsidRPr="00047C82">
        <w:rPr>
          <w:rFonts w:ascii="Browallia New" w:hAnsi="Browallia New" w:cs="Browallia New"/>
          <w:sz w:val="30"/>
          <w:szCs w:val="30"/>
          <w:cs/>
          <w:lang w:bidi="th-TH"/>
        </w:rPr>
        <w:t>อะคริลิก</w:t>
      </w:r>
      <w:r w:rsidR="00554BB6" w:rsidRPr="00047C82">
        <w:rPr>
          <w:rFonts w:ascii="Browallia New" w:hAnsi="Browallia New" w:cs="Browallia New"/>
          <w:sz w:val="30"/>
          <w:szCs w:val="30"/>
          <w:cs/>
          <w:lang w:bidi="th-TH"/>
        </w:rPr>
        <w:t>ที่บ่ม</w:t>
      </w:r>
      <w:r w:rsidR="00047C82" w:rsidRPr="00047C82">
        <w:rPr>
          <w:rFonts w:ascii="Browallia New" w:hAnsi="Browallia New" w:cs="Browallia New"/>
          <w:sz w:val="30"/>
          <w:szCs w:val="30"/>
          <w:cs/>
          <w:lang w:bidi="th-TH"/>
        </w:rPr>
        <w:t>ด้วยแสง กาวซิลิโคน กาวอี</w:t>
      </w:r>
      <w:r w:rsidR="009F6645" w:rsidRPr="00047C82">
        <w:rPr>
          <w:rFonts w:ascii="Browallia New" w:hAnsi="Browallia New" w:cs="Browallia New"/>
          <w:sz w:val="30"/>
          <w:szCs w:val="30"/>
          <w:cs/>
          <w:lang w:bidi="th-TH"/>
        </w:rPr>
        <w:t xml:space="preserve">พ็อกซี่ และกาวโพลียูรีเทน </w:t>
      </w:r>
      <w:r w:rsidR="00975770" w:rsidRPr="00047C82">
        <w:rPr>
          <w:rFonts w:ascii="Browallia New" w:hAnsi="Browallia New" w:cs="Browallia New"/>
          <w:sz w:val="30"/>
          <w:szCs w:val="30"/>
          <w:cs/>
          <w:lang w:bidi="th-TH"/>
        </w:rPr>
        <w:t>นอกจากนี้ยังพัฒนาผลิตภัณฑ์และบริการที่ตอบโจทย์ลูกค้าแต่ละราย เพื่อ</w:t>
      </w:r>
      <w:r w:rsidR="00481F86">
        <w:rPr>
          <w:rFonts w:ascii="Browallia New" w:hAnsi="Browallia New" w:cs="Browallia New" w:hint="cs"/>
          <w:sz w:val="30"/>
          <w:szCs w:val="30"/>
          <w:cs/>
          <w:lang w:bidi="th-TH"/>
        </w:rPr>
        <w:t>ให้สามารถ</w:t>
      </w:r>
      <w:r w:rsidR="00975770" w:rsidRPr="00047C82">
        <w:rPr>
          <w:rFonts w:ascii="Browallia New" w:hAnsi="Browallia New" w:cs="Browallia New"/>
          <w:sz w:val="30"/>
          <w:szCs w:val="30"/>
          <w:cs/>
          <w:lang w:bidi="th-TH"/>
        </w:rPr>
        <w:t>นำเสนอโซลูชั่นประสิทธิภาพสูง</w:t>
      </w:r>
      <w:r w:rsidR="007E5D4B" w:rsidRPr="00047C82">
        <w:rPr>
          <w:rFonts w:ascii="Browallia New" w:hAnsi="Browallia New" w:cs="Browallia New" w:hint="cs"/>
          <w:sz w:val="30"/>
          <w:szCs w:val="30"/>
          <w:cs/>
          <w:lang w:bidi="th-TH"/>
        </w:rPr>
        <w:t>แก่</w:t>
      </w:r>
      <w:r w:rsidR="008F40B7" w:rsidRPr="00047C82">
        <w:rPr>
          <w:rFonts w:ascii="Browallia New" w:hAnsi="Browallia New" w:cs="Browallia New"/>
          <w:vanish/>
          <w:sz w:val="30"/>
          <w:szCs w:val="30"/>
          <w:cs/>
          <w:lang w:bidi="th-TH"/>
        </w:rPr>
        <w:t>ากะชั้นใช้งานและโครงสร้างพื้นฐานของซัพพลายเชน</w:t>
      </w:r>
      <w:r w:rsidR="008F40B7" w:rsidRPr="00047C82">
        <w:rPr>
          <w:rFonts w:ascii="Browallia New" w:hAnsi="Browallia New" w:cs="Browallia New"/>
          <w:vanish/>
          <w:sz w:val="30"/>
          <w:szCs w:val="30"/>
          <w:cs/>
          <w:lang w:bidi="th-TH"/>
        </w:rPr>
        <w:cr/>
        <w:t>งแกร่งให้กับสภาพแวดล้อมในอุตสาหกรรมการผลิตกาวของเฮงเค็ล กหลายกลุ่มอุตสาหกรรม</w:t>
      </w:r>
      <w:r w:rsidR="008F40B7" w:rsidRPr="00047C82">
        <w:rPr>
          <w:rFonts w:ascii="Browallia New" w:hAnsi="Browallia New" w:cs="Browallia New"/>
          <w:vanish/>
          <w:sz w:val="30"/>
          <w:szCs w:val="30"/>
          <w:cs/>
          <w:lang w:bidi="th-TH"/>
        </w:rPr>
        <w:pgNum/>
      </w:r>
      <w:r w:rsidR="008F40B7" w:rsidRPr="00047C82">
        <w:rPr>
          <w:rFonts w:ascii="Browallia New" w:hAnsi="Browallia New" w:cs="Browallia New"/>
          <w:vanish/>
          <w:sz w:val="30"/>
          <w:szCs w:val="30"/>
          <w:cs/>
          <w:lang w:bidi="th-TH"/>
        </w:rPr>
        <w:pgNum/>
      </w:r>
      <w:r w:rsidR="008F40B7" w:rsidRPr="00047C82">
        <w:rPr>
          <w:rFonts w:ascii="Browallia New" w:hAnsi="Browallia New" w:cs="Browallia New"/>
          <w:vanish/>
          <w:sz w:val="30"/>
          <w:szCs w:val="30"/>
          <w:cs/>
          <w:lang w:bidi="th-TH"/>
        </w:rPr>
        <w:pgNum/>
      </w:r>
      <w:r w:rsidR="008F40B7" w:rsidRPr="00047C82">
        <w:rPr>
          <w:rFonts w:ascii="Browallia New" w:hAnsi="Browallia New" w:cs="Browallia New"/>
          <w:vanish/>
          <w:sz w:val="30"/>
          <w:szCs w:val="30"/>
          <w:cs/>
          <w:lang w:bidi="th-TH"/>
        </w:rPr>
        <w:pgNum/>
      </w:r>
      <w:r w:rsidR="008F40B7" w:rsidRPr="00047C82">
        <w:rPr>
          <w:rFonts w:ascii="Browallia New" w:hAnsi="Browallia New" w:cs="Browallia New"/>
          <w:vanish/>
          <w:sz w:val="30"/>
          <w:szCs w:val="30"/>
          <w:cs/>
          <w:lang w:bidi="th-TH"/>
        </w:rPr>
        <w:pgNum/>
      </w:r>
      <w:r w:rsidR="00975770" w:rsidRPr="00047C82">
        <w:rPr>
          <w:rFonts w:ascii="Browallia New" w:hAnsi="Browallia New" w:cs="Browallia New"/>
          <w:sz w:val="30"/>
          <w:szCs w:val="30"/>
          <w:cs/>
          <w:lang w:bidi="th-TH"/>
        </w:rPr>
        <w:t>อุตสาหกรรม</w:t>
      </w:r>
      <w:r w:rsidR="00481F86">
        <w:rPr>
          <w:rFonts w:ascii="Browallia New" w:hAnsi="Browallia New" w:cs="Browallia New" w:hint="cs"/>
          <w:sz w:val="30"/>
          <w:szCs w:val="30"/>
          <w:cs/>
          <w:lang w:bidi="th-TH"/>
        </w:rPr>
        <w:t xml:space="preserve">ต่างๆ </w:t>
      </w:r>
      <w:r w:rsidR="00FE5836" w:rsidRPr="00047C82">
        <w:rPr>
          <w:rFonts w:ascii="Browallia New" w:hAnsi="Browallia New" w:cs="Browallia New"/>
          <w:sz w:val="30"/>
          <w:szCs w:val="30"/>
          <w:cs/>
          <w:lang w:bidi="th-TH"/>
        </w:rPr>
        <w:t>โดย</w:t>
      </w:r>
      <w:r w:rsidR="00975770" w:rsidRPr="00047C82">
        <w:rPr>
          <w:rFonts w:ascii="Browallia New" w:hAnsi="Browallia New" w:cs="Browallia New"/>
          <w:sz w:val="30"/>
          <w:szCs w:val="30"/>
          <w:cs/>
          <w:lang w:bidi="th-TH"/>
        </w:rPr>
        <w:t>ความเชี่ยวชาญในเชิงเทคนิคและความ</w:t>
      </w:r>
      <w:r w:rsidR="00FE5836" w:rsidRPr="00047C82">
        <w:rPr>
          <w:rFonts w:ascii="Browallia New" w:hAnsi="Browallia New" w:cs="Browallia New"/>
          <w:sz w:val="30"/>
          <w:szCs w:val="30"/>
          <w:cs/>
          <w:lang w:bidi="th-TH"/>
        </w:rPr>
        <w:t>รอบ</w:t>
      </w:r>
      <w:r w:rsidR="00975770" w:rsidRPr="00047C82">
        <w:rPr>
          <w:rFonts w:ascii="Browallia New" w:hAnsi="Browallia New" w:cs="Browallia New"/>
          <w:sz w:val="30"/>
          <w:szCs w:val="30"/>
          <w:cs/>
          <w:lang w:bidi="th-TH"/>
        </w:rPr>
        <w:t>รู้</w:t>
      </w:r>
      <w:r w:rsidR="00FE5836" w:rsidRPr="00047C82">
        <w:rPr>
          <w:rFonts w:ascii="Browallia New" w:hAnsi="Browallia New" w:cs="Browallia New"/>
          <w:sz w:val="30"/>
          <w:szCs w:val="30"/>
          <w:cs/>
          <w:lang w:bidi="th-TH"/>
        </w:rPr>
        <w:t xml:space="preserve">ของเฮงเค็ล ทำให้บริษัทฯ </w:t>
      </w:r>
      <w:r w:rsidR="00975770" w:rsidRPr="00047C82">
        <w:rPr>
          <w:rFonts w:ascii="Browallia New" w:hAnsi="Browallia New" w:cs="Browallia New"/>
          <w:sz w:val="30"/>
          <w:szCs w:val="30"/>
          <w:cs/>
          <w:lang w:bidi="th-TH"/>
        </w:rPr>
        <w:t>สามารถพัฒนาวัสดุ</w:t>
      </w:r>
      <w:r w:rsidR="00554BB6" w:rsidRPr="00047C82">
        <w:rPr>
          <w:rFonts w:ascii="Browallia New" w:hAnsi="Browallia New" w:cs="Browallia New"/>
          <w:sz w:val="30"/>
          <w:szCs w:val="30"/>
          <w:cs/>
          <w:lang w:bidi="th-TH"/>
        </w:rPr>
        <w:t>รูปแบบใหม่ที่ปรับแต่งได้</w:t>
      </w:r>
      <w:r w:rsidR="00FE5836" w:rsidRPr="00047C82">
        <w:rPr>
          <w:rFonts w:ascii="Browallia New" w:hAnsi="Browallia New" w:cs="Browallia New"/>
          <w:sz w:val="30"/>
          <w:szCs w:val="30"/>
          <w:cs/>
          <w:lang w:bidi="th-TH"/>
        </w:rPr>
        <w:t xml:space="preserve"> เพื่อรองรับ</w:t>
      </w:r>
      <w:r w:rsidR="00554BB6" w:rsidRPr="00047C82">
        <w:rPr>
          <w:rFonts w:ascii="Browallia New" w:hAnsi="Browallia New" w:cs="Browallia New"/>
          <w:sz w:val="30"/>
          <w:szCs w:val="30"/>
          <w:cs/>
          <w:lang w:bidi="th-TH"/>
        </w:rPr>
        <w:t xml:space="preserve">เทคโนโลยีและกระบวนการพิมพ์ </w:t>
      </w:r>
      <w:r w:rsidR="00554BB6" w:rsidRPr="00047C82">
        <w:rPr>
          <w:rFonts w:ascii="Browallia New" w:hAnsi="Browallia New" w:cs="Browallia New"/>
          <w:sz w:val="30"/>
          <w:szCs w:val="30"/>
          <w:lang w:bidi="th-TH"/>
        </w:rPr>
        <w:t>3</w:t>
      </w:r>
      <w:r w:rsidR="00554BB6" w:rsidRPr="00047C82">
        <w:rPr>
          <w:rFonts w:ascii="Browallia New" w:hAnsi="Browallia New" w:cs="Browallia New"/>
          <w:sz w:val="30"/>
          <w:szCs w:val="30"/>
          <w:cs/>
          <w:lang w:bidi="th-TH"/>
        </w:rPr>
        <w:t xml:space="preserve"> มิติ</w:t>
      </w:r>
      <w:r w:rsidR="00FE5836" w:rsidRPr="00047C82">
        <w:rPr>
          <w:rFonts w:ascii="Browallia New" w:hAnsi="Browallia New" w:cs="Browallia New"/>
          <w:sz w:val="30"/>
          <w:szCs w:val="30"/>
          <w:cs/>
          <w:lang w:bidi="th-TH"/>
        </w:rPr>
        <w:t>ได้อย่าง</w:t>
      </w:r>
      <w:r w:rsidR="00554BB6" w:rsidRPr="00047C82">
        <w:rPr>
          <w:rFonts w:ascii="Browallia New" w:hAnsi="Browallia New" w:cs="Browallia New"/>
          <w:sz w:val="30"/>
          <w:szCs w:val="30"/>
          <w:cs/>
          <w:lang w:bidi="th-TH"/>
        </w:rPr>
        <w:t>หลากหลาย</w:t>
      </w:r>
    </w:p>
    <w:p w14:paraId="451C02BD" w14:textId="77777777" w:rsidR="00554BB6" w:rsidRPr="00047C82" w:rsidRDefault="00554BB6" w:rsidP="007E5D4B">
      <w:pPr>
        <w:spacing w:line="280" w:lineRule="atLeast"/>
        <w:jc w:val="thaiDistribute"/>
        <w:rPr>
          <w:rFonts w:ascii="Browallia New" w:hAnsi="Browallia New" w:cs="Browallia New"/>
          <w:sz w:val="18"/>
          <w:szCs w:val="18"/>
          <w:lang w:bidi="th-TH"/>
        </w:rPr>
      </w:pPr>
    </w:p>
    <w:p w14:paraId="5B9F977B" w14:textId="59DABD3C" w:rsidR="002D1A57" w:rsidRPr="00047C82" w:rsidRDefault="00FE5836" w:rsidP="007E5D4B">
      <w:pPr>
        <w:spacing w:line="280" w:lineRule="atLeast"/>
        <w:jc w:val="thaiDistribute"/>
        <w:rPr>
          <w:rFonts w:ascii="Browallia New" w:hAnsi="Browallia New" w:cs="Browallia New"/>
          <w:sz w:val="30"/>
          <w:szCs w:val="30"/>
          <w:lang w:bidi="th-TH"/>
        </w:rPr>
      </w:pPr>
      <w:r w:rsidRPr="00047C82">
        <w:rPr>
          <w:rFonts w:ascii="Browallia New" w:hAnsi="Browallia New" w:cs="Browallia New"/>
          <w:sz w:val="30"/>
          <w:szCs w:val="30"/>
          <w:cs/>
          <w:lang w:bidi="th-TH"/>
        </w:rPr>
        <w:t>เฮงเค็ลยัง</w:t>
      </w:r>
      <w:r w:rsidR="00554BB6" w:rsidRPr="00047C82">
        <w:rPr>
          <w:rFonts w:ascii="Browallia New" w:hAnsi="Browallia New" w:cs="Browallia New"/>
          <w:sz w:val="30"/>
          <w:szCs w:val="30"/>
          <w:cs/>
          <w:lang w:bidi="th-TH"/>
        </w:rPr>
        <w:t xml:space="preserve">ผลักดันการใช้งานโซลูชั่นการพิมพ์ </w:t>
      </w:r>
      <w:r w:rsidR="00554BB6" w:rsidRPr="00047C82">
        <w:rPr>
          <w:rFonts w:ascii="Browallia New" w:hAnsi="Browallia New" w:cs="Browallia New"/>
          <w:sz w:val="30"/>
          <w:szCs w:val="30"/>
          <w:lang w:bidi="th-TH"/>
        </w:rPr>
        <w:t>3</w:t>
      </w:r>
      <w:r w:rsidR="00554BB6" w:rsidRPr="00047C82">
        <w:rPr>
          <w:rFonts w:ascii="Browallia New" w:hAnsi="Browallia New" w:cs="Browallia New"/>
          <w:sz w:val="30"/>
          <w:szCs w:val="30"/>
          <w:cs/>
          <w:lang w:bidi="th-TH"/>
        </w:rPr>
        <w:t xml:space="preserve"> มิติในเชิงอุตสาหกรรม </w:t>
      </w:r>
      <w:r w:rsidRPr="00047C82">
        <w:rPr>
          <w:rFonts w:ascii="Browallia New" w:hAnsi="Browallia New" w:cs="Browallia New"/>
          <w:sz w:val="30"/>
          <w:szCs w:val="30"/>
          <w:cs/>
          <w:lang w:bidi="th-TH"/>
        </w:rPr>
        <w:t>โดย</w:t>
      </w:r>
      <w:r w:rsidR="00554BB6" w:rsidRPr="00047C82">
        <w:rPr>
          <w:rFonts w:ascii="Browallia New" w:hAnsi="Browallia New" w:cs="Browallia New"/>
          <w:sz w:val="30"/>
          <w:szCs w:val="30"/>
          <w:cs/>
          <w:lang w:bidi="th-TH"/>
        </w:rPr>
        <w:t>นำเสนอพอร์ทโฟลิโอของอุปกรณ์และบริการที่</w:t>
      </w:r>
      <w:r w:rsidRPr="00047C82">
        <w:rPr>
          <w:rFonts w:ascii="Browallia New" w:hAnsi="Browallia New" w:cs="Browallia New"/>
          <w:sz w:val="30"/>
          <w:szCs w:val="30"/>
          <w:cs/>
          <w:lang w:bidi="th-TH"/>
        </w:rPr>
        <w:t>ครอบคลุม</w:t>
      </w:r>
      <w:r w:rsidR="00554BB6" w:rsidRPr="00047C82">
        <w:rPr>
          <w:rFonts w:ascii="Browallia New" w:hAnsi="Browallia New" w:cs="Browallia New"/>
          <w:sz w:val="30"/>
          <w:szCs w:val="30"/>
          <w:cs/>
          <w:lang w:bidi="th-TH"/>
        </w:rPr>
        <w:t>มาก</w:t>
      </w:r>
      <w:r w:rsidR="00BB429F" w:rsidRPr="00047C82">
        <w:rPr>
          <w:rFonts w:ascii="Browallia New" w:hAnsi="Browallia New" w:cs="Browallia New"/>
          <w:sz w:val="30"/>
          <w:szCs w:val="30"/>
          <w:cs/>
          <w:lang w:bidi="th-TH"/>
        </w:rPr>
        <w:t xml:space="preserve">ขึ้น </w:t>
      </w:r>
      <w:r w:rsidR="00554BB6" w:rsidRPr="00047C82">
        <w:rPr>
          <w:rFonts w:ascii="Browallia New" w:hAnsi="Browallia New" w:cs="Browallia New"/>
          <w:sz w:val="30"/>
          <w:szCs w:val="30"/>
          <w:cs/>
          <w:lang w:bidi="th-TH"/>
        </w:rPr>
        <w:t>ซึ่งรวมถึง</w:t>
      </w:r>
      <w:r w:rsidR="00874556" w:rsidRPr="00047C82">
        <w:rPr>
          <w:rFonts w:ascii="Browallia New" w:hAnsi="Browallia New" w:cs="Browallia New"/>
          <w:sz w:val="30"/>
          <w:szCs w:val="30"/>
          <w:cs/>
          <w:lang w:bidi="th-TH"/>
        </w:rPr>
        <w:t>อุปกรณ์อัตโนมัติสำหรับงาน</w:t>
      </w:r>
      <w:r w:rsidR="00554BB6" w:rsidRPr="00047C82">
        <w:rPr>
          <w:rFonts w:ascii="Browallia New" w:hAnsi="Browallia New" w:cs="Browallia New"/>
          <w:sz w:val="30"/>
          <w:szCs w:val="30"/>
          <w:cs/>
          <w:lang w:bidi="th-TH"/>
        </w:rPr>
        <w:t>เฉพาะ</w:t>
      </w:r>
      <w:r w:rsidR="00874556" w:rsidRPr="00047C82">
        <w:rPr>
          <w:rFonts w:ascii="Browallia New" w:hAnsi="Browallia New" w:cs="Browallia New"/>
          <w:sz w:val="30"/>
          <w:szCs w:val="30"/>
          <w:cs/>
          <w:lang w:bidi="th-TH"/>
        </w:rPr>
        <w:t xml:space="preserve">ทาง </w:t>
      </w:r>
      <w:r w:rsidR="00554BB6" w:rsidRPr="00047C82">
        <w:rPr>
          <w:rFonts w:ascii="Browallia New" w:hAnsi="Browallia New" w:cs="Browallia New"/>
          <w:sz w:val="30"/>
          <w:szCs w:val="30"/>
          <w:cs/>
          <w:lang w:bidi="th-TH"/>
        </w:rPr>
        <w:t>และโซลูชั่นสำหรับการบ่ม ยึดติด และ</w:t>
      </w:r>
      <w:r w:rsidR="00BB429F" w:rsidRPr="00047C82">
        <w:rPr>
          <w:rFonts w:ascii="Browallia New" w:hAnsi="Browallia New" w:cs="Browallia New"/>
          <w:sz w:val="30"/>
          <w:szCs w:val="30"/>
          <w:cs/>
          <w:lang w:bidi="th-TH"/>
        </w:rPr>
        <w:t>การชุบพื้นผิวในขั้นตอนหลังการผลิต โดยผลิตภัณฑ์และบริการในกลุ่มนี้ได้ช่วยเสริมความแข็งแกร่งให้กับสภาพแวดล้อมใน</w:t>
      </w:r>
      <w:r w:rsidRPr="00047C82">
        <w:rPr>
          <w:rFonts w:ascii="Browallia New" w:hAnsi="Browallia New" w:cs="Browallia New"/>
          <w:sz w:val="30"/>
          <w:szCs w:val="30"/>
          <w:cs/>
          <w:lang w:bidi="th-TH"/>
        </w:rPr>
        <w:t xml:space="preserve">อุตสาหกรรม </w:t>
      </w:r>
      <w:r w:rsidRPr="00047C82">
        <w:rPr>
          <w:rFonts w:ascii="Browallia New" w:hAnsi="Browallia New" w:cs="Browallia New"/>
          <w:sz w:val="30"/>
          <w:szCs w:val="30"/>
          <w:lang w:bidi="th-TH"/>
        </w:rPr>
        <w:t>additive manufacturing</w:t>
      </w:r>
      <w:r w:rsidRPr="00047C82">
        <w:rPr>
          <w:rFonts w:ascii="Browallia New" w:hAnsi="Browallia New" w:cs="Browallia New"/>
          <w:sz w:val="30"/>
          <w:szCs w:val="30"/>
          <w:rtl/>
          <w:cs/>
        </w:rPr>
        <w:t xml:space="preserve"> </w:t>
      </w:r>
      <w:r w:rsidR="00BB429F" w:rsidRPr="00047C82">
        <w:rPr>
          <w:rFonts w:ascii="Browallia New" w:hAnsi="Browallia New" w:cs="Browallia New"/>
          <w:sz w:val="30"/>
          <w:szCs w:val="30"/>
          <w:cs/>
          <w:lang w:bidi="th-TH"/>
        </w:rPr>
        <w:t>ของเฮงเค็ล และเพิ่มการ</w:t>
      </w:r>
      <w:r w:rsidR="007E5D4B" w:rsidRPr="00047C82">
        <w:rPr>
          <w:rFonts w:ascii="Browallia New" w:hAnsi="Browallia New" w:cs="Browallia New" w:hint="cs"/>
          <w:sz w:val="30"/>
          <w:szCs w:val="30"/>
          <w:cs/>
          <w:lang w:bidi="th-TH"/>
        </w:rPr>
        <w:t>ใช้ชิ้</w:t>
      </w:r>
      <w:r w:rsidR="00BB429F" w:rsidRPr="00047C82">
        <w:rPr>
          <w:rFonts w:ascii="Browallia New" w:hAnsi="Browallia New" w:cs="Browallia New"/>
          <w:sz w:val="30"/>
          <w:szCs w:val="30"/>
          <w:cs/>
          <w:lang w:bidi="th-TH"/>
        </w:rPr>
        <w:t xml:space="preserve">นส่วนที่พิมพ์แบบ </w:t>
      </w:r>
      <w:r w:rsidR="00BB429F" w:rsidRPr="00047C82">
        <w:rPr>
          <w:rFonts w:ascii="Browallia New" w:hAnsi="Browallia New" w:cs="Browallia New"/>
          <w:sz w:val="30"/>
          <w:szCs w:val="30"/>
          <w:lang w:bidi="th-TH"/>
        </w:rPr>
        <w:t xml:space="preserve">3 </w:t>
      </w:r>
      <w:r w:rsidR="00BB429F" w:rsidRPr="00047C82">
        <w:rPr>
          <w:rFonts w:ascii="Browallia New" w:hAnsi="Browallia New" w:cs="Browallia New"/>
          <w:sz w:val="30"/>
          <w:szCs w:val="30"/>
          <w:cs/>
          <w:lang w:bidi="th-TH"/>
        </w:rPr>
        <w:t>มิติ</w:t>
      </w:r>
      <w:r w:rsidR="00481F86">
        <w:rPr>
          <w:rFonts w:ascii="Browallia New" w:hAnsi="Browallia New" w:cs="Browallia New" w:hint="cs"/>
          <w:sz w:val="30"/>
          <w:szCs w:val="30"/>
          <w:cs/>
          <w:lang w:bidi="th-TH"/>
        </w:rPr>
        <w:t>ให้มากขึ้น</w:t>
      </w:r>
      <w:r w:rsidR="00BB429F" w:rsidRPr="00047C82">
        <w:rPr>
          <w:rFonts w:ascii="Browallia New" w:hAnsi="Browallia New" w:cs="Browallia New"/>
          <w:sz w:val="30"/>
          <w:szCs w:val="30"/>
          <w:cs/>
          <w:lang w:bidi="th-TH"/>
        </w:rPr>
        <w:t>ในการประกอบเชิงอุตสาหกรรม</w:t>
      </w:r>
      <w:r w:rsidR="007E5D4B" w:rsidRPr="00047C82">
        <w:rPr>
          <w:rFonts w:ascii="Browallia New" w:hAnsi="Browallia New" w:cs="Browallia New" w:hint="cs"/>
          <w:sz w:val="30"/>
          <w:szCs w:val="30"/>
          <w:cs/>
          <w:lang w:bidi="th-TH"/>
        </w:rPr>
        <w:t xml:space="preserve"> </w:t>
      </w:r>
      <w:r w:rsidR="00BB429F" w:rsidRPr="00047C82">
        <w:rPr>
          <w:rFonts w:ascii="Browallia New" w:hAnsi="Browallia New" w:cs="Browallia New"/>
          <w:sz w:val="30"/>
          <w:szCs w:val="30"/>
          <w:cs/>
          <w:lang w:bidi="th-TH"/>
        </w:rPr>
        <w:t>และโครงสร้างพื้นฐาน</w:t>
      </w:r>
      <w:r w:rsidRPr="00047C82">
        <w:rPr>
          <w:rFonts w:ascii="Browallia New" w:hAnsi="Browallia New" w:cs="Browallia New"/>
          <w:sz w:val="30"/>
          <w:szCs w:val="30"/>
          <w:cs/>
          <w:lang w:bidi="th-TH"/>
        </w:rPr>
        <w:t>ด้าน</w:t>
      </w:r>
      <w:r w:rsidR="00BB429F" w:rsidRPr="00047C82">
        <w:rPr>
          <w:rFonts w:ascii="Browallia New" w:hAnsi="Browallia New" w:cs="Browallia New"/>
          <w:sz w:val="30"/>
          <w:szCs w:val="30"/>
          <w:cs/>
          <w:lang w:bidi="th-TH"/>
        </w:rPr>
        <w:t>ซัพพลายเชน</w:t>
      </w:r>
    </w:p>
    <w:p w14:paraId="0C448744" w14:textId="77777777" w:rsidR="00BB429F" w:rsidRPr="00047C82" w:rsidRDefault="00BB429F" w:rsidP="007E5D4B">
      <w:pPr>
        <w:spacing w:line="280" w:lineRule="atLeast"/>
        <w:jc w:val="thaiDistribute"/>
        <w:rPr>
          <w:rFonts w:ascii="Browallia New" w:hAnsi="Browallia New" w:cs="Browallia New"/>
          <w:sz w:val="18"/>
          <w:szCs w:val="18"/>
          <w:lang w:bidi="th-TH"/>
        </w:rPr>
      </w:pPr>
    </w:p>
    <w:p w14:paraId="3C05E510" w14:textId="72BB7D73" w:rsidR="00BB429F" w:rsidRPr="00047C82" w:rsidRDefault="00FE5836" w:rsidP="007E5D4B">
      <w:pPr>
        <w:spacing w:line="280" w:lineRule="atLeast"/>
        <w:jc w:val="thaiDistribute"/>
        <w:rPr>
          <w:rFonts w:ascii="Browallia New" w:hAnsi="Browallia New" w:cs="Browallia New"/>
          <w:sz w:val="30"/>
          <w:szCs w:val="30"/>
          <w:lang w:bidi="th-TH"/>
        </w:rPr>
      </w:pPr>
      <w:r w:rsidRPr="00047C82">
        <w:rPr>
          <w:rFonts w:ascii="Browallia New" w:hAnsi="Browallia New" w:cs="Browallia New"/>
          <w:sz w:val="30"/>
          <w:szCs w:val="30"/>
          <w:cs/>
          <w:lang w:bidi="th-TH"/>
        </w:rPr>
        <w:t xml:space="preserve">นายฟิลิปป์ ลูเซ็น หัวหน้าหน่วยงานพิมพ์ </w:t>
      </w:r>
      <w:r w:rsidRPr="00047C82">
        <w:rPr>
          <w:rFonts w:ascii="Browallia New" w:hAnsi="Browallia New" w:cs="Browallia New"/>
          <w:sz w:val="30"/>
          <w:szCs w:val="30"/>
          <w:lang w:bidi="th-TH"/>
        </w:rPr>
        <w:t xml:space="preserve">3 </w:t>
      </w:r>
      <w:r w:rsidRPr="00047C82">
        <w:rPr>
          <w:rFonts w:ascii="Browallia New" w:hAnsi="Browallia New" w:cs="Browallia New"/>
          <w:sz w:val="30"/>
          <w:szCs w:val="30"/>
          <w:cs/>
          <w:lang w:bidi="th-TH"/>
        </w:rPr>
        <w:t>มิติ กลุ่มธุรกิจเทคโนโลยีกาวของเฮงเค็ล กล่าวว่า “เราเชื่อว่าการ</w:t>
      </w:r>
      <w:r w:rsidR="00784452" w:rsidRPr="00784452">
        <w:rPr>
          <w:rFonts w:ascii="Browallia New" w:hAnsi="Browallia New" w:cs="Browallia New" w:hint="cs"/>
          <w:sz w:val="30"/>
          <w:szCs w:val="30"/>
          <w:cs/>
          <w:lang w:bidi="th-TH"/>
        </w:rPr>
        <w:t>ขึ้นรูป</w:t>
      </w:r>
      <w:r w:rsidRPr="00047C82">
        <w:rPr>
          <w:rFonts w:ascii="Browallia New" w:hAnsi="Browallia New" w:cs="Browallia New"/>
          <w:sz w:val="30"/>
          <w:szCs w:val="30"/>
          <w:cs/>
          <w:lang w:bidi="th-TH"/>
        </w:rPr>
        <w:t>ชิ้นงานโดยเติมเนื้อวัสดุทีละชั้นจะถูกใช้ประโยชน์อย่างเต็มที่ ก็ต่อเมื่อมีการ</w:t>
      </w:r>
      <w:r w:rsidR="007E5D4B" w:rsidRPr="00047C82">
        <w:rPr>
          <w:rFonts w:ascii="Browallia New" w:hAnsi="Browallia New" w:cs="Browallia New" w:hint="cs"/>
          <w:sz w:val="30"/>
          <w:szCs w:val="30"/>
          <w:cs/>
          <w:lang w:bidi="th-TH"/>
        </w:rPr>
        <w:t>เข้าถึง</w:t>
      </w:r>
      <w:r w:rsidR="00481F86">
        <w:rPr>
          <w:rFonts w:ascii="Browallia New" w:hAnsi="Browallia New" w:cs="Browallia New" w:hint="cs"/>
          <w:sz w:val="30"/>
          <w:szCs w:val="30"/>
          <w:cs/>
          <w:lang w:bidi="th-TH"/>
        </w:rPr>
        <w:t>กลุ่ม</w:t>
      </w:r>
      <w:r w:rsidRPr="00047C82">
        <w:rPr>
          <w:rFonts w:ascii="Browallia New" w:hAnsi="Browallia New" w:cs="Browallia New"/>
          <w:sz w:val="30"/>
          <w:szCs w:val="30"/>
          <w:cs/>
          <w:lang w:bidi="th-TH"/>
        </w:rPr>
        <w:t>ลูกค้า</w:t>
      </w:r>
      <w:r w:rsidR="007E5D4B" w:rsidRPr="00047C82">
        <w:rPr>
          <w:rFonts w:ascii="Browallia New" w:hAnsi="Browallia New" w:cs="Browallia New" w:hint="cs"/>
          <w:sz w:val="30"/>
          <w:szCs w:val="30"/>
          <w:cs/>
          <w:lang w:bidi="th-TH"/>
        </w:rPr>
        <w:t xml:space="preserve">ที่เหมาะสม </w:t>
      </w:r>
      <w:r w:rsidRPr="00047C82">
        <w:rPr>
          <w:rFonts w:ascii="Browallia New" w:hAnsi="Browallia New" w:cs="Browallia New"/>
          <w:sz w:val="30"/>
          <w:szCs w:val="30"/>
          <w:cs/>
          <w:lang w:bidi="th-TH"/>
        </w:rPr>
        <w:t>และ</w:t>
      </w:r>
      <w:r w:rsidR="007E5D4B" w:rsidRPr="00047C82">
        <w:rPr>
          <w:rFonts w:ascii="Browallia New" w:hAnsi="Browallia New" w:cs="Browallia New" w:hint="cs"/>
          <w:sz w:val="30"/>
          <w:szCs w:val="30"/>
          <w:cs/>
          <w:lang w:bidi="th-TH"/>
        </w:rPr>
        <w:t>มีการ</w:t>
      </w:r>
      <w:r w:rsidRPr="00047C82">
        <w:rPr>
          <w:rFonts w:ascii="Browallia New" w:hAnsi="Browallia New" w:cs="Browallia New"/>
          <w:sz w:val="30"/>
          <w:szCs w:val="30"/>
          <w:cs/>
          <w:lang w:bidi="th-TH"/>
        </w:rPr>
        <w:t>ใช้วัสดุ กระบวนการพิมพ์ และซอฟต์แวร์ที่</w:t>
      </w:r>
      <w:r w:rsidR="007E5D4B" w:rsidRPr="00047C82">
        <w:rPr>
          <w:rFonts w:ascii="Browallia New" w:hAnsi="Browallia New" w:cs="Browallia New" w:hint="cs"/>
          <w:sz w:val="30"/>
          <w:szCs w:val="30"/>
          <w:cs/>
          <w:lang w:bidi="th-TH"/>
        </w:rPr>
        <w:t xml:space="preserve">ถูกต้อง </w:t>
      </w:r>
      <w:r w:rsidRPr="00047C82">
        <w:rPr>
          <w:rFonts w:ascii="Browallia New" w:hAnsi="Browallia New" w:cs="Browallia New"/>
          <w:sz w:val="30"/>
          <w:szCs w:val="30"/>
          <w:cs/>
          <w:lang w:bidi="th-TH"/>
        </w:rPr>
        <w:t>เราจึงได้จับมือกับพันธมิตร</w:t>
      </w:r>
      <w:r w:rsidR="007E5D4B" w:rsidRPr="00047C82">
        <w:rPr>
          <w:rFonts w:ascii="Browallia New" w:hAnsi="Browallia New" w:cs="Browallia New" w:hint="cs"/>
          <w:sz w:val="30"/>
          <w:szCs w:val="30"/>
          <w:cs/>
          <w:lang w:bidi="th-TH"/>
        </w:rPr>
        <w:t>ซึ่ง</w:t>
      </w:r>
      <w:r w:rsidRPr="00047C82">
        <w:rPr>
          <w:rFonts w:ascii="Browallia New" w:hAnsi="Browallia New" w:cs="Browallia New"/>
          <w:sz w:val="30"/>
          <w:szCs w:val="30"/>
          <w:cs/>
          <w:lang w:bidi="th-TH"/>
        </w:rPr>
        <w:t>เป็นผู้นำด้าน</w:t>
      </w:r>
      <w:r w:rsidRPr="00047C82">
        <w:rPr>
          <w:rFonts w:ascii="Browallia New" w:hAnsi="Browallia New" w:cs="Browallia New"/>
          <w:sz w:val="30"/>
          <w:szCs w:val="30"/>
          <w:cs/>
          <w:lang w:bidi="th-TH"/>
        </w:rPr>
        <w:lastRenderedPageBreak/>
        <w:t xml:space="preserve">เทคโนโลยีที่แข็งแกร่ง เช่น คาร์บอน และเอชพี ซึ่งได้พัฒนาเทคโนโลยีที่น่าสนใจสำหรับโซลูชั่นการพิมพ์ </w:t>
      </w:r>
      <w:r w:rsidRPr="00047C82">
        <w:rPr>
          <w:rFonts w:ascii="Browallia New" w:hAnsi="Browallia New" w:cs="Browallia New"/>
          <w:sz w:val="30"/>
          <w:szCs w:val="30"/>
          <w:lang w:bidi="th-TH"/>
        </w:rPr>
        <w:t xml:space="preserve">3 </w:t>
      </w:r>
      <w:r w:rsidRPr="00047C82">
        <w:rPr>
          <w:rFonts w:ascii="Browallia New" w:hAnsi="Browallia New" w:cs="Browallia New"/>
          <w:sz w:val="30"/>
          <w:szCs w:val="30"/>
          <w:cs/>
          <w:lang w:bidi="th-TH"/>
        </w:rPr>
        <w:t xml:space="preserve">มิติ </w:t>
      </w:r>
      <w:r w:rsidR="007E5D4B" w:rsidRPr="00047C82">
        <w:rPr>
          <w:rFonts w:ascii="Browallia New" w:hAnsi="Browallia New" w:cs="Browallia New" w:hint="cs"/>
          <w:sz w:val="30"/>
          <w:szCs w:val="30"/>
          <w:cs/>
          <w:lang w:bidi="th-TH"/>
        </w:rPr>
        <w:t>โดย</w:t>
      </w:r>
      <w:r w:rsidRPr="00047C82">
        <w:rPr>
          <w:rFonts w:ascii="Browallia New" w:hAnsi="Browallia New" w:cs="Browallia New"/>
          <w:sz w:val="30"/>
          <w:szCs w:val="30"/>
          <w:cs/>
          <w:lang w:bidi="th-TH"/>
        </w:rPr>
        <w:t>ความร่วมมือเหล่านี้จะช่วยให้เฮงเค็ลสามารถต่อยอดความรู้</w:t>
      </w:r>
      <w:r w:rsidR="007E5D4B" w:rsidRPr="00047C82">
        <w:rPr>
          <w:rFonts w:ascii="Browallia New" w:hAnsi="Browallia New" w:cs="Browallia New" w:hint="cs"/>
          <w:sz w:val="30"/>
          <w:szCs w:val="30"/>
          <w:cs/>
          <w:lang w:bidi="th-TH"/>
        </w:rPr>
        <w:t>ที่เรามีใน</w:t>
      </w:r>
      <w:r w:rsidRPr="00047C82">
        <w:rPr>
          <w:rFonts w:ascii="Browallia New" w:hAnsi="Browallia New" w:cs="Browallia New"/>
          <w:sz w:val="30"/>
          <w:szCs w:val="30"/>
          <w:cs/>
          <w:lang w:bidi="th-TH"/>
        </w:rPr>
        <w:t xml:space="preserve">ด้านวัสดุที่หลากหลายและการเข้าถึงกลุ่มลูกค้า ไปสู่การพัฒนาโซลูชั่นใหม่ๆ สำหรับการผลิตในเชิงอุตสาหกรรม” </w:t>
      </w:r>
    </w:p>
    <w:p w14:paraId="2A418066" w14:textId="77777777" w:rsidR="00FE5836" w:rsidRPr="00047C82" w:rsidRDefault="00FE5836" w:rsidP="007E5D4B">
      <w:pPr>
        <w:spacing w:line="280" w:lineRule="atLeast"/>
        <w:jc w:val="thaiDistribute"/>
        <w:rPr>
          <w:rFonts w:ascii="Browallia New" w:hAnsi="Browallia New" w:cs="Browallia New"/>
          <w:sz w:val="18"/>
          <w:szCs w:val="18"/>
          <w:lang w:bidi="th-TH"/>
        </w:rPr>
      </w:pPr>
    </w:p>
    <w:p w14:paraId="2DE78154" w14:textId="00EBFCBB" w:rsidR="00FE5836" w:rsidRPr="00047C82" w:rsidRDefault="00FE5836" w:rsidP="007E5D4B">
      <w:pPr>
        <w:spacing w:line="280" w:lineRule="atLeast"/>
        <w:jc w:val="thaiDistribute"/>
        <w:rPr>
          <w:rFonts w:ascii="Browallia New" w:hAnsi="Browallia New" w:cs="Browallia New"/>
          <w:sz w:val="30"/>
          <w:szCs w:val="30"/>
          <w:lang w:bidi="th-TH"/>
        </w:rPr>
      </w:pPr>
      <w:r w:rsidRPr="00047C82">
        <w:rPr>
          <w:rFonts w:ascii="Browallia New" w:hAnsi="Browallia New" w:cs="Browallia New"/>
          <w:sz w:val="30"/>
          <w:szCs w:val="30"/>
          <w:cs/>
          <w:lang w:bidi="th-TH"/>
        </w:rPr>
        <w:t>ในความร่วมมือกับคาร์บอน เฮงเค็ล</w:t>
      </w:r>
      <w:r w:rsidR="00314649" w:rsidRPr="00047C82">
        <w:rPr>
          <w:rFonts w:ascii="Browallia New" w:hAnsi="Browallia New" w:cs="Browallia New"/>
          <w:sz w:val="30"/>
          <w:szCs w:val="30"/>
          <w:cs/>
          <w:lang w:bidi="th-TH"/>
        </w:rPr>
        <w:t>ได้พัฒนาวัสดุและเครื่อง</w:t>
      </w:r>
      <w:r w:rsidR="00784452">
        <w:rPr>
          <w:rFonts w:ascii="Browallia New" w:hAnsi="Browallia New" w:cs="Browallia New" w:hint="cs"/>
          <w:sz w:val="30"/>
          <w:szCs w:val="30"/>
          <w:cs/>
          <w:lang w:bidi="th-TH"/>
        </w:rPr>
        <w:t>หยอดวัสดุ</w:t>
      </w:r>
      <w:r w:rsidR="00314649" w:rsidRPr="00047C82">
        <w:rPr>
          <w:rFonts w:ascii="Browallia New" w:hAnsi="Browallia New" w:cs="Browallia New"/>
          <w:sz w:val="30"/>
          <w:szCs w:val="30"/>
          <w:cs/>
          <w:lang w:bidi="th-TH"/>
        </w:rPr>
        <w:t xml:space="preserve">สำหรับเทคโนโลยีการพิมพ์ </w:t>
      </w:r>
      <w:r w:rsidR="00314649" w:rsidRPr="00047C82">
        <w:rPr>
          <w:rFonts w:ascii="Browallia New" w:hAnsi="Browallia New" w:cs="Browallia New"/>
          <w:sz w:val="30"/>
          <w:szCs w:val="30"/>
          <w:lang w:bidi="th-TH"/>
        </w:rPr>
        <w:t>3</w:t>
      </w:r>
      <w:r w:rsidR="00314649" w:rsidRPr="00047C82">
        <w:rPr>
          <w:rFonts w:ascii="Browallia New" w:hAnsi="Browallia New" w:cs="Browallia New"/>
          <w:sz w:val="30"/>
          <w:szCs w:val="30"/>
          <w:cs/>
          <w:lang w:bidi="th-TH"/>
        </w:rPr>
        <w:t xml:space="preserve"> มิติด้วยวัสดุโพลีเมอร์ โดยพัฒนาเครื่องกวนผสมและหยอด </w:t>
      </w:r>
      <w:r w:rsidR="00481F86">
        <w:rPr>
          <w:rFonts w:ascii="Browallia New" w:hAnsi="Browallia New" w:cs="Browallia New" w:hint="cs"/>
          <w:sz w:val="30"/>
          <w:szCs w:val="30"/>
          <w:cs/>
          <w:lang w:bidi="th-TH"/>
        </w:rPr>
        <w:t>(</w:t>
      </w:r>
      <w:r w:rsidR="00314649" w:rsidRPr="00047C82">
        <w:rPr>
          <w:rFonts w:ascii="Browallia New" w:hAnsi="Browallia New" w:cs="Browallia New"/>
          <w:sz w:val="30"/>
          <w:szCs w:val="30"/>
          <w:lang w:bidi="th-TH"/>
        </w:rPr>
        <w:t>meter mix and dispense device</w:t>
      </w:r>
      <w:r w:rsidR="00481F86">
        <w:rPr>
          <w:rFonts w:ascii="Browallia New" w:hAnsi="Browallia New" w:cs="Browallia New" w:hint="cs"/>
          <w:sz w:val="30"/>
          <w:szCs w:val="30"/>
          <w:cs/>
          <w:lang w:bidi="th-TH"/>
        </w:rPr>
        <w:t>)</w:t>
      </w:r>
      <w:r w:rsidR="00314649" w:rsidRPr="00047C82">
        <w:rPr>
          <w:rFonts w:ascii="Browallia New" w:hAnsi="Browallia New" w:cs="Browallia New"/>
          <w:sz w:val="30"/>
          <w:szCs w:val="30"/>
          <w:cs/>
          <w:lang w:bidi="th-TH"/>
        </w:rPr>
        <w:t xml:space="preserve"> ซึ่งเป็นระบบหยอดกาวเรซิ่นและอุปกรณ์เสริมสำหรับการผลิตแบบ </w:t>
      </w:r>
      <w:proofErr w:type="spellStart"/>
      <w:r w:rsidR="00314649" w:rsidRPr="00047C82">
        <w:rPr>
          <w:rFonts w:ascii="Browallia New" w:hAnsi="Browallia New" w:cs="Browallia New"/>
          <w:sz w:val="30"/>
          <w:szCs w:val="30"/>
          <w:lang w:bidi="th-TH"/>
        </w:rPr>
        <w:t>SpeedCell</w:t>
      </w:r>
      <w:proofErr w:type="spellEnd"/>
      <w:r w:rsidR="00314649" w:rsidRPr="00047C82">
        <w:rPr>
          <w:rFonts w:ascii="Browallia New" w:hAnsi="Browallia New" w:cs="Browallia New"/>
          <w:sz w:val="30"/>
          <w:szCs w:val="30"/>
          <w:lang w:bidi="th-TH"/>
        </w:rPr>
        <w:t xml:space="preserve"> </w:t>
      </w:r>
      <w:r w:rsidR="00314649" w:rsidRPr="00047C82">
        <w:rPr>
          <w:rFonts w:ascii="Browallia New" w:hAnsi="Browallia New" w:cs="Browallia New"/>
          <w:sz w:val="30"/>
          <w:szCs w:val="30"/>
          <w:cs/>
          <w:lang w:bidi="th-TH"/>
        </w:rPr>
        <w:t xml:space="preserve">ของคาร์บอน </w:t>
      </w:r>
      <w:r w:rsidR="007E5D4B" w:rsidRPr="00047C82">
        <w:rPr>
          <w:rFonts w:ascii="Browallia New" w:hAnsi="Browallia New" w:cs="Browallia New" w:hint="cs"/>
          <w:sz w:val="30"/>
          <w:szCs w:val="30"/>
          <w:cs/>
          <w:lang w:bidi="th-TH"/>
        </w:rPr>
        <w:t>ที่ทำ</w:t>
      </w:r>
      <w:r w:rsidR="00314649" w:rsidRPr="00047C82">
        <w:rPr>
          <w:rFonts w:ascii="Browallia New" w:hAnsi="Browallia New" w:cs="Browallia New"/>
          <w:sz w:val="30"/>
          <w:szCs w:val="30"/>
          <w:cs/>
          <w:lang w:bidi="th-TH"/>
        </w:rPr>
        <w:t>ให้สามารถหยอดวัสดุที่คาร์บอนต้องการได้ในปริมาณที่เหมาะสมและทำได้ครั้งละมากๆ นอกจากนี้เฮงเค็ลยังริเริ่มการพัฒนากาวเรซิ่นล็อคไทท์ เพื่อรองรับความต้อง</w:t>
      </w:r>
      <w:r w:rsidR="00784452">
        <w:rPr>
          <w:rFonts w:ascii="Browallia New" w:hAnsi="Browallia New" w:cs="Browallia New" w:hint="cs"/>
          <w:sz w:val="30"/>
          <w:szCs w:val="30"/>
          <w:cs/>
          <w:lang w:bidi="th-TH"/>
        </w:rPr>
        <w:t>การ</w:t>
      </w:r>
      <w:r w:rsidR="007E5D4B" w:rsidRPr="00047C82">
        <w:rPr>
          <w:rFonts w:ascii="Browallia New" w:hAnsi="Browallia New" w:cs="Browallia New" w:hint="cs"/>
          <w:sz w:val="30"/>
          <w:szCs w:val="30"/>
          <w:cs/>
          <w:lang w:bidi="th-TH"/>
        </w:rPr>
        <w:t>ด้าน</w:t>
      </w:r>
      <w:r w:rsidR="00314649" w:rsidRPr="00047C82">
        <w:rPr>
          <w:rFonts w:ascii="Browallia New" w:hAnsi="Browallia New" w:cs="Browallia New"/>
          <w:sz w:val="30"/>
          <w:szCs w:val="30"/>
          <w:cs/>
          <w:lang w:bidi="th-TH"/>
        </w:rPr>
        <w:t>วัสดุของคาร์บอนอีกด้วย</w:t>
      </w:r>
    </w:p>
    <w:p w14:paraId="7A891CFC" w14:textId="77777777" w:rsidR="00314649" w:rsidRPr="00047C82" w:rsidRDefault="00314649" w:rsidP="007E5D4B">
      <w:pPr>
        <w:spacing w:line="280" w:lineRule="atLeast"/>
        <w:jc w:val="thaiDistribute"/>
        <w:rPr>
          <w:rFonts w:ascii="Browallia New" w:hAnsi="Browallia New" w:cs="Browallia New"/>
          <w:sz w:val="18"/>
          <w:szCs w:val="18"/>
          <w:lang w:bidi="th-TH"/>
        </w:rPr>
      </w:pPr>
    </w:p>
    <w:p w14:paraId="37770739" w14:textId="02EBB20C" w:rsidR="00314649" w:rsidRPr="00047C82" w:rsidRDefault="00314649" w:rsidP="007E5D4B">
      <w:pPr>
        <w:spacing w:line="280" w:lineRule="atLeast"/>
        <w:jc w:val="thaiDistribute"/>
        <w:rPr>
          <w:rFonts w:ascii="Browallia New" w:hAnsi="Browallia New" w:cs="Browallia New"/>
          <w:sz w:val="30"/>
          <w:szCs w:val="30"/>
          <w:lang w:bidi="th-TH"/>
        </w:rPr>
      </w:pPr>
      <w:r w:rsidRPr="00047C82">
        <w:rPr>
          <w:rFonts w:ascii="Browallia New" w:hAnsi="Browallia New" w:cs="Browallia New"/>
          <w:sz w:val="30"/>
          <w:szCs w:val="30"/>
          <w:cs/>
          <w:lang w:bidi="th-TH"/>
        </w:rPr>
        <w:t>ใน</w:t>
      </w:r>
      <w:r w:rsidR="00481F86">
        <w:rPr>
          <w:rFonts w:ascii="Browallia New" w:hAnsi="Browallia New" w:cs="Browallia New" w:hint="cs"/>
          <w:sz w:val="30"/>
          <w:szCs w:val="30"/>
          <w:cs/>
          <w:lang w:bidi="th-TH"/>
        </w:rPr>
        <w:t>ส่วนของ</w:t>
      </w:r>
      <w:r w:rsidRPr="00047C82">
        <w:rPr>
          <w:rFonts w:ascii="Browallia New" w:hAnsi="Browallia New" w:cs="Browallia New"/>
          <w:sz w:val="30"/>
          <w:szCs w:val="30"/>
          <w:cs/>
          <w:lang w:bidi="th-TH"/>
        </w:rPr>
        <w:t>ความร่วมมือกับเอชพี เฮงเค็ล</w:t>
      </w:r>
      <w:r w:rsidR="00932B44" w:rsidRPr="00047C82">
        <w:rPr>
          <w:rFonts w:ascii="Browallia New" w:hAnsi="Browallia New" w:cs="Browallia New"/>
          <w:sz w:val="30"/>
          <w:szCs w:val="30"/>
          <w:cs/>
          <w:lang w:bidi="th-TH"/>
        </w:rPr>
        <w:t xml:space="preserve">เป็นส่วนหนึ่งในกลุ่มผู้พัฒนาวัสดุแบบเปิดของเอชพี ในการคิดค้นวัสดุสำหรับเทคโนโลยีการพิมพ์ </w:t>
      </w:r>
      <w:r w:rsidR="00932B44" w:rsidRPr="00047C82">
        <w:rPr>
          <w:rFonts w:ascii="Browallia New" w:hAnsi="Browallia New" w:cs="Browallia New"/>
          <w:sz w:val="30"/>
          <w:szCs w:val="30"/>
          <w:lang w:bidi="th-TH"/>
        </w:rPr>
        <w:t xml:space="preserve">Jet Fusion </w:t>
      </w:r>
      <w:r w:rsidR="00932B44" w:rsidRPr="00047C82">
        <w:rPr>
          <w:rFonts w:ascii="Browallia New" w:hAnsi="Browallia New" w:cs="Browallia New"/>
          <w:sz w:val="30"/>
          <w:szCs w:val="30"/>
          <w:cs/>
          <w:lang w:bidi="th-TH"/>
        </w:rPr>
        <w:t>ของเอชพี</w:t>
      </w:r>
      <w:r w:rsidR="00047C82" w:rsidRPr="00047C82">
        <w:rPr>
          <w:rFonts w:ascii="Browallia New" w:hAnsi="Browallia New" w:cs="Browallia New" w:hint="cs"/>
          <w:sz w:val="30"/>
          <w:szCs w:val="30"/>
          <w:cs/>
          <w:lang w:bidi="th-TH"/>
        </w:rPr>
        <w:t xml:space="preserve"> ซึ่งใช้วิธี </w:t>
      </w:r>
      <w:r w:rsidR="00047C82" w:rsidRPr="00047C82">
        <w:rPr>
          <w:rFonts w:ascii="Browallia New" w:hAnsi="Browallia New" w:cs="Browallia New"/>
          <w:sz w:val="30"/>
          <w:szCs w:val="30"/>
          <w:lang w:bidi="th-TH"/>
        </w:rPr>
        <w:t>powder fusion</w:t>
      </w:r>
      <w:r w:rsidR="00047C82" w:rsidRPr="00047C82">
        <w:rPr>
          <w:rFonts w:ascii="Browallia New" w:hAnsi="Browallia New" w:cs="Browallia New"/>
          <w:sz w:val="30"/>
          <w:szCs w:val="30"/>
          <w:cs/>
          <w:lang w:bidi="th-TH"/>
        </w:rPr>
        <w:t xml:space="preserve"> </w:t>
      </w:r>
      <w:r w:rsidR="00047C82" w:rsidRPr="00047C82">
        <w:rPr>
          <w:rFonts w:ascii="Browallia New" w:hAnsi="Browallia New" w:cs="Browallia New" w:hint="cs"/>
          <w:sz w:val="30"/>
          <w:szCs w:val="30"/>
          <w:cs/>
          <w:lang w:bidi="th-TH"/>
        </w:rPr>
        <w:t>หรือการ</w:t>
      </w:r>
      <w:r w:rsidR="00932B44" w:rsidRPr="00047C82">
        <w:rPr>
          <w:rFonts w:ascii="Browallia New" w:hAnsi="Browallia New" w:cs="Browallia New"/>
          <w:sz w:val="30"/>
          <w:szCs w:val="30"/>
          <w:cs/>
          <w:lang w:bidi="th-TH"/>
        </w:rPr>
        <w:t>ยิงไปบนวัสดุที่เป็นผงให้เกิดการเชื่อมติดกัน</w:t>
      </w:r>
      <w:r w:rsidR="00047C82" w:rsidRPr="00047C82">
        <w:rPr>
          <w:rFonts w:ascii="Browallia New" w:hAnsi="Browallia New" w:cs="Browallia New" w:hint="cs"/>
          <w:sz w:val="30"/>
          <w:szCs w:val="30"/>
          <w:cs/>
          <w:lang w:bidi="th-TH"/>
        </w:rPr>
        <w:t xml:space="preserve"> </w:t>
      </w:r>
      <w:r w:rsidR="00932B44" w:rsidRPr="00047C82">
        <w:rPr>
          <w:rFonts w:ascii="Browallia New" w:hAnsi="Browallia New" w:cs="Browallia New"/>
          <w:sz w:val="30"/>
          <w:szCs w:val="30"/>
          <w:cs/>
          <w:lang w:bidi="th-TH"/>
        </w:rPr>
        <w:t xml:space="preserve">นอกจากนี้เฮงเค็ลยังเป็นผู้จัดจำหน่ายโซลูชั่น </w:t>
      </w:r>
      <w:r w:rsidR="00932B44" w:rsidRPr="00047C82">
        <w:rPr>
          <w:rFonts w:ascii="Browallia New" w:hAnsi="Browallia New" w:cs="Browallia New"/>
          <w:sz w:val="30"/>
          <w:szCs w:val="30"/>
          <w:lang w:bidi="th-TH"/>
        </w:rPr>
        <w:t>HP Jet Fusion 3D Printing</w:t>
      </w:r>
      <w:r w:rsidR="00932B44" w:rsidRPr="00047C82">
        <w:rPr>
          <w:rFonts w:ascii="Browallia New" w:hAnsi="Browallia New" w:cs="Browallia New"/>
          <w:sz w:val="30"/>
          <w:szCs w:val="30"/>
          <w:cs/>
          <w:lang w:bidi="th-TH"/>
        </w:rPr>
        <w:t xml:space="preserve"> ระดับโลก</w:t>
      </w:r>
      <w:r w:rsidR="00047C82" w:rsidRPr="00047C82">
        <w:rPr>
          <w:rFonts w:ascii="Browallia New" w:hAnsi="Browallia New" w:cs="Browallia New" w:hint="cs"/>
          <w:sz w:val="30"/>
          <w:szCs w:val="30"/>
          <w:cs/>
          <w:lang w:bidi="th-TH"/>
        </w:rPr>
        <w:t>เป็น</w:t>
      </w:r>
      <w:r w:rsidR="00932B44" w:rsidRPr="00047C82">
        <w:rPr>
          <w:rFonts w:ascii="Browallia New" w:hAnsi="Browallia New" w:cs="Browallia New"/>
          <w:sz w:val="30"/>
          <w:szCs w:val="30"/>
          <w:cs/>
          <w:lang w:bidi="th-TH"/>
        </w:rPr>
        <w:t>รายแรก เพื่อรองรับการใช้งาน</w:t>
      </w:r>
      <w:r w:rsidR="00481F86">
        <w:rPr>
          <w:rFonts w:ascii="Browallia New" w:hAnsi="Browallia New" w:cs="Browallia New" w:hint="cs"/>
          <w:sz w:val="30"/>
          <w:szCs w:val="30"/>
          <w:cs/>
          <w:lang w:bidi="th-TH"/>
        </w:rPr>
        <w:t>เพื่อ</w:t>
      </w:r>
      <w:r w:rsidR="00932B44" w:rsidRPr="00047C82">
        <w:rPr>
          <w:rFonts w:ascii="Browallia New" w:hAnsi="Browallia New" w:cs="Browallia New"/>
          <w:sz w:val="30"/>
          <w:szCs w:val="30"/>
          <w:cs/>
          <w:lang w:bidi="th-TH"/>
        </w:rPr>
        <w:t>การผลิต</w:t>
      </w:r>
      <w:r w:rsidR="00481F86">
        <w:rPr>
          <w:rFonts w:ascii="Browallia New" w:hAnsi="Browallia New" w:cs="Browallia New" w:hint="cs"/>
          <w:sz w:val="30"/>
          <w:szCs w:val="30"/>
          <w:cs/>
          <w:lang w:bidi="th-TH"/>
        </w:rPr>
        <w:t>ใน</w:t>
      </w:r>
      <w:r w:rsidR="00932B44" w:rsidRPr="00047C82">
        <w:rPr>
          <w:rFonts w:ascii="Browallia New" w:hAnsi="Browallia New" w:cs="Browallia New"/>
          <w:sz w:val="30"/>
          <w:szCs w:val="30"/>
          <w:cs/>
          <w:lang w:bidi="th-TH"/>
        </w:rPr>
        <w:t>เชิงอุตสาหกรรม</w:t>
      </w:r>
    </w:p>
    <w:p w14:paraId="5F7E90AD" w14:textId="77777777" w:rsidR="00932B44" w:rsidRPr="00047C82" w:rsidRDefault="00932B44" w:rsidP="007E5D4B">
      <w:pPr>
        <w:spacing w:line="280" w:lineRule="atLeast"/>
        <w:jc w:val="thaiDistribute"/>
        <w:rPr>
          <w:rFonts w:ascii="Browallia New" w:hAnsi="Browallia New" w:cs="Browallia New"/>
          <w:sz w:val="18"/>
          <w:szCs w:val="18"/>
          <w:lang w:bidi="th-TH"/>
        </w:rPr>
      </w:pPr>
    </w:p>
    <w:p w14:paraId="17E5265B" w14:textId="77777777" w:rsidR="00932B44" w:rsidRPr="00047C82" w:rsidRDefault="00932B44" w:rsidP="007E5D4B">
      <w:pPr>
        <w:pStyle w:val="Standard12pt"/>
        <w:spacing w:line="280" w:lineRule="atLeast"/>
        <w:jc w:val="thaiDistribute"/>
        <w:rPr>
          <w:rFonts w:ascii="Browallia New" w:eastAsia="Arial Unicode MS" w:hAnsi="Browallia New" w:cs="Browallia New"/>
          <w:b/>
          <w:bCs/>
          <w:color w:val="000000"/>
          <w:sz w:val="28"/>
          <w:szCs w:val="28"/>
          <w:lang w:val="en-US" w:bidi="th-TH"/>
        </w:rPr>
      </w:pPr>
      <w:r w:rsidRPr="00047C82">
        <w:rPr>
          <w:rFonts w:ascii="Browallia New" w:hAnsi="Browallia New" w:cs="Browallia New"/>
          <w:b/>
          <w:bCs/>
          <w:color w:val="000000"/>
          <w:sz w:val="28"/>
          <w:szCs w:val="28"/>
          <w:cs/>
          <w:lang w:val="en-US" w:bidi="th-TH"/>
        </w:rPr>
        <w:t>เกี่ยวกับเฮงเค็ล</w:t>
      </w:r>
    </w:p>
    <w:p w14:paraId="4CFD402F" w14:textId="77777777" w:rsidR="00932B44" w:rsidRPr="00047C82" w:rsidRDefault="00932B44" w:rsidP="007E5D4B">
      <w:pPr>
        <w:pStyle w:val="Standard12pt"/>
        <w:spacing w:line="280" w:lineRule="atLeast"/>
        <w:jc w:val="thaiDistribute"/>
        <w:rPr>
          <w:rFonts w:ascii="Browallia New" w:hAnsi="Browallia New" w:cs="Browallia New"/>
          <w:color w:val="000000"/>
          <w:sz w:val="28"/>
          <w:szCs w:val="28"/>
          <w:lang w:val="en-US" w:bidi="th-TH"/>
        </w:rPr>
      </w:pPr>
      <w:r w:rsidRPr="00047C82">
        <w:rPr>
          <w:rFonts w:ascii="Browallia New" w:hAnsi="Browallia New" w:cs="Browallia New"/>
          <w:color w:val="000000"/>
          <w:sz w:val="28"/>
          <w:szCs w:val="28"/>
          <w:cs/>
          <w:lang w:val="en-US" w:bidi="th-TH"/>
        </w:rPr>
        <w:t>เฮงเค็ลดำเนินธุรกิจทั่วโลกด้วยพอร์ตโฟลิโอผลิตภัณฑ์อันสมดุลและหลากหลาย บริษัทเป็นผู้นำในสามกลุ่มธุรกิจ ทั้งในธุรกิจเพื่ออุตสาหกรรมและธุรกิจเพื่อผู้บริโภค อันเป็นผลมาจากแบรนด์ นวัตกรรม และเทคโนโลยีอันแข็งแกร่ง ธุรกิจเทคโนโลยีกาวของเฮงเค็ล (</w:t>
      </w:r>
      <w:r w:rsidRPr="00047C82">
        <w:rPr>
          <w:rFonts w:ascii="Browallia New" w:eastAsia="Arial Unicode MS" w:hAnsi="Browallia New" w:cs="Browallia New"/>
          <w:color w:val="000000"/>
          <w:sz w:val="28"/>
          <w:szCs w:val="28"/>
          <w:lang w:val="en-US" w:bidi="th-TH"/>
        </w:rPr>
        <w:t>Adhesive Technologies)</w:t>
      </w:r>
      <w:r w:rsidRPr="00047C82">
        <w:rPr>
          <w:rFonts w:ascii="Browallia New" w:hAnsi="Browallia New" w:cs="Browallia New"/>
          <w:color w:val="000000"/>
          <w:sz w:val="28"/>
          <w:szCs w:val="28"/>
          <w:cs/>
          <w:lang w:val="en-US" w:bidi="th-TH"/>
        </w:rPr>
        <w:t xml:space="preserve"> เป็นผู้นำในตลาดกาวในทุกอุตสาหกรรมทั่วโลก ในธุรกิจผลิตภัณฑ์ซักล้างและผลิตภัณฑ์ในครัวเรือน และผลิตภัณฑ์บิวตี้แคร์ (</w:t>
      </w:r>
      <w:r w:rsidRPr="00047C82">
        <w:rPr>
          <w:rFonts w:ascii="Browallia New" w:eastAsia="Arial Unicode MS" w:hAnsi="Browallia New" w:cs="Browallia New"/>
          <w:color w:val="000000"/>
          <w:sz w:val="28"/>
          <w:szCs w:val="28"/>
          <w:lang w:val="en-US" w:bidi="th-TH"/>
        </w:rPr>
        <w:t>Laundry &amp; Home Care</w:t>
      </w:r>
      <w:r w:rsidRPr="00047C82">
        <w:rPr>
          <w:rFonts w:ascii="Browallia New" w:hAnsi="Browallia New" w:cs="Browallia New"/>
          <w:color w:val="000000"/>
          <w:sz w:val="28"/>
          <w:szCs w:val="28"/>
          <w:cs/>
          <w:lang w:val="en-US" w:bidi="th-TH"/>
        </w:rPr>
        <w:t xml:space="preserve"> </w:t>
      </w:r>
      <w:r w:rsidRPr="00047C82">
        <w:rPr>
          <w:rFonts w:ascii="Browallia New" w:eastAsia="Arial Unicode MS" w:hAnsi="Browallia New" w:cs="Browallia New"/>
          <w:color w:val="000000"/>
          <w:sz w:val="28"/>
          <w:szCs w:val="28"/>
          <w:lang w:val="en-US"/>
        </w:rPr>
        <w:t>and Beauty Care businesses</w:t>
      </w:r>
      <w:r w:rsidRPr="00047C82">
        <w:rPr>
          <w:rFonts w:ascii="Browallia New" w:eastAsia="Arial Unicode MS" w:hAnsi="Browallia New" w:cs="Browallia New"/>
          <w:color w:val="000000"/>
          <w:sz w:val="28"/>
          <w:szCs w:val="28"/>
          <w:lang w:val="en-US" w:bidi="th-TH"/>
        </w:rPr>
        <w:t xml:space="preserve">) </w:t>
      </w:r>
      <w:r w:rsidRPr="00047C82">
        <w:rPr>
          <w:rFonts w:ascii="Browallia New" w:hAnsi="Browallia New" w:cs="Browallia New"/>
          <w:color w:val="000000"/>
          <w:sz w:val="28"/>
          <w:szCs w:val="28"/>
          <w:cs/>
          <w:lang w:val="en-US" w:bidi="th-TH"/>
        </w:rPr>
        <w:t>เฮงเค็ลเป็นผู้นำในหลากหลายตลาดและประเภทผลิตภัณฑ์ทั่วโลก ก่อตั้งขึ้นเมื่อปี</w:t>
      </w:r>
      <w:r w:rsidRPr="00047C82">
        <w:rPr>
          <w:rFonts w:ascii="Browallia New" w:eastAsia="Arial Unicode MS" w:hAnsi="Browallia New" w:cs="Browallia New"/>
          <w:color w:val="000000"/>
          <w:sz w:val="28"/>
          <w:szCs w:val="28"/>
          <w:lang w:val="en-US" w:bidi="th-TH"/>
        </w:rPr>
        <w:t xml:space="preserve"> </w:t>
      </w:r>
      <w:r w:rsidRPr="00047C82">
        <w:rPr>
          <w:rFonts w:ascii="Browallia New" w:hAnsi="Browallia New" w:cs="Browallia New"/>
          <w:color w:val="000000"/>
          <w:sz w:val="28"/>
          <w:szCs w:val="28"/>
          <w:cs/>
          <w:lang w:val="en-US" w:bidi="th-TH"/>
        </w:rPr>
        <w:t xml:space="preserve">พ.ศ. </w:t>
      </w:r>
      <w:r w:rsidRPr="00047C82">
        <w:rPr>
          <w:rFonts w:ascii="Browallia New" w:eastAsia="Arial Unicode MS" w:hAnsi="Browallia New" w:cs="Browallia New"/>
          <w:color w:val="000000"/>
          <w:sz w:val="28"/>
          <w:szCs w:val="28"/>
          <w:lang w:val="en-US" w:bidi="th-TH"/>
        </w:rPr>
        <w:t>2419</w:t>
      </w:r>
      <w:r w:rsidRPr="00047C82">
        <w:rPr>
          <w:rFonts w:ascii="Browallia New" w:hAnsi="Browallia New" w:cs="Browallia New"/>
          <w:color w:val="000000"/>
          <w:sz w:val="28"/>
          <w:szCs w:val="28"/>
          <w:cs/>
          <w:lang w:val="en-US" w:bidi="th-TH"/>
        </w:rPr>
        <w:t xml:space="preserve"> เฮงเค็ลมีประวัติความสำเร็จอันยาวนานกว่า </w:t>
      </w:r>
      <w:r w:rsidRPr="00047C82">
        <w:rPr>
          <w:rFonts w:ascii="Browallia New" w:eastAsia="Arial Unicode MS" w:hAnsi="Browallia New" w:cs="Browallia New"/>
          <w:color w:val="000000"/>
          <w:sz w:val="28"/>
          <w:szCs w:val="28"/>
          <w:lang w:val="en-US" w:bidi="th-TH"/>
        </w:rPr>
        <w:t xml:space="preserve">140 </w:t>
      </w:r>
      <w:r w:rsidRPr="00047C82">
        <w:rPr>
          <w:rFonts w:ascii="Browallia New" w:hAnsi="Browallia New" w:cs="Browallia New"/>
          <w:color w:val="000000"/>
          <w:sz w:val="28"/>
          <w:szCs w:val="28"/>
          <w:cs/>
          <w:lang w:val="en-US" w:bidi="th-TH"/>
        </w:rPr>
        <w:t>ปี ในปี</w:t>
      </w:r>
      <w:r w:rsidRPr="00047C82">
        <w:rPr>
          <w:rFonts w:ascii="Browallia New" w:eastAsia="Arial Unicode MS" w:hAnsi="Browallia New" w:cs="Browallia New"/>
          <w:color w:val="000000"/>
          <w:sz w:val="28"/>
          <w:szCs w:val="28"/>
          <w:lang w:val="en-US" w:bidi="th-TH"/>
        </w:rPr>
        <w:t xml:space="preserve"> </w:t>
      </w:r>
      <w:r w:rsidRPr="00047C82">
        <w:rPr>
          <w:rFonts w:ascii="Browallia New" w:hAnsi="Browallia New" w:cs="Browallia New"/>
          <w:color w:val="000000"/>
          <w:sz w:val="28"/>
          <w:szCs w:val="28"/>
          <w:cs/>
          <w:lang w:val="en-US" w:bidi="th-TH"/>
        </w:rPr>
        <w:t xml:space="preserve">พ.ศ. </w:t>
      </w:r>
      <w:r w:rsidRPr="00047C82">
        <w:rPr>
          <w:rFonts w:ascii="Browallia New" w:eastAsia="Arial Unicode MS" w:hAnsi="Browallia New" w:cs="Browallia New"/>
          <w:color w:val="000000"/>
          <w:sz w:val="28"/>
          <w:szCs w:val="28"/>
          <w:lang w:val="en-US" w:bidi="th-TH"/>
        </w:rPr>
        <w:t xml:space="preserve">2560 </w:t>
      </w:r>
      <w:r w:rsidRPr="00047C82">
        <w:rPr>
          <w:rFonts w:ascii="Browallia New" w:hAnsi="Browallia New" w:cs="Browallia New"/>
          <w:color w:val="000000"/>
          <w:sz w:val="28"/>
          <w:szCs w:val="28"/>
          <w:cs/>
          <w:lang w:val="en-US" w:bidi="th-TH"/>
        </w:rPr>
        <w:t xml:space="preserve">เฮงเค็ลมียอดขายมากกว่า </w:t>
      </w:r>
      <w:r w:rsidRPr="00047C82">
        <w:rPr>
          <w:rFonts w:ascii="Browallia New" w:hAnsi="Browallia New" w:cs="Browallia New"/>
          <w:color w:val="000000"/>
          <w:sz w:val="28"/>
          <w:szCs w:val="28"/>
          <w:lang w:val="en-US" w:bidi="th-TH"/>
        </w:rPr>
        <w:t xml:space="preserve">2 </w:t>
      </w:r>
      <w:r w:rsidRPr="00047C82">
        <w:rPr>
          <w:rFonts w:ascii="Browallia New" w:hAnsi="Browallia New" w:cs="Browallia New"/>
          <w:color w:val="000000"/>
          <w:sz w:val="28"/>
          <w:szCs w:val="28"/>
          <w:cs/>
          <w:lang w:val="en-US" w:bidi="th-TH"/>
        </w:rPr>
        <w:t xml:space="preserve">หมื่นล้านยูโร และมีผลกำไรดำเนินงานปรับปรุง </w:t>
      </w:r>
      <w:r w:rsidRPr="00047C82">
        <w:rPr>
          <w:rFonts w:ascii="Browallia New" w:hAnsi="Browallia New" w:cs="Browallia New"/>
          <w:color w:val="000000"/>
          <w:sz w:val="28"/>
          <w:szCs w:val="28"/>
          <w:lang w:val="en-US" w:bidi="th-TH"/>
        </w:rPr>
        <w:t>3</w:t>
      </w:r>
      <w:r w:rsidRPr="00047C82">
        <w:rPr>
          <w:rFonts w:ascii="Browallia New" w:hAnsi="Browallia New" w:cs="Browallia New"/>
          <w:color w:val="000000"/>
          <w:sz w:val="28"/>
          <w:szCs w:val="28"/>
          <w:cs/>
          <w:lang w:val="en-US" w:bidi="th-TH"/>
        </w:rPr>
        <w:t>,</w:t>
      </w:r>
      <w:r w:rsidRPr="00047C82">
        <w:rPr>
          <w:rFonts w:ascii="Browallia New" w:hAnsi="Browallia New" w:cs="Browallia New"/>
          <w:color w:val="000000"/>
          <w:sz w:val="28"/>
          <w:szCs w:val="28"/>
          <w:lang w:val="en-US" w:bidi="th-TH"/>
        </w:rPr>
        <w:t>500</w:t>
      </w:r>
      <w:r w:rsidRPr="00047C82">
        <w:rPr>
          <w:rFonts w:ascii="Browallia New" w:hAnsi="Browallia New" w:cs="Browallia New"/>
          <w:color w:val="000000"/>
          <w:sz w:val="28"/>
          <w:szCs w:val="28"/>
          <w:cs/>
          <w:lang w:val="en-US" w:bidi="th-TH"/>
        </w:rPr>
        <w:t xml:space="preserve"> ล้านยูโร แบรนด์ชั้นนำ </w:t>
      </w:r>
      <w:r w:rsidRPr="00047C82">
        <w:rPr>
          <w:rFonts w:ascii="Browallia New" w:hAnsi="Browallia New" w:cs="Browallia New"/>
          <w:color w:val="000000"/>
          <w:sz w:val="28"/>
          <w:szCs w:val="28"/>
          <w:lang w:val="en-US" w:bidi="th-TH"/>
        </w:rPr>
        <w:t>3</w:t>
      </w:r>
      <w:r w:rsidRPr="00047C82">
        <w:rPr>
          <w:rFonts w:ascii="Browallia New" w:eastAsia="Arial Unicode MS" w:hAnsi="Browallia New" w:cs="Browallia New"/>
          <w:color w:val="000000"/>
          <w:sz w:val="28"/>
          <w:szCs w:val="28"/>
          <w:lang w:val="en-US" w:bidi="th-TH"/>
        </w:rPr>
        <w:t xml:space="preserve"> </w:t>
      </w:r>
      <w:r w:rsidRPr="00047C82">
        <w:rPr>
          <w:rFonts w:ascii="Browallia New" w:hAnsi="Browallia New" w:cs="Browallia New"/>
          <w:color w:val="000000"/>
          <w:sz w:val="28"/>
          <w:szCs w:val="28"/>
          <w:cs/>
          <w:lang w:val="en-US" w:bidi="th-TH"/>
        </w:rPr>
        <w:t xml:space="preserve">อันดับแรกของเฮงเค็ล คือ ล็อคไทท์ (กาว) ชวาร์สคอฟ (ผลิตภัณฑ์ดูแลเส้นผม) และเพอร์ซิล (ผงซักฟอก) มียอดขายรวมกันกว่า </w:t>
      </w:r>
      <w:r w:rsidRPr="00047C82">
        <w:rPr>
          <w:rFonts w:ascii="Browallia New" w:eastAsia="Arial Unicode MS" w:hAnsi="Browallia New" w:cs="Browallia New"/>
          <w:color w:val="000000"/>
          <w:sz w:val="28"/>
          <w:szCs w:val="28"/>
          <w:lang w:val="en-US" w:bidi="th-TH"/>
        </w:rPr>
        <w:t xml:space="preserve">6,400 </w:t>
      </w:r>
      <w:r w:rsidRPr="00047C82">
        <w:rPr>
          <w:rFonts w:ascii="Browallia New" w:hAnsi="Browallia New" w:cs="Browallia New"/>
          <w:color w:val="000000"/>
          <w:sz w:val="28"/>
          <w:szCs w:val="28"/>
          <w:cs/>
          <w:lang w:val="en-US" w:bidi="th-TH"/>
        </w:rPr>
        <w:t xml:space="preserve">ล้านยูโร เฮงเค็ลมีพนักงานราว </w:t>
      </w:r>
      <w:r w:rsidRPr="00047C82">
        <w:rPr>
          <w:rFonts w:ascii="Browallia New" w:hAnsi="Browallia New" w:cs="Browallia New"/>
          <w:color w:val="000000"/>
          <w:sz w:val="28"/>
          <w:szCs w:val="28"/>
          <w:lang w:val="en-US" w:bidi="th-TH"/>
        </w:rPr>
        <w:t>53</w:t>
      </w:r>
      <w:r w:rsidRPr="00047C82">
        <w:rPr>
          <w:rFonts w:ascii="Browallia New" w:eastAsia="Arial Unicode MS" w:hAnsi="Browallia New" w:cs="Browallia New"/>
          <w:color w:val="000000"/>
          <w:sz w:val="28"/>
          <w:szCs w:val="28"/>
          <w:lang w:val="en-US"/>
        </w:rPr>
        <w:t>,000</w:t>
      </w:r>
      <w:r w:rsidRPr="00047C82">
        <w:rPr>
          <w:rFonts w:ascii="Browallia New" w:hAnsi="Browallia New" w:cs="Browallia New"/>
          <w:color w:val="000000"/>
          <w:sz w:val="28"/>
          <w:szCs w:val="28"/>
          <w:cs/>
          <w:lang w:val="en-US" w:bidi="th-TH"/>
        </w:rPr>
        <w:t xml:space="preserve"> คนทั่วโลก ซึ่งทำงานเป็นทีมที่มีความมุ่งมั่นและหลากหลาย รวมกันเป็นหนึ่งเดียวด้วยวัฒนธรรมขององค์กรอันแข็งแกร่ง มีจุดมุ่งหมายร่วมกันในการสร้างคุณค่าอันยั่งยืน และมีคุณค่าร่วมกัน ในฐานะผู้นำด้านความยั่งยืนอันเป็นที่ยอมรับ เฮงเค็ลได้รับการยกย่องจากดัชนีและการจัดอันดับต่างๆ หุ้นบุริมสิทธิของเฮงเค็ลจดทะเบียนอยู่ในดัชนีหลักทรัพย์ </w:t>
      </w:r>
      <w:r w:rsidRPr="00047C82">
        <w:rPr>
          <w:rFonts w:ascii="Browallia New" w:eastAsia="Arial Unicode MS" w:hAnsi="Browallia New" w:cs="Browallia New"/>
          <w:color w:val="000000"/>
          <w:sz w:val="28"/>
          <w:szCs w:val="28"/>
          <w:lang w:val="en-US" w:bidi="th-TH"/>
        </w:rPr>
        <w:t xml:space="preserve">DAX </w:t>
      </w:r>
      <w:r w:rsidRPr="00047C82">
        <w:rPr>
          <w:rFonts w:ascii="Browallia New" w:hAnsi="Browallia New" w:cs="Browallia New"/>
          <w:color w:val="000000"/>
          <w:sz w:val="28"/>
          <w:szCs w:val="28"/>
          <w:cs/>
          <w:lang w:val="en-US" w:bidi="th-TH"/>
        </w:rPr>
        <w:t xml:space="preserve">ของเยอรมนี ข้อมูลเพิ่มเติม กรุณาเยี่ยมชม </w:t>
      </w:r>
      <w:hyperlink r:id="rId8" w:history="1">
        <w:r w:rsidRPr="00047C82">
          <w:rPr>
            <w:rStyle w:val="Hyperlink"/>
            <w:rFonts w:ascii="Browallia New" w:hAnsi="Browallia New" w:cs="Browallia New"/>
            <w:sz w:val="28"/>
            <w:szCs w:val="28"/>
            <w:lang w:val="en-US" w:bidi="th-TH"/>
          </w:rPr>
          <w:t>www.henkel.com</w:t>
        </w:r>
      </w:hyperlink>
    </w:p>
    <w:p w14:paraId="71964EC3" w14:textId="5C3536C1" w:rsidR="00562299" w:rsidRPr="00047C82" w:rsidRDefault="00562299" w:rsidP="007E5D4B">
      <w:pPr>
        <w:pStyle w:val="Standard12pt"/>
        <w:spacing w:line="280" w:lineRule="atLeast"/>
        <w:jc w:val="both"/>
        <w:rPr>
          <w:rFonts w:ascii="Browallia New" w:hAnsi="Browallia New" w:cs="Browallia New"/>
          <w:sz w:val="18"/>
          <w:szCs w:val="18"/>
          <w:lang w:val="en-US" w:eastAsia="de-DE"/>
        </w:rPr>
      </w:pPr>
    </w:p>
    <w:p w14:paraId="14CC730D" w14:textId="77777777" w:rsidR="00874556" w:rsidRPr="00047C82" w:rsidRDefault="00874556" w:rsidP="007E5D4B">
      <w:pPr>
        <w:spacing w:line="280" w:lineRule="atLeast"/>
        <w:jc w:val="thaiDistribute"/>
        <w:rPr>
          <w:rFonts w:ascii="Browallia New" w:eastAsia="Arial Unicode MS" w:hAnsi="Browallia New" w:cs="Browallia New"/>
          <w:b/>
          <w:bCs/>
          <w:color w:val="000000"/>
          <w:sz w:val="28"/>
          <w:szCs w:val="28"/>
        </w:rPr>
      </w:pPr>
      <w:r w:rsidRPr="00047C82">
        <w:rPr>
          <w:rFonts w:ascii="Browallia New" w:hAnsi="Browallia New" w:cs="Browallia New"/>
          <w:b/>
          <w:bCs/>
          <w:color w:val="000000"/>
          <w:sz w:val="28"/>
          <w:szCs w:val="28"/>
          <w:cs/>
          <w:lang w:bidi="th-TH"/>
        </w:rPr>
        <w:t>ข้อมูลสำหรับสื่อมวลชน</w:t>
      </w:r>
      <w:r w:rsidRPr="00047C82">
        <w:rPr>
          <w:rFonts w:ascii="Browallia New" w:hAnsi="Browallia New" w:cs="Browallia New"/>
          <w:b/>
          <w:bCs/>
          <w:color w:val="000000"/>
          <w:sz w:val="28"/>
          <w:szCs w:val="28"/>
          <w:rtl/>
          <w:cs/>
        </w:rPr>
        <w:t xml:space="preserve"> </w:t>
      </w:r>
      <w:r w:rsidRPr="00047C82">
        <w:rPr>
          <w:rFonts w:ascii="Browallia New" w:hAnsi="Browallia New" w:cs="Browallia New"/>
          <w:b/>
          <w:bCs/>
          <w:color w:val="000000"/>
          <w:sz w:val="28"/>
          <w:szCs w:val="28"/>
          <w:cs/>
          <w:lang w:bidi="th-TH"/>
        </w:rPr>
        <w:t>กรุณาติดต่อ</w:t>
      </w:r>
    </w:p>
    <w:p w14:paraId="02668601" w14:textId="77777777" w:rsidR="00874556" w:rsidRPr="00047C82" w:rsidRDefault="00874556" w:rsidP="007E5D4B">
      <w:pPr>
        <w:autoSpaceDE w:val="0"/>
        <w:autoSpaceDN w:val="0"/>
        <w:adjustRightInd w:val="0"/>
        <w:spacing w:line="280" w:lineRule="atLeast"/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</w:rPr>
      </w:pPr>
      <w:r w:rsidRPr="00047C82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>แม็กกี้</w:t>
      </w:r>
      <w:r w:rsidRPr="00047C82">
        <w:rPr>
          <w:rFonts w:ascii="Browallia New" w:hAnsi="Browallia New" w:cs="Browallia New"/>
          <w:color w:val="000000"/>
          <w:sz w:val="28"/>
          <w:szCs w:val="28"/>
          <w:rtl/>
          <w:cs/>
        </w:rPr>
        <w:t xml:space="preserve"> </w:t>
      </w:r>
      <w:r w:rsidRPr="00047C82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>แทน</w:t>
      </w:r>
      <w:r w:rsidRPr="00047C82">
        <w:rPr>
          <w:rFonts w:ascii="Browallia New" w:hAnsi="Browallia New" w:cs="Browallia New"/>
          <w:color w:val="000000"/>
          <w:sz w:val="28"/>
          <w:szCs w:val="28"/>
          <w:rtl/>
          <w:cs/>
        </w:rPr>
        <w:t xml:space="preserve"> </w:t>
      </w:r>
      <w:r w:rsidRPr="00047C82">
        <w:rPr>
          <w:rFonts w:ascii="Browallia New" w:hAnsi="Browallia New" w:cs="Browallia New"/>
          <w:color w:val="000000"/>
          <w:sz w:val="28"/>
          <w:szCs w:val="28"/>
        </w:rPr>
        <w:tab/>
      </w:r>
      <w:r w:rsidRPr="00047C82">
        <w:rPr>
          <w:rFonts w:ascii="Browallia New" w:hAnsi="Browallia New" w:cs="Browallia New"/>
          <w:color w:val="000000"/>
          <w:sz w:val="28"/>
          <w:szCs w:val="28"/>
        </w:rPr>
        <w:tab/>
      </w:r>
      <w:r w:rsidRPr="00047C82">
        <w:rPr>
          <w:rFonts w:ascii="Browallia New" w:hAnsi="Browallia New" w:cs="Browallia New"/>
          <w:color w:val="000000"/>
          <w:sz w:val="28"/>
          <w:szCs w:val="28"/>
        </w:rPr>
        <w:tab/>
      </w:r>
      <w:r w:rsidRPr="00047C82">
        <w:rPr>
          <w:rFonts w:ascii="Browallia New" w:hAnsi="Browallia New" w:cs="Browallia New"/>
          <w:color w:val="000000"/>
          <w:sz w:val="28"/>
          <w:szCs w:val="28"/>
        </w:rPr>
        <w:tab/>
      </w:r>
      <w:r w:rsidRPr="00047C82">
        <w:rPr>
          <w:rFonts w:ascii="Browallia New" w:hAnsi="Browallia New" w:cs="Browallia New"/>
          <w:color w:val="000000"/>
          <w:sz w:val="28"/>
          <w:szCs w:val="28"/>
        </w:rPr>
        <w:tab/>
      </w:r>
      <w:r w:rsidRPr="00047C82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>หฤชา ลดาวัลย์ ณ อยุธยา</w:t>
      </w:r>
      <w:r w:rsidRPr="00047C82">
        <w:rPr>
          <w:rFonts w:ascii="Browallia New" w:hAnsi="Browallia New" w:cs="Browallia New"/>
          <w:color w:val="000000"/>
          <w:sz w:val="28"/>
          <w:szCs w:val="28"/>
          <w:rtl/>
          <w:cs/>
        </w:rPr>
        <w:t xml:space="preserve"> </w:t>
      </w:r>
      <w:r w:rsidRPr="00047C82">
        <w:rPr>
          <w:rFonts w:ascii="Browallia New" w:eastAsia="Arial Unicode MS" w:hAnsi="Browallia New" w:cs="Browallia New"/>
          <w:color w:val="000000"/>
          <w:sz w:val="28"/>
          <w:szCs w:val="28"/>
        </w:rPr>
        <w:t>(</w:t>
      </w:r>
      <w:r w:rsidRPr="00047C82">
        <w:rPr>
          <w:rFonts w:ascii="Browallia New" w:hAnsi="Browallia New" w:cs="Browallia New"/>
          <w:color w:val="000000"/>
          <w:sz w:val="28"/>
          <w:szCs w:val="28"/>
          <w:rtl/>
          <w:cs/>
        </w:rPr>
        <w:t xml:space="preserve">124 </w:t>
      </w:r>
      <w:r w:rsidRPr="00047C82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>คอมมิวนิเคชั่นส</w:t>
      </w:r>
      <w:r w:rsidRPr="00047C82">
        <w:rPr>
          <w:rFonts w:ascii="Browallia New" w:hAnsi="Browallia New" w:cs="Browallia New"/>
          <w:color w:val="000000"/>
          <w:sz w:val="28"/>
          <w:szCs w:val="28"/>
          <w:rtl/>
          <w:cs/>
        </w:rPr>
        <w:t xml:space="preserve"> </w:t>
      </w:r>
      <w:r w:rsidRPr="00047C82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>คอนซัลติ้ง</w:t>
      </w:r>
      <w:r w:rsidRPr="00047C82">
        <w:rPr>
          <w:rFonts w:ascii="Browallia New" w:eastAsia="Arial Unicode MS" w:hAnsi="Browallia New" w:cs="Browallia New"/>
          <w:color w:val="000000"/>
          <w:sz w:val="28"/>
          <w:szCs w:val="28"/>
        </w:rPr>
        <w:t>)</w:t>
      </w:r>
    </w:p>
    <w:p w14:paraId="322F8465" w14:textId="77777777" w:rsidR="00874556" w:rsidRPr="00047C82" w:rsidRDefault="00874556" w:rsidP="007E5D4B">
      <w:pPr>
        <w:autoSpaceDE w:val="0"/>
        <w:autoSpaceDN w:val="0"/>
        <w:adjustRightInd w:val="0"/>
        <w:spacing w:line="280" w:lineRule="atLeast"/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  <w:lang w:bidi="th-TH"/>
        </w:rPr>
      </w:pPr>
      <w:r w:rsidRPr="00047C82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 xml:space="preserve">โทรศัพท์ </w:t>
      </w:r>
      <w:r w:rsidRPr="00047C82">
        <w:rPr>
          <w:rFonts w:ascii="Browallia New" w:hAnsi="Browallia New" w:cs="Browallia New"/>
          <w:color w:val="000000"/>
          <w:sz w:val="28"/>
          <w:szCs w:val="28"/>
          <w:rtl/>
          <w:cs/>
        </w:rPr>
        <w:t>+</w:t>
      </w:r>
      <w:r w:rsidRPr="00047C82">
        <w:rPr>
          <w:rFonts w:ascii="Browallia New" w:eastAsia="Arial Unicode MS" w:hAnsi="Browallia New" w:cs="Browallia New"/>
          <w:color w:val="000000"/>
          <w:sz w:val="28"/>
          <w:szCs w:val="28"/>
        </w:rPr>
        <w:t>65 6424 7045</w:t>
      </w:r>
      <w:r w:rsidRPr="00047C82">
        <w:rPr>
          <w:rFonts w:ascii="Browallia New" w:hAnsi="Browallia New" w:cs="Browallia New"/>
          <w:color w:val="000000"/>
          <w:sz w:val="28"/>
          <w:szCs w:val="28"/>
        </w:rPr>
        <w:tab/>
      </w:r>
      <w:r w:rsidRPr="00047C82">
        <w:rPr>
          <w:rFonts w:ascii="Browallia New" w:hAnsi="Browallia New" w:cs="Browallia New"/>
          <w:color w:val="000000"/>
          <w:sz w:val="28"/>
          <w:szCs w:val="28"/>
        </w:rPr>
        <w:tab/>
      </w:r>
      <w:r w:rsidRPr="00047C82">
        <w:rPr>
          <w:rFonts w:ascii="Browallia New" w:hAnsi="Browallia New" w:cs="Browallia New"/>
          <w:color w:val="000000"/>
          <w:sz w:val="28"/>
          <w:szCs w:val="28"/>
        </w:rPr>
        <w:tab/>
      </w:r>
      <w:r w:rsidRPr="00047C82">
        <w:rPr>
          <w:rFonts w:ascii="Browallia New" w:hAnsi="Browallia New" w:cs="Browallia New"/>
          <w:color w:val="000000"/>
          <w:sz w:val="28"/>
          <w:szCs w:val="28"/>
        </w:rPr>
        <w:tab/>
      </w:r>
      <w:r w:rsidRPr="00047C82">
        <w:rPr>
          <w:rFonts w:ascii="Browallia New" w:hAnsi="Browallia New" w:cs="Browallia New"/>
          <w:color w:val="000000"/>
          <w:sz w:val="28"/>
          <w:szCs w:val="28"/>
          <w:lang w:bidi="th-TH"/>
        </w:rPr>
        <w:t>02 718 1886</w:t>
      </w:r>
      <w:r w:rsidRPr="00047C82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 xml:space="preserve"> ต่อ</w:t>
      </w:r>
      <w:r w:rsidRPr="00047C82">
        <w:rPr>
          <w:rFonts w:ascii="Browallia New" w:hAnsi="Browallia New" w:cs="Browallia New"/>
          <w:color w:val="000000"/>
          <w:sz w:val="28"/>
          <w:szCs w:val="28"/>
          <w:rtl/>
          <w:cs/>
        </w:rPr>
        <w:t xml:space="preserve"> </w:t>
      </w:r>
      <w:r w:rsidRPr="00047C82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>109</w:t>
      </w:r>
    </w:p>
    <w:p w14:paraId="63F6DABA" w14:textId="77777777" w:rsidR="00874556" w:rsidRPr="00047C82" w:rsidRDefault="00874556" w:rsidP="007E5D4B">
      <w:pPr>
        <w:autoSpaceDE w:val="0"/>
        <w:autoSpaceDN w:val="0"/>
        <w:adjustRightInd w:val="0"/>
        <w:spacing w:line="280" w:lineRule="atLeast"/>
        <w:jc w:val="thaiDistribute"/>
        <w:rPr>
          <w:rFonts w:ascii="Browallia New" w:hAnsi="Browallia New" w:cs="Browallia New"/>
          <w:sz w:val="28"/>
          <w:szCs w:val="28"/>
        </w:rPr>
      </w:pPr>
      <w:r w:rsidRPr="00047C82">
        <w:rPr>
          <w:rFonts w:ascii="Browallia New" w:hAnsi="Browallia New" w:cs="Browallia New"/>
          <w:color w:val="000000"/>
          <w:sz w:val="28"/>
          <w:szCs w:val="28"/>
          <w:cs/>
          <w:lang w:bidi="th-TH"/>
        </w:rPr>
        <w:t>อีเมล</w:t>
      </w:r>
      <w:r w:rsidRPr="00047C82">
        <w:rPr>
          <w:rFonts w:ascii="Browallia New" w:hAnsi="Browallia New" w:cs="Browallia New"/>
          <w:color w:val="000000"/>
          <w:sz w:val="28"/>
          <w:szCs w:val="28"/>
          <w:rtl/>
          <w:cs/>
        </w:rPr>
        <w:t xml:space="preserve"> </w:t>
      </w:r>
      <w:hyperlink r:id="rId9" w:history="1">
        <w:r w:rsidRPr="00047C82">
          <w:rPr>
            <w:rStyle w:val="Hyperlink"/>
            <w:rFonts w:ascii="Browallia New" w:eastAsia="Arial Unicode MS" w:hAnsi="Browallia New" w:cs="Browallia New"/>
            <w:sz w:val="28"/>
            <w:szCs w:val="28"/>
          </w:rPr>
          <w:t>maggie.tan@henkel.com</w:t>
        </w:r>
      </w:hyperlink>
      <w:r w:rsidRPr="00047C82">
        <w:rPr>
          <w:rFonts w:ascii="Browallia New" w:eastAsia="Arial Unicode MS" w:hAnsi="Browallia New" w:cs="Browallia New"/>
          <w:color w:val="000000"/>
          <w:sz w:val="28"/>
          <w:szCs w:val="28"/>
        </w:rPr>
        <w:t xml:space="preserve">   </w:t>
      </w:r>
      <w:r w:rsidRPr="00047C82">
        <w:rPr>
          <w:rFonts w:ascii="Browallia New" w:hAnsi="Browallia New" w:cs="Browallia New"/>
          <w:color w:val="000000"/>
          <w:sz w:val="28"/>
          <w:szCs w:val="28"/>
          <w:rtl/>
          <w:cs/>
        </w:rPr>
        <w:t xml:space="preserve"> </w:t>
      </w:r>
      <w:r w:rsidRPr="00047C82">
        <w:rPr>
          <w:rFonts w:ascii="Browallia New" w:hAnsi="Browallia New" w:cs="Browallia New"/>
          <w:color w:val="000000"/>
          <w:sz w:val="28"/>
          <w:szCs w:val="28"/>
        </w:rPr>
        <w:tab/>
      </w:r>
      <w:r w:rsidRPr="00047C82">
        <w:rPr>
          <w:rFonts w:ascii="Browallia New" w:hAnsi="Browallia New" w:cs="Browallia New"/>
          <w:color w:val="000000"/>
          <w:sz w:val="28"/>
          <w:szCs w:val="28"/>
        </w:rPr>
        <w:tab/>
      </w:r>
      <w:r w:rsidRPr="00047C82">
        <w:rPr>
          <w:rFonts w:ascii="Browallia New" w:eastAsia="Arial Unicode MS" w:hAnsi="Browallia New" w:cs="Browallia New"/>
          <w:color w:val="000000"/>
          <w:sz w:val="28"/>
          <w:szCs w:val="28"/>
        </w:rPr>
        <w:tab/>
      </w:r>
      <w:hyperlink r:id="rId10" w:history="1">
        <w:r w:rsidRPr="00047C82">
          <w:rPr>
            <w:rStyle w:val="Hyperlink"/>
            <w:rFonts w:ascii="Browallia New" w:eastAsia="Arial Unicode MS" w:hAnsi="Browallia New" w:cs="Browallia New"/>
            <w:sz w:val="28"/>
            <w:szCs w:val="28"/>
          </w:rPr>
          <w:t>harucha@124comm.com</w:t>
        </w:r>
      </w:hyperlink>
      <w:r w:rsidRPr="00047C82">
        <w:rPr>
          <w:rFonts w:ascii="Browallia New" w:eastAsia="Arial Unicode MS" w:hAnsi="Browallia New" w:cs="Browallia New"/>
          <w:color w:val="000000"/>
          <w:sz w:val="28"/>
          <w:szCs w:val="28"/>
        </w:rPr>
        <w:t xml:space="preserve"> </w:t>
      </w:r>
    </w:p>
    <w:p w14:paraId="4BD83EA3" w14:textId="77777777" w:rsidR="00047C82" w:rsidRPr="00047C82" w:rsidRDefault="00047C82" w:rsidP="00047C82">
      <w:pPr>
        <w:pStyle w:val="Standard12pt"/>
        <w:spacing w:line="280" w:lineRule="atLeast"/>
        <w:jc w:val="thaiDistribute"/>
        <w:rPr>
          <w:rFonts w:ascii="Browallia New" w:hAnsi="Browallia New" w:cs="Browallia New"/>
          <w:b/>
          <w:bCs/>
          <w:color w:val="000000"/>
          <w:sz w:val="28"/>
          <w:szCs w:val="28"/>
          <w:lang w:val="en-US" w:bidi="th-TH"/>
        </w:rPr>
      </w:pPr>
      <w:r w:rsidRPr="00047C82">
        <w:rPr>
          <w:rFonts w:ascii="Browallia New" w:hAnsi="Browallia New" w:cs="Browallia New"/>
          <w:b/>
          <w:bCs/>
          <w:color w:val="000000"/>
          <w:sz w:val="28"/>
          <w:szCs w:val="28"/>
          <w:cs/>
          <w:lang w:val="en-US" w:bidi="th-TH"/>
        </w:rPr>
        <w:lastRenderedPageBreak/>
        <w:t xml:space="preserve">สามารถดาวน์โหลดภาพประกอบข่าว ได้ที่ </w:t>
      </w:r>
      <w:r w:rsidRPr="00047C82">
        <w:rPr>
          <w:rFonts w:ascii="Browallia New" w:hAnsi="Browallia New" w:cs="Browallia New"/>
          <w:b/>
          <w:bCs/>
          <w:sz w:val="28"/>
          <w:szCs w:val="28"/>
          <w:lang w:val="en-US"/>
        </w:rPr>
        <w:t>http://www.henkel.com/press</w:t>
      </w:r>
    </w:p>
    <w:p w14:paraId="05E64B17" w14:textId="549F788C" w:rsidR="00B30B64" w:rsidRPr="00047C82" w:rsidRDefault="00831B9C" w:rsidP="007E5D4B">
      <w:pPr>
        <w:spacing w:line="280" w:lineRule="atLeast"/>
        <w:rPr>
          <w:rFonts w:ascii="Browallia New" w:hAnsi="Browallia New" w:cs="Browallia New"/>
          <w:sz w:val="28"/>
          <w:szCs w:val="28"/>
        </w:rPr>
      </w:pPr>
      <w:r w:rsidRPr="00047C82">
        <w:rPr>
          <w:rFonts w:ascii="Browallia New" w:hAnsi="Browallia New" w:cs="Browallia New"/>
          <w:noProof/>
          <w:sz w:val="28"/>
          <w:szCs w:val="28"/>
          <w:lang w:eastAsia="en-US" w:bidi="th-TH"/>
        </w:rPr>
        <w:drawing>
          <wp:anchor distT="0" distB="0" distL="114300" distR="114300" simplePos="0" relativeHeight="251658240" behindDoc="0" locked="0" layoutInCell="1" allowOverlap="1" wp14:anchorId="545F99E1" wp14:editId="472DD53B">
            <wp:simplePos x="0" y="0"/>
            <wp:positionH relativeFrom="margin">
              <wp:posOffset>0</wp:posOffset>
            </wp:positionH>
            <wp:positionV relativeFrom="paragraph">
              <wp:posOffset>93345</wp:posOffset>
            </wp:positionV>
            <wp:extent cx="2699385" cy="1799590"/>
            <wp:effectExtent l="0" t="0" r="5715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3C6A30" w14:textId="7F564D2A" w:rsidR="00461EF5" w:rsidRPr="00047C82" w:rsidRDefault="00461EF5" w:rsidP="007E5D4B">
      <w:pPr>
        <w:tabs>
          <w:tab w:val="left" w:pos="3352"/>
        </w:tabs>
        <w:spacing w:line="280" w:lineRule="atLeast"/>
        <w:rPr>
          <w:rFonts w:ascii="Browallia New" w:hAnsi="Browallia New" w:cs="Browallia New"/>
          <w:sz w:val="28"/>
          <w:szCs w:val="28"/>
        </w:rPr>
      </w:pPr>
    </w:p>
    <w:p w14:paraId="000DD3C4" w14:textId="1876CA1A" w:rsidR="00831B9C" w:rsidRPr="00047C82" w:rsidRDefault="00831B9C" w:rsidP="007E5D4B">
      <w:pPr>
        <w:tabs>
          <w:tab w:val="left" w:pos="3352"/>
        </w:tabs>
        <w:spacing w:line="280" w:lineRule="atLeast"/>
        <w:rPr>
          <w:rFonts w:ascii="Browallia New" w:hAnsi="Browallia New" w:cs="Browallia New"/>
          <w:sz w:val="28"/>
          <w:szCs w:val="28"/>
        </w:rPr>
      </w:pPr>
    </w:p>
    <w:p w14:paraId="63F9A2AD" w14:textId="474DB776" w:rsidR="00831B9C" w:rsidRPr="00047C82" w:rsidRDefault="00831B9C" w:rsidP="007E5D4B">
      <w:pPr>
        <w:tabs>
          <w:tab w:val="left" w:pos="3352"/>
        </w:tabs>
        <w:spacing w:line="280" w:lineRule="atLeast"/>
        <w:rPr>
          <w:rFonts w:ascii="Browallia New" w:hAnsi="Browallia New" w:cs="Browallia New"/>
          <w:sz w:val="28"/>
          <w:szCs w:val="28"/>
        </w:rPr>
      </w:pPr>
    </w:p>
    <w:p w14:paraId="66F5A6AC" w14:textId="3EFC05FB" w:rsidR="00831B9C" w:rsidRPr="00047C82" w:rsidRDefault="00831B9C" w:rsidP="007E5D4B">
      <w:pPr>
        <w:tabs>
          <w:tab w:val="left" w:pos="3352"/>
        </w:tabs>
        <w:spacing w:line="280" w:lineRule="atLeast"/>
        <w:rPr>
          <w:rFonts w:ascii="Browallia New" w:hAnsi="Browallia New" w:cs="Browallia New"/>
          <w:sz w:val="28"/>
          <w:szCs w:val="28"/>
        </w:rPr>
      </w:pPr>
    </w:p>
    <w:p w14:paraId="4231A219" w14:textId="597B9C3B" w:rsidR="00831B9C" w:rsidRPr="00047C82" w:rsidRDefault="00831B9C" w:rsidP="007E5D4B">
      <w:pPr>
        <w:tabs>
          <w:tab w:val="left" w:pos="3352"/>
        </w:tabs>
        <w:spacing w:line="280" w:lineRule="atLeast"/>
        <w:rPr>
          <w:rFonts w:ascii="Browallia New" w:hAnsi="Browallia New" w:cs="Browallia New"/>
          <w:sz w:val="28"/>
          <w:szCs w:val="28"/>
        </w:rPr>
      </w:pPr>
    </w:p>
    <w:p w14:paraId="7150E584" w14:textId="753E3501" w:rsidR="00461EF5" w:rsidRPr="00047C82" w:rsidRDefault="00461EF5" w:rsidP="007E5D4B">
      <w:pPr>
        <w:tabs>
          <w:tab w:val="left" w:pos="3352"/>
        </w:tabs>
        <w:spacing w:line="280" w:lineRule="atLeast"/>
        <w:rPr>
          <w:rFonts w:ascii="Browallia New" w:hAnsi="Browallia New" w:cs="Browallia New"/>
          <w:sz w:val="28"/>
          <w:szCs w:val="28"/>
        </w:rPr>
      </w:pPr>
    </w:p>
    <w:p w14:paraId="5AECB05D" w14:textId="36487DDA" w:rsidR="00831B9C" w:rsidRPr="00047C82" w:rsidRDefault="00831B9C" w:rsidP="007E5D4B">
      <w:pPr>
        <w:tabs>
          <w:tab w:val="left" w:pos="3352"/>
        </w:tabs>
        <w:spacing w:line="280" w:lineRule="atLeast"/>
        <w:rPr>
          <w:rFonts w:ascii="Browallia New" w:hAnsi="Browallia New" w:cs="Browallia New"/>
          <w:sz w:val="28"/>
          <w:szCs w:val="28"/>
        </w:rPr>
      </w:pPr>
    </w:p>
    <w:p w14:paraId="44C3CC8C" w14:textId="29FCC54A" w:rsidR="00831B9C" w:rsidRPr="00047C82" w:rsidRDefault="00831B9C" w:rsidP="007E5D4B">
      <w:pPr>
        <w:tabs>
          <w:tab w:val="left" w:pos="3352"/>
        </w:tabs>
        <w:spacing w:line="280" w:lineRule="atLeast"/>
        <w:rPr>
          <w:rFonts w:ascii="Browallia New" w:hAnsi="Browallia New" w:cs="Browallia New"/>
          <w:sz w:val="28"/>
          <w:szCs w:val="28"/>
        </w:rPr>
      </w:pPr>
    </w:p>
    <w:p w14:paraId="54B3FFAF" w14:textId="77777777" w:rsidR="00874556" w:rsidRDefault="00874556" w:rsidP="00047C82">
      <w:pPr>
        <w:spacing w:line="280" w:lineRule="atLeast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047C82">
        <w:rPr>
          <w:rFonts w:ascii="Browallia New" w:hAnsi="Browallia New" w:cs="Browallia New"/>
          <w:sz w:val="28"/>
          <w:szCs w:val="28"/>
          <w:cs/>
          <w:lang w:bidi="th-TH"/>
        </w:rPr>
        <w:t xml:space="preserve">เฮงเค็ล นำเสนอโซลูชั่นวัสดุการพิมพ์ </w:t>
      </w:r>
      <w:r w:rsidRPr="00047C82">
        <w:rPr>
          <w:rFonts w:ascii="Browallia New" w:hAnsi="Browallia New" w:cs="Browallia New"/>
          <w:sz w:val="28"/>
          <w:szCs w:val="28"/>
          <w:lang w:bidi="th-TH"/>
        </w:rPr>
        <w:t>3</w:t>
      </w:r>
      <w:r w:rsidRPr="00047C82">
        <w:rPr>
          <w:rFonts w:ascii="Browallia New" w:hAnsi="Browallia New" w:cs="Browallia New"/>
          <w:sz w:val="28"/>
          <w:szCs w:val="28"/>
          <w:cs/>
          <w:lang w:bidi="th-TH"/>
        </w:rPr>
        <w:t xml:space="preserve"> มิติที่แปลกใหม่ เพื่อการผลิตในเชิงอุตสาหกรรม</w:t>
      </w:r>
    </w:p>
    <w:p w14:paraId="1031FFB8" w14:textId="016E8BC4" w:rsidR="00874556" w:rsidRPr="00047C82" w:rsidRDefault="00047C82" w:rsidP="007E5D4B">
      <w:pPr>
        <w:tabs>
          <w:tab w:val="left" w:pos="3352"/>
        </w:tabs>
        <w:spacing w:line="280" w:lineRule="atLeast"/>
        <w:rPr>
          <w:rFonts w:ascii="Browallia New" w:hAnsi="Browallia New" w:cs="Browallia New"/>
          <w:sz w:val="28"/>
          <w:szCs w:val="28"/>
          <w:lang w:bidi="th-TH"/>
        </w:rPr>
      </w:pPr>
      <w:r w:rsidRPr="00047C82">
        <w:rPr>
          <w:rFonts w:ascii="Browallia New" w:hAnsi="Browallia New" w:cs="Browallia New"/>
          <w:noProof/>
          <w:sz w:val="28"/>
          <w:szCs w:val="28"/>
          <w:lang w:eastAsia="en-US" w:bidi="th-TH"/>
        </w:rPr>
        <w:drawing>
          <wp:anchor distT="0" distB="0" distL="114300" distR="114300" simplePos="0" relativeHeight="251661312" behindDoc="0" locked="0" layoutInCell="1" allowOverlap="1" wp14:anchorId="10EC31BC" wp14:editId="4C40ADCE">
            <wp:simplePos x="0" y="0"/>
            <wp:positionH relativeFrom="margin">
              <wp:posOffset>0</wp:posOffset>
            </wp:positionH>
            <wp:positionV relativeFrom="paragraph">
              <wp:posOffset>83185</wp:posOffset>
            </wp:positionV>
            <wp:extent cx="2699385" cy="1799590"/>
            <wp:effectExtent l="0" t="0" r="5715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F296E" w14:textId="46107BEA" w:rsidR="00831B9C" w:rsidRPr="00047C82" w:rsidRDefault="00831B9C" w:rsidP="007E5D4B">
      <w:pPr>
        <w:tabs>
          <w:tab w:val="left" w:pos="3352"/>
        </w:tabs>
        <w:spacing w:line="280" w:lineRule="atLeast"/>
        <w:rPr>
          <w:rFonts w:ascii="Browallia New" w:hAnsi="Browallia New" w:cs="Browallia New"/>
          <w:sz w:val="28"/>
          <w:szCs w:val="28"/>
        </w:rPr>
      </w:pPr>
    </w:p>
    <w:p w14:paraId="5559C7FA" w14:textId="7AFDB85E" w:rsidR="00831B9C" w:rsidRPr="00047C82" w:rsidRDefault="00831B9C" w:rsidP="007E5D4B">
      <w:pPr>
        <w:tabs>
          <w:tab w:val="left" w:pos="3352"/>
        </w:tabs>
        <w:spacing w:line="280" w:lineRule="atLeast"/>
        <w:rPr>
          <w:rFonts w:ascii="Browallia New" w:hAnsi="Browallia New" w:cs="Browallia New"/>
          <w:sz w:val="28"/>
          <w:szCs w:val="28"/>
        </w:rPr>
      </w:pPr>
    </w:p>
    <w:p w14:paraId="7296EE33" w14:textId="233D04B4" w:rsidR="00831B9C" w:rsidRPr="00047C82" w:rsidRDefault="00831B9C" w:rsidP="007E5D4B">
      <w:pPr>
        <w:tabs>
          <w:tab w:val="left" w:pos="3352"/>
        </w:tabs>
        <w:spacing w:line="280" w:lineRule="atLeast"/>
        <w:rPr>
          <w:rFonts w:ascii="Browallia New" w:hAnsi="Browallia New" w:cs="Browallia New"/>
          <w:sz w:val="28"/>
          <w:szCs w:val="28"/>
        </w:rPr>
      </w:pPr>
    </w:p>
    <w:p w14:paraId="76EA2FB3" w14:textId="1134DCB8" w:rsidR="00831B9C" w:rsidRPr="00047C82" w:rsidRDefault="00831B9C" w:rsidP="007E5D4B">
      <w:pPr>
        <w:tabs>
          <w:tab w:val="left" w:pos="3352"/>
        </w:tabs>
        <w:spacing w:line="280" w:lineRule="atLeast"/>
        <w:rPr>
          <w:rFonts w:ascii="Browallia New" w:hAnsi="Browallia New" w:cs="Browallia New"/>
          <w:sz w:val="28"/>
          <w:szCs w:val="28"/>
        </w:rPr>
      </w:pPr>
    </w:p>
    <w:p w14:paraId="34042788" w14:textId="1E6D5816" w:rsidR="00831B9C" w:rsidRPr="00047C82" w:rsidRDefault="00831B9C" w:rsidP="007E5D4B">
      <w:pPr>
        <w:tabs>
          <w:tab w:val="left" w:pos="3352"/>
        </w:tabs>
        <w:spacing w:line="280" w:lineRule="atLeast"/>
        <w:rPr>
          <w:rFonts w:ascii="Browallia New" w:hAnsi="Browallia New" w:cs="Browallia New"/>
          <w:sz w:val="28"/>
          <w:szCs w:val="28"/>
        </w:rPr>
      </w:pPr>
    </w:p>
    <w:p w14:paraId="63D90900" w14:textId="183B2A02" w:rsidR="00831B9C" w:rsidRPr="00047C82" w:rsidRDefault="00831B9C" w:rsidP="007E5D4B">
      <w:pPr>
        <w:tabs>
          <w:tab w:val="left" w:pos="3352"/>
        </w:tabs>
        <w:spacing w:line="280" w:lineRule="atLeast"/>
        <w:rPr>
          <w:rFonts w:ascii="Browallia New" w:hAnsi="Browallia New" w:cs="Browallia New"/>
          <w:sz w:val="28"/>
          <w:szCs w:val="28"/>
        </w:rPr>
      </w:pPr>
    </w:p>
    <w:p w14:paraId="30C73C82" w14:textId="66692064" w:rsidR="00831B9C" w:rsidRPr="00047C82" w:rsidRDefault="00831B9C" w:rsidP="007E5D4B">
      <w:pPr>
        <w:tabs>
          <w:tab w:val="left" w:pos="3352"/>
        </w:tabs>
        <w:spacing w:line="280" w:lineRule="atLeast"/>
        <w:rPr>
          <w:rFonts w:ascii="Browallia New" w:hAnsi="Browallia New" w:cs="Browallia New"/>
          <w:sz w:val="28"/>
          <w:szCs w:val="28"/>
        </w:rPr>
      </w:pPr>
    </w:p>
    <w:p w14:paraId="6A0C7C02" w14:textId="7BFE5734" w:rsidR="00831B9C" w:rsidRPr="00047C82" w:rsidRDefault="00831B9C" w:rsidP="007E5D4B">
      <w:pPr>
        <w:tabs>
          <w:tab w:val="left" w:pos="3352"/>
        </w:tabs>
        <w:spacing w:line="280" w:lineRule="atLeast"/>
        <w:rPr>
          <w:rFonts w:ascii="Browallia New" w:hAnsi="Browallia New" w:cs="Browallia New"/>
          <w:sz w:val="28"/>
          <w:szCs w:val="28"/>
        </w:rPr>
      </w:pPr>
    </w:p>
    <w:p w14:paraId="7089D3EB" w14:textId="23B1586D" w:rsidR="00874556" w:rsidRPr="00047C82" w:rsidRDefault="00874556" w:rsidP="00047C82">
      <w:pPr>
        <w:tabs>
          <w:tab w:val="left" w:pos="3352"/>
        </w:tabs>
        <w:spacing w:line="280" w:lineRule="atLeast"/>
        <w:jc w:val="thaiDistribute"/>
        <w:rPr>
          <w:rFonts w:ascii="Browallia New" w:hAnsi="Browallia New" w:cs="Browallia New"/>
          <w:sz w:val="28"/>
          <w:szCs w:val="28"/>
          <w:lang w:bidi="th-TH"/>
        </w:rPr>
      </w:pPr>
      <w:r w:rsidRPr="00047C82">
        <w:rPr>
          <w:rFonts w:ascii="Browallia New" w:hAnsi="Browallia New" w:cs="Browallia New"/>
          <w:sz w:val="28"/>
          <w:szCs w:val="28"/>
          <w:cs/>
          <w:lang w:bidi="th-TH"/>
        </w:rPr>
        <w:t>ด้วยอุปกรณ์สำหรับงาน</w:t>
      </w:r>
      <w:r w:rsidR="00E439DE" w:rsidRPr="00047C82">
        <w:rPr>
          <w:rFonts w:ascii="Browallia New" w:hAnsi="Browallia New" w:cs="Browallia New"/>
          <w:sz w:val="28"/>
          <w:szCs w:val="28"/>
          <w:cs/>
          <w:lang w:eastAsia="en-US" w:bidi="th-TH"/>
        </w:rPr>
        <w:t xml:space="preserve">เฉพาะทาง </w:t>
      </w:r>
      <w:r w:rsidR="007E5D4B" w:rsidRPr="00047C82">
        <w:rPr>
          <w:rFonts w:ascii="Browallia New" w:hAnsi="Browallia New" w:cs="Browallia New"/>
          <w:sz w:val="28"/>
          <w:szCs w:val="28"/>
          <w:cs/>
          <w:lang w:eastAsia="en-US" w:bidi="th-TH"/>
        </w:rPr>
        <w:t>และ</w:t>
      </w:r>
      <w:r w:rsidR="00E439DE" w:rsidRPr="00047C82">
        <w:rPr>
          <w:rFonts w:ascii="Browallia New" w:hAnsi="Browallia New" w:cs="Browallia New"/>
          <w:sz w:val="28"/>
          <w:szCs w:val="28"/>
          <w:cs/>
          <w:lang w:eastAsia="en-US" w:bidi="th-TH"/>
        </w:rPr>
        <w:t>บริการ</w:t>
      </w:r>
      <w:r w:rsidR="00047C82">
        <w:rPr>
          <w:rFonts w:ascii="Browallia New" w:hAnsi="Browallia New" w:cs="Browallia New" w:hint="cs"/>
          <w:sz w:val="28"/>
          <w:szCs w:val="28"/>
          <w:cs/>
          <w:lang w:eastAsia="en-US" w:bidi="th-TH"/>
        </w:rPr>
        <w:t xml:space="preserve"> </w:t>
      </w:r>
      <w:r w:rsidR="007E5D4B" w:rsidRPr="00047C82">
        <w:rPr>
          <w:rFonts w:ascii="Browallia New" w:hAnsi="Browallia New" w:cs="Browallia New"/>
          <w:sz w:val="28"/>
          <w:szCs w:val="28"/>
          <w:cs/>
          <w:lang w:eastAsia="en-US" w:bidi="th-TH"/>
        </w:rPr>
        <w:t>รวมทั้ง</w:t>
      </w:r>
      <w:r w:rsidR="00E439DE" w:rsidRPr="00047C82">
        <w:rPr>
          <w:rFonts w:ascii="Browallia New" w:hAnsi="Browallia New" w:cs="Browallia New"/>
          <w:sz w:val="28"/>
          <w:szCs w:val="28"/>
          <w:cs/>
          <w:lang w:eastAsia="en-US" w:bidi="th-TH"/>
        </w:rPr>
        <w:t>พอร์ทโฟลิโอ</w:t>
      </w:r>
      <w:r w:rsidR="007E5D4B" w:rsidRPr="00047C82">
        <w:rPr>
          <w:rFonts w:ascii="Browallia New" w:hAnsi="Browallia New" w:cs="Browallia New"/>
          <w:sz w:val="28"/>
          <w:szCs w:val="28"/>
          <w:cs/>
          <w:lang w:eastAsia="en-US" w:bidi="th-TH"/>
        </w:rPr>
        <w:t>ที่ครบครันใน</w:t>
      </w:r>
      <w:r w:rsidR="00E439DE" w:rsidRPr="00047C82">
        <w:rPr>
          <w:rFonts w:ascii="Browallia New" w:hAnsi="Browallia New" w:cs="Browallia New"/>
          <w:sz w:val="28"/>
          <w:szCs w:val="28"/>
          <w:cs/>
          <w:lang w:eastAsia="en-US" w:bidi="th-TH"/>
        </w:rPr>
        <w:t>ขั้นตอนหลังการ</w:t>
      </w:r>
      <w:r w:rsidR="007E5D4B" w:rsidRPr="00047C82">
        <w:rPr>
          <w:rFonts w:ascii="Browallia New" w:hAnsi="Browallia New" w:cs="Browallia New"/>
          <w:sz w:val="28"/>
          <w:szCs w:val="28"/>
          <w:cs/>
          <w:lang w:eastAsia="en-US" w:bidi="th-TH"/>
        </w:rPr>
        <w:t>ผลิต ทำให้กลุ่มธุรกิจเทคโนโลยีกาวสามารถนำเสนอโซลูชั่นที่หลากหลายให้กับลูกค้า</w:t>
      </w:r>
    </w:p>
    <w:p w14:paraId="32679DFE" w14:textId="32506028" w:rsidR="003438AC" w:rsidRPr="00047C82" w:rsidRDefault="003438AC" w:rsidP="007E5D4B">
      <w:pPr>
        <w:tabs>
          <w:tab w:val="left" w:pos="3352"/>
        </w:tabs>
        <w:spacing w:line="280" w:lineRule="atLeast"/>
        <w:rPr>
          <w:rFonts w:ascii="Browallia New" w:hAnsi="Browallia New" w:cs="Browallia New"/>
          <w:noProof/>
          <w:sz w:val="28"/>
          <w:szCs w:val="28"/>
        </w:rPr>
      </w:pPr>
      <w:r w:rsidRPr="00047C82">
        <w:rPr>
          <w:rFonts w:ascii="Browallia New" w:hAnsi="Browallia New" w:cs="Browallia New"/>
          <w:noProof/>
          <w:sz w:val="28"/>
          <w:szCs w:val="28"/>
          <w:lang w:eastAsia="en-US" w:bidi="th-TH"/>
        </w:rPr>
        <w:drawing>
          <wp:anchor distT="0" distB="0" distL="114300" distR="114300" simplePos="0" relativeHeight="251660288" behindDoc="0" locked="0" layoutInCell="1" allowOverlap="1" wp14:anchorId="4507DDFD" wp14:editId="1AF74DBE">
            <wp:simplePos x="0" y="0"/>
            <wp:positionH relativeFrom="margin">
              <wp:posOffset>0</wp:posOffset>
            </wp:positionH>
            <wp:positionV relativeFrom="paragraph">
              <wp:posOffset>61595</wp:posOffset>
            </wp:positionV>
            <wp:extent cx="2355011" cy="1799590"/>
            <wp:effectExtent l="0" t="0" r="7620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87"/>
                    <a:stretch/>
                  </pic:blipFill>
                  <pic:spPr bwMode="auto">
                    <a:xfrm>
                      <a:off x="0" y="0"/>
                      <a:ext cx="2355011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FCD7CE" w14:textId="347EE453" w:rsidR="003438AC" w:rsidRPr="00047C82" w:rsidRDefault="003438AC" w:rsidP="007E5D4B">
      <w:pPr>
        <w:tabs>
          <w:tab w:val="left" w:pos="3352"/>
        </w:tabs>
        <w:spacing w:line="280" w:lineRule="atLeast"/>
        <w:rPr>
          <w:rFonts w:ascii="Browallia New" w:hAnsi="Browallia New" w:cs="Browallia New"/>
          <w:noProof/>
          <w:sz w:val="28"/>
          <w:szCs w:val="28"/>
        </w:rPr>
      </w:pPr>
    </w:p>
    <w:p w14:paraId="4587A8D3" w14:textId="23C67A3B" w:rsidR="003438AC" w:rsidRPr="00047C82" w:rsidRDefault="003438AC" w:rsidP="007E5D4B">
      <w:pPr>
        <w:tabs>
          <w:tab w:val="left" w:pos="3352"/>
        </w:tabs>
        <w:spacing w:line="280" w:lineRule="atLeast"/>
        <w:rPr>
          <w:rFonts w:ascii="Browallia New" w:hAnsi="Browallia New" w:cs="Browallia New"/>
          <w:noProof/>
          <w:sz w:val="28"/>
          <w:szCs w:val="28"/>
        </w:rPr>
      </w:pPr>
    </w:p>
    <w:p w14:paraId="2C70FEA0" w14:textId="55E4DF26" w:rsidR="003438AC" w:rsidRPr="00047C82" w:rsidRDefault="003438AC" w:rsidP="007E5D4B">
      <w:pPr>
        <w:tabs>
          <w:tab w:val="left" w:pos="3352"/>
        </w:tabs>
        <w:spacing w:line="280" w:lineRule="atLeast"/>
        <w:rPr>
          <w:rFonts w:ascii="Browallia New" w:hAnsi="Browallia New" w:cs="Browallia New"/>
          <w:noProof/>
          <w:sz w:val="28"/>
          <w:szCs w:val="28"/>
        </w:rPr>
      </w:pPr>
    </w:p>
    <w:p w14:paraId="3F5EAD18" w14:textId="3722FABE" w:rsidR="003438AC" w:rsidRPr="00047C82" w:rsidRDefault="003438AC" w:rsidP="007E5D4B">
      <w:pPr>
        <w:tabs>
          <w:tab w:val="left" w:pos="3352"/>
        </w:tabs>
        <w:spacing w:line="280" w:lineRule="atLeast"/>
        <w:rPr>
          <w:rFonts w:ascii="Browallia New" w:hAnsi="Browallia New" w:cs="Browallia New"/>
          <w:noProof/>
          <w:sz w:val="28"/>
          <w:szCs w:val="28"/>
        </w:rPr>
      </w:pPr>
    </w:p>
    <w:p w14:paraId="1986F09A" w14:textId="77777777" w:rsidR="003438AC" w:rsidRPr="00047C82" w:rsidRDefault="003438AC" w:rsidP="007E5D4B">
      <w:pPr>
        <w:tabs>
          <w:tab w:val="left" w:pos="3352"/>
        </w:tabs>
        <w:spacing w:line="280" w:lineRule="atLeast"/>
        <w:rPr>
          <w:rFonts w:ascii="Browallia New" w:hAnsi="Browallia New" w:cs="Browallia New"/>
          <w:noProof/>
          <w:sz w:val="28"/>
          <w:szCs w:val="28"/>
        </w:rPr>
      </w:pPr>
    </w:p>
    <w:p w14:paraId="0052E136" w14:textId="77777777" w:rsidR="003438AC" w:rsidRPr="00047C82" w:rsidRDefault="003438AC" w:rsidP="007E5D4B">
      <w:pPr>
        <w:tabs>
          <w:tab w:val="left" w:pos="3352"/>
        </w:tabs>
        <w:spacing w:line="280" w:lineRule="atLeast"/>
        <w:rPr>
          <w:rFonts w:ascii="Browallia New" w:hAnsi="Browallia New" w:cs="Browallia New"/>
          <w:noProof/>
          <w:sz w:val="28"/>
          <w:szCs w:val="28"/>
        </w:rPr>
      </w:pPr>
    </w:p>
    <w:p w14:paraId="5A319865" w14:textId="77777777" w:rsidR="003438AC" w:rsidRPr="00047C82" w:rsidRDefault="003438AC" w:rsidP="007E5D4B">
      <w:pPr>
        <w:tabs>
          <w:tab w:val="left" w:pos="3352"/>
        </w:tabs>
        <w:spacing w:line="280" w:lineRule="atLeast"/>
        <w:rPr>
          <w:rFonts w:ascii="Browallia New" w:hAnsi="Browallia New" w:cs="Browallia New"/>
          <w:noProof/>
          <w:sz w:val="28"/>
          <w:szCs w:val="28"/>
        </w:rPr>
      </w:pPr>
    </w:p>
    <w:p w14:paraId="5E2BCD84" w14:textId="18593B9B" w:rsidR="003438AC" w:rsidRPr="00047C82" w:rsidRDefault="003438AC" w:rsidP="007E5D4B">
      <w:pPr>
        <w:tabs>
          <w:tab w:val="left" w:pos="3352"/>
        </w:tabs>
        <w:spacing w:line="280" w:lineRule="atLeast"/>
        <w:rPr>
          <w:rFonts w:ascii="Browallia New" w:hAnsi="Browallia New" w:cs="Browallia New"/>
          <w:noProof/>
          <w:sz w:val="28"/>
          <w:szCs w:val="28"/>
        </w:rPr>
      </w:pPr>
    </w:p>
    <w:p w14:paraId="435C47A8" w14:textId="410CD0C1" w:rsidR="006D75E3" w:rsidRPr="00047C82" w:rsidRDefault="007E5D4B" w:rsidP="00047C82">
      <w:pPr>
        <w:tabs>
          <w:tab w:val="left" w:pos="3352"/>
        </w:tabs>
        <w:spacing w:line="280" w:lineRule="atLeast"/>
        <w:jc w:val="thaiDistribute"/>
        <w:rPr>
          <w:rFonts w:ascii="Browallia New" w:hAnsi="Browallia New" w:cs="Browallia New"/>
          <w:sz w:val="28"/>
          <w:szCs w:val="28"/>
        </w:rPr>
      </w:pPr>
      <w:r w:rsidRPr="00047C82">
        <w:rPr>
          <w:rFonts w:ascii="Browallia New" w:hAnsi="Browallia New" w:cs="Browallia New"/>
          <w:noProof/>
          <w:sz w:val="28"/>
          <w:szCs w:val="28"/>
          <w:cs/>
          <w:lang w:bidi="th-TH"/>
        </w:rPr>
        <w:t>เฮงเค็ล ร่วมมือกับผู้นำด้านเทคโนโลยี เช่น คาร์บอน และเอชพี ในการต่อยอดความรู้</w:t>
      </w:r>
      <w:r w:rsidR="00047C82">
        <w:rPr>
          <w:rFonts w:ascii="Browallia New" w:hAnsi="Browallia New" w:cs="Browallia New" w:hint="cs"/>
          <w:noProof/>
          <w:sz w:val="28"/>
          <w:szCs w:val="28"/>
          <w:cs/>
          <w:lang w:bidi="th-TH"/>
        </w:rPr>
        <w:t>เพื่อรองรับการ</w:t>
      </w:r>
      <w:r w:rsidRPr="00047C82">
        <w:rPr>
          <w:rFonts w:ascii="Browallia New" w:hAnsi="Browallia New" w:cs="Browallia New"/>
          <w:noProof/>
          <w:sz w:val="28"/>
          <w:szCs w:val="28"/>
          <w:cs/>
          <w:lang w:bidi="th-TH"/>
        </w:rPr>
        <w:t xml:space="preserve">พิมพ์ </w:t>
      </w:r>
      <w:r w:rsidRPr="00047C82">
        <w:rPr>
          <w:rFonts w:ascii="Browallia New" w:hAnsi="Browallia New" w:cs="Browallia New"/>
          <w:noProof/>
          <w:sz w:val="28"/>
          <w:szCs w:val="28"/>
          <w:lang w:bidi="th-TH"/>
        </w:rPr>
        <w:t xml:space="preserve">3 </w:t>
      </w:r>
      <w:r w:rsidRPr="00047C82">
        <w:rPr>
          <w:rFonts w:ascii="Browallia New" w:hAnsi="Browallia New" w:cs="Browallia New"/>
          <w:noProof/>
          <w:sz w:val="28"/>
          <w:szCs w:val="28"/>
          <w:cs/>
          <w:lang w:bidi="th-TH"/>
        </w:rPr>
        <w:t>มิติรูปแบบใหม่ของลูกค้า</w:t>
      </w:r>
      <w:bookmarkStart w:id="0" w:name="_GoBack"/>
      <w:bookmarkEnd w:id="0"/>
    </w:p>
    <w:sectPr w:rsidR="006D75E3" w:rsidRPr="00047C82" w:rsidSect="00461912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078" w:right="1417" w:bottom="1928" w:left="1417" w:header="1304" w:footer="94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13C77" w14:textId="77777777" w:rsidR="004D0148" w:rsidRDefault="004D0148">
      <w:r>
        <w:separator/>
      </w:r>
    </w:p>
  </w:endnote>
  <w:endnote w:type="continuationSeparator" w:id="0">
    <w:p w14:paraId="692E532B" w14:textId="77777777" w:rsidR="004D0148" w:rsidRDefault="004D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DE7E3" w14:textId="04B6D95F" w:rsidR="000E5D63" w:rsidRPr="00461912" w:rsidRDefault="000E5D63" w:rsidP="00461912">
    <w:pPr>
      <w:tabs>
        <w:tab w:val="right" w:pos="9057"/>
      </w:tabs>
      <w:spacing w:line="180" w:lineRule="atLeast"/>
      <w:rPr>
        <w:rFonts w:asciiTheme="minorHAnsi" w:hAnsiTheme="minorHAnsi"/>
        <w:sz w:val="18"/>
        <w:szCs w:val="24"/>
        <w:lang w:eastAsia="en-US"/>
      </w:rPr>
    </w:pPr>
    <w:r w:rsidRPr="00461912">
      <w:rPr>
        <w:rFonts w:asciiTheme="minorHAnsi" w:hAnsiTheme="minorHAnsi"/>
        <w:sz w:val="18"/>
        <w:szCs w:val="24"/>
        <w:lang w:eastAsia="en-US"/>
      </w:rPr>
      <w:t xml:space="preserve">Henkel AG &amp; Co. </w:t>
    </w:r>
    <w:proofErr w:type="spellStart"/>
    <w:r w:rsidRPr="00461912">
      <w:rPr>
        <w:rFonts w:asciiTheme="minorHAnsi" w:hAnsiTheme="minorHAnsi"/>
        <w:sz w:val="18"/>
        <w:szCs w:val="24"/>
        <w:lang w:eastAsia="en-US"/>
      </w:rPr>
      <w:t>KGaA</w:t>
    </w:r>
    <w:proofErr w:type="spellEnd"/>
    <w:r w:rsidRPr="00461912">
      <w:rPr>
        <w:rFonts w:asciiTheme="minorHAnsi" w:hAnsiTheme="minorHAnsi"/>
        <w:sz w:val="18"/>
        <w:szCs w:val="24"/>
        <w:lang w:eastAsia="en-US"/>
      </w:rPr>
      <w:t>, Corporate Communications</w:t>
    </w:r>
    <w:r w:rsidRPr="00461912">
      <w:rPr>
        <w:rFonts w:asciiTheme="minorHAnsi" w:hAnsiTheme="minorHAnsi"/>
        <w:sz w:val="18"/>
        <w:szCs w:val="24"/>
        <w:lang w:eastAsia="en-US"/>
      </w:rPr>
      <w:tab/>
    </w:r>
    <w:r w:rsidR="00047C82">
      <w:rPr>
        <w:rFonts w:asciiTheme="minorHAnsi" w:hAnsiTheme="minorHAnsi" w:cs="Angsana New" w:hint="cs"/>
        <w:sz w:val="18"/>
        <w:szCs w:val="24"/>
        <w:cs/>
        <w:lang w:eastAsia="en-US" w:bidi="th-TH"/>
      </w:rPr>
      <w:t>หน้า</w:t>
    </w:r>
    <w:r>
      <w:rPr>
        <w:rFonts w:asciiTheme="minorHAnsi" w:hAnsiTheme="minorHAnsi"/>
        <w:sz w:val="18"/>
        <w:szCs w:val="24"/>
        <w:lang w:eastAsia="en-US"/>
      </w:rPr>
      <w:t xml:space="preserve"> </w:t>
    </w:r>
    <w:r w:rsidRPr="00461912">
      <w:rPr>
        <w:rFonts w:asciiTheme="minorHAnsi" w:hAnsiTheme="minorHAnsi"/>
        <w:sz w:val="18"/>
        <w:szCs w:val="24"/>
        <w:lang w:val="de-DE" w:eastAsia="en-US"/>
      </w:rPr>
      <w:fldChar w:fldCharType="begin"/>
    </w:r>
    <w:r w:rsidRPr="00461912">
      <w:rPr>
        <w:rFonts w:asciiTheme="minorHAnsi" w:hAnsiTheme="minorHAnsi"/>
        <w:sz w:val="18"/>
        <w:szCs w:val="24"/>
        <w:lang w:eastAsia="en-US"/>
      </w:rPr>
      <w:instrText xml:space="preserve"> PAGE  \* Arabic  \* MERGEFORMAT </w:instrText>
    </w:r>
    <w:r w:rsidRPr="00461912">
      <w:rPr>
        <w:rFonts w:asciiTheme="minorHAnsi" w:hAnsiTheme="minorHAnsi"/>
        <w:sz w:val="18"/>
        <w:szCs w:val="24"/>
        <w:lang w:val="de-DE" w:eastAsia="en-US"/>
      </w:rPr>
      <w:fldChar w:fldCharType="separate"/>
    </w:r>
    <w:r w:rsidR="002B75B9">
      <w:rPr>
        <w:rFonts w:asciiTheme="minorHAnsi" w:hAnsiTheme="minorHAnsi"/>
        <w:noProof/>
        <w:sz w:val="18"/>
        <w:szCs w:val="24"/>
        <w:lang w:eastAsia="en-US"/>
      </w:rPr>
      <w:t>3</w:t>
    </w:r>
    <w:r w:rsidRPr="00461912">
      <w:rPr>
        <w:rFonts w:asciiTheme="minorHAnsi" w:hAnsiTheme="minorHAnsi"/>
        <w:sz w:val="18"/>
        <w:szCs w:val="24"/>
        <w:lang w:val="de-DE" w:eastAsia="en-US"/>
      </w:rPr>
      <w:fldChar w:fldCharType="end"/>
    </w:r>
    <w:r w:rsidRPr="00461912">
      <w:rPr>
        <w:rFonts w:asciiTheme="minorHAnsi" w:hAnsiTheme="minorHAnsi"/>
        <w:sz w:val="18"/>
        <w:szCs w:val="24"/>
        <w:lang w:eastAsia="en-US"/>
      </w:rPr>
      <w:t>/</w:t>
    </w:r>
    <w:r w:rsidRPr="00461912">
      <w:rPr>
        <w:rFonts w:asciiTheme="minorHAnsi" w:hAnsiTheme="minorHAnsi"/>
        <w:sz w:val="18"/>
        <w:szCs w:val="24"/>
        <w:lang w:val="de-DE" w:eastAsia="en-US"/>
      </w:rPr>
      <w:fldChar w:fldCharType="begin"/>
    </w:r>
    <w:r w:rsidRPr="00461912">
      <w:rPr>
        <w:rFonts w:asciiTheme="minorHAnsi" w:hAnsiTheme="minorHAnsi"/>
        <w:sz w:val="18"/>
        <w:szCs w:val="24"/>
        <w:lang w:eastAsia="en-US"/>
      </w:rPr>
      <w:instrText xml:space="preserve"> NUMPAGES  \* Arabic  \* MERGEFORMAT </w:instrText>
    </w:r>
    <w:r w:rsidRPr="00461912">
      <w:rPr>
        <w:rFonts w:asciiTheme="minorHAnsi" w:hAnsiTheme="minorHAnsi"/>
        <w:sz w:val="18"/>
        <w:szCs w:val="24"/>
        <w:lang w:val="de-DE" w:eastAsia="en-US"/>
      </w:rPr>
      <w:fldChar w:fldCharType="separate"/>
    </w:r>
    <w:r w:rsidR="002B75B9">
      <w:rPr>
        <w:rFonts w:asciiTheme="minorHAnsi" w:hAnsiTheme="minorHAnsi"/>
        <w:noProof/>
        <w:sz w:val="18"/>
        <w:szCs w:val="24"/>
        <w:lang w:eastAsia="en-US"/>
      </w:rPr>
      <w:t>3</w:t>
    </w:r>
    <w:r w:rsidRPr="00461912">
      <w:rPr>
        <w:rFonts w:asciiTheme="minorHAnsi" w:hAnsiTheme="minorHAnsi"/>
        <w:sz w:val="18"/>
        <w:szCs w:val="24"/>
        <w:lang w:val="de-DE" w:eastAsia="en-US"/>
      </w:rPr>
      <w:fldChar w:fldCharType="end"/>
    </w:r>
  </w:p>
  <w:p w14:paraId="3A25D691" w14:textId="77777777" w:rsidR="000E5D63" w:rsidRDefault="000E5D63" w:rsidP="00461912">
    <w:pPr>
      <w:pStyle w:val="Footer"/>
      <w:tabs>
        <w:tab w:val="clear" w:pos="4536"/>
        <w:tab w:val="clear" w:pos="9072"/>
        <w:tab w:val="left" w:pos="5438"/>
      </w:tabs>
    </w:pPr>
    <w:r w:rsidRPr="00461912">
      <w:rPr>
        <w:noProof/>
        <w:lang w:eastAsia="de-D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4C59" w14:textId="77777777" w:rsidR="000E5D63" w:rsidRDefault="000E5D63" w:rsidP="00306BD7">
    <w:pPr>
      <w:pStyle w:val="Footer"/>
      <w:jc w:val="distribute"/>
      <w:rPr>
        <w:b/>
      </w:rPr>
    </w:pPr>
    <w:r w:rsidRPr="003E58D9">
      <w:rPr>
        <w:b/>
        <w:noProof/>
        <w:lang w:eastAsia="en-US" w:bidi="th-TH"/>
      </w:rPr>
      <w:drawing>
        <wp:inline distT="0" distB="0" distL="0" distR="0" wp14:anchorId="5C37A181" wp14:editId="5D3BB0B9">
          <wp:extent cx="381000" cy="323850"/>
          <wp:effectExtent l="0" t="0" r="0" b="0"/>
          <wp:docPr id="14" name="Grafik 14" descr="Pri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</w:t>
    </w:r>
    <w:r w:rsidRPr="00B17121">
      <w:rPr>
        <w:b/>
        <w:noProof/>
        <w:position w:val="22"/>
        <w:lang w:eastAsia="en-US" w:bidi="th-TH"/>
      </w:rPr>
      <w:drawing>
        <wp:inline distT="0" distB="0" distL="0" distR="0" wp14:anchorId="55F78166" wp14:editId="132BF7E1">
          <wp:extent cx="628650" cy="114300"/>
          <wp:effectExtent l="0" t="0" r="0" b="0"/>
          <wp:docPr id="13" name="Grafik 1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CT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position w:val="22"/>
      </w:rPr>
      <w:t xml:space="preserve"> </w:t>
    </w:r>
    <w:r w:rsidRPr="00B17121">
      <w:rPr>
        <w:b/>
        <w:noProof/>
        <w:position w:val="22"/>
        <w:lang w:eastAsia="en-US" w:bidi="th-TH"/>
      </w:rPr>
      <w:drawing>
        <wp:inline distT="0" distB="0" distL="0" distR="0" wp14:anchorId="18D133B4" wp14:editId="2CB94660">
          <wp:extent cx="923925" cy="114300"/>
          <wp:effectExtent l="0" t="0" r="9525" b="0"/>
          <wp:docPr id="6" name="Grafik 6" descr="BONDER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NDERI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7121">
      <w:rPr>
        <w:b/>
        <w:position w:val="22"/>
      </w:rPr>
      <w:t xml:space="preserve"> </w:t>
    </w:r>
    <w:r w:rsidRPr="00B17121">
      <w:rPr>
        <w:b/>
        <w:noProof/>
        <w:position w:val="22"/>
        <w:lang w:eastAsia="en-US" w:bidi="th-TH"/>
      </w:rPr>
      <w:drawing>
        <wp:inline distT="0" distB="0" distL="0" distR="0" wp14:anchorId="5ACD9D60" wp14:editId="1D1B572D">
          <wp:extent cx="1057275" cy="114300"/>
          <wp:effectExtent l="0" t="0" r="9525" b="0"/>
          <wp:docPr id="4" name="Grafik 4" descr="TECHNOM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CHNOMEL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7121">
      <w:rPr>
        <w:b/>
        <w:position w:val="22"/>
      </w:rPr>
      <w:t xml:space="preserve"> </w:t>
    </w:r>
    <w:r w:rsidRPr="00B17121">
      <w:rPr>
        <w:b/>
        <w:noProof/>
        <w:position w:val="22"/>
        <w:lang w:eastAsia="en-US" w:bidi="th-TH"/>
      </w:rPr>
      <w:drawing>
        <wp:inline distT="0" distB="0" distL="0" distR="0" wp14:anchorId="3CEC1105" wp14:editId="4755C515">
          <wp:extent cx="752475" cy="114300"/>
          <wp:effectExtent l="0" t="0" r="9525" b="0"/>
          <wp:docPr id="3" name="Grafik 3" descr="LOGO_TEROS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TEROSON_RGB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58D9">
      <w:rPr>
        <w:b/>
        <w:position w:val="20"/>
      </w:rPr>
      <w:t xml:space="preserve"> </w:t>
    </w:r>
    <w:r w:rsidRPr="00B17121">
      <w:rPr>
        <w:b/>
        <w:noProof/>
        <w:position w:val="19"/>
        <w:lang w:eastAsia="en-US" w:bidi="th-TH"/>
      </w:rPr>
      <w:drawing>
        <wp:inline distT="0" distB="0" distL="0" distR="0" wp14:anchorId="40768F6B" wp14:editId="1F68DF14">
          <wp:extent cx="771525" cy="133350"/>
          <wp:effectExtent l="0" t="0" r="9525" b="0"/>
          <wp:docPr id="2" name="Grafik 2" descr="AQU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QUENC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E58D9">
      <w:rPr>
        <w:b/>
        <w:position w:val="20"/>
      </w:rPr>
      <w:t xml:space="preserve"> </w:t>
    </w:r>
    <w:r w:rsidRPr="00B17121">
      <w:rPr>
        <w:b/>
        <w:noProof/>
        <w:position w:val="19"/>
        <w:lang w:eastAsia="en-US" w:bidi="th-TH"/>
      </w:rPr>
      <w:drawing>
        <wp:inline distT="0" distB="0" distL="0" distR="0" wp14:anchorId="1542C8A0" wp14:editId="3E176B1B">
          <wp:extent cx="571500" cy="161925"/>
          <wp:effectExtent l="0" t="0" r="0" b="9525"/>
          <wp:docPr id="1" name="Grafik 1" descr="Cere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C9E2A" w14:textId="774CBB28" w:rsidR="000E5D63" w:rsidRPr="00306BD7" w:rsidRDefault="000E5D63" w:rsidP="00306BD7">
    <w:pPr>
      <w:pStyle w:val="Footer"/>
      <w:jc w:val="right"/>
      <w:rPr>
        <w:sz w:val="18"/>
      </w:rPr>
    </w:pPr>
    <w:r w:rsidRPr="00720FAB">
      <w:rPr>
        <w:sz w:val="18"/>
      </w:rPr>
      <w:t xml:space="preserve">Page </w:t>
    </w:r>
    <w:r w:rsidRPr="00720FAB">
      <w:rPr>
        <w:sz w:val="18"/>
      </w:rPr>
      <w:fldChar w:fldCharType="begin"/>
    </w:r>
    <w:r w:rsidRPr="00720FAB">
      <w:rPr>
        <w:sz w:val="18"/>
      </w:rPr>
      <w:instrText xml:space="preserve"> PAGE  \* Arabic  \* MERGEFORMAT </w:instrText>
    </w:r>
    <w:r w:rsidRPr="00720FAB">
      <w:rPr>
        <w:sz w:val="18"/>
      </w:rPr>
      <w:fldChar w:fldCharType="separate"/>
    </w:r>
    <w:r w:rsidR="002B75B9">
      <w:rPr>
        <w:noProof/>
        <w:sz w:val="18"/>
      </w:rPr>
      <w:t>1</w:t>
    </w:r>
    <w:r w:rsidRPr="00720FAB">
      <w:rPr>
        <w:sz w:val="18"/>
      </w:rPr>
      <w:fldChar w:fldCharType="end"/>
    </w:r>
    <w:r w:rsidRPr="00720FAB">
      <w:rPr>
        <w:sz w:val="18"/>
      </w:rPr>
      <w:t>/</w:t>
    </w:r>
    <w:r w:rsidRPr="00720FAB">
      <w:rPr>
        <w:sz w:val="18"/>
      </w:rPr>
      <w:fldChar w:fldCharType="begin"/>
    </w:r>
    <w:r w:rsidRPr="00720FAB">
      <w:rPr>
        <w:sz w:val="18"/>
      </w:rPr>
      <w:instrText xml:space="preserve"> NUMPAGES  \* Arabic  \* MERGEFORMAT </w:instrText>
    </w:r>
    <w:r w:rsidRPr="00720FAB">
      <w:rPr>
        <w:sz w:val="18"/>
      </w:rPr>
      <w:fldChar w:fldCharType="separate"/>
    </w:r>
    <w:r w:rsidR="002B75B9">
      <w:rPr>
        <w:noProof/>
        <w:sz w:val="18"/>
      </w:rPr>
      <w:t>3</w:t>
    </w:r>
    <w:r w:rsidRPr="00720FAB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E50F0" w14:textId="77777777" w:rsidR="004D0148" w:rsidRDefault="004D0148">
      <w:r>
        <w:separator/>
      </w:r>
    </w:p>
  </w:footnote>
  <w:footnote w:type="continuationSeparator" w:id="0">
    <w:p w14:paraId="3E1ED442" w14:textId="77777777" w:rsidR="004D0148" w:rsidRDefault="004D0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C3DC1" w14:textId="77777777" w:rsidR="000E5D63" w:rsidRDefault="000E5D63" w:rsidP="00B30B64">
    <w:pPr>
      <w:pStyle w:val="Header"/>
      <w:jc w:val="right"/>
    </w:pPr>
    <w:r>
      <w:rPr>
        <w:noProof/>
        <w:lang w:eastAsia="en-US" w:bidi="th-TH"/>
      </w:rPr>
      <w:drawing>
        <wp:anchor distT="0" distB="0" distL="114300" distR="114300" simplePos="0" relativeHeight="251675648" behindDoc="0" locked="0" layoutInCell="1" allowOverlap="1" wp14:anchorId="5EAB3BF6" wp14:editId="6A282634">
          <wp:simplePos x="0" y="0"/>
          <wp:positionH relativeFrom="margin">
            <wp:posOffset>5009828</wp:posOffset>
          </wp:positionH>
          <wp:positionV relativeFrom="margin">
            <wp:posOffset>-1405255</wp:posOffset>
          </wp:positionV>
          <wp:extent cx="1097280" cy="609600"/>
          <wp:effectExtent l="0" t="0" r="7620" b="0"/>
          <wp:wrapSquare wrapText="bothSides"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214E90EE" wp14:editId="5E1AAD7C">
              <wp:simplePos x="0" y="0"/>
              <wp:positionH relativeFrom="page">
                <wp:posOffset>2700655</wp:posOffset>
              </wp:positionH>
              <wp:positionV relativeFrom="page">
                <wp:posOffset>1728470</wp:posOffset>
              </wp:positionV>
              <wp:extent cx="3959860" cy="128905"/>
              <wp:effectExtent l="0" t="0" r="0" b="0"/>
              <wp:wrapNone/>
              <wp:docPr id="2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98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4C181" w14:textId="77777777" w:rsidR="000E5D63" w:rsidRDefault="000E5D63">
                          <w:pPr>
                            <w:pStyle w:val="HenkelTemplateHeader3"/>
                            <w:rPr>
                              <w:noProof/>
                            </w:rPr>
                          </w:pPr>
                          <w:bookmarkStart w:id="1" w:name="P_Ref"/>
                          <w:bookmarkEnd w:id="1"/>
                        </w:p>
                        <w:p w14:paraId="51302B68" w14:textId="77777777" w:rsidR="000E5D63" w:rsidRDefault="000E5D63">
                          <w:pPr>
                            <w:pStyle w:val="HenkelTemplateHeader3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E90EE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6" type="#_x0000_t202" style="position:absolute;left:0;text-align:left;margin-left:212.65pt;margin-top:136.1pt;width:311.8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YYrQIAAKs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" o:allowincell="f" filled="f" stroked="f">
              <v:textbox inset="0,0,0,0">
                <w:txbxContent>
                  <w:p w14:paraId="2374C181" w14:textId="77777777" w:rsidR="000E5D63" w:rsidRDefault="000E5D63">
                    <w:pPr>
                      <w:pStyle w:val="HenkelTemplateHeader3"/>
                      <w:rPr>
                        <w:noProof/>
                      </w:rPr>
                    </w:pPr>
                    <w:bookmarkStart w:id="2" w:name="P_Ref"/>
                    <w:bookmarkEnd w:id="2"/>
                  </w:p>
                  <w:p w14:paraId="51302B68" w14:textId="77777777" w:rsidR="000E5D63" w:rsidRDefault="000E5D63">
                    <w:pPr>
                      <w:pStyle w:val="HenkelTemplateHeader3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407E62A3" wp14:editId="4B9AD2F8">
              <wp:simplePos x="0" y="0"/>
              <wp:positionH relativeFrom="page">
                <wp:posOffset>252095</wp:posOffset>
              </wp:positionH>
              <wp:positionV relativeFrom="page">
                <wp:posOffset>7560945</wp:posOffset>
              </wp:positionV>
              <wp:extent cx="114300" cy="0"/>
              <wp:effectExtent l="0" t="0" r="0" b="0"/>
              <wp:wrapNone/>
              <wp:docPr id="19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A1AF1C" id="Line 2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595.35pt" to="28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ukEwIAACkEAAAOAAAAZHJzL2Uyb0RvYy54bWysU8uu2jAQ3VfqP1jeQxLIpR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" o:allowincell="f" strokeweight=".5pt">
              <w10:wrap anchorx="page" anchory="page"/>
            </v:line>
          </w:pict>
        </mc:Fallback>
      </mc:AlternateContent>
    </w:r>
    <w:r>
      <w:rPr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D9C4013" wp14:editId="3E52D36C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114300" cy="0"/>
              <wp:effectExtent l="0" t="0" r="0" b="0"/>
              <wp:wrapNone/>
              <wp:docPr id="18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53FBDD" id="Line 2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97.7pt" to="28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VREwIAACkEAAAOAAAAZHJzL2Uyb0RvYy54bWysU8GO2jAQvVfqP1i+QxLIUj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" o:allowincell="f" strokeweight=".5pt">
              <w10:wrap anchorx="page" anchory="page"/>
            </v:line>
          </w:pict>
        </mc:Fallback>
      </mc:AlternateContent>
    </w:r>
    <w:r>
      <w:rPr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0A85AAC2" wp14:editId="44F483C2">
              <wp:simplePos x="0" y="0"/>
              <wp:positionH relativeFrom="page">
                <wp:posOffset>252095</wp:posOffset>
              </wp:positionH>
              <wp:positionV relativeFrom="page">
                <wp:posOffset>5346700</wp:posOffset>
              </wp:positionV>
              <wp:extent cx="161925" cy="0"/>
              <wp:effectExtent l="0" t="0" r="0" b="0"/>
              <wp:wrapNone/>
              <wp:docPr id="17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19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E1000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A29F4A" id="Line 2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421pt" to="32.6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" o:allowincell="f" strokecolor="#e1000f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F67C3" w14:textId="77777777" w:rsidR="000E5D63" w:rsidRDefault="000E5D63">
    <w:pPr>
      <w:pStyle w:val="Header"/>
    </w:pPr>
  </w:p>
  <w:p w14:paraId="593C8E03" w14:textId="77777777" w:rsidR="000E5D63" w:rsidRDefault="000E5D63">
    <w:pPr>
      <w:pStyle w:val="Header"/>
    </w:pPr>
  </w:p>
  <w:p w14:paraId="0320F1B2" w14:textId="77777777" w:rsidR="000E5D63" w:rsidRDefault="000E5D63">
    <w:pPr>
      <w:pStyle w:val="Header"/>
    </w:pPr>
  </w:p>
  <w:p w14:paraId="21E4DCA8" w14:textId="77777777" w:rsidR="000E5D63" w:rsidRDefault="000E5D63">
    <w:pPr>
      <w:pStyle w:val="Header"/>
    </w:pPr>
  </w:p>
  <w:p w14:paraId="63F1EC34" w14:textId="77777777" w:rsidR="000E5D63" w:rsidRDefault="000E5D63">
    <w:pPr>
      <w:pStyle w:val="Header"/>
    </w:pPr>
  </w:p>
  <w:p w14:paraId="52FF6932" w14:textId="32907A9E" w:rsidR="000E5D63" w:rsidRPr="00470D3C" w:rsidRDefault="00D0095E" w:rsidP="00720FAB">
    <w:pPr>
      <w:pStyle w:val="Header"/>
      <w:tabs>
        <w:tab w:val="clear" w:pos="4536"/>
        <w:tab w:val="clear" w:pos="9072"/>
        <w:tab w:val="left" w:pos="7694"/>
      </w:tabs>
      <w:jc w:val="right"/>
      <w:rPr>
        <w:rFonts w:ascii="Arial" w:hAnsi="Arial" w:cs="Arial"/>
      </w:rPr>
    </w:pPr>
    <w:r>
      <w:rPr>
        <w:rFonts w:ascii="Arial" w:hAnsi="Arial" w:cstheme="minorBidi" w:hint="cs"/>
        <w:b/>
        <w:bCs/>
        <w:sz w:val="40"/>
        <w:szCs w:val="50"/>
        <w:cs/>
        <w:lang w:bidi="th-TH"/>
      </w:rPr>
      <w:t>ข่าวประชาสัมพันธ์</w:t>
    </w:r>
    <w:r w:rsidR="000E5D63" w:rsidRPr="00470D3C">
      <w:rPr>
        <w:rFonts w:ascii="Arial" w:hAnsi="Arial" w:cs="Arial"/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736F748D" wp14:editId="15D7459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540000" cy="10692130"/>
              <wp:effectExtent l="0" t="0" r="0" b="0"/>
              <wp:wrapNone/>
              <wp:docPr id="5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00" cy="1069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CC728" id="Rectangle 37" o:spid="_x0000_s1026" style="position:absolute;margin-left:-8.7pt;margin-top:0;width:42.5pt;height:841.9pt;z-index:-2516428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" o:allowincell="f" filled="f" stroked="f">
              <w10:wrap anchorx="page" anchory="page"/>
            </v:rect>
          </w:pict>
        </mc:Fallback>
      </mc:AlternateContent>
    </w:r>
    <w:r w:rsidR="000E5D63" w:rsidRPr="00470D3C">
      <w:rPr>
        <w:rFonts w:ascii="Arial" w:hAnsi="Arial" w:cs="Arial"/>
        <w:noProof/>
        <w:lang w:eastAsia="en-US" w:bidi="th-TH"/>
      </w:rPr>
      <w:drawing>
        <wp:anchor distT="0" distB="0" distL="114300" distR="114300" simplePos="0" relativeHeight="251671552" behindDoc="0" locked="1" layoutInCell="1" allowOverlap="1" wp14:anchorId="7E94F815" wp14:editId="33FE3C1C">
          <wp:simplePos x="0" y="0"/>
          <wp:positionH relativeFrom="page">
            <wp:posOffset>5922645</wp:posOffset>
          </wp:positionH>
          <wp:positionV relativeFrom="page">
            <wp:posOffset>540385</wp:posOffset>
          </wp:positionV>
          <wp:extent cx="1098000" cy="611640"/>
          <wp:effectExtent l="0" t="0" r="6985" b="0"/>
          <wp:wrapNone/>
          <wp:docPr id="24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Henkel Logo Colo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000" cy="61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5D63" w:rsidRPr="00470D3C">
      <w:rPr>
        <w:rFonts w:ascii="Arial" w:hAnsi="Arial" w:cs="Arial"/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3B54C907" wp14:editId="3EB0D6A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310" cy="539750"/>
              <wp:effectExtent l="0" t="0" r="21590" b="12700"/>
              <wp:wrapNone/>
              <wp:docPr id="12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5397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99C481" id="Rectangle 39" o:spid="_x0000_s1026" style="position:absolute;margin-left:0;margin-top:0;width:595.3pt;height:42.5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" o:allowincell="f" filled="f" strokecolor="white">
              <w10:wrap anchorx="page" anchory="page"/>
              <w10:anchorlock/>
            </v:rect>
          </w:pict>
        </mc:Fallback>
      </mc:AlternateContent>
    </w:r>
    <w:r w:rsidR="000E5D63" w:rsidRPr="00470D3C">
      <w:rPr>
        <w:rFonts w:ascii="Arial" w:hAnsi="Arial" w:cs="Arial"/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68480" behindDoc="1" locked="1" layoutInCell="0" allowOverlap="1" wp14:anchorId="2126A419" wp14:editId="6272231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899795" cy="10692130"/>
              <wp:effectExtent l="0" t="0" r="0" b="0"/>
              <wp:wrapNone/>
              <wp:docPr id="11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9795" cy="1069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6FB729" id="Rectangle 38" o:spid="_x0000_s1026" style="position:absolute;margin-left:0;margin-top:0;width:70.85pt;height:841.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" o:allowincell="f" filled="f" stroked="f">
              <w10:wrap anchorx="page" anchory="page"/>
              <w10:anchorlock/>
            </v:rect>
          </w:pict>
        </mc:Fallback>
      </mc:AlternateContent>
    </w:r>
    <w:r w:rsidR="000E5D63" w:rsidRPr="00470D3C">
      <w:rPr>
        <w:rFonts w:ascii="Arial" w:hAnsi="Arial" w:cs="Arial"/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66432" behindDoc="1" locked="1" layoutInCell="0" allowOverlap="1" wp14:anchorId="4FB99C59" wp14:editId="1EAFDE7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0090" cy="10692130"/>
              <wp:effectExtent l="0" t="0" r="0" b="0"/>
              <wp:wrapNone/>
              <wp:docPr id="10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1069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01FD6B" id="Rectangle 37" o:spid="_x0000_s1026" style="position:absolute;margin-left:0;margin-top:0;width:56.7pt;height:841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" o:allowincell="f" filled="f" stroked="f">
              <w10:wrap anchorx="page" anchory="page"/>
              <w10:anchorlock/>
            </v:rect>
          </w:pict>
        </mc:Fallback>
      </mc:AlternateContent>
    </w:r>
    <w:r w:rsidR="000E5D63" w:rsidRPr="00470D3C">
      <w:rPr>
        <w:rFonts w:ascii="Arial" w:hAnsi="Arial" w:cs="Arial"/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52096" behindDoc="0" locked="0" layoutInCell="0" allowOverlap="1" wp14:anchorId="5BF771A5" wp14:editId="3ECFBA08">
              <wp:simplePos x="0" y="0"/>
              <wp:positionH relativeFrom="page">
                <wp:posOffset>252095</wp:posOffset>
              </wp:positionH>
              <wp:positionV relativeFrom="page">
                <wp:posOffset>5346700</wp:posOffset>
              </wp:positionV>
              <wp:extent cx="161925" cy="0"/>
              <wp:effectExtent l="0" t="0" r="0" b="0"/>
              <wp:wrapNone/>
              <wp:docPr id="9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19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E1000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4A7B4" id="Line 1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421pt" to="32.6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" o:allowincell="f" strokecolor="#e1000f" strokeweight=".5pt">
              <w10:wrap anchorx="page" anchory="page"/>
            </v:line>
          </w:pict>
        </mc:Fallback>
      </mc:AlternateContent>
    </w:r>
    <w:r w:rsidR="000E5D63" w:rsidRPr="00470D3C">
      <w:rPr>
        <w:rFonts w:ascii="Arial" w:hAnsi="Arial" w:cs="Arial"/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42209EBF" wp14:editId="7876D70E">
              <wp:simplePos x="0" y="0"/>
              <wp:positionH relativeFrom="page">
                <wp:posOffset>252095</wp:posOffset>
              </wp:positionH>
              <wp:positionV relativeFrom="page">
                <wp:posOffset>7560945</wp:posOffset>
              </wp:positionV>
              <wp:extent cx="114300" cy="0"/>
              <wp:effectExtent l="0" t="0" r="0" b="0"/>
              <wp:wrapNone/>
              <wp:docPr id="8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5F8C0E" id="Line 1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595.35pt" to="28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PhEg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" o:allowincell="f" strokeweight=".5pt">
              <w10:wrap anchorx="page" anchory="page"/>
            </v:line>
          </w:pict>
        </mc:Fallback>
      </mc:AlternateContent>
    </w:r>
    <w:r w:rsidR="000E5D63" w:rsidRPr="00470D3C">
      <w:rPr>
        <w:rFonts w:ascii="Arial" w:hAnsi="Arial" w:cs="Arial"/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50048" behindDoc="0" locked="0" layoutInCell="0" allowOverlap="1" wp14:anchorId="022533D8" wp14:editId="68428D67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114300" cy="0"/>
              <wp:effectExtent l="0" t="0" r="0" b="0"/>
              <wp:wrapNone/>
              <wp:docPr id="7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87FFE3" id="Line 1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.85pt,297.7pt" to="28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1iA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" o:allowincell="f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D6AB5F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7C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409C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B63A9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C28C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147A4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6C52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86714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4EAB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2A55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B43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CD6A1A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297C2F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5251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B800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39562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EAA28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7731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EA35803"/>
    <w:multiLevelType w:val="multilevel"/>
    <w:tmpl w:val="60921A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2F10CD3"/>
    <w:multiLevelType w:val="multilevel"/>
    <w:tmpl w:val="1EC24C6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64C3FE3"/>
    <w:multiLevelType w:val="multilevel"/>
    <w:tmpl w:val="1C926B4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69534D8"/>
    <w:multiLevelType w:val="hybridMultilevel"/>
    <w:tmpl w:val="2EEEED80"/>
    <w:lvl w:ilvl="0" w:tplc="B8D2E6A6">
      <w:start w:val="5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0"/>
  </w:num>
  <w:num w:numId="14">
    <w:abstractNumId w:val="18"/>
  </w:num>
  <w:num w:numId="15">
    <w:abstractNumId w:val="13"/>
  </w:num>
  <w:num w:numId="16">
    <w:abstractNumId w:val="17"/>
  </w:num>
  <w:num w:numId="17">
    <w:abstractNumId w:val="14"/>
  </w:num>
  <w:num w:numId="18">
    <w:abstractNumId w:val="19"/>
  </w:num>
  <w:num w:numId="19">
    <w:abstractNumId w:val="16"/>
  </w:num>
  <w:num w:numId="20">
    <w:abstractNumId w:val="10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41f1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3C"/>
    <w:rsid w:val="0000452E"/>
    <w:rsid w:val="000049B2"/>
    <w:rsid w:val="00015268"/>
    <w:rsid w:val="00023D38"/>
    <w:rsid w:val="00032869"/>
    <w:rsid w:val="00045CF2"/>
    <w:rsid w:val="00047C82"/>
    <w:rsid w:val="00055249"/>
    <w:rsid w:val="00055A2B"/>
    <w:rsid w:val="00070DAB"/>
    <w:rsid w:val="000916C6"/>
    <w:rsid w:val="000A360C"/>
    <w:rsid w:val="000C4133"/>
    <w:rsid w:val="000C67B5"/>
    <w:rsid w:val="000D1E13"/>
    <w:rsid w:val="000E5D63"/>
    <w:rsid w:val="00116C84"/>
    <w:rsid w:val="00121ABB"/>
    <w:rsid w:val="0012642D"/>
    <w:rsid w:val="00126724"/>
    <w:rsid w:val="00130709"/>
    <w:rsid w:val="001331A4"/>
    <w:rsid w:val="001438EF"/>
    <w:rsid w:val="00147798"/>
    <w:rsid w:val="001561EC"/>
    <w:rsid w:val="0016767D"/>
    <w:rsid w:val="00176DA6"/>
    <w:rsid w:val="0018683E"/>
    <w:rsid w:val="00195EFD"/>
    <w:rsid w:val="001A20DA"/>
    <w:rsid w:val="001A457C"/>
    <w:rsid w:val="001A6028"/>
    <w:rsid w:val="001B252A"/>
    <w:rsid w:val="001B47EE"/>
    <w:rsid w:val="001D695C"/>
    <w:rsid w:val="001F5DAF"/>
    <w:rsid w:val="00207536"/>
    <w:rsid w:val="00225C44"/>
    <w:rsid w:val="002659A5"/>
    <w:rsid w:val="00291C2F"/>
    <w:rsid w:val="002B0BD5"/>
    <w:rsid w:val="002B0D5F"/>
    <w:rsid w:val="002B24DF"/>
    <w:rsid w:val="002B75B9"/>
    <w:rsid w:val="002D1A57"/>
    <w:rsid w:val="002D4B36"/>
    <w:rsid w:val="00300518"/>
    <w:rsid w:val="00301FD4"/>
    <w:rsid w:val="00306BD7"/>
    <w:rsid w:val="00314649"/>
    <w:rsid w:val="003436D7"/>
    <w:rsid w:val="003438AC"/>
    <w:rsid w:val="00347165"/>
    <w:rsid w:val="003538F1"/>
    <w:rsid w:val="0036715D"/>
    <w:rsid w:val="00393E05"/>
    <w:rsid w:val="003A130B"/>
    <w:rsid w:val="003B5AFD"/>
    <w:rsid w:val="003B5D49"/>
    <w:rsid w:val="003D6184"/>
    <w:rsid w:val="003D70A3"/>
    <w:rsid w:val="003E028B"/>
    <w:rsid w:val="00421B2F"/>
    <w:rsid w:val="00444417"/>
    <w:rsid w:val="00454698"/>
    <w:rsid w:val="00461912"/>
    <w:rsid w:val="00461A86"/>
    <w:rsid w:val="00461EF5"/>
    <w:rsid w:val="00470D3C"/>
    <w:rsid w:val="0047565D"/>
    <w:rsid w:val="0047770B"/>
    <w:rsid w:val="0048164A"/>
    <w:rsid w:val="00481F86"/>
    <w:rsid w:val="004C5220"/>
    <w:rsid w:val="004C76CA"/>
    <w:rsid w:val="004D0148"/>
    <w:rsid w:val="004E13BB"/>
    <w:rsid w:val="00506A11"/>
    <w:rsid w:val="00511065"/>
    <w:rsid w:val="0051184A"/>
    <w:rsid w:val="005120A1"/>
    <w:rsid w:val="005215AA"/>
    <w:rsid w:val="00521C63"/>
    <w:rsid w:val="005278CF"/>
    <w:rsid w:val="00533711"/>
    <w:rsid w:val="00533A58"/>
    <w:rsid w:val="005420BB"/>
    <w:rsid w:val="00554BB6"/>
    <w:rsid w:val="00554C41"/>
    <w:rsid w:val="00562299"/>
    <w:rsid w:val="00566EA4"/>
    <w:rsid w:val="0059366B"/>
    <w:rsid w:val="005B0219"/>
    <w:rsid w:val="005B6D31"/>
    <w:rsid w:val="005F17C0"/>
    <w:rsid w:val="005F2B37"/>
    <w:rsid w:val="005F47B4"/>
    <w:rsid w:val="00615326"/>
    <w:rsid w:val="0062734A"/>
    <w:rsid w:val="00635DDA"/>
    <w:rsid w:val="0064007B"/>
    <w:rsid w:val="00651D3A"/>
    <w:rsid w:val="0065329A"/>
    <w:rsid w:val="006567C4"/>
    <w:rsid w:val="00660672"/>
    <w:rsid w:val="006C04BF"/>
    <w:rsid w:val="006C7C4B"/>
    <w:rsid w:val="006D1C6F"/>
    <w:rsid w:val="006D2F90"/>
    <w:rsid w:val="006D75E3"/>
    <w:rsid w:val="006E45AB"/>
    <w:rsid w:val="006E79DC"/>
    <w:rsid w:val="007035B2"/>
    <w:rsid w:val="00706097"/>
    <w:rsid w:val="00713D90"/>
    <w:rsid w:val="00720FAB"/>
    <w:rsid w:val="00727085"/>
    <w:rsid w:val="007410E7"/>
    <w:rsid w:val="007823A0"/>
    <w:rsid w:val="00784452"/>
    <w:rsid w:val="007A5333"/>
    <w:rsid w:val="007B572B"/>
    <w:rsid w:val="007C0692"/>
    <w:rsid w:val="007C5D66"/>
    <w:rsid w:val="007D4740"/>
    <w:rsid w:val="007E5CCC"/>
    <w:rsid w:val="007E5D4B"/>
    <w:rsid w:val="008029B2"/>
    <w:rsid w:val="008056A9"/>
    <w:rsid w:val="008310E2"/>
    <w:rsid w:val="00831B9C"/>
    <w:rsid w:val="0083595A"/>
    <w:rsid w:val="00856B09"/>
    <w:rsid w:val="00871A66"/>
    <w:rsid w:val="00874556"/>
    <w:rsid w:val="008915A1"/>
    <w:rsid w:val="008C515B"/>
    <w:rsid w:val="008D278A"/>
    <w:rsid w:val="008E79B9"/>
    <w:rsid w:val="008F40B7"/>
    <w:rsid w:val="008F49CC"/>
    <w:rsid w:val="00912DD0"/>
    <w:rsid w:val="00932B44"/>
    <w:rsid w:val="009574A1"/>
    <w:rsid w:val="00957763"/>
    <w:rsid w:val="00973CBE"/>
    <w:rsid w:val="00975770"/>
    <w:rsid w:val="00980928"/>
    <w:rsid w:val="00984365"/>
    <w:rsid w:val="00997C05"/>
    <w:rsid w:val="009A2A88"/>
    <w:rsid w:val="009B4344"/>
    <w:rsid w:val="009C5D96"/>
    <w:rsid w:val="009E51D6"/>
    <w:rsid w:val="009F0AD2"/>
    <w:rsid w:val="009F18DA"/>
    <w:rsid w:val="009F6645"/>
    <w:rsid w:val="00A13E01"/>
    <w:rsid w:val="00A157E6"/>
    <w:rsid w:val="00A201AB"/>
    <w:rsid w:val="00A21126"/>
    <w:rsid w:val="00A249A2"/>
    <w:rsid w:val="00A24FC8"/>
    <w:rsid w:val="00A33F85"/>
    <w:rsid w:val="00A34579"/>
    <w:rsid w:val="00A36621"/>
    <w:rsid w:val="00A36652"/>
    <w:rsid w:val="00A55FF2"/>
    <w:rsid w:val="00A63050"/>
    <w:rsid w:val="00A82734"/>
    <w:rsid w:val="00AA0A1D"/>
    <w:rsid w:val="00AA7E78"/>
    <w:rsid w:val="00AF660D"/>
    <w:rsid w:val="00B11C2B"/>
    <w:rsid w:val="00B30B64"/>
    <w:rsid w:val="00B3724C"/>
    <w:rsid w:val="00B37570"/>
    <w:rsid w:val="00B4143A"/>
    <w:rsid w:val="00B441B7"/>
    <w:rsid w:val="00B46EAD"/>
    <w:rsid w:val="00B538B0"/>
    <w:rsid w:val="00B62C04"/>
    <w:rsid w:val="00B6600D"/>
    <w:rsid w:val="00B67896"/>
    <w:rsid w:val="00B76618"/>
    <w:rsid w:val="00B833AE"/>
    <w:rsid w:val="00B83BB4"/>
    <w:rsid w:val="00BA6840"/>
    <w:rsid w:val="00BB429F"/>
    <w:rsid w:val="00BC050C"/>
    <w:rsid w:val="00BF50D0"/>
    <w:rsid w:val="00BF7A5C"/>
    <w:rsid w:val="00C1109C"/>
    <w:rsid w:val="00C149D1"/>
    <w:rsid w:val="00C6022C"/>
    <w:rsid w:val="00C6303A"/>
    <w:rsid w:val="00C6774A"/>
    <w:rsid w:val="00C72039"/>
    <w:rsid w:val="00C87241"/>
    <w:rsid w:val="00CA03C6"/>
    <w:rsid w:val="00CA2BD1"/>
    <w:rsid w:val="00CA68F1"/>
    <w:rsid w:val="00CB76E9"/>
    <w:rsid w:val="00CC2060"/>
    <w:rsid w:val="00CC3738"/>
    <w:rsid w:val="00CF555A"/>
    <w:rsid w:val="00D0095E"/>
    <w:rsid w:val="00D016CA"/>
    <w:rsid w:val="00D14963"/>
    <w:rsid w:val="00D24DE6"/>
    <w:rsid w:val="00D4515C"/>
    <w:rsid w:val="00D907CD"/>
    <w:rsid w:val="00DB2801"/>
    <w:rsid w:val="00DF3D5D"/>
    <w:rsid w:val="00E42578"/>
    <w:rsid w:val="00E439DE"/>
    <w:rsid w:val="00E72574"/>
    <w:rsid w:val="00E84F29"/>
    <w:rsid w:val="00EB4637"/>
    <w:rsid w:val="00EC06BA"/>
    <w:rsid w:val="00EC2180"/>
    <w:rsid w:val="00ED2DAC"/>
    <w:rsid w:val="00ED3527"/>
    <w:rsid w:val="00EE7322"/>
    <w:rsid w:val="00F25C0F"/>
    <w:rsid w:val="00F43428"/>
    <w:rsid w:val="00F478FE"/>
    <w:rsid w:val="00F70EEC"/>
    <w:rsid w:val="00F8314E"/>
    <w:rsid w:val="00F871E3"/>
    <w:rsid w:val="00FA21C9"/>
    <w:rsid w:val="00FA488E"/>
    <w:rsid w:val="00FA7D69"/>
    <w:rsid w:val="00FB4A1C"/>
    <w:rsid w:val="00FE0D42"/>
    <w:rsid w:val="00FE5836"/>
    <w:rsid w:val="00FE5A0F"/>
    <w:rsid w:val="00FF4C85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41f1f"/>
    </o:shapedefaults>
    <o:shapelayout v:ext="edit">
      <o:idmap v:ext="edit" data="1"/>
    </o:shapelayout>
  </w:shapeDefaults>
  <w:decimalSymbol w:val="."/>
  <w:listSeparator w:val=","/>
  <w14:docId w14:val="5EECF09D"/>
  <w15:chartTrackingRefBased/>
  <w15:docId w15:val="{6F685C88-E8CA-41FB-AD81-3749AB8D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EEC"/>
  </w:style>
  <w:style w:type="paragraph" w:styleId="Heading1">
    <w:name w:val="heading 1"/>
    <w:basedOn w:val="Normal"/>
    <w:next w:val="Normal"/>
    <w:qFormat/>
    <w:pPr>
      <w:keepNext/>
      <w:numPr>
        <w:numId w:val="2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1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21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2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PlainText">
    <w:name w:val="Plain Text"/>
    <w:basedOn w:val="Normal"/>
    <w:semiHidden/>
    <w:rPr>
      <w:rFonts w:cs="Courier New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cs="Tahoma"/>
    </w:rPr>
  </w:style>
  <w:style w:type="paragraph" w:styleId="BodyText">
    <w:name w:val="Body Text"/>
    <w:basedOn w:val="Normal"/>
    <w:semiHidden/>
    <w:pPr>
      <w:spacing w:line="170" w:lineRule="exact"/>
    </w:pPr>
    <w:rPr>
      <w:noProof/>
      <w:sz w:val="13"/>
    </w:rPr>
  </w:style>
  <w:style w:type="character" w:customStyle="1" w:styleId="Betreffzeile">
    <w:name w:val="Betreffzeile"/>
    <w:rsid w:val="00A33F85"/>
    <w:rPr>
      <w:rFonts w:ascii="Calibri" w:hAnsi="Calibri"/>
      <w:sz w:val="20"/>
    </w:rPr>
  </w:style>
  <w:style w:type="character" w:customStyle="1" w:styleId="HenkelStandard">
    <w:name w:val="Henkel_Standard"/>
    <w:rsid w:val="006E45AB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20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enStandard">
    <w:name w:val="Hen_Standard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20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enFooterHB">
    <w:name w:val="Hen_FooterHB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6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enSendWindowLine">
    <w:name w:val="Hen_SendWindowLine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14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HenStd">
    <w:name w:val="Hen_Std"/>
    <w:rsid w:val="00A33F85"/>
    <w:pPr>
      <w:keepNext/>
      <w:spacing w:line="280" w:lineRule="exact"/>
    </w:pPr>
    <w:rPr>
      <w:noProof/>
      <w:lang w:val="de-DE" w:eastAsia="de-DE"/>
    </w:rPr>
  </w:style>
  <w:style w:type="paragraph" w:customStyle="1" w:styleId="HenFooter1">
    <w:name w:val="Hen_Footer1"/>
    <w:basedOn w:val="HenStd"/>
    <w:rsid w:val="00A33F85"/>
    <w:pPr>
      <w:tabs>
        <w:tab w:val="left" w:pos="499"/>
        <w:tab w:val="left" w:pos="709"/>
      </w:tabs>
      <w:spacing w:line="170" w:lineRule="exact"/>
    </w:pPr>
    <w:rPr>
      <w:sz w:val="13"/>
    </w:rPr>
  </w:style>
  <w:style w:type="paragraph" w:customStyle="1" w:styleId="HenFooter2">
    <w:name w:val="Hen_Footer2"/>
    <w:basedOn w:val="HenStd"/>
    <w:rsid w:val="00A33F85"/>
    <w:pPr>
      <w:tabs>
        <w:tab w:val="left" w:pos="482"/>
      </w:tabs>
      <w:spacing w:line="160" w:lineRule="exact"/>
    </w:pPr>
    <w:rPr>
      <w:sz w:val="12"/>
    </w:rPr>
  </w:style>
  <w:style w:type="paragraph" w:customStyle="1" w:styleId="HenFooterHL1">
    <w:name w:val="Hen_FooterHL1"/>
    <w:basedOn w:val="HenFooter1"/>
    <w:pPr>
      <w:spacing w:line="85" w:lineRule="exact"/>
    </w:pPr>
  </w:style>
  <w:style w:type="paragraph" w:customStyle="1" w:styleId="HenFooterHL2">
    <w:name w:val="Hen_FooterHL2"/>
    <w:basedOn w:val="HenFooter2"/>
    <w:pPr>
      <w:tabs>
        <w:tab w:val="clear" w:pos="482"/>
      </w:tabs>
      <w:spacing w:line="80" w:lineRule="exact"/>
    </w:pPr>
  </w:style>
  <w:style w:type="paragraph" w:customStyle="1" w:styleId="HenSender">
    <w:name w:val="Hen_Sender"/>
    <w:basedOn w:val="HenStd"/>
    <w:rsid w:val="00A33F85"/>
    <w:pPr>
      <w:spacing w:line="240" w:lineRule="exact"/>
    </w:pPr>
    <w:rPr>
      <w:sz w:val="15"/>
    </w:rPr>
  </w:style>
  <w:style w:type="paragraph" w:customStyle="1" w:styleId="HenkelTemplateHeader1a">
    <w:name w:val="HenkelTemplateHeader1a"/>
    <w:basedOn w:val="Normal"/>
    <w:pPr>
      <w:spacing w:line="14" w:lineRule="exact"/>
      <w:ind w:left="1417"/>
    </w:pPr>
    <w:rPr>
      <w:sz w:val="2"/>
    </w:rPr>
  </w:style>
  <w:style w:type="paragraph" w:customStyle="1" w:styleId="HenkelTemplateHeader1b">
    <w:name w:val="HenkelTemplateHeader1b"/>
    <w:basedOn w:val="Normal"/>
    <w:pPr>
      <w:ind w:left="1417"/>
    </w:pPr>
    <w:rPr>
      <w:sz w:val="14"/>
    </w:rPr>
  </w:style>
  <w:style w:type="paragraph" w:customStyle="1" w:styleId="HenkelTemplateHeader2">
    <w:name w:val="HenkelTemplateHeader2"/>
    <w:basedOn w:val="Normal"/>
    <w:rPr>
      <w:sz w:val="14"/>
    </w:rPr>
  </w:style>
  <w:style w:type="paragraph" w:customStyle="1" w:styleId="HenkelTemplateHeader3">
    <w:name w:val="HenkelTemplateHeader3"/>
    <w:basedOn w:val="Normal"/>
    <w:pPr>
      <w:jc w:val="right"/>
    </w:pPr>
    <w:rPr>
      <w:sz w:val="14"/>
    </w:rPr>
  </w:style>
  <w:style w:type="character" w:customStyle="1" w:styleId="HenStd75">
    <w:name w:val="Hen_Std_7_5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15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enStd65">
    <w:name w:val="Hen_Std_6_5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13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enStd6">
    <w:name w:val="Hen_Std_6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12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Salutation">
    <w:name w:val="Salutation"/>
    <w:basedOn w:val="Normal"/>
    <w:next w:val="Normal"/>
    <w:semiHidden/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styleId="FollowedHyperlink">
    <w:name w:val="FollowedHyperlink"/>
    <w:semiHidden/>
    <w:rsid w:val="00A33F85"/>
    <w:rPr>
      <w:rFonts w:ascii="Calibri" w:hAnsi="Calibri"/>
      <w:color w:val="800080"/>
      <w:u w:val="single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sid w:val="00A33F85"/>
    <w:rPr>
      <w:rFonts w:ascii="Calibri" w:hAnsi="Calibri"/>
      <w:vertAlign w:val="superscript"/>
    </w:rPr>
  </w:style>
  <w:style w:type="character" w:styleId="Strong">
    <w:name w:val="Strong"/>
    <w:qFormat/>
    <w:rsid w:val="006E45AB"/>
    <w:rPr>
      <w:rFonts w:ascii="Calibri" w:hAnsi="Calibri"/>
      <w:b/>
      <w:bCs/>
    </w:rPr>
  </w:style>
  <w:style w:type="paragraph" w:styleId="NoteHeading">
    <w:name w:val="Note Heading"/>
    <w:basedOn w:val="Normal"/>
    <w:next w:val="Normal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sid w:val="00A33F85"/>
    <w:rPr>
      <w:rFonts w:ascii="Calibri" w:hAnsi="Calibri"/>
      <w:vertAlign w:val="superscript"/>
    </w:rPr>
  </w:style>
  <w:style w:type="paragraph" w:styleId="Closing">
    <w:name w:val="Closing"/>
    <w:basedOn w:val="Normal"/>
    <w:semiHidden/>
    <w:pPr>
      <w:ind w:left="4252"/>
    </w:pPr>
  </w:style>
  <w:style w:type="character" w:styleId="Emphasis">
    <w:name w:val="Emphasis"/>
    <w:qFormat/>
    <w:rsid w:val="00A33F85"/>
    <w:rPr>
      <w:rFonts w:ascii="Calibri" w:hAnsi="Calibri"/>
      <w:i/>
      <w:iCs/>
    </w:rPr>
  </w:style>
  <w:style w:type="paragraph" w:styleId="HTMLAddress">
    <w:name w:val="HTML Address"/>
    <w:basedOn w:val="Normal"/>
    <w:semiHidden/>
    <w:rPr>
      <w:i/>
      <w:iCs/>
    </w:rPr>
  </w:style>
  <w:style w:type="character" w:styleId="HTMLAcronym">
    <w:name w:val="HTML Acronym"/>
    <w:basedOn w:val="DefaultParagraphFont"/>
    <w:semiHidden/>
    <w:rsid w:val="006E45AB"/>
    <w:rPr>
      <w:rFonts w:ascii="Calibri" w:hAnsi="Calibri"/>
    </w:rPr>
  </w:style>
  <w:style w:type="character" w:styleId="HTMLSample">
    <w:name w:val="HTML Sample"/>
    <w:semiHidden/>
    <w:rsid w:val="006E45AB"/>
    <w:rPr>
      <w:rFonts w:ascii="Calibri" w:hAnsi="Calibri"/>
    </w:rPr>
  </w:style>
  <w:style w:type="character" w:styleId="HTMLCode">
    <w:name w:val="HTML Code"/>
    <w:semiHidden/>
    <w:rsid w:val="006E45AB"/>
    <w:rPr>
      <w:rFonts w:ascii="Calibri" w:hAnsi="Calibri"/>
      <w:sz w:val="20"/>
      <w:szCs w:val="20"/>
    </w:rPr>
  </w:style>
  <w:style w:type="character" w:styleId="HTMLDefinition">
    <w:name w:val="HTML Definition"/>
    <w:semiHidden/>
    <w:rsid w:val="006E45AB"/>
    <w:rPr>
      <w:rFonts w:ascii="Calibri" w:hAnsi="Calibri"/>
      <w:i/>
      <w:iCs/>
    </w:rPr>
  </w:style>
  <w:style w:type="character" w:styleId="HTMLTypewriter">
    <w:name w:val="HTML Typewriter"/>
    <w:semiHidden/>
    <w:rsid w:val="006E45AB"/>
    <w:rPr>
      <w:rFonts w:ascii="Calibri" w:hAnsi="Calibri"/>
      <w:sz w:val="20"/>
      <w:szCs w:val="20"/>
    </w:rPr>
  </w:style>
  <w:style w:type="character" w:styleId="HTMLKeyboard">
    <w:name w:val="HTML Keyboard"/>
    <w:semiHidden/>
    <w:rsid w:val="006E45AB"/>
    <w:rPr>
      <w:rFonts w:ascii="Calibri" w:hAnsi="Calibri"/>
      <w:sz w:val="20"/>
      <w:szCs w:val="20"/>
    </w:rPr>
  </w:style>
  <w:style w:type="character" w:styleId="HTMLVariable">
    <w:name w:val="HTML Variable"/>
    <w:semiHidden/>
    <w:rsid w:val="006E45AB"/>
    <w:rPr>
      <w:rFonts w:ascii="Calibri" w:hAnsi="Calibri"/>
      <w:i/>
      <w:iCs/>
    </w:rPr>
  </w:style>
  <w:style w:type="paragraph" w:styleId="HTMLPreformatted">
    <w:name w:val="HTML Preformatted"/>
    <w:basedOn w:val="Normal"/>
    <w:semiHidden/>
    <w:rPr>
      <w:rFonts w:cs="Courier New"/>
    </w:rPr>
  </w:style>
  <w:style w:type="character" w:styleId="HTMLCite">
    <w:name w:val="HTML Cite"/>
    <w:semiHidden/>
    <w:rsid w:val="006E45AB"/>
    <w:rPr>
      <w:rFonts w:ascii="Calibri" w:hAnsi="Calibri"/>
      <w:i/>
      <w:iCs/>
    </w:rPr>
  </w:style>
  <w:style w:type="character" w:styleId="Hyperlink">
    <w:name w:val="Hyperlink"/>
    <w:rsid w:val="006E45AB"/>
    <w:rPr>
      <w:rFonts w:ascii="Calibri" w:hAnsi="Calibri"/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6E45AB"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CommentText">
    <w:name w:val="annotation text"/>
    <w:basedOn w:val="Normal"/>
    <w:link w:val="CommentTextChar"/>
    <w:semiHidden/>
  </w:style>
  <w:style w:type="character" w:styleId="CommentReference">
    <w:name w:val="annotation reference"/>
    <w:semiHidden/>
    <w:rsid w:val="00A33F85"/>
    <w:rPr>
      <w:rFonts w:ascii="Calibri" w:hAnsi="Calibri"/>
      <w:sz w:val="16"/>
      <w:szCs w:val="16"/>
    </w:rPr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rsid w:val="006E45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urier New"/>
      <w:lang w:val="de-DE" w:eastAsia="de-DE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character" w:styleId="PageNumber">
    <w:name w:val="page number"/>
    <w:basedOn w:val="DefaultParagraphFont"/>
    <w:semiHidden/>
    <w:rsid w:val="006E45AB"/>
    <w:rPr>
      <w:rFonts w:ascii="Calibri" w:hAnsi="Calibri"/>
    </w:rPr>
  </w:style>
  <w:style w:type="paragraph" w:styleId="NormalWeb">
    <w:name w:val="Normal (Web)"/>
    <w:basedOn w:val="Normal"/>
    <w:uiPriority w:val="99"/>
    <w:semiHidden/>
    <w:rPr>
      <w:sz w:val="24"/>
    </w:rPr>
  </w:style>
  <w:style w:type="paragraph" w:styleId="NormalIndent">
    <w:name w:val="Normal Indent"/>
    <w:basedOn w:val="Normal"/>
    <w:semiHidden/>
    <w:pPr>
      <w:ind w:left="708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 w:line="240" w:lineRule="auto"/>
      <w:ind w:firstLine="210"/>
    </w:pPr>
    <w:rPr>
      <w:noProof w:val="0"/>
      <w:sz w:val="20"/>
    </w:r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EnvelopeReturn">
    <w:name w:val="envelope return"/>
    <w:basedOn w:val="Normal"/>
    <w:semiHidden/>
    <w:rPr>
      <w:rFonts w:cs="Arial"/>
    </w:rPr>
  </w:style>
  <w:style w:type="paragraph" w:styleId="EnvelopeAddress">
    <w:name w:val="envelope address"/>
    <w:basedOn w:val="Normal"/>
    <w:semiHidden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Signature">
    <w:name w:val="Signature"/>
    <w:basedOn w:val="Normal"/>
    <w:semiHidden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LineNumber">
    <w:name w:val="line number"/>
    <w:basedOn w:val="DefaultParagraphFont"/>
    <w:semiHidden/>
    <w:rsid w:val="006E45AB"/>
    <w:rPr>
      <w:rFonts w:ascii="Calibri" w:hAnsi="Calibri"/>
    </w:rPr>
  </w:style>
  <w:style w:type="character" w:customStyle="1" w:styleId="HenStandardBold">
    <w:name w:val="Hen_Standard_Bold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20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ubtleEmphasis">
    <w:name w:val="Subtle Emphasis"/>
    <w:basedOn w:val="DefaultParagraphFont"/>
    <w:uiPriority w:val="19"/>
    <w:qFormat/>
    <w:rsid w:val="006E45AB"/>
    <w:rPr>
      <w:rFonts w:ascii="Calibri" w:hAnsi="Calibri"/>
      <w:i/>
      <w:iCs/>
      <w:color w:val="404040" w:themeColor="text1" w:themeTint="BF"/>
    </w:rPr>
  </w:style>
  <w:style w:type="character" w:customStyle="1" w:styleId="CommentTextChar">
    <w:name w:val="Comment Text Char"/>
    <w:basedOn w:val="DefaultParagraphFont"/>
    <w:link w:val="CommentText"/>
    <w:semiHidden/>
    <w:rsid w:val="006E45AB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1E13"/>
    <w:pPr>
      <w:keepLines/>
      <w:spacing w:after="0"/>
      <w:outlineLvl w:val="9"/>
    </w:pPr>
    <w:rPr>
      <w:rFonts w:eastAsiaTheme="majorEastAsia" w:cstheme="majorBidi"/>
      <w:b w:val="0"/>
      <w:bCs w:val="0"/>
      <w:color w:val="7E868E" w:themeColor="accent1" w:themeShade="BF"/>
      <w:kern w:val="0"/>
    </w:rPr>
  </w:style>
  <w:style w:type="table" w:styleId="MediumGrid2-Accent1">
    <w:name w:val="Medium Grid 2 Accent 1"/>
    <w:basedOn w:val="Table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FB4B9" w:themeColor="accent1"/>
        <w:left w:val="single" w:sz="8" w:space="0" w:color="AFB4B9" w:themeColor="accent1"/>
        <w:bottom w:val="single" w:sz="8" w:space="0" w:color="AFB4B9" w:themeColor="accent1"/>
        <w:right w:val="single" w:sz="8" w:space="0" w:color="AFB4B9" w:themeColor="accent1"/>
        <w:insideH w:val="single" w:sz="8" w:space="0" w:color="AFB4B9" w:themeColor="accent1"/>
        <w:insideV w:val="single" w:sz="8" w:space="0" w:color="AFB4B9" w:themeColor="accent1"/>
      </w:tblBorders>
    </w:tblPr>
    <w:tcPr>
      <w:shd w:val="clear" w:color="auto" w:fill="EBEC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F1" w:themeFill="accent1" w:themeFillTint="33"/>
      </w:tcPr>
    </w:tblStylePr>
    <w:tblStylePr w:type="band1Vert">
      <w:tblPr/>
      <w:tcPr>
        <w:shd w:val="clear" w:color="auto" w:fill="D7D9DC" w:themeFill="accent1" w:themeFillTint="7F"/>
      </w:tcPr>
    </w:tblStylePr>
    <w:tblStylePr w:type="band1Horz">
      <w:tblPr/>
      <w:tcPr>
        <w:tcBorders>
          <w:insideH w:val="single" w:sz="6" w:space="0" w:color="AFB4B9" w:themeColor="accent1"/>
          <w:insideV w:val="single" w:sz="6" w:space="0" w:color="AFB4B9" w:themeColor="accent1"/>
        </w:tcBorders>
        <w:shd w:val="clear" w:color="auto" w:fill="D7D9D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FB4B9" w:themeColor="accent1"/>
        <w:left w:val="single" w:sz="8" w:space="0" w:color="AFB4B9" w:themeColor="accent1"/>
        <w:bottom w:val="single" w:sz="8" w:space="0" w:color="AFB4B9" w:themeColor="accent1"/>
        <w:right w:val="single" w:sz="8" w:space="0" w:color="AFB4B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B4B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B4B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B4B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B4B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C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C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6973" w:themeColor="accent2"/>
        <w:left w:val="single" w:sz="8" w:space="0" w:color="5F6973" w:themeColor="accent2"/>
        <w:bottom w:val="single" w:sz="8" w:space="0" w:color="5F6973" w:themeColor="accent2"/>
        <w:right w:val="single" w:sz="8" w:space="0" w:color="5F697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697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697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697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697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9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9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8246" w:themeColor="accent3"/>
        <w:left w:val="single" w:sz="8" w:space="0" w:color="008246" w:themeColor="accent3"/>
        <w:bottom w:val="single" w:sz="8" w:space="0" w:color="008246" w:themeColor="accent3"/>
        <w:right w:val="single" w:sz="8" w:space="0" w:color="00824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24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24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24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24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C3487" w:themeColor="accent4"/>
        <w:left w:val="single" w:sz="8" w:space="0" w:color="2C3487" w:themeColor="accent4"/>
        <w:bottom w:val="single" w:sz="8" w:space="0" w:color="2C3487" w:themeColor="accent4"/>
        <w:right w:val="single" w:sz="8" w:space="0" w:color="2C34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4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C34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4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4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4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C4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6E7E7" w:themeColor="accent5"/>
        <w:left w:val="single" w:sz="8" w:space="0" w:color="E6E7E7" w:themeColor="accent5"/>
        <w:bottom w:val="single" w:sz="8" w:space="0" w:color="E6E7E7" w:themeColor="accent5"/>
        <w:right w:val="single" w:sz="8" w:space="0" w:color="E6E7E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E7E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E7E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E7E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E7E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9F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9F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6973" w:themeColor="accent6"/>
        <w:left w:val="single" w:sz="8" w:space="0" w:color="5F6973" w:themeColor="accent6"/>
        <w:bottom w:val="single" w:sz="8" w:space="0" w:color="5F6973" w:themeColor="accent6"/>
        <w:right w:val="single" w:sz="8" w:space="0" w:color="5F69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69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697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69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69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9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9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F70EE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6973" w:themeColor="accent2"/>
        <w:left w:val="single" w:sz="8" w:space="0" w:color="5F6973" w:themeColor="accent2"/>
        <w:bottom w:val="single" w:sz="8" w:space="0" w:color="5F6973" w:themeColor="accent2"/>
        <w:right w:val="single" w:sz="8" w:space="0" w:color="5F6973" w:themeColor="accent2"/>
        <w:insideH w:val="single" w:sz="8" w:space="0" w:color="5F6973" w:themeColor="accent2"/>
        <w:insideV w:val="single" w:sz="8" w:space="0" w:color="5F6973" w:themeColor="accent2"/>
      </w:tblBorders>
    </w:tblPr>
    <w:tcPr>
      <w:shd w:val="clear" w:color="auto" w:fill="D6D9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0E4" w:themeFill="accent2" w:themeFillTint="33"/>
      </w:tcPr>
    </w:tblStylePr>
    <w:tblStylePr w:type="band1Vert">
      <w:tblPr/>
      <w:tcPr>
        <w:shd w:val="clear" w:color="auto" w:fill="ADB4BB" w:themeFill="accent2" w:themeFillTint="7F"/>
      </w:tcPr>
    </w:tblStylePr>
    <w:tblStylePr w:type="band1Horz">
      <w:tblPr/>
      <w:tcPr>
        <w:tcBorders>
          <w:insideH w:val="single" w:sz="6" w:space="0" w:color="5F6973" w:themeColor="accent2"/>
          <w:insideV w:val="single" w:sz="6" w:space="0" w:color="5F6973" w:themeColor="accent2"/>
        </w:tcBorders>
        <w:shd w:val="clear" w:color="auto" w:fill="ADB4B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8246" w:themeColor="accent3"/>
        <w:left w:val="single" w:sz="8" w:space="0" w:color="008246" w:themeColor="accent3"/>
        <w:bottom w:val="single" w:sz="8" w:space="0" w:color="008246" w:themeColor="accent3"/>
        <w:right w:val="single" w:sz="8" w:space="0" w:color="008246" w:themeColor="accent3"/>
        <w:insideH w:val="single" w:sz="8" w:space="0" w:color="008246" w:themeColor="accent3"/>
        <w:insideV w:val="single" w:sz="8" w:space="0" w:color="008246" w:themeColor="accent3"/>
      </w:tblBorders>
    </w:tblPr>
    <w:tcPr>
      <w:shd w:val="clear" w:color="auto" w:fill="A1FF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B" w:themeFill="accent3" w:themeFillTint="33"/>
      </w:tcPr>
    </w:tblStylePr>
    <w:tblStylePr w:type="band1Vert">
      <w:tblPr/>
      <w:tcPr>
        <w:shd w:val="clear" w:color="auto" w:fill="41FFA7" w:themeFill="accent3" w:themeFillTint="7F"/>
      </w:tcPr>
    </w:tblStylePr>
    <w:tblStylePr w:type="band1Horz">
      <w:tblPr/>
      <w:tcPr>
        <w:tcBorders>
          <w:insideH w:val="single" w:sz="6" w:space="0" w:color="008246" w:themeColor="accent3"/>
          <w:insideV w:val="single" w:sz="6" w:space="0" w:color="008246" w:themeColor="accent3"/>
        </w:tcBorders>
        <w:shd w:val="clear" w:color="auto" w:fill="41FFA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C3487" w:themeColor="accent4"/>
        <w:left w:val="single" w:sz="8" w:space="0" w:color="2C3487" w:themeColor="accent4"/>
        <w:bottom w:val="single" w:sz="8" w:space="0" w:color="2C3487" w:themeColor="accent4"/>
        <w:right w:val="single" w:sz="8" w:space="0" w:color="2C3487" w:themeColor="accent4"/>
        <w:insideH w:val="single" w:sz="8" w:space="0" w:color="2C3487" w:themeColor="accent4"/>
        <w:insideV w:val="single" w:sz="8" w:space="0" w:color="2C3487" w:themeColor="accent4"/>
      </w:tblBorders>
    </w:tblPr>
    <w:tcPr>
      <w:shd w:val="clear" w:color="auto" w:fill="C1C4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E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FEE" w:themeFill="accent4" w:themeFillTint="33"/>
      </w:tcPr>
    </w:tblStylePr>
    <w:tblStylePr w:type="band1Vert">
      <w:tblPr/>
      <w:tcPr>
        <w:shd w:val="clear" w:color="auto" w:fill="8289D6" w:themeFill="accent4" w:themeFillTint="7F"/>
      </w:tcPr>
    </w:tblStylePr>
    <w:tblStylePr w:type="band1Horz">
      <w:tblPr/>
      <w:tcPr>
        <w:tcBorders>
          <w:insideH w:val="single" w:sz="6" w:space="0" w:color="2C3487" w:themeColor="accent4"/>
          <w:insideV w:val="single" w:sz="6" w:space="0" w:color="2C3487" w:themeColor="accent4"/>
        </w:tcBorders>
        <w:shd w:val="clear" w:color="auto" w:fill="8289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6E7E7" w:themeColor="accent5"/>
        <w:left w:val="single" w:sz="8" w:space="0" w:color="E6E7E7" w:themeColor="accent5"/>
        <w:bottom w:val="single" w:sz="8" w:space="0" w:color="E6E7E7" w:themeColor="accent5"/>
        <w:right w:val="single" w:sz="8" w:space="0" w:color="E6E7E7" w:themeColor="accent5"/>
        <w:insideH w:val="single" w:sz="8" w:space="0" w:color="E6E7E7" w:themeColor="accent5"/>
        <w:insideV w:val="single" w:sz="8" w:space="0" w:color="E6E7E7" w:themeColor="accent5"/>
      </w:tblBorders>
    </w:tblPr>
    <w:tcPr>
      <w:shd w:val="clear" w:color="auto" w:fill="F8F9F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AFA" w:themeFill="accent5" w:themeFillTint="33"/>
      </w:tcPr>
    </w:tblStylePr>
    <w:tblStylePr w:type="band1Vert">
      <w:tblPr/>
      <w:tcPr>
        <w:shd w:val="clear" w:color="auto" w:fill="F2F3F3" w:themeFill="accent5" w:themeFillTint="7F"/>
      </w:tcPr>
    </w:tblStylePr>
    <w:tblStylePr w:type="band1Horz">
      <w:tblPr/>
      <w:tcPr>
        <w:tcBorders>
          <w:insideH w:val="single" w:sz="6" w:space="0" w:color="E6E7E7" w:themeColor="accent5"/>
          <w:insideV w:val="single" w:sz="6" w:space="0" w:color="E6E7E7" w:themeColor="accent5"/>
        </w:tcBorders>
        <w:shd w:val="clear" w:color="auto" w:fill="F2F3F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6973" w:themeColor="accent6"/>
        <w:left w:val="single" w:sz="8" w:space="0" w:color="5F6973" w:themeColor="accent6"/>
        <w:bottom w:val="single" w:sz="8" w:space="0" w:color="5F6973" w:themeColor="accent6"/>
        <w:right w:val="single" w:sz="8" w:space="0" w:color="5F6973" w:themeColor="accent6"/>
        <w:insideH w:val="single" w:sz="8" w:space="0" w:color="5F6973" w:themeColor="accent6"/>
        <w:insideV w:val="single" w:sz="8" w:space="0" w:color="5F6973" w:themeColor="accent6"/>
      </w:tblBorders>
    </w:tblPr>
    <w:tcPr>
      <w:shd w:val="clear" w:color="auto" w:fill="D6D9D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0E4" w:themeFill="accent6" w:themeFillTint="33"/>
      </w:tcPr>
    </w:tblStylePr>
    <w:tblStylePr w:type="band1Vert">
      <w:tblPr/>
      <w:tcPr>
        <w:shd w:val="clear" w:color="auto" w:fill="ADB4BB" w:themeFill="accent6" w:themeFillTint="7F"/>
      </w:tcPr>
    </w:tblStylePr>
    <w:tblStylePr w:type="band1Horz">
      <w:tblPr/>
      <w:tcPr>
        <w:tcBorders>
          <w:insideH w:val="single" w:sz="6" w:space="0" w:color="5F6973" w:themeColor="accent6"/>
          <w:insideV w:val="single" w:sz="6" w:space="0" w:color="5F6973" w:themeColor="accent6"/>
        </w:tcBorders>
        <w:shd w:val="clear" w:color="auto" w:fill="ADB4B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0EEC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EEC"/>
    <w:rPr>
      <w:rFonts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E84F29"/>
    <w:rPr>
      <w:b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461912"/>
  </w:style>
  <w:style w:type="paragraph" w:customStyle="1" w:styleId="Standard12pt">
    <w:name w:val="Standard_12pt"/>
    <w:basedOn w:val="Normal"/>
    <w:rsid w:val="00720FAB"/>
    <w:pPr>
      <w:spacing w:line="300" w:lineRule="atLeast"/>
    </w:pPr>
    <w:rPr>
      <w:rFonts w:ascii="Arial" w:hAnsi="Arial"/>
      <w:sz w:val="24"/>
      <w:szCs w:val="24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220"/>
    <w:rPr>
      <w:b/>
      <w:bCs/>
    </w:rPr>
  </w:style>
  <w:style w:type="paragraph" w:customStyle="1" w:styleId="Default">
    <w:name w:val="Default"/>
    <w:rsid w:val="00AA7E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1643">
              <w:marLeft w:val="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48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6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33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4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5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71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arucha@124comm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ggie.tan@henkel.co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E1000F"/>
      </a:dk2>
      <a:lt2>
        <a:srgbClr val="000000"/>
      </a:lt2>
      <a:accent1>
        <a:srgbClr val="AFB4B9"/>
      </a:accent1>
      <a:accent2>
        <a:srgbClr val="5F6973"/>
      </a:accent2>
      <a:accent3>
        <a:srgbClr val="008246"/>
      </a:accent3>
      <a:accent4>
        <a:srgbClr val="2C3487"/>
      </a:accent4>
      <a:accent5>
        <a:srgbClr val="E6E7E7"/>
      </a:accent5>
      <a:accent6>
        <a:srgbClr val="5F697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1F6DE-4D3A-4895-A2E5-860B5E29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Brief - Henkel</vt:lpstr>
      <vt:lpstr>Brief - Henkel</vt:lpstr>
    </vt:vector>
  </TitlesOfParts>
  <Manager/>
  <Company>Henkel AG &amp; Co. KGaA</Company>
  <LinksUpToDate>false</LinksUpToDate>
  <CharactersWithSpaces>5234</CharactersWithSpaces>
  <SharedDoc>false</SharedDoc>
  <HLinks>
    <vt:vector size="12" baseType="variant">
      <vt:variant>
        <vt:i4>852015</vt:i4>
      </vt:variant>
      <vt:variant>
        <vt:i4>2147</vt:i4>
      </vt:variant>
      <vt:variant>
        <vt:i4>1025</vt:i4>
      </vt:variant>
      <vt:variant>
        <vt:i4>1</vt:i4>
      </vt:variant>
      <vt:variant>
        <vt:lpwstr>V:\usr\buero\henlike\Logos\Logo_Neu\Henkel-Logo-ExioP-RGB-Briefe.gif</vt:lpwstr>
      </vt:variant>
      <vt:variant>
        <vt:lpwstr/>
      </vt:variant>
      <vt:variant>
        <vt:i4>852015</vt:i4>
      </vt:variant>
      <vt:variant>
        <vt:i4>2160</vt:i4>
      </vt:variant>
      <vt:variant>
        <vt:i4>1026</vt:i4>
      </vt:variant>
      <vt:variant>
        <vt:i4>1</vt:i4>
      </vt:variant>
      <vt:variant>
        <vt:lpwstr>V:\usr\buero\henlike\Logos\Logo_Neu\Henkel-Logo-ExioP-RGB-Briefe.gif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- Henkel</dc:title>
  <dc:subject>Brief-Vorlage</dc:subject>
  <dc:creator>Sebastian Hinz</dc:creator>
  <cp:keywords>Brief Vorlage Henkel</cp:keywords>
  <dc:description/>
  <cp:lastModifiedBy>Sarunthorn Ramasoot</cp:lastModifiedBy>
  <cp:revision>4</cp:revision>
  <cp:lastPrinted>2018-03-30T01:13:00Z</cp:lastPrinted>
  <dcterms:created xsi:type="dcterms:W3CDTF">2018-03-30T06:40:00Z</dcterms:created>
  <dcterms:modified xsi:type="dcterms:W3CDTF">2018-04-02T03:30:00Z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222-120514</vt:lpwstr>
  </property>
</Properties>
</file>