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20C5" w14:textId="77777777" w:rsidR="000E2EB9" w:rsidRPr="00DC4BA8" w:rsidRDefault="004349C3">
      <w:pPr>
        <w:pStyle w:val="Standard12pt"/>
        <w:jc w:val="right"/>
        <w:rPr>
          <w:lang w:val="it-CH"/>
        </w:rPr>
      </w:pPr>
      <w:r>
        <w:rPr>
          <w:lang w:val="it-CH"/>
        </w:rPr>
        <w:t>17</w:t>
      </w:r>
      <w:r w:rsidR="004F6620">
        <w:rPr>
          <w:lang w:val="it-CH"/>
        </w:rPr>
        <w:t xml:space="preserve"> maggio 2018</w:t>
      </w:r>
    </w:p>
    <w:p w14:paraId="7115EC13" w14:textId="77777777" w:rsidR="000E2EB9" w:rsidRPr="00DC4BA8" w:rsidRDefault="001B415D">
      <w:pPr>
        <w:pStyle w:val="Standard12pt"/>
        <w:rPr>
          <w:b/>
          <w:i/>
          <w:lang w:val="it-CH"/>
        </w:rPr>
      </w:pPr>
      <w:r w:rsidRPr="00DC4BA8">
        <w:rPr>
          <w:b/>
          <w:i/>
          <w:highlight w:val="yellow"/>
          <w:lang w:val="it-CH"/>
        </w:rPr>
        <w:t xml:space="preserve"> </w:t>
      </w:r>
    </w:p>
    <w:p w14:paraId="710E82D2" w14:textId="77777777" w:rsidR="000E2EB9" w:rsidRPr="00DC4BA8" w:rsidRDefault="003E685E">
      <w:pPr>
        <w:pStyle w:val="Standard12pt"/>
        <w:rPr>
          <w:lang w:val="it-CH"/>
        </w:rPr>
      </w:pPr>
    </w:p>
    <w:p w14:paraId="54BD9E1C" w14:textId="77777777" w:rsidR="008B7C34" w:rsidRDefault="008B7C34" w:rsidP="00232138">
      <w:pPr>
        <w:pStyle w:val="Standard12pt"/>
        <w:rPr>
          <w:lang w:val="it-CH"/>
        </w:rPr>
      </w:pPr>
    </w:p>
    <w:p w14:paraId="096780B3" w14:textId="2F0A1CA3" w:rsidR="000E2EB9" w:rsidRDefault="00580615">
      <w:pPr>
        <w:pStyle w:val="Standard12pt"/>
        <w:rPr>
          <w:lang w:val="it-CH"/>
        </w:rPr>
      </w:pPr>
      <w:bookmarkStart w:id="0" w:name="_Hlk485290655"/>
      <w:r>
        <w:rPr>
          <w:lang w:val="it-CH"/>
        </w:rPr>
        <w:t>L</w:t>
      </w:r>
      <w:r w:rsidR="00C779BA">
        <w:rPr>
          <w:lang w:val="it-CH"/>
        </w:rPr>
        <w:t xml:space="preserve">’iniziativa Henkel </w:t>
      </w:r>
      <w:bookmarkEnd w:id="0"/>
      <w:r>
        <w:rPr>
          <w:lang w:val="it-CH"/>
        </w:rPr>
        <w:t xml:space="preserve">fa tappa </w:t>
      </w:r>
      <w:r w:rsidR="00667241">
        <w:rPr>
          <w:lang w:val="it-CH"/>
        </w:rPr>
        <w:t>a La</w:t>
      </w:r>
      <w:r>
        <w:rPr>
          <w:lang w:val="it-CH"/>
        </w:rPr>
        <w:t xml:space="preserve"> </w:t>
      </w:r>
      <w:r w:rsidR="00667241">
        <w:rPr>
          <w:lang w:val="it-CH"/>
        </w:rPr>
        <w:t>c</w:t>
      </w:r>
      <w:r>
        <w:rPr>
          <w:lang w:val="it-CH"/>
        </w:rPr>
        <w:t xml:space="preserve">ittà dei </w:t>
      </w:r>
      <w:r w:rsidR="00667241">
        <w:rPr>
          <w:lang w:val="it-CH"/>
        </w:rPr>
        <w:t>b</w:t>
      </w:r>
      <w:r>
        <w:rPr>
          <w:lang w:val="it-CH"/>
        </w:rPr>
        <w:t>ambini</w:t>
      </w:r>
      <w:r w:rsidR="00667241">
        <w:rPr>
          <w:lang w:val="it-CH"/>
        </w:rPr>
        <w:t xml:space="preserve"> e dei ragazzi</w:t>
      </w:r>
      <w:r w:rsidR="006F7F9B">
        <w:rPr>
          <w:lang w:val="it-CH"/>
        </w:rPr>
        <w:t xml:space="preserve"> </w:t>
      </w:r>
      <w:r w:rsidR="000053E6">
        <w:rPr>
          <w:lang w:val="it-CH"/>
        </w:rPr>
        <w:t xml:space="preserve">di Genova </w:t>
      </w:r>
      <w:r w:rsidR="006F7F9B">
        <w:rPr>
          <w:lang w:val="it-CH"/>
        </w:rPr>
        <w:t>dal 21 al 25 maggio</w:t>
      </w:r>
    </w:p>
    <w:p w14:paraId="62C11569" w14:textId="77777777" w:rsidR="00D85E98" w:rsidRDefault="00D85E98" w:rsidP="00622E52">
      <w:pPr>
        <w:pStyle w:val="NormalWeb"/>
        <w:spacing w:before="0" w:beforeAutospacing="0" w:after="0" w:afterAutospacing="0" w:line="300" w:lineRule="atLeast"/>
        <w:jc w:val="both"/>
        <w:rPr>
          <w:rFonts w:ascii="Arial" w:hAnsi="Arial"/>
          <w:b/>
          <w:bCs/>
          <w:sz w:val="36"/>
          <w:szCs w:val="36"/>
          <w:lang w:val="it-CH" w:eastAsia="en-US"/>
        </w:rPr>
      </w:pPr>
    </w:p>
    <w:p w14:paraId="245F5ACD" w14:textId="77777777" w:rsidR="008B2145" w:rsidRPr="000D3785" w:rsidRDefault="000053E6" w:rsidP="000053E6">
      <w:pPr>
        <w:pStyle w:val="NormalWeb"/>
        <w:spacing w:before="0" w:beforeAutospacing="0" w:after="0" w:afterAutospacing="0" w:line="300" w:lineRule="atLeast"/>
        <w:jc w:val="both"/>
        <w:rPr>
          <w:rFonts w:ascii="Arial" w:hAnsi="Arial"/>
          <w:b/>
          <w:bCs/>
          <w:sz w:val="36"/>
          <w:szCs w:val="36"/>
          <w:lang w:val="it-CH" w:eastAsia="en-US"/>
        </w:rPr>
      </w:pPr>
      <w:r>
        <w:rPr>
          <w:rFonts w:ascii="Arial" w:hAnsi="Arial"/>
          <w:b/>
          <w:bCs/>
          <w:sz w:val="36"/>
          <w:szCs w:val="36"/>
          <w:lang w:val="it-CH" w:eastAsia="en-US"/>
        </w:rPr>
        <w:t>Camice e occhiali, provette e reagenti:</w:t>
      </w:r>
      <w:r w:rsidR="00580615">
        <w:rPr>
          <w:rFonts w:ascii="Arial" w:hAnsi="Arial"/>
          <w:b/>
          <w:bCs/>
          <w:sz w:val="36"/>
          <w:szCs w:val="36"/>
          <w:lang w:val="it-CH" w:eastAsia="en-US"/>
        </w:rPr>
        <w:t xml:space="preserve"> </w:t>
      </w:r>
      <w:r w:rsidR="00E71400">
        <w:rPr>
          <w:rFonts w:ascii="Arial" w:hAnsi="Arial"/>
          <w:b/>
          <w:bCs/>
          <w:sz w:val="36"/>
          <w:szCs w:val="36"/>
          <w:lang w:val="it-CH" w:eastAsia="en-US"/>
        </w:rPr>
        <w:t xml:space="preserve">i bambini </w:t>
      </w:r>
      <w:r>
        <w:rPr>
          <w:rFonts w:ascii="Arial" w:hAnsi="Arial"/>
          <w:b/>
          <w:bCs/>
          <w:sz w:val="36"/>
          <w:szCs w:val="36"/>
          <w:lang w:val="it-CH" w:eastAsia="en-US"/>
        </w:rPr>
        <w:t>scopr</w:t>
      </w:r>
      <w:r w:rsidR="00E71400">
        <w:rPr>
          <w:rFonts w:ascii="Arial" w:hAnsi="Arial"/>
          <w:b/>
          <w:bCs/>
          <w:sz w:val="36"/>
          <w:szCs w:val="36"/>
          <w:lang w:val="it-CH" w:eastAsia="en-US"/>
        </w:rPr>
        <w:t>ono</w:t>
      </w:r>
      <w:r w:rsidR="00DF77EF">
        <w:rPr>
          <w:rFonts w:ascii="Arial" w:hAnsi="Arial"/>
          <w:b/>
          <w:bCs/>
          <w:sz w:val="36"/>
          <w:szCs w:val="36"/>
          <w:lang w:val="it-CH" w:eastAsia="en-US"/>
        </w:rPr>
        <w:t xml:space="preserve"> la scienza con</w:t>
      </w:r>
      <w:r w:rsidR="00580615">
        <w:rPr>
          <w:rFonts w:ascii="Arial" w:hAnsi="Arial"/>
          <w:b/>
          <w:bCs/>
          <w:sz w:val="36"/>
          <w:szCs w:val="36"/>
          <w:lang w:val="it-CH" w:eastAsia="en-US"/>
        </w:rPr>
        <w:t xml:space="preserve"> ricercamondo</w:t>
      </w:r>
    </w:p>
    <w:p w14:paraId="792B3566" w14:textId="77777777" w:rsidR="004D5BAC" w:rsidRPr="00E00A8C" w:rsidRDefault="004D5BAC" w:rsidP="00622E52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lang w:val="it-CH"/>
        </w:rPr>
      </w:pPr>
    </w:p>
    <w:p w14:paraId="09AC7C79" w14:textId="77777777" w:rsidR="00142818" w:rsidRDefault="00142818" w:rsidP="00232138">
      <w:pPr>
        <w:pStyle w:val="Standard12pt"/>
        <w:spacing w:line="276" w:lineRule="auto"/>
        <w:jc w:val="both"/>
        <w:rPr>
          <w:lang w:val="it-CH"/>
        </w:rPr>
      </w:pPr>
    </w:p>
    <w:p w14:paraId="392FEF85" w14:textId="72170F8E" w:rsidR="00CF5244" w:rsidRDefault="00C779BA" w:rsidP="007C2A71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>Milano</w:t>
      </w:r>
      <w:r w:rsidR="00232138" w:rsidRPr="003A79FE">
        <w:rPr>
          <w:lang w:val="it-CH"/>
        </w:rPr>
        <w:t xml:space="preserve"> –</w:t>
      </w:r>
      <w:r w:rsidR="00A3391A">
        <w:rPr>
          <w:lang w:val="it-CH"/>
        </w:rPr>
        <w:t xml:space="preserve"> </w:t>
      </w:r>
      <w:r w:rsidR="00A3391A">
        <w:rPr>
          <w:b/>
          <w:lang w:val="it-CH"/>
        </w:rPr>
        <w:t>D</w:t>
      </w:r>
      <w:r w:rsidR="00A3391A" w:rsidRPr="00CF5244">
        <w:rPr>
          <w:b/>
          <w:lang w:val="it-CH"/>
        </w:rPr>
        <w:t>al 21 al 25 maggio 2018</w:t>
      </w:r>
      <w:r w:rsidR="00A3391A">
        <w:rPr>
          <w:b/>
          <w:lang w:val="it-CH"/>
        </w:rPr>
        <w:t xml:space="preserve"> </w:t>
      </w:r>
      <w:r w:rsidR="00B95853" w:rsidRPr="00A3391A">
        <w:rPr>
          <w:lang w:val="it-CH"/>
        </w:rPr>
        <w:t>ricercamondo</w:t>
      </w:r>
      <w:r w:rsidR="00B95853">
        <w:rPr>
          <w:lang w:val="it-CH"/>
        </w:rPr>
        <w:t xml:space="preserve"> </w:t>
      </w:r>
      <w:r w:rsidR="00A3391A">
        <w:rPr>
          <w:lang w:val="it-CH"/>
        </w:rPr>
        <w:t>sarà</w:t>
      </w:r>
      <w:r w:rsidR="00CF5244">
        <w:rPr>
          <w:lang w:val="it-CH"/>
        </w:rPr>
        <w:t xml:space="preserve"> </w:t>
      </w:r>
      <w:r w:rsidR="00667241">
        <w:rPr>
          <w:lang w:val="it-CH"/>
        </w:rPr>
        <w:t xml:space="preserve">a </w:t>
      </w:r>
      <w:r w:rsidR="00667241" w:rsidRPr="00667241">
        <w:rPr>
          <w:b/>
          <w:lang w:val="it-CH"/>
        </w:rPr>
        <w:t>La città dei bambini e dei ragazzi</w:t>
      </w:r>
      <w:r w:rsidR="00667241" w:rsidRPr="00667241">
        <w:rPr>
          <w:b/>
          <w:lang w:val="it-CH"/>
        </w:rPr>
        <w:t xml:space="preserve"> </w:t>
      </w:r>
      <w:r w:rsidR="00CF5244">
        <w:rPr>
          <w:lang w:val="it-CH"/>
        </w:rPr>
        <w:t xml:space="preserve">di </w:t>
      </w:r>
      <w:r w:rsidR="00CF5244" w:rsidRPr="00CF5244">
        <w:rPr>
          <w:b/>
          <w:lang w:val="it-CH"/>
        </w:rPr>
        <w:t>Genova</w:t>
      </w:r>
      <w:r w:rsidR="00A3391A">
        <w:rPr>
          <w:lang w:val="it-CH"/>
        </w:rPr>
        <w:t>, dove o</w:t>
      </w:r>
      <w:r w:rsidR="00CF5244">
        <w:rPr>
          <w:lang w:val="it-CH"/>
        </w:rPr>
        <w:t>ltre 200 alunni delle scuole primarie si trasformeranno per un giorno in giovani scienziati, sperimentando insieme alla propria classe come si lavora in un vero laboratorio</w:t>
      </w:r>
      <w:r w:rsidR="00813828">
        <w:rPr>
          <w:lang w:val="it-CH"/>
        </w:rPr>
        <w:t xml:space="preserve"> e misurandosi con</w:t>
      </w:r>
      <w:r w:rsidR="00CF5244">
        <w:rPr>
          <w:lang w:val="it-CH"/>
        </w:rPr>
        <w:t xml:space="preserve"> degli autentici esperimenti chimici e fisici.</w:t>
      </w:r>
    </w:p>
    <w:p w14:paraId="7F0498AE" w14:textId="77777777" w:rsidR="00A3391A" w:rsidRDefault="00A3391A" w:rsidP="007C2A71">
      <w:pPr>
        <w:pStyle w:val="Standard12pt"/>
        <w:spacing w:line="320" w:lineRule="exact"/>
        <w:jc w:val="both"/>
        <w:rPr>
          <w:lang w:val="it-CH"/>
        </w:rPr>
      </w:pPr>
    </w:p>
    <w:p w14:paraId="6E624378" w14:textId="77777777" w:rsidR="00CF5244" w:rsidRDefault="00A3391A" w:rsidP="007C2A71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 xml:space="preserve">Ricercamondo è l’iniziativa di Henkel che si propone di avvicinare i bambini </w:t>
      </w:r>
      <w:r w:rsidR="00EE560B">
        <w:rPr>
          <w:lang w:val="it-CH"/>
        </w:rPr>
        <w:t>alla scienza e la ricerca</w:t>
      </w:r>
      <w:r>
        <w:rPr>
          <w:lang w:val="it-CH"/>
        </w:rPr>
        <w:t>. N</w:t>
      </w:r>
      <w:r w:rsidR="00CF5244">
        <w:rPr>
          <w:lang w:val="it-CH"/>
        </w:rPr>
        <w:t>ato in Germania nel 2011</w:t>
      </w:r>
      <w:r>
        <w:rPr>
          <w:lang w:val="it-CH"/>
        </w:rPr>
        <w:t>, il progetto</w:t>
      </w:r>
      <w:r w:rsidR="00CF5244">
        <w:rPr>
          <w:lang w:val="it-CH"/>
        </w:rPr>
        <w:t xml:space="preserve"> è </w:t>
      </w:r>
      <w:r w:rsidR="00890894">
        <w:rPr>
          <w:lang w:val="it-CH"/>
        </w:rPr>
        <w:t>stato portato</w:t>
      </w:r>
      <w:r w:rsidR="00CF5244">
        <w:rPr>
          <w:lang w:val="it-CH"/>
        </w:rPr>
        <w:t xml:space="preserve"> </w:t>
      </w:r>
      <w:r>
        <w:rPr>
          <w:lang w:val="it-CH"/>
        </w:rPr>
        <w:t>nel nostro Paese</w:t>
      </w:r>
      <w:r w:rsidR="00CF5244">
        <w:rPr>
          <w:lang w:val="it-CH"/>
        </w:rPr>
        <w:t xml:space="preserve"> due anni fa</w:t>
      </w:r>
      <w:r>
        <w:rPr>
          <w:lang w:val="it-CH"/>
        </w:rPr>
        <w:t xml:space="preserve"> e ha</w:t>
      </w:r>
      <w:r w:rsidRPr="00A3391A">
        <w:rPr>
          <w:lang w:val="it-CH"/>
        </w:rPr>
        <w:t xml:space="preserve"> </w:t>
      </w:r>
      <w:r>
        <w:rPr>
          <w:lang w:val="it-CH"/>
        </w:rPr>
        <w:t>finora coinvolto pi</w:t>
      </w:r>
      <w:r>
        <w:rPr>
          <w:rFonts w:cs="Arial"/>
          <w:lang w:val="it-CH"/>
        </w:rPr>
        <w:t>ù</w:t>
      </w:r>
      <w:r>
        <w:rPr>
          <w:lang w:val="it-CH"/>
        </w:rPr>
        <w:t xml:space="preserve"> di </w:t>
      </w:r>
      <w:r>
        <w:rPr>
          <w:b/>
          <w:lang w:val="it-CH"/>
        </w:rPr>
        <w:t>3</w:t>
      </w:r>
      <w:r w:rsidRPr="00264DFB">
        <w:rPr>
          <w:b/>
          <w:lang w:val="it-CH"/>
        </w:rPr>
        <w:t>.</w:t>
      </w:r>
      <w:r>
        <w:rPr>
          <w:b/>
          <w:lang w:val="it-CH"/>
        </w:rPr>
        <w:t>2</w:t>
      </w:r>
      <w:r w:rsidRPr="00264DFB">
        <w:rPr>
          <w:b/>
          <w:lang w:val="it-CH"/>
        </w:rPr>
        <w:t>00 bambini</w:t>
      </w:r>
      <w:r>
        <w:rPr>
          <w:lang w:val="it-CH"/>
        </w:rPr>
        <w:t xml:space="preserve"> in tutta Italia. </w:t>
      </w:r>
    </w:p>
    <w:p w14:paraId="4AC340F6" w14:textId="77777777" w:rsidR="00CF5244" w:rsidRDefault="00CF5244" w:rsidP="007C2A71">
      <w:pPr>
        <w:pStyle w:val="Standard12pt"/>
        <w:spacing w:line="320" w:lineRule="exact"/>
        <w:jc w:val="both"/>
        <w:rPr>
          <w:lang w:val="it-CH"/>
        </w:rPr>
      </w:pPr>
    </w:p>
    <w:p w14:paraId="3FA00CA3" w14:textId="7B445877" w:rsidR="00A3391A" w:rsidRDefault="00CF5244" w:rsidP="00CF5244">
      <w:pPr>
        <w:pStyle w:val="Standard12pt"/>
        <w:spacing w:line="320" w:lineRule="exact"/>
        <w:jc w:val="both"/>
        <w:rPr>
          <w:i/>
          <w:lang w:val="it-CH"/>
        </w:rPr>
      </w:pPr>
      <w:r w:rsidRPr="00D2253A">
        <w:rPr>
          <w:i/>
          <w:lang w:val="it-CH"/>
        </w:rPr>
        <w:t>“</w:t>
      </w:r>
      <w:r w:rsidR="00890894">
        <w:rPr>
          <w:i/>
          <w:lang w:val="it-CH"/>
        </w:rPr>
        <w:t>Non c’è nulla di pi</w:t>
      </w:r>
      <w:r w:rsidR="00890894">
        <w:rPr>
          <w:rFonts w:cs="Arial"/>
          <w:i/>
          <w:lang w:val="it-CH"/>
        </w:rPr>
        <w:t>ù</w:t>
      </w:r>
      <w:r w:rsidR="00890894">
        <w:rPr>
          <w:i/>
          <w:lang w:val="it-CH"/>
        </w:rPr>
        <w:t xml:space="preserve"> affascinante per un bambino che </w:t>
      </w:r>
      <w:r w:rsidR="00471A2B">
        <w:rPr>
          <w:i/>
          <w:lang w:val="it-CH"/>
        </w:rPr>
        <w:t>scoprire</w:t>
      </w:r>
      <w:r w:rsidR="00890894">
        <w:rPr>
          <w:i/>
          <w:lang w:val="it-CH"/>
        </w:rPr>
        <w:t xml:space="preserve"> </w:t>
      </w:r>
      <w:r w:rsidR="00EE560B">
        <w:rPr>
          <w:i/>
          <w:lang w:val="it-CH"/>
        </w:rPr>
        <w:t xml:space="preserve">quali meccanismi si nascondono dietro </w:t>
      </w:r>
      <w:r w:rsidR="00471A2B">
        <w:rPr>
          <w:i/>
          <w:lang w:val="it-CH"/>
        </w:rPr>
        <w:t>alle cose che vediamo e usiamo tutti i giorni</w:t>
      </w:r>
      <w:r w:rsidR="00813828" w:rsidRPr="00813828">
        <w:rPr>
          <w:i/>
          <w:lang w:val="it-CH"/>
        </w:rPr>
        <w:t>.</w:t>
      </w:r>
      <w:r w:rsidR="00890894">
        <w:rPr>
          <w:i/>
          <w:lang w:val="it-CH"/>
        </w:rPr>
        <w:t xml:space="preserve"> </w:t>
      </w:r>
      <w:r>
        <w:rPr>
          <w:i/>
          <w:lang w:val="it-CH"/>
        </w:rPr>
        <w:t xml:space="preserve">Ricercamondo </w:t>
      </w:r>
      <w:r w:rsidR="00890894">
        <w:rPr>
          <w:i/>
          <w:lang w:val="it-CH"/>
        </w:rPr>
        <w:t>accende nei pi</w:t>
      </w:r>
      <w:r w:rsidR="00890894">
        <w:rPr>
          <w:rFonts w:cs="Arial"/>
          <w:i/>
          <w:lang w:val="it-CH"/>
        </w:rPr>
        <w:t>ù</w:t>
      </w:r>
      <w:r w:rsidR="00890894">
        <w:rPr>
          <w:i/>
          <w:lang w:val="it-CH"/>
        </w:rPr>
        <w:t xml:space="preserve"> piccoli</w:t>
      </w:r>
      <w:r w:rsidRPr="0007797A">
        <w:rPr>
          <w:i/>
          <w:lang w:val="it-CH"/>
        </w:rPr>
        <w:t xml:space="preserve"> </w:t>
      </w:r>
      <w:r w:rsidR="00890894">
        <w:rPr>
          <w:i/>
          <w:lang w:val="it-CH"/>
        </w:rPr>
        <w:t xml:space="preserve">la passione per la scienza, incoraggiando la loro naturale </w:t>
      </w:r>
      <w:r w:rsidR="00EE560B">
        <w:rPr>
          <w:i/>
          <w:lang w:val="it-CH"/>
        </w:rPr>
        <w:t xml:space="preserve">curiosità e </w:t>
      </w:r>
      <w:r w:rsidR="00890894">
        <w:rPr>
          <w:i/>
          <w:lang w:val="it-CH"/>
        </w:rPr>
        <w:t>voglia di conoscere</w:t>
      </w:r>
      <w:r>
        <w:rPr>
          <w:lang w:val="it-CH"/>
        </w:rPr>
        <w:t xml:space="preserve">”, ha spiegato Cecilia de’ Guarinoni, responsabile della comunicazione corporate e membro del Comitato Sviluppo Sostenibile di Henkel Italia. </w:t>
      </w:r>
      <w:r w:rsidRPr="00D2253A">
        <w:rPr>
          <w:i/>
          <w:lang w:val="it-CH"/>
        </w:rPr>
        <w:t>“</w:t>
      </w:r>
      <w:r w:rsidR="00A3391A">
        <w:rPr>
          <w:i/>
          <w:lang w:val="it-CH"/>
        </w:rPr>
        <w:t>L’entusiasmo delle scuole e degli insegnanti ci ha convinto a proseguire l’esperienza di ricercamondo</w:t>
      </w:r>
      <w:r w:rsidR="00471A2B">
        <w:rPr>
          <w:i/>
          <w:lang w:val="it-CH"/>
        </w:rPr>
        <w:t>, che</w:t>
      </w:r>
      <w:r w:rsidR="0041723E">
        <w:rPr>
          <w:i/>
          <w:lang w:val="it-CH"/>
        </w:rPr>
        <w:t xml:space="preserve"> quest’anno </w:t>
      </w:r>
      <w:r w:rsidR="00A3391A">
        <w:rPr>
          <w:i/>
          <w:lang w:val="it-CH"/>
        </w:rPr>
        <w:t>port</w:t>
      </w:r>
      <w:r w:rsidR="00471A2B">
        <w:rPr>
          <w:i/>
          <w:lang w:val="it-CH"/>
        </w:rPr>
        <w:t>iamo</w:t>
      </w:r>
      <w:r w:rsidR="00A3391A">
        <w:rPr>
          <w:i/>
          <w:lang w:val="it-CH"/>
        </w:rPr>
        <w:t xml:space="preserve"> in alcuni luoghi simbolo della scienza, come </w:t>
      </w:r>
      <w:r w:rsidR="00667241" w:rsidRPr="00667241">
        <w:rPr>
          <w:i/>
          <w:lang w:val="it-CH"/>
        </w:rPr>
        <w:t xml:space="preserve">La città dei bambini e dei ragazzi </w:t>
      </w:r>
      <w:r w:rsidR="00A3391A">
        <w:rPr>
          <w:i/>
          <w:lang w:val="it-CH"/>
        </w:rPr>
        <w:t xml:space="preserve">di Genova”. </w:t>
      </w:r>
    </w:p>
    <w:p w14:paraId="7A1198EF" w14:textId="77777777" w:rsidR="00A3391A" w:rsidRDefault="00A3391A" w:rsidP="00CF5244">
      <w:pPr>
        <w:pStyle w:val="Standard12pt"/>
        <w:spacing w:line="320" w:lineRule="exact"/>
        <w:jc w:val="both"/>
        <w:rPr>
          <w:i/>
          <w:lang w:val="it-CH"/>
        </w:rPr>
      </w:pPr>
    </w:p>
    <w:p w14:paraId="10251338" w14:textId="2FE8DDB9" w:rsidR="00577C8A" w:rsidRDefault="00A3391A" w:rsidP="00B95853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>A</w:t>
      </w:r>
      <w:r w:rsidR="00667241">
        <w:rPr>
          <w:lang w:val="it-CH"/>
        </w:rPr>
        <w:t xml:space="preserve"> La città dei bambini e dei ragazzi</w:t>
      </w:r>
      <w:r>
        <w:rPr>
          <w:lang w:val="it-CH"/>
        </w:rPr>
        <w:t xml:space="preserve">, </w:t>
      </w:r>
      <w:r w:rsidR="00CD4436">
        <w:rPr>
          <w:lang w:val="it-CH"/>
        </w:rPr>
        <w:t>gli aspiranti ricercatori vestiranno camice e occhiali per immergersi in ricercamondo. Lavorando in piccoli gruppi con</w:t>
      </w:r>
      <w:r w:rsidR="00B95853">
        <w:rPr>
          <w:lang w:val="it-CH"/>
        </w:rPr>
        <w:t xml:space="preserve"> provette</w:t>
      </w:r>
      <w:r w:rsidR="00CD4436">
        <w:rPr>
          <w:lang w:val="it-CH"/>
        </w:rPr>
        <w:t>,</w:t>
      </w:r>
      <w:r w:rsidR="00B95853">
        <w:rPr>
          <w:lang w:val="it-CH"/>
        </w:rPr>
        <w:t xml:space="preserve"> reagenti</w:t>
      </w:r>
      <w:r w:rsidR="00CD4436">
        <w:rPr>
          <w:lang w:val="it-CH"/>
        </w:rPr>
        <w:t xml:space="preserve"> e tanti materiali diversi</w:t>
      </w:r>
      <w:r w:rsidR="00B95853">
        <w:rPr>
          <w:lang w:val="it-CH"/>
        </w:rPr>
        <w:t xml:space="preserve">, i bambini </w:t>
      </w:r>
      <w:r w:rsidR="00CD4436">
        <w:rPr>
          <w:lang w:val="it-CH"/>
        </w:rPr>
        <w:t>metteranno in pratica</w:t>
      </w:r>
      <w:r w:rsidR="00B95853">
        <w:rPr>
          <w:lang w:val="it-CH"/>
        </w:rPr>
        <w:t xml:space="preserve"> </w:t>
      </w:r>
      <w:r w:rsidR="00CD4436">
        <w:rPr>
          <w:lang w:val="it-CH"/>
        </w:rPr>
        <w:t>i</w:t>
      </w:r>
      <w:r w:rsidR="00B95853">
        <w:rPr>
          <w:lang w:val="it-CH"/>
        </w:rPr>
        <w:t xml:space="preserve">l </w:t>
      </w:r>
      <w:r w:rsidR="00B95853" w:rsidRPr="00577C8A">
        <w:rPr>
          <w:b/>
          <w:lang w:val="it-CH"/>
        </w:rPr>
        <w:t>metodo scientifico</w:t>
      </w:r>
      <w:r w:rsidR="00CD4436">
        <w:rPr>
          <w:b/>
          <w:lang w:val="it-CH"/>
        </w:rPr>
        <w:t xml:space="preserve"> </w:t>
      </w:r>
      <w:r w:rsidR="00CD4436" w:rsidRPr="00CD4436">
        <w:rPr>
          <w:lang w:val="it-CH"/>
        </w:rPr>
        <w:t>e</w:t>
      </w:r>
      <w:r w:rsidR="00B95853">
        <w:rPr>
          <w:lang w:val="it-CH"/>
        </w:rPr>
        <w:t xml:space="preserve">, </w:t>
      </w:r>
      <w:r w:rsidR="00CD4436">
        <w:rPr>
          <w:lang w:val="it-CH"/>
        </w:rPr>
        <w:t>partendo dalla</w:t>
      </w:r>
      <w:r w:rsidR="00264DFB">
        <w:rPr>
          <w:lang w:val="it-CH"/>
        </w:rPr>
        <w:t xml:space="preserve"> formulazione di </w:t>
      </w:r>
      <w:r w:rsidR="00CD4436">
        <w:rPr>
          <w:lang w:val="it-CH"/>
        </w:rPr>
        <w:t xml:space="preserve">alcune </w:t>
      </w:r>
      <w:r w:rsidR="00264DFB">
        <w:rPr>
          <w:lang w:val="it-CH"/>
        </w:rPr>
        <w:t>ipotesi</w:t>
      </w:r>
      <w:r w:rsidR="00CD4436">
        <w:rPr>
          <w:lang w:val="it-CH"/>
        </w:rPr>
        <w:t>,</w:t>
      </w:r>
      <w:r w:rsidR="00264DFB">
        <w:rPr>
          <w:lang w:val="it-CH"/>
        </w:rPr>
        <w:t xml:space="preserve"> </w:t>
      </w:r>
      <w:r w:rsidR="00CD4436">
        <w:rPr>
          <w:lang w:val="it-CH"/>
        </w:rPr>
        <w:t>arriveranno a fare delle scoperte sorprendenti.</w:t>
      </w:r>
    </w:p>
    <w:p w14:paraId="795F11B3" w14:textId="77777777" w:rsidR="00D2253A" w:rsidRPr="00D2253A" w:rsidRDefault="00D2253A" w:rsidP="00577C8A">
      <w:pPr>
        <w:pStyle w:val="Standard12pt"/>
        <w:spacing w:line="320" w:lineRule="exact"/>
        <w:jc w:val="both"/>
        <w:rPr>
          <w:i/>
          <w:lang w:val="it-CH"/>
        </w:rPr>
      </w:pPr>
    </w:p>
    <w:p w14:paraId="4F36EF5F" w14:textId="77777777" w:rsidR="00CF5244" w:rsidRPr="00D27D41" w:rsidRDefault="00CD4436" w:rsidP="0041723E">
      <w:pPr>
        <w:pStyle w:val="Standard12pt"/>
        <w:jc w:val="both"/>
        <w:rPr>
          <w:lang w:val="it-CH"/>
        </w:rPr>
      </w:pPr>
      <w:r>
        <w:rPr>
          <w:lang w:val="it-CH"/>
        </w:rPr>
        <w:lastRenderedPageBreak/>
        <w:t xml:space="preserve">Uno degli esperimenti </w:t>
      </w:r>
      <w:r w:rsidR="0041723E">
        <w:rPr>
          <w:lang w:val="it-CH"/>
        </w:rPr>
        <w:t xml:space="preserve">permetterà ad esempio di </w:t>
      </w:r>
      <w:r w:rsidR="00471A2B">
        <w:rPr>
          <w:lang w:val="it-CH"/>
        </w:rPr>
        <w:t>capire</w:t>
      </w:r>
      <w:r w:rsidR="0041723E">
        <w:rPr>
          <w:lang w:val="it-CH"/>
        </w:rPr>
        <w:t xml:space="preserve"> </w:t>
      </w:r>
      <w:r w:rsidR="0041723E" w:rsidRPr="0041723E">
        <w:rPr>
          <w:b/>
          <w:lang w:val="it-CH"/>
        </w:rPr>
        <w:t>c</w:t>
      </w:r>
      <w:r w:rsidR="00CF5244" w:rsidRPr="0041723E">
        <w:rPr>
          <w:b/>
          <w:lang w:val="it-CH"/>
        </w:rPr>
        <w:t>ome è fatta la colla</w:t>
      </w:r>
      <w:r w:rsidR="0041723E">
        <w:rPr>
          <w:b/>
          <w:lang w:val="it-CH"/>
        </w:rPr>
        <w:t>: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i</w:t>
      </w:r>
      <w:r w:rsidR="0041723E" w:rsidRPr="00D27D41">
        <w:rPr>
          <w:lang w:val="it-CH"/>
        </w:rPr>
        <w:t xml:space="preserve"> bambini saranno invitati a </w:t>
      </w:r>
      <w:r w:rsidR="0041723E">
        <w:rPr>
          <w:lang w:val="it-CH"/>
        </w:rPr>
        <w:t xml:space="preserve">confrontare alcuni alimenti </w:t>
      </w:r>
      <w:r w:rsidR="0041723E" w:rsidRPr="00D27D41">
        <w:rPr>
          <w:lang w:val="it-CH"/>
        </w:rPr>
        <w:t xml:space="preserve">per individuare, tramite il </w:t>
      </w:r>
      <w:r w:rsidR="0041723E">
        <w:rPr>
          <w:lang w:val="it-CH"/>
        </w:rPr>
        <w:t>reattivo di Lugol, dove è contenuto</w:t>
      </w:r>
      <w:r w:rsidR="0041723E" w:rsidRPr="00D27D41">
        <w:rPr>
          <w:lang w:val="it-CH"/>
        </w:rPr>
        <w:t xml:space="preserve"> l’amido</w:t>
      </w:r>
      <w:r w:rsidR="0041723E">
        <w:rPr>
          <w:lang w:val="it-CH"/>
        </w:rPr>
        <w:t>, testando</w:t>
      </w:r>
      <w:r w:rsidR="0041723E" w:rsidRPr="00D27D41">
        <w:rPr>
          <w:lang w:val="it-CH"/>
        </w:rPr>
        <w:t xml:space="preserve"> </w:t>
      </w:r>
      <w:r w:rsidR="00CF5244" w:rsidRPr="00D27D41">
        <w:rPr>
          <w:lang w:val="it-CH"/>
        </w:rPr>
        <w:t>le</w:t>
      </w:r>
      <w:r w:rsidR="0041723E">
        <w:rPr>
          <w:lang w:val="it-CH"/>
        </w:rPr>
        <w:t xml:space="preserve"> sue</w:t>
      </w:r>
      <w:r w:rsidR="00CF5244" w:rsidRPr="00D27D41">
        <w:rPr>
          <w:lang w:val="it-CH"/>
        </w:rPr>
        <w:t xml:space="preserve"> proprietà collanti</w:t>
      </w:r>
      <w:r w:rsidR="0041723E">
        <w:rPr>
          <w:lang w:val="it-CH"/>
        </w:rPr>
        <w:t>.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Estratta</w:t>
      </w:r>
      <w:r w:rsidR="00CF5244" w:rsidRPr="00D27D41">
        <w:rPr>
          <w:lang w:val="it-CH"/>
        </w:rPr>
        <w:t xml:space="preserve"> </w:t>
      </w:r>
      <w:r w:rsidR="00CF5244">
        <w:rPr>
          <w:lang w:val="it-CH"/>
        </w:rPr>
        <w:t>la sostanza</w:t>
      </w:r>
      <w:r w:rsidR="00CF5244" w:rsidRPr="00D27D41">
        <w:rPr>
          <w:lang w:val="it-CH"/>
        </w:rPr>
        <w:t xml:space="preserve"> dalle patate</w:t>
      </w:r>
      <w:r w:rsidR="0041723E">
        <w:rPr>
          <w:lang w:val="it-CH"/>
        </w:rPr>
        <w:t>, potranno poi</w:t>
      </w:r>
      <w:r w:rsidR="00CF5244" w:rsidRPr="00D27D41">
        <w:rPr>
          <w:lang w:val="it-CH"/>
        </w:rPr>
        <w:t xml:space="preserve"> realizza</w:t>
      </w:r>
      <w:r w:rsidR="0041723E">
        <w:rPr>
          <w:lang w:val="it-CH"/>
        </w:rPr>
        <w:t>re</w:t>
      </w:r>
      <w:r w:rsidR="00CF5244" w:rsidRPr="00D27D41">
        <w:rPr>
          <w:lang w:val="it-CH"/>
        </w:rPr>
        <w:t xml:space="preserve"> </w:t>
      </w:r>
      <w:r w:rsidR="0041723E">
        <w:rPr>
          <w:lang w:val="it-CH"/>
        </w:rPr>
        <w:t>una</w:t>
      </w:r>
      <w:r w:rsidR="00CF5244">
        <w:rPr>
          <w:lang w:val="it-CH"/>
        </w:rPr>
        <w:t xml:space="preserve"> pasta di amido che, mescolata </w:t>
      </w:r>
      <w:r w:rsidR="00CF5244" w:rsidRPr="00D27D41">
        <w:rPr>
          <w:lang w:val="it-CH"/>
        </w:rPr>
        <w:t>con acqua</w:t>
      </w:r>
      <w:r w:rsidR="00CF5244">
        <w:rPr>
          <w:lang w:val="it-CH"/>
        </w:rPr>
        <w:t>,</w:t>
      </w:r>
      <w:r w:rsidR="00CF5244" w:rsidRPr="00D27D41">
        <w:rPr>
          <w:lang w:val="it-CH"/>
        </w:rPr>
        <w:t xml:space="preserve"> </w:t>
      </w:r>
      <w:r w:rsidR="00471A2B">
        <w:rPr>
          <w:lang w:val="it-CH"/>
        </w:rPr>
        <w:t>consenti</w:t>
      </w:r>
      <w:r w:rsidR="00CF5244">
        <w:rPr>
          <w:lang w:val="it-CH"/>
        </w:rPr>
        <w:t>rà di ottenere una</w:t>
      </w:r>
      <w:r w:rsidR="00CF5244" w:rsidRPr="00D27D41">
        <w:rPr>
          <w:lang w:val="it-CH"/>
        </w:rPr>
        <w:t xml:space="preserve"> coll</w:t>
      </w:r>
      <w:r w:rsidR="00CF5244">
        <w:rPr>
          <w:lang w:val="it-CH"/>
        </w:rPr>
        <w:t>a perfetta.</w:t>
      </w:r>
    </w:p>
    <w:p w14:paraId="0989E65B" w14:textId="77777777" w:rsidR="00CF5244" w:rsidRDefault="00CF5244" w:rsidP="0041723E">
      <w:pPr>
        <w:pStyle w:val="Standard12pt"/>
        <w:spacing w:line="276" w:lineRule="auto"/>
        <w:jc w:val="both"/>
        <w:rPr>
          <w:lang w:val="it-CH"/>
        </w:rPr>
      </w:pPr>
    </w:p>
    <w:p w14:paraId="0A56F88B" w14:textId="77777777" w:rsidR="00B95853" w:rsidRPr="00CF5244" w:rsidRDefault="0041723E" w:rsidP="00287B0A">
      <w:pPr>
        <w:pStyle w:val="Standard12pt"/>
        <w:spacing w:line="276" w:lineRule="auto"/>
        <w:jc w:val="both"/>
        <w:rPr>
          <w:lang w:val="it-CH"/>
        </w:rPr>
      </w:pPr>
      <w:r>
        <w:rPr>
          <w:lang w:val="it-CH"/>
        </w:rPr>
        <w:t>In un altro laboratorio si ragionerà invece su</w:t>
      </w:r>
      <w:r w:rsidRPr="006D2EE2">
        <w:rPr>
          <w:lang w:val="it-CH"/>
        </w:rPr>
        <w:t xml:space="preserve">gli acidi contenuti </w:t>
      </w:r>
      <w:r>
        <w:rPr>
          <w:lang w:val="it-CH"/>
        </w:rPr>
        <w:t xml:space="preserve">nei cibi e la loro capacità di intaccare lo smalto dei denti. </w:t>
      </w:r>
      <w:r w:rsidR="00CF5244" w:rsidRPr="006D2EE2">
        <w:rPr>
          <w:lang w:val="it-CH"/>
        </w:rPr>
        <w:t xml:space="preserve">I bambini </w:t>
      </w:r>
      <w:r w:rsidR="00CF5244">
        <w:rPr>
          <w:lang w:val="it-CH"/>
        </w:rPr>
        <w:t>metteranno un uovo a bagno nell’aceto</w:t>
      </w:r>
      <w:r>
        <w:rPr>
          <w:lang w:val="it-CH"/>
        </w:rPr>
        <w:t xml:space="preserve"> e,</w:t>
      </w:r>
      <w:r w:rsidR="00CF5244">
        <w:rPr>
          <w:lang w:val="it-CH"/>
        </w:rPr>
        <w:t xml:space="preserve"> </w:t>
      </w:r>
      <w:r>
        <w:rPr>
          <w:lang w:val="it-CH"/>
        </w:rPr>
        <w:t>m</w:t>
      </w:r>
      <w:r w:rsidR="00CF5244">
        <w:rPr>
          <w:lang w:val="it-CH"/>
        </w:rPr>
        <w:t>isura</w:t>
      </w:r>
      <w:r>
        <w:rPr>
          <w:lang w:val="it-CH"/>
        </w:rPr>
        <w:t>ndo</w:t>
      </w:r>
      <w:r w:rsidR="00CF5244">
        <w:rPr>
          <w:lang w:val="it-CH"/>
        </w:rPr>
        <w:t xml:space="preserve"> il pH del guscio prima e dopo averlo spazzolato con il dentifricio, potranno capire </w:t>
      </w:r>
      <w:r w:rsidR="00CF5244" w:rsidRPr="00287B0A">
        <w:rPr>
          <w:b/>
          <w:lang w:val="it-CH"/>
        </w:rPr>
        <w:t>cosa accade quando ci si lava i denti</w:t>
      </w:r>
      <w:r w:rsidR="00CF5244">
        <w:rPr>
          <w:lang w:val="it-CH"/>
        </w:rPr>
        <w:t>.</w:t>
      </w:r>
      <w:r>
        <w:rPr>
          <w:lang w:val="it-CH"/>
        </w:rPr>
        <w:t xml:space="preserve"> </w:t>
      </w:r>
      <w:r w:rsidR="00172473">
        <w:rPr>
          <w:lang w:val="it-CH"/>
        </w:rPr>
        <w:t>A</w:t>
      </w:r>
      <w:r w:rsidR="00287B0A">
        <w:rPr>
          <w:lang w:val="it-CH"/>
        </w:rPr>
        <w:t xml:space="preserve"> ricercamondo si scoprirà anche </w:t>
      </w:r>
      <w:r w:rsidR="00287B0A" w:rsidRPr="00287B0A">
        <w:rPr>
          <w:b/>
          <w:lang w:val="it-CH"/>
        </w:rPr>
        <w:t xml:space="preserve">come agiscono i detersivi sui tessuti </w:t>
      </w:r>
      <w:r w:rsidR="00287B0A">
        <w:rPr>
          <w:lang w:val="it-CH"/>
        </w:rPr>
        <w:t xml:space="preserve">e </w:t>
      </w:r>
      <w:r w:rsidR="00287B0A" w:rsidRPr="00287B0A">
        <w:rPr>
          <w:b/>
          <w:lang w:val="it-CH"/>
        </w:rPr>
        <w:t>quali effetti hanno alcune sostanze cosmetiche</w:t>
      </w:r>
      <w:r w:rsidR="00287B0A">
        <w:rPr>
          <w:lang w:val="it-CH"/>
        </w:rPr>
        <w:t xml:space="preserve"> sulla nostra pelle. P</w:t>
      </w:r>
      <w:r w:rsidR="00287B0A" w:rsidRPr="00287B0A">
        <w:rPr>
          <w:lang w:val="it-CH"/>
        </w:rPr>
        <w:t>untando l’attenzione sulla riduzione degli sprechi, il corretto utilizzo dei materiali, il loro recupero o smaltimento alla fine di ogni attività</w:t>
      </w:r>
      <w:r w:rsidR="00287B0A">
        <w:rPr>
          <w:lang w:val="it-CH"/>
        </w:rPr>
        <w:t xml:space="preserve">, si parlerà anche di </w:t>
      </w:r>
      <w:r w:rsidR="00287B0A" w:rsidRPr="00287B0A">
        <w:rPr>
          <w:b/>
          <w:lang w:val="it-CH"/>
        </w:rPr>
        <w:t>sostenibilità</w:t>
      </w:r>
      <w:r w:rsidR="00287B0A">
        <w:rPr>
          <w:lang w:val="it-CH"/>
        </w:rPr>
        <w:t xml:space="preserve">, facendo realizzare alle classi dei fogli di </w:t>
      </w:r>
      <w:r w:rsidR="00287B0A" w:rsidRPr="00287B0A">
        <w:rPr>
          <w:b/>
          <w:lang w:val="it-CH"/>
        </w:rPr>
        <w:t>carta riciclata</w:t>
      </w:r>
      <w:r w:rsidR="00287B0A">
        <w:rPr>
          <w:lang w:val="it-CH"/>
        </w:rPr>
        <w:t>.</w:t>
      </w:r>
    </w:p>
    <w:p w14:paraId="4589AAE9" w14:textId="77777777" w:rsidR="00716804" w:rsidRDefault="00716804" w:rsidP="005B1DD8">
      <w:pPr>
        <w:pStyle w:val="Standard12pt"/>
        <w:spacing w:line="320" w:lineRule="exact"/>
        <w:jc w:val="both"/>
        <w:rPr>
          <w:lang w:val="it-CH"/>
        </w:rPr>
      </w:pPr>
    </w:p>
    <w:p w14:paraId="4D6E923F" w14:textId="77777777" w:rsidR="00287B0A" w:rsidRDefault="00716804" w:rsidP="005B1DD8">
      <w:pPr>
        <w:pStyle w:val="Standard12pt"/>
        <w:spacing w:line="320" w:lineRule="exact"/>
        <w:jc w:val="both"/>
        <w:rPr>
          <w:lang w:val="it-CH"/>
        </w:rPr>
      </w:pPr>
      <w:r>
        <w:rPr>
          <w:lang w:val="it-CH"/>
        </w:rPr>
        <w:t xml:space="preserve">Dopo il ciclo di laboratori in programma a </w:t>
      </w:r>
      <w:r w:rsidR="00287B0A">
        <w:rPr>
          <w:lang w:val="it-CH"/>
        </w:rPr>
        <w:t>Genova</w:t>
      </w:r>
      <w:r>
        <w:rPr>
          <w:lang w:val="it-CH"/>
        </w:rPr>
        <w:t>,</w:t>
      </w:r>
      <w:r w:rsidR="00287B0A">
        <w:rPr>
          <w:lang w:val="it-CH"/>
        </w:rPr>
        <w:t xml:space="preserve"> in </w:t>
      </w:r>
      <w:r w:rsidR="00287B0A" w:rsidRPr="008006C7">
        <w:rPr>
          <w:b/>
          <w:lang w:val="it-CH"/>
        </w:rPr>
        <w:t>ottobre</w:t>
      </w:r>
      <w:r w:rsidRPr="00716804">
        <w:rPr>
          <w:lang w:val="it-CH"/>
        </w:rPr>
        <w:t xml:space="preserve"> </w:t>
      </w:r>
      <w:r w:rsidR="00287B0A">
        <w:rPr>
          <w:lang w:val="it-CH"/>
        </w:rPr>
        <w:t xml:space="preserve">ricercamondo sarà a </w:t>
      </w:r>
      <w:r w:rsidR="00287B0A" w:rsidRPr="008006C7">
        <w:rPr>
          <w:b/>
          <w:lang w:val="it-CH"/>
        </w:rPr>
        <w:t>Milano</w:t>
      </w:r>
      <w:r w:rsidR="00287B0A">
        <w:rPr>
          <w:lang w:val="it-CH"/>
        </w:rPr>
        <w:t xml:space="preserve">, presso la sede Henkel, e al Museo del </w:t>
      </w:r>
      <w:r w:rsidR="00287B0A">
        <w:t>Balì</w:t>
      </w:r>
      <w:r w:rsidR="00287B0A" w:rsidRPr="00287B0A">
        <w:t xml:space="preserve"> </w:t>
      </w:r>
      <w:r w:rsidR="00287B0A">
        <w:t xml:space="preserve">di </w:t>
      </w:r>
      <w:r w:rsidR="00287B0A" w:rsidRPr="008006C7">
        <w:rPr>
          <w:b/>
        </w:rPr>
        <w:t>Colli al Metauro</w:t>
      </w:r>
      <w:r w:rsidR="00287B0A">
        <w:t xml:space="preserve"> (Pesaro Urbino)</w:t>
      </w:r>
      <w:r w:rsidR="008006C7">
        <w:t xml:space="preserve">. In </w:t>
      </w:r>
      <w:r w:rsidR="008006C7" w:rsidRPr="008006C7">
        <w:rPr>
          <w:b/>
        </w:rPr>
        <w:t>novembre</w:t>
      </w:r>
      <w:r w:rsidR="008006C7">
        <w:t xml:space="preserve"> farà tappa al Museo Post di </w:t>
      </w:r>
      <w:r w:rsidR="008006C7" w:rsidRPr="008006C7">
        <w:rPr>
          <w:b/>
        </w:rPr>
        <w:t>Perugia</w:t>
      </w:r>
      <w:r w:rsidR="008006C7">
        <w:t xml:space="preserve"> e al Museo di Scienze della Terra di </w:t>
      </w:r>
      <w:r w:rsidR="008006C7" w:rsidRPr="008006C7">
        <w:rPr>
          <w:b/>
        </w:rPr>
        <w:t>Bari</w:t>
      </w:r>
      <w:r w:rsidR="008006C7">
        <w:t xml:space="preserve">, mentre in </w:t>
      </w:r>
      <w:r w:rsidR="008006C7" w:rsidRPr="008006C7">
        <w:rPr>
          <w:b/>
        </w:rPr>
        <w:t>dicembre</w:t>
      </w:r>
      <w:r w:rsidR="008006C7">
        <w:t xml:space="preserve"> sarà alla Città della Scienza di </w:t>
      </w:r>
      <w:r w:rsidR="008006C7" w:rsidRPr="008006C7">
        <w:rPr>
          <w:b/>
        </w:rPr>
        <w:t>Catania</w:t>
      </w:r>
      <w:r w:rsidR="008006C7">
        <w:t>.</w:t>
      </w:r>
    </w:p>
    <w:p w14:paraId="25ED606B" w14:textId="77777777" w:rsidR="00287B0A" w:rsidRPr="00287B0A" w:rsidRDefault="00287B0A" w:rsidP="005B1DD8">
      <w:pPr>
        <w:pStyle w:val="Standard12pt"/>
        <w:spacing w:line="320" w:lineRule="exact"/>
        <w:jc w:val="both"/>
      </w:pPr>
    </w:p>
    <w:p w14:paraId="1E98A112" w14:textId="77777777" w:rsidR="009468D4" w:rsidRDefault="009468D4" w:rsidP="007C2A71">
      <w:pPr>
        <w:pStyle w:val="Standard12pt"/>
        <w:spacing w:line="320" w:lineRule="exact"/>
        <w:jc w:val="both"/>
        <w:rPr>
          <w:lang w:val="it-CH"/>
        </w:rPr>
      </w:pPr>
    </w:p>
    <w:p w14:paraId="6067EBDB" w14:textId="77777777" w:rsidR="00F14118" w:rsidRDefault="00F14118" w:rsidP="00D64865">
      <w:pPr>
        <w:pStyle w:val="Standard12pt"/>
        <w:spacing w:line="276" w:lineRule="auto"/>
        <w:jc w:val="both"/>
        <w:rPr>
          <w:lang w:val="it-CH"/>
        </w:rPr>
      </w:pPr>
    </w:p>
    <w:p w14:paraId="0DD012DE" w14:textId="77777777" w:rsidR="00716804" w:rsidRPr="008B61E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  <w:bCs/>
          <w:snapToGrid/>
          <w:szCs w:val="24"/>
          <w:lang w:val="it-CH" w:eastAsia="en-US"/>
        </w:rPr>
      </w:pPr>
    </w:p>
    <w:p w14:paraId="02708E1E" w14:textId="77777777" w:rsidR="00716804" w:rsidRPr="008F6036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snapToGrid/>
          <w:sz w:val="36"/>
          <w:szCs w:val="36"/>
          <w:lang w:val="it-CH" w:eastAsia="en-US"/>
        </w:rPr>
      </w:pPr>
      <w:r w:rsidRPr="008F6036">
        <w:rPr>
          <w:rFonts w:cs="Times New Roman"/>
          <w:b/>
          <w:bCs/>
          <w:snapToGrid/>
          <w:sz w:val="36"/>
          <w:szCs w:val="36"/>
          <w:lang w:val="it-CH" w:eastAsia="en-US"/>
        </w:rPr>
        <w:t xml:space="preserve">ricercamondo – </w:t>
      </w:r>
      <w:r>
        <w:rPr>
          <w:rFonts w:cs="Times New Roman"/>
          <w:b/>
          <w:bCs/>
          <w:snapToGrid/>
          <w:sz w:val="36"/>
          <w:szCs w:val="36"/>
          <w:lang w:val="it-CH" w:eastAsia="en-US"/>
        </w:rPr>
        <w:t>I</w:t>
      </w:r>
      <w:r w:rsidRPr="008F6036">
        <w:rPr>
          <w:rFonts w:cs="Times New Roman"/>
          <w:b/>
          <w:bCs/>
          <w:snapToGrid/>
          <w:sz w:val="36"/>
          <w:szCs w:val="36"/>
          <w:lang w:val="it-CH" w:eastAsia="en-US"/>
        </w:rPr>
        <w:t>nformazioni pratiche</w:t>
      </w:r>
    </w:p>
    <w:p w14:paraId="3308C29B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it-IT"/>
        </w:rPr>
      </w:pPr>
      <w:r>
        <w:rPr>
          <w:b/>
          <w:lang w:val="it-IT"/>
        </w:rPr>
        <w:t>Quando: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lang w:val="it-IT"/>
        </w:rPr>
        <w:t>D</w:t>
      </w:r>
      <w:r w:rsidRPr="00DD4AE7">
        <w:rPr>
          <w:lang w:val="it-CH"/>
        </w:rPr>
        <w:t xml:space="preserve">al </w:t>
      </w:r>
      <w:r w:rsidR="00823C9B">
        <w:rPr>
          <w:lang w:val="it-CH"/>
        </w:rPr>
        <w:t>21 al 25 maggio</w:t>
      </w:r>
      <w:r w:rsidRPr="00DD4AE7">
        <w:rPr>
          <w:lang w:val="it-CH"/>
        </w:rPr>
        <w:t xml:space="preserve"> 201</w:t>
      </w:r>
      <w:r w:rsidR="00823C9B">
        <w:rPr>
          <w:lang w:val="it-CH"/>
        </w:rPr>
        <w:t>8</w:t>
      </w:r>
    </w:p>
    <w:p w14:paraId="721E8681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it-IT"/>
        </w:rPr>
      </w:pPr>
    </w:p>
    <w:p w14:paraId="181AFDAC" w14:textId="5CF1D9ED" w:rsidR="00823C9B" w:rsidRDefault="00716804" w:rsidP="00823C9B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EE42BC">
        <w:rPr>
          <w:b/>
          <w:lang w:val="it-IT"/>
        </w:rPr>
        <w:t>Dove</w:t>
      </w:r>
      <w:r w:rsidRPr="00EE42BC">
        <w:rPr>
          <w:lang w:val="it-IT"/>
        </w:rPr>
        <w:t xml:space="preserve">: </w:t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823C9B" w:rsidRPr="00823C9B">
        <w:rPr>
          <w:lang w:val="it-IT"/>
        </w:rPr>
        <w:t xml:space="preserve">La </w:t>
      </w:r>
      <w:r w:rsidR="00667241">
        <w:rPr>
          <w:lang w:val="it-IT"/>
        </w:rPr>
        <w:t>c</w:t>
      </w:r>
      <w:r w:rsidR="00823C9B" w:rsidRPr="00823C9B">
        <w:rPr>
          <w:lang w:val="it-IT"/>
        </w:rPr>
        <w:t xml:space="preserve">ittà dei </w:t>
      </w:r>
      <w:r w:rsidR="00667241">
        <w:rPr>
          <w:lang w:val="it-IT"/>
        </w:rPr>
        <w:t>b</w:t>
      </w:r>
      <w:r w:rsidR="00823C9B" w:rsidRPr="00823C9B">
        <w:rPr>
          <w:lang w:val="it-IT"/>
        </w:rPr>
        <w:t xml:space="preserve">ambini e dei </w:t>
      </w:r>
      <w:r w:rsidR="00667241">
        <w:rPr>
          <w:lang w:val="it-IT"/>
        </w:rPr>
        <w:t>r</w:t>
      </w:r>
      <w:bookmarkStart w:id="1" w:name="_GoBack"/>
      <w:bookmarkEnd w:id="1"/>
      <w:r w:rsidR="00823C9B" w:rsidRPr="00823C9B">
        <w:rPr>
          <w:lang w:val="it-IT"/>
        </w:rPr>
        <w:t>agazzi</w:t>
      </w:r>
    </w:p>
    <w:p w14:paraId="28AA7E3A" w14:textId="77777777" w:rsidR="00CE49A8" w:rsidRDefault="00823C9B" w:rsidP="00823C9B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823C9B">
        <w:rPr>
          <w:lang w:val="it-IT"/>
        </w:rPr>
        <w:t xml:space="preserve">Magazzini del Cotone mod.1 </w:t>
      </w:r>
    </w:p>
    <w:p w14:paraId="5E827E3C" w14:textId="472104C2" w:rsidR="00716804" w:rsidRPr="00EE42BC" w:rsidRDefault="00CE49A8" w:rsidP="00823C9B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CE49A8">
        <w:rPr>
          <w:lang w:val="it-IT"/>
        </w:rPr>
        <w:t>1° piano – Area Porto Antico</w:t>
      </w:r>
      <w:r>
        <w:rPr>
          <w:lang w:val="it-IT"/>
        </w:rPr>
        <w:t xml:space="preserve">, </w:t>
      </w:r>
      <w:r w:rsidR="00823C9B" w:rsidRPr="00823C9B">
        <w:rPr>
          <w:lang w:val="it-IT"/>
        </w:rPr>
        <w:t>Genova</w:t>
      </w:r>
      <w:r w:rsidR="00823C9B">
        <w:rPr>
          <w:lang w:val="it-IT"/>
        </w:rPr>
        <w:t xml:space="preserve"> </w:t>
      </w:r>
    </w:p>
    <w:p w14:paraId="4F3199F7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</w:p>
    <w:p w14:paraId="3CEC6E39" w14:textId="77777777" w:rsidR="00716804" w:rsidRP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D4AE7">
        <w:rPr>
          <w:b/>
          <w:lang w:val="it-CH"/>
        </w:rPr>
        <w:t>A</w:t>
      </w:r>
      <w:r>
        <w:rPr>
          <w:b/>
          <w:lang w:val="it-CH"/>
        </w:rPr>
        <w:t xml:space="preserve">pertura: </w:t>
      </w:r>
      <w:r>
        <w:rPr>
          <w:b/>
          <w:lang w:val="it-CH"/>
        </w:rPr>
        <w:tab/>
      </w:r>
      <w:r>
        <w:rPr>
          <w:b/>
          <w:lang w:val="it-CH"/>
        </w:rPr>
        <w:tab/>
      </w:r>
      <w:r>
        <w:rPr>
          <w:b/>
          <w:lang w:val="it-CH"/>
        </w:rPr>
        <w:tab/>
      </w:r>
      <w:r>
        <w:rPr>
          <w:b/>
          <w:lang w:val="it-CH"/>
        </w:rPr>
        <w:tab/>
      </w:r>
      <w:r w:rsidRPr="00716804">
        <w:rPr>
          <w:lang w:val="it-IT"/>
        </w:rPr>
        <w:t xml:space="preserve">Riservata alle scuole primarie </w:t>
      </w:r>
    </w:p>
    <w:p w14:paraId="554D6436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 w:rsidRPr="00EE42BC">
        <w:rPr>
          <w:lang w:val="it-IT"/>
        </w:rPr>
        <w:tab/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Ingresso gratuito su prenotazione </w:t>
      </w:r>
    </w:p>
    <w:p w14:paraId="150A4DDA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</w:p>
    <w:p w14:paraId="47595CB1" w14:textId="77777777" w:rsid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CH"/>
        </w:rPr>
      </w:pPr>
      <w:r w:rsidRPr="00DD4AE7">
        <w:rPr>
          <w:b/>
          <w:lang w:val="it-CH"/>
        </w:rPr>
        <w:t>Per informazioni</w:t>
      </w:r>
      <w:r w:rsidRPr="00DD4AE7">
        <w:rPr>
          <w:lang w:val="it-CH"/>
        </w:rPr>
        <w:t>:</w:t>
      </w:r>
      <w:r w:rsidRPr="00DD4AE7">
        <w:rPr>
          <w:lang w:val="it-CH"/>
        </w:rPr>
        <w:tab/>
      </w:r>
      <w:r w:rsidRPr="00DD4AE7">
        <w:rPr>
          <w:lang w:val="it-CH"/>
        </w:rPr>
        <w:tab/>
      </w:r>
      <w:r>
        <w:rPr>
          <w:lang w:val="it-CH"/>
        </w:rPr>
        <w:t xml:space="preserve">Sito web </w:t>
      </w:r>
      <w:hyperlink r:id="rId8" w:history="1">
        <w:r w:rsidRPr="00F502C5">
          <w:rPr>
            <w:rStyle w:val="Hyperlink"/>
            <w:lang w:val="it-CH"/>
          </w:rPr>
          <w:t>www.henkel-ricercamondo.it</w:t>
        </w:r>
      </w:hyperlink>
    </w:p>
    <w:p w14:paraId="4A45CA7E" w14:textId="77777777" w:rsidR="00716804" w:rsidRP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E</w:t>
      </w:r>
      <w:r w:rsidRPr="00716804">
        <w:rPr>
          <w:lang w:val="it-CH"/>
        </w:rPr>
        <w:t xml:space="preserve">-mail </w:t>
      </w:r>
      <w:hyperlink r:id="rId9" w:history="1">
        <w:r w:rsidRPr="00716804">
          <w:rPr>
            <w:rStyle w:val="Hyperlink"/>
          </w:rPr>
          <w:t>ricercamondo@henkel.com</w:t>
        </w:r>
      </w:hyperlink>
      <w:r w:rsidRPr="00716804">
        <w:rPr>
          <w:lang w:val="it-CH"/>
        </w:rPr>
        <w:t xml:space="preserve">  </w:t>
      </w:r>
    </w:p>
    <w:p w14:paraId="72761598" w14:textId="77777777" w:rsidR="00716804" w:rsidRPr="00716804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CH"/>
        </w:rPr>
      </w:pP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 w:rsidRPr="00716804">
        <w:rPr>
          <w:lang w:val="it-CH"/>
        </w:rPr>
        <w:tab/>
      </w:r>
      <w:r>
        <w:rPr>
          <w:lang w:val="it-CH"/>
        </w:rPr>
        <w:t>N</w:t>
      </w:r>
      <w:r w:rsidRPr="00716804">
        <w:rPr>
          <w:lang w:val="it-CH"/>
        </w:rPr>
        <w:t>umero verde 800 175247</w:t>
      </w:r>
    </w:p>
    <w:p w14:paraId="37274F8C" w14:textId="77777777" w:rsidR="00716804" w:rsidRPr="00EE42BC" w:rsidRDefault="00716804" w:rsidP="00716804">
      <w:pPr>
        <w:pStyle w:val="PR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</w:p>
    <w:p w14:paraId="7A2373EA" w14:textId="77777777" w:rsidR="00716804" w:rsidRPr="004961F9" w:rsidRDefault="00716804" w:rsidP="00716804">
      <w:pPr>
        <w:jc w:val="both"/>
        <w:rPr>
          <w:rFonts w:cs="Arial"/>
          <w:b/>
          <w:bCs/>
          <w:sz w:val="18"/>
          <w:szCs w:val="18"/>
          <w:lang w:val="it-IT"/>
        </w:rPr>
      </w:pPr>
    </w:p>
    <w:p w14:paraId="3D22D1D7" w14:textId="77777777" w:rsidR="00716804" w:rsidRPr="004961F9" w:rsidRDefault="00716804" w:rsidP="00716804">
      <w:pPr>
        <w:jc w:val="both"/>
        <w:rPr>
          <w:rFonts w:cs="Arial"/>
          <w:b/>
          <w:bCs/>
          <w:sz w:val="18"/>
          <w:szCs w:val="18"/>
          <w:lang w:val="it-CH"/>
        </w:rPr>
      </w:pPr>
    </w:p>
    <w:p w14:paraId="7BD90C6E" w14:textId="77777777" w:rsidR="00716804" w:rsidRPr="004961F9" w:rsidRDefault="00716804" w:rsidP="00716804">
      <w:pPr>
        <w:jc w:val="both"/>
        <w:rPr>
          <w:rFonts w:cs="Arial"/>
          <w:b/>
          <w:bCs/>
          <w:sz w:val="18"/>
          <w:szCs w:val="18"/>
          <w:lang w:val="it-CH"/>
        </w:rPr>
      </w:pPr>
    </w:p>
    <w:p w14:paraId="50BEC44E" w14:textId="77777777" w:rsidR="009E4FAD" w:rsidRDefault="009E4FAD" w:rsidP="00D64865">
      <w:pPr>
        <w:pStyle w:val="Standard12pt"/>
        <w:spacing w:line="276" w:lineRule="auto"/>
        <w:jc w:val="both"/>
        <w:rPr>
          <w:lang w:val="it-CH"/>
        </w:rPr>
      </w:pPr>
    </w:p>
    <w:p w14:paraId="417DD75A" w14:textId="77777777" w:rsidR="004F6620" w:rsidRPr="004F6620" w:rsidRDefault="004F6620" w:rsidP="003F5EBD">
      <w:pPr>
        <w:spacing w:line="276" w:lineRule="auto"/>
        <w:jc w:val="both"/>
        <w:rPr>
          <w:b/>
          <w:sz w:val="18"/>
          <w:szCs w:val="20"/>
          <w:lang w:val="it-CH"/>
        </w:rPr>
      </w:pPr>
      <w:r w:rsidRPr="004F6620">
        <w:rPr>
          <w:b/>
          <w:sz w:val="18"/>
          <w:szCs w:val="20"/>
          <w:lang w:val="it-CH"/>
        </w:rPr>
        <w:lastRenderedPageBreak/>
        <w:t>Henkel</w:t>
      </w:r>
    </w:p>
    <w:p w14:paraId="13BB6A92" w14:textId="77777777" w:rsidR="003F5EBD" w:rsidRPr="004F6620" w:rsidRDefault="004F6620" w:rsidP="003F5EBD">
      <w:pPr>
        <w:spacing w:line="276" w:lineRule="auto"/>
        <w:jc w:val="both"/>
        <w:rPr>
          <w:sz w:val="18"/>
          <w:szCs w:val="20"/>
          <w:lang w:val="it-CH" w:eastAsia="de-DE"/>
        </w:rPr>
      </w:pPr>
      <w:r w:rsidRPr="004F6620">
        <w:rPr>
          <w:sz w:val="18"/>
          <w:szCs w:val="20"/>
          <w:lang w:val="it-CH" w:eastAsia="de-DE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 – in tutti i segmenti. Nei mercati Laundry &amp; Home Care e Beauty Care, Henkel vanta posizioni di leadership in molti mercati e categorie in diversi Paesi del mondo. Fondata nel 1876, Henkel ha costruito una storia di successi lunga oltre 140 anni. Nel 2017 Henkel ha registrato un fatturato globale pari a 20 miliardi di euro e profitti per circa 3,5 miliardi di euro. I ricavi dei tre marchi principali di ogni business unit – Loctite, Schwarzkopf and Persil – sono pari a circa 6,4 miliardi di euro. Oggi il gruppo impiega circa 53.000 collaboratori in tutto il mondo – un team motivato ed estremamente eterogeneo, unito da una forte cultura aziendale, il comune obiettivo di creare valore sostenibile, nonchè valori condivisi. Leader riconosciuto nell’ambito della sostenibilità, Henkel è tra le maggiori aziende in molti indici e ranking internazionali. Le azioni privilegiate Henkel sono quotate presso la Borsa tedesca secondo l'indice DAX. Per maggiori informazioni, visitate il sito </w:t>
      </w:r>
      <w:hyperlink r:id="rId10" w:history="1">
        <w:r w:rsidRPr="004F6620">
          <w:rPr>
            <w:rStyle w:val="Hyperlink"/>
            <w:sz w:val="18"/>
            <w:szCs w:val="20"/>
            <w:lang w:val="it-CH" w:eastAsia="de-DE"/>
          </w:rPr>
          <w:t>www.henkel.com</w:t>
        </w:r>
      </w:hyperlink>
    </w:p>
    <w:p w14:paraId="17F41279" w14:textId="77777777" w:rsidR="004F6620" w:rsidRPr="00C662A6" w:rsidRDefault="004F6620" w:rsidP="003F5EBD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</w:p>
    <w:p w14:paraId="09755E9D" w14:textId="77777777" w:rsidR="003F5EBD" w:rsidRPr="00C662A6" w:rsidRDefault="003F5EBD" w:rsidP="003F5EBD">
      <w:pPr>
        <w:spacing w:line="276" w:lineRule="auto"/>
        <w:jc w:val="both"/>
        <w:rPr>
          <w:b/>
          <w:sz w:val="18"/>
          <w:szCs w:val="20"/>
          <w:lang w:val="it-CH"/>
        </w:rPr>
      </w:pPr>
      <w:r w:rsidRPr="00C662A6">
        <w:rPr>
          <w:b/>
          <w:sz w:val="18"/>
          <w:szCs w:val="20"/>
          <w:lang w:val="it-CH"/>
        </w:rPr>
        <w:t xml:space="preserve">Henkel Italia </w:t>
      </w:r>
    </w:p>
    <w:p w14:paraId="76BB586A" w14:textId="77777777" w:rsidR="003F5EBD" w:rsidRPr="00C662A6" w:rsidRDefault="003F5EBD" w:rsidP="003F5EBD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  <w:r w:rsidRPr="00C662A6">
        <w:rPr>
          <w:sz w:val="18"/>
          <w:szCs w:val="20"/>
          <w:lang w:val="it-CH"/>
        </w:rPr>
        <w:t xml:space="preserve">Nata nel 1933 con il nome di Società Italiana Persil SpA, Henkel Italia si è sviluppata e affermata nel mercato italiano perseguendo con la stessa tenacia obiettivi economici, ecologici e sociali. Oggi è una realtà produttiva e commerciale con 6 stabilimenti e circa 1.100 dipendenti impegnati nel fornire prodotti e servizi innovativi e di elevata qualità, sia ai consumatori finali sia ai clienti industriali. Per maggiori informazioni, visitate il sito </w:t>
      </w:r>
      <w:hyperlink r:id="rId11" w:history="1">
        <w:r w:rsidRPr="00C662A6">
          <w:rPr>
            <w:rStyle w:val="Hyperlink"/>
            <w:rFonts w:cs="Arial"/>
            <w:sz w:val="18"/>
            <w:szCs w:val="20"/>
            <w:lang w:val="it-CH"/>
          </w:rPr>
          <w:t>www.henkel.it</w:t>
        </w:r>
      </w:hyperlink>
      <w:r w:rsidRPr="00C662A6">
        <w:rPr>
          <w:rFonts w:cs="Arial"/>
          <w:sz w:val="18"/>
          <w:szCs w:val="20"/>
          <w:lang w:val="it-CH"/>
        </w:rPr>
        <w:t xml:space="preserve"> </w:t>
      </w:r>
    </w:p>
    <w:p w14:paraId="0C3BE13B" w14:textId="77777777" w:rsidR="00536AF4" w:rsidRDefault="00536AF4" w:rsidP="00142818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703C5EAF" w14:textId="77777777" w:rsidR="00901D06" w:rsidRDefault="00901D06" w:rsidP="00142818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57096000" w14:textId="77777777" w:rsidR="00A6793A" w:rsidRDefault="00142818" w:rsidP="00A6793A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 w:val="18"/>
          <w:szCs w:val="20"/>
          <w:u w:val="single"/>
          <w:lang w:val="it-IT"/>
        </w:rPr>
      </w:pPr>
      <w:r w:rsidRPr="00C662A6">
        <w:rPr>
          <w:rFonts w:cs="Arial"/>
          <w:b/>
          <w:bCs/>
          <w:sz w:val="18"/>
          <w:szCs w:val="20"/>
          <w:u w:val="single"/>
          <w:lang w:val="it-IT"/>
        </w:rPr>
        <w:t>Per informazioni alla stampa:</w:t>
      </w:r>
    </w:p>
    <w:p w14:paraId="1DB4C6BB" w14:textId="77777777" w:rsidR="00142818" w:rsidRDefault="00C662A6" w:rsidP="00A6793A">
      <w:pPr>
        <w:pStyle w:val="BodyText2"/>
        <w:adjustRightInd w:val="0"/>
        <w:snapToGrid w:val="0"/>
        <w:spacing w:line="240" w:lineRule="auto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Cecilia de’ Guarinoni</w:t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 w:rsidR="00D15D2A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 xml:space="preserve">Silvia Vergani </w:t>
      </w:r>
      <w:r w:rsidR="00142818" w:rsidRPr="00C662A6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ab/>
      </w:r>
      <w:r w:rsidR="00142818" w:rsidRPr="00C662A6">
        <w:rPr>
          <w:rFonts w:cs="Arial"/>
          <w:b/>
          <w:sz w:val="18"/>
          <w:szCs w:val="20"/>
        </w:rPr>
        <w:tab/>
      </w:r>
    </w:p>
    <w:p w14:paraId="3B38A889" w14:textId="77777777" w:rsidR="004F6620" w:rsidRPr="00C662A6" w:rsidRDefault="004F6620" w:rsidP="00A6793A">
      <w:pPr>
        <w:pStyle w:val="BodyText2"/>
        <w:adjustRightInd w:val="0"/>
        <w:snapToGrid w:val="0"/>
        <w:spacing w:line="240" w:lineRule="auto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Corporate Communications, Henkel Italia</w:t>
      </w:r>
      <w:r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tab/>
        <w:t>B-Story</w:t>
      </w:r>
    </w:p>
    <w:p w14:paraId="07A656E1" w14:textId="77777777" w:rsidR="00142818" w:rsidRPr="004F6620" w:rsidRDefault="00142818" w:rsidP="00142818">
      <w:pPr>
        <w:pStyle w:val="Stile"/>
        <w:spacing w:after="0" w:line="240" w:lineRule="auto"/>
        <w:rPr>
          <w:rFonts w:cs="Arial"/>
          <w:sz w:val="18"/>
          <w:szCs w:val="20"/>
          <w:lang w:val="en-US"/>
        </w:rPr>
      </w:pPr>
      <w:r w:rsidRPr="004F6620">
        <w:rPr>
          <w:rFonts w:cs="Arial"/>
          <w:sz w:val="18"/>
          <w:szCs w:val="20"/>
          <w:lang w:val="en-US"/>
        </w:rPr>
        <w:t>Tel: +39 02 35792435</w:t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  <w:r w:rsidR="00D15D2A"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>Tel: +39 349 7668102</w:t>
      </w:r>
      <w:r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ab/>
      </w:r>
    </w:p>
    <w:p w14:paraId="135FB7AE" w14:textId="77777777" w:rsidR="000E2EB9" w:rsidRPr="004F6620" w:rsidRDefault="00142818" w:rsidP="00C662A6">
      <w:pPr>
        <w:pStyle w:val="Stile"/>
        <w:spacing w:after="0" w:line="240" w:lineRule="auto"/>
        <w:rPr>
          <w:rStyle w:val="Hyperlink"/>
          <w:rFonts w:cs="Arial"/>
          <w:sz w:val="18"/>
          <w:szCs w:val="20"/>
          <w:lang w:val="en-US"/>
        </w:rPr>
      </w:pPr>
      <w:r w:rsidRPr="004F6620">
        <w:rPr>
          <w:rFonts w:cs="Arial"/>
          <w:sz w:val="18"/>
          <w:szCs w:val="20"/>
          <w:lang w:val="en-US"/>
        </w:rPr>
        <w:t xml:space="preserve">E-mail: </w:t>
      </w:r>
      <w:hyperlink r:id="rId12" w:history="1">
        <w:r w:rsidRPr="004F6620">
          <w:rPr>
            <w:rStyle w:val="Hyperlink"/>
            <w:rFonts w:cs="Arial"/>
            <w:sz w:val="18"/>
            <w:szCs w:val="20"/>
            <w:lang w:val="en-US"/>
          </w:rPr>
          <w:t>Cecilia.deGuarinoni@henkel.com</w:t>
        </w:r>
      </w:hyperlink>
      <w:r w:rsidRPr="004F6620">
        <w:rPr>
          <w:rFonts w:cs="Arial"/>
          <w:sz w:val="18"/>
          <w:szCs w:val="20"/>
          <w:lang w:val="en-US"/>
        </w:rPr>
        <w:tab/>
      </w:r>
      <w:r w:rsidR="00D15D2A" w:rsidRPr="004F6620">
        <w:rPr>
          <w:rFonts w:cs="Arial"/>
          <w:sz w:val="18"/>
          <w:szCs w:val="20"/>
          <w:lang w:val="en-US"/>
        </w:rPr>
        <w:tab/>
      </w:r>
      <w:r w:rsidRPr="004F6620">
        <w:rPr>
          <w:rFonts w:cs="Arial"/>
          <w:sz w:val="18"/>
          <w:szCs w:val="20"/>
          <w:lang w:val="en-US"/>
        </w:rPr>
        <w:t xml:space="preserve">E-mail: </w:t>
      </w:r>
      <w:hyperlink r:id="rId13" w:history="1">
        <w:r w:rsidRPr="004F6620">
          <w:rPr>
            <w:rStyle w:val="Hyperlink"/>
            <w:rFonts w:cs="Arial"/>
            <w:sz w:val="18"/>
            <w:szCs w:val="20"/>
            <w:lang w:val="en-US"/>
          </w:rPr>
          <w:t>silvia.vergani@b-story.eu</w:t>
        </w:r>
      </w:hyperlink>
      <w:r w:rsidRPr="004F6620">
        <w:rPr>
          <w:rFonts w:cs="Arial"/>
          <w:sz w:val="18"/>
          <w:szCs w:val="20"/>
          <w:lang w:val="en-US"/>
        </w:rPr>
        <w:t xml:space="preserve"> </w:t>
      </w:r>
      <w:r w:rsidRPr="004F6620">
        <w:rPr>
          <w:rStyle w:val="Hyperlink"/>
          <w:rFonts w:cs="Arial"/>
          <w:sz w:val="18"/>
          <w:szCs w:val="20"/>
          <w:lang w:val="en-US"/>
        </w:rPr>
        <w:t xml:space="preserve"> </w:t>
      </w:r>
    </w:p>
    <w:sectPr w:rsidR="000E2EB9" w:rsidRPr="004F662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10" w:right="1418" w:bottom="1985" w:left="1418" w:header="720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B65A3" w14:textId="77777777" w:rsidR="003E685E" w:rsidRDefault="003E685E">
      <w:r>
        <w:separator/>
      </w:r>
    </w:p>
  </w:endnote>
  <w:endnote w:type="continuationSeparator" w:id="0">
    <w:p w14:paraId="2D131994" w14:textId="77777777" w:rsidR="003E685E" w:rsidRDefault="003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F87C" w14:textId="77777777" w:rsidR="000E2EB9" w:rsidRDefault="001B415D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color w:val="auto"/>
        <w:lang w:val="en-US"/>
      </w:rPr>
      <w:t>H</w:t>
    </w:r>
    <w:r w:rsidR="00B03D6D">
      <w:rPr>
        <w:color w:val="auto"/>
        <w:lang w:val="en-US"/>
      </w:rPr>
      <w:t>enkel Italia</w:t>
    </w:r>
    <w:r>
      <w:rPr>
        <w:color w:val="auto"/>
        <w:lang w:val="en-US"/>
      </w:rPr>
      <w:t>, Corporate Communications</w:t>
    </w:r>
    <w:r>
      <w:rPr>
        <w:color w:val="auto"/>
        <w:lang w:val="en-US"/>
      </w:rPr>
      <w:tab/>
    </w:r>
    <w:proofErr w:type="spellStart"/>
    <w:r>
      <w:rPr>
        <w:b w:val="0"/>
        <w:color w:val="auto"/>
        <w:lang w:val="en-US"/>
      </w:rPr>
      <w:t>pagina</w:t>
    </w:r>
    <w:proofErr w:type="spellEnd"/>
    <w:r>
      <w:rPr>
        <w:b w:val="0"/>
        <w:color w:val="auto"/>
        <w:lang w:val="en-US"/>
      </w:rPr>
      <w:t xml:space="preserve"> 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PAGE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  <w:lang w:val="en-US"/>
      </w:rPr>
      <w:t>3</w:t>
    </w:r>
    <w:r>
      <w:rPr>
        <w:b w:val="0"/>
        <w:color w:val="auto"/>
      </w:rPr>
      <w:fldChar w:fldCharType="end"/>
    </w:r>
    <w:r>
      <w:rPr>
        <w:b w:val="0"/>
        <w:color w:val="auto"/>
        <w:lang w:val="en-US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  <w:lang w:val="en-US"/>
      </w:rPr>
      <w:t>3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099F" w14:textId="77777777" w:rsidR="000E2EB9" w:rsidRDefault="00617A9D">
    <w:pPr>
      <w:pStyle w:val="Footer"/>
      <w:jc w:val="distribute"/>
      <w:rPr>
        <w:b w:val="0"/>
        <w:color w:val="auto"/>
      </w:rPr>
    </w:pPr>
    <w:r>
      <w:rPr>
        <w:b w:val="0"/>
        <w:noProof/>
        <w:color w:val="auto"/>
        <w:lang w:val="en-US" w:eastAsia="en-US"/>
      </w:rPr>
      <w:drawing>
        <wp:inline distT="0" distB="0" distL="0" distR="0" wp14:anchorId="5E74AE86" wp14:editId="3D582A37">
          <wp:extent cx="5753100" cy="361950"/>
          <wp:effectExtent l="0" t="0" r="0" b="0"/>
          <wp:docPr id="1" name="Immagine 1" descr="piede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700FD" w14:textId="77777777" w:rsidR="000E2EB9" w:rsidRDefault="001B415D">
    <w:pPr>
      <w:pStyle w:val="Footer"/>
      <w:jc w:val="right"/>
      <w:rPr>
        <w:color w:val="auto"/>
      </w:rPr>
    </w:pPr>
    <w:r>
      <w:rPr>
        <w:b w:val="0"/>
        <w:color w:val="auto"/>
      </w:rPr>
      <w:t xml:space="preserve">pagina </w:t>
    </w:r>
    <w:r>
      <w:rPr>
        <w:b w:val="0"/>
        <w:color w:val="auto"/>
      </w:rPr>
      <w:fldChar w:fldCharType="begin"/>
    </w:r>
    <w:r>
      <w:rPr>
        <w:b w:val="0"/>
        <w:color w:val="auto"/>
      </w:rPr>
      <w:instrText xml:space="preserve"> PAGE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</w:rPr>
      <w:t>1</w:t>
    </w:r>
    <w:r>
      <w:rPr>
        <w:b w:val="0"/>
        <w:color w:val="auto"/>
      </w:rPr>
      <w:fldChar w:fldCharType="end"/>
    </w:r>
    <w:r>
      <w:rPr>
        <w:b w:val="0"/>
        <w:color w:val="auto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="00F56F59">
      <w:rPr>
        <w:b w:val="0"/>
        <w:noProof/>
        <w:color w:val="auto"/>
      </w:rPr>
      <w:t>3</w:t>
    </w:r>
    <w:r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FC89" w14:textId="77777777" w:rsidR="003E685E" w:rsidRDefault="003E685E">
      <w:r>
        <w:separator/>
      </w:r>
    </w:p>
  </w:footnote>
  <w:footnote w:type="continuationSeparator" w:id="0">
    <w:p w14:paraId="61111A8C" w14:textId="77777777" w:rsidR="003E685E" w:rsidRDefault="003E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0194" w14:textId="77777777" w:rsidR="000E2EB9" w:rsidRDefault="00617A9D">
    <w:pPr>
      <w:pStyle w:val="Header"/>
      <w:spacing w:after="567" w:line="280" w:lineRule="exact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E26F8B" wp14:editId="2ADDDB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99BDF" id="Group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GqT&#10;/wy6AgAArwoAAA4AAAAAAAAAAAAAAAAALgIAAGRycy9lMm9Eb2MueG1sUEsBAi0AFAAGAAgAAAAh&#10;AE0y47PhAAAACgEAAA8AAAAAAAAAAAAAAAAAFAUAAGRycy9kb3ducmV2LnhtbFBLBQYAAAAABAAE&#10;APMAAAAiBgAAAAA=&#10;">
              <v:line id="Line 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v:line id="Line 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" strokecolor="#e1000f" strokeweight=".5pt"/>
              <v:line id="Line 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9E11" w14:textId="77777777" w:rsidR="000E2EB9" w:rsidRDefault="00DF27C8">
    <w:pPr>
      <w:pStyle w:val="Header"/>
      <w:tabs>
        <w:tab w:val="clear" w:pos="8640"/>
      </w:tabs>
      <w:spacing w:line="2155" w:lineRule="exact"/>
      <w:jc w:val="right"/>
      <w:rPr>
        <w:b/>
        <w:bCs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62848" behindDoc="0" locked="0" layoutInCell="1" allowOverlap="1" wp14:anchorId="1C31D39D" wp14:editId="3E8FF6F1">
          <wp:simplePos x="0" y="0"/>
          <wp:positionH relativeFrom="column">
            <wp:posOffset>-214630</wp:posOffset>
          </wp:positionH>
          <wp:positionV relativeFrom="paragraph">
            <wp:posOffset>739140</wp:posOffset>
          </wp:positionV>
          <wp:extent cx="3334385" cy="1033145"/>
          <wp:effectExtent l="0" t="0" r="0" b="0"/>
          <wp:wrapThrough wrapText="bothSides">
            <wp:wrapPolygon edited="0">
              <wp:start x="0" y="0"/>
              <wp:lineTo x="0" y="21109"/>
              <wp:lineTo x="21472" y="21109"/>
              <wp:lineTo x="214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nkel-Forscherwelt-Logo_CMYK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38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BD"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34014B47" wp14:editId="30B1A076">
          <wp:simplePos x="0" y="0"/>
          <wp:positionH relativeFrom="margin">
            <wp:posOffset>6350</wp:posOffset>
          </wp:positionH>
          <wp:positionV relativeFrom="margin">
            <wp:posOffset>-1697355</wp:posOffset>
          </wp:positionV>
          <wp:extent cx="1325880" cy="896620"/>
          <wp:effectExtent l="0" t="0" r="762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9C98A" w14:textId="77777777" w:rsidR="000E2EB9" w:rsidRDefault="00617A9D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659527" wp14:editId="3917BB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7EF4A" id="Group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1D7405">
      <w:rPr>
        <w:b/>
        <w:bCs/>
        <w:sz w:val="36"/>
        <w:szCs w:val="36"/>
      </w:rPr>
      <w:t>Comunicato</w:t>
    </w:r>
    <w:r w:rsidR="001B415D">
      <w:rPr>
        <w:b/>
        <w:bCs/>
        <w:sz w:val="36"/>
        <w:szCs w:val="36"/>
      </w:rPr>
      <w:t xml:space="preserve">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351A"/>
    <w:multiLevelType w:val="hybridMultilevel"/>
    <w:tmpl w:val="0A76C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41D50"/>
    <w:multiLevelType w:val="hybridMultilevel"/>
    <w:tmpl w:val="7A8858A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E4"/>
    <w:rsid w:val="000053E6"/>
    <w:rsid w:val="000206B2"/>
    <w:rsid w:val="00043CAF"/>
    <w:rsid w:val="00066901"/>
    <w:rsid w:val="00067DA2"/>
    <w:rsid w:val="0007797A"/>
    <w:rsid w:val="000920A6"/>
    <w:rsid w:val="000922F0"/>
    <w:rsid w:val="000A1332"/>
    <w:rsid w:val="000A62F2"/>
    <w:rsid w:val="000B6C10"/>
    <w:rsid w:val="000D3785"/>
    <w:rsid w:val="000E7B28"/>
    <w:rsid w:val="00106975"/>
    <w:rsid w:val="0011059B"/>
    <w:rsid w:val="00120F83"/>
    <w:rsid w:val="00126BD7"/>
    <w:rsid w:val="00142017"/>
    <w:rsid w:val="00142818"/>
    <w:rsid w:val="001451CA"/>
    <w:rsid w:val="00145583"/>
    <w:rsid w:val="00147BB7"/>
    <w:rsid w:val="00155179"/>
    <w:rsid w:val="00161D34"/>
    <w:rsid w:val="001632BC"/>
    <w:rsid w:val="00172473"/>
    <w:rsid w:val="00172782"/>
    <w:rsid w:val="001734E7"/>
    <w:rsid w:val="00176401"/>
    <w:rsid w:val="00194C9C"/>
    <w:rsid w:val="00194EC1"/>
    <w:rsid w:val="001969DA"/>
    <w:rsid w:val="001A2C15"/>
    <w:rsid w:val="001B415D"/>
    <w:rsid w:val="001C23E4"/>
    <w:rsid w:val="001C71C7"/>
    <w:rsid w:val="001D15FC"/>
    <w:rsid w:val="001D24FD"/>
    <w:rsid w:val="001D7405"/>
    <w:rsid w:val="001E387F"/>
    <w:rsid w:val="00212C3F"/>
    <w:rsid w:val="00217EE5"/>
    <w:rsid w:val="00232138"/>
    <w:rsid w:val="00237BD5"/>
    <w:rsid w:val="00257776"/>
    <w:rsid w:val="00264DFB"/>
    <w:rsid w:val="00264F60"/>
    <w:rsid w:val="00287B0A"/>
    <w:rsid w:val="00294C87"/>
    <w:rsid w:val="002B0B89"/>
    <w:rsid w:val="002C0A12"/>
    <w:rsid w:val="002C7C04"/>
    <w:rsid w:val="002E3EC9"/>
    <w:rsid w:val="00306C1F"/>
    <w:rsid w:val="003074AE"/>
    <w:rsid w:val="00315C91"/>
    <w:rsid w:val="00334F38"/>
    <w:rsid w:val="0035209C"/>
    <w:rsid w:val="00355636"/>
    <w:rsid w:val="00376796"/>
    <w:rsid w:val="00394CF6"/>
    <w:rsid w:val="00395F87"/>
    <w:rsid w:val="003A79FE"/>
    <w:rsid w:val="003E685E"/>
    <w:rsid w:val="003F5EBD"/>
    <w:rsid w:val="00407779"/>
    <w:rsid w:val="004114A0"/>
    <w:rsid w:val="0041325A"/>
    <w:rsid w:val="00416C43"/>
    <w:rsid w:val="0041723E"/>
    <w:rsid w:val="004349C3"/>
    <w:rsid w:val="00436C23"/>
    <w:rsid w:val="00437A58"/>
    <w:rsid w:val="00450090"/>
    <w:rsid w:val="004643A2"/>
    <w:rsid w:val="00464529"/>
    <w:rsid w:val="00464C97"/>
    <w:rsid w:val="00466811"/>
    <w:rsid w:val="00471A2B"/>
    <w:rsid w:val="0047598D"/>
    <w:rsid w:val="004961F9"/>
    <w:rsid w:val="004964B1"/>
    <w:rsid w:val="004A5767"/>
    <w:rsid w:val="004B1401"/>
    <w:rsid w:val="004B4E31"/>
    <w:rsid w:val="004C16BF"/>
    <w:rsid w:val="004D144C"/>
    <w:rsid w:val="004D4054"/>
    <w:rsid w:val="004D5BAC"/>
    <w:rsid w:val="004D6628"/>
    <w:rsid w:val="004F201B"/>
    <w:rsid w:val="004F6620"/>
    <w:rsid w:val="005055C0"/>
    <w:rsid w:val="0051127C"/>
    <w:rsid w:val="005129BE"/>
    <w:rsid w:val="00514986"/>
    <w:rsid w:val="00515710"/>
    <w:rsid w:val="00516E6D"/>
    <w:rsid w:val="005229AE"/>
    <w:rsid w:val="00530351"/>
    <w:rsid w:val="00536AF4"/>
    <w:rsid w:val="0054726D"/>
    <w:rsid w:val="00566519"/>
    <w:rsid w:val="005727E3"/>
    <w:rsid w:val="00572DA7"/>
    <w:rsid w:val="00577C8A"/>
    <w:rsid w:val="00580615"/>
    <w:rsid w:val="005B1DD8"/>
    <w:rsid w:val="005C67AB"/>
    <w:rsid w:val="005D545F"/>
    <w:rsid w:val="00612591"/>
    <w:rsid w:val="00615562"/>
    <w:rsid w:val="00616DFB"/>
    <w:rsid w:val="00617234"/>
    <w:rsid w:val="00617A9D"/>
    <w:rsid w:val="00622E52"/>
    <w:rsid w:val="0063427D"/>
    <w:rsid w:val="006401C9"/>
    <w:rsid w:val="0064530E"/>
    <w:rsid w:val="00667241"/>
    <w:rsid w:val="00675A5A"/>
    <w:rsid w:val="00675EBB"/>
    <w:rsid w:val="006B7CE8"/>
    <w:rsid w:val="006C4E03"/>
    <w:rsid w:val="006D6AD5"/>
    <w:rsid w:val="006F7F9B"/>
    <w:rsid w:val="00716804"/>
    <w:rsid w:val="00732EED"/>
    <w:rsid w:val="00736965"/>
    <w:rsid w:val="00763271"/>
    <w:rsid w:val="00765D21"/>
    <w:rsid w:val="00766215"/>
    <w:rsid w:val="007940CB"/>
    <w:rsid w:val="007B031D"/>
    <w:rsid w:val="007C04E3"/>
    <w:rsid w:val="007C2A71"/>
    <w:rsid w:val="007C355D"/>
    <w:rsid w:val="007D200C"/>
    <w:rsid w:val="007E3C4A"/>
    <w:rsid w:val="007E7BC2"/>
    <w:rsid w:val="008006C7"/>
    <w:rsid w:val="00805EA4"/>
    <w:rsid w:val="00813828"/>
    <w:rsid w:val="00823C9B"/>
    <w:rsid w:val="0083177E"/>
    <w:rsid w:val="00845001"/>
    <w:rsid w:val="00845970"/>
    <w:rsid w:val="00847009"/>
    <w:rsid w:val="008508DC"/>
    <w:rsid w:val="00861612"/>
    <w:rsid w:val="0086525D"/>
    <w:rsid w:val="00866C30"/>
    <w:rsid w:val="00881EBD"/>
    <w:rsid w:val="0088380D"/>
    <w:rsid w:val="0089076C"/>
    <w:rsid w:val="00890894"/>
    <w:rsid w:val="00892529"/>
    <w:rsid w:val="008A08AC"/>
    <w:rsid w:val="008A7402"/>
    <w:rsid w:val="008B2145"/>
    <w:rsid w:val="008B34B9"/>
    <w:rsid w:val="008B61E4"/>
    <w:rsid w:val="008B7C34"/>
    <w:rsid w:val="008F0B93"/>
    <w:rsid w:val="008F3F36"/>
    <w:rsid w:val="008F6036"/>
    <w:rsid w:val="00901D06"/>
    <w:rsid w:val="00903F84"/>
    <w:rsid w:val="0090720C"/>
    <w:rsid w:val="009139FA"/>
    <w:rsid w:val="009468D4"/>
    <w:rsid w:val="00951D81"/>
    <w:rsid w:val="009577B6"/>
    <w:rsid w:val="00973D82"/>
    <w:rsid w:val="00982432"/>
    <w:rsid w:val="009A6259"/>
    <w:rsid w:val="009A70D2"/>
    <w:rsid w:val="009C73E5"/>
    <w:rsid w:val="009D4070"/>
    <w:rsid w:val="009E1AE7"/>
    <w:rsid w:val="009E30D1"/>
    <w:rsid w:val="009E4FAD"/>
    <w:rsid w:val="00A24691"/>
    <w:rsid w:val="00A3391A"/>
    <w:rsid w:val="00A3521D"/>
    <w:rsid w:val="00A426AD"/>
    <w:rsid w:val="00A42D2F"/>
    <w:rsid w:val="00A57736"/>
    <w:rsid w:val="00A6103E"/>
    <w:rsid w:val="00A64589"/>
    <w:rsid w:val="00A6793A"/>
    <w:rsid w:val="00A71D6F"/>
    <w:rsid w:val="00A727E4"/>
    <w:rsid w:val="00A73506"/>
    <w:rsid w:val="00A83DB7"/>
    <w:rsid w:val="00A937E4"/>
    <w:rsid w:val="00AA70E3"/>
    <w:rsid w:val="00AC0E9C"/>
    <w:rsid w:val="00AE0241"/>
    <w:rsid w:val="00AF74DB"/>
    <w:rsid w:val="00B00752"/>
    <w:rsid w:val="00B03D6D"/>
    <w:rsid w:val="00B124CD"/>
    <w:rsid w:val="00B17A26"/>
    <w:rsid w:val="00B21983"/>
    <w:rsid w:val="00B42CEA"/>
    <w:rsid w:val="00B5368B"/>
    <w:rsid w:val="00B5402A"/>
    <w:rsid w:val="00B7670C"/>
    <w:rsid w:val="00B8070B"/>
    <w:rsid w:val="00B819C4"/>
    <w:rsid w:val="00B95853"/>
    <w:rsid w:val="00BA5D5E"/>
    <w:rsid w:val="00BB7474"/>
    <w:rsid w:val="00BC54F9"/>
    <w:rsid w:val="00BC7222"/>
    <w:rsid w:val="00BC722C"/>
    <w:rsid w:val="00BD6ED8"/>
    <w:rsid w:val="00BE24AD"/>
    <w:rsid w:val="00BE55D6"/>
    <w:rsid w:val="00BE6A1D"/>
    <w:rsid w:val="00C25B4B"/>
    <w:rsid w:val="00C44C65"/>
    <w:rsid w:val="00C662A6"/>
    <w:rsid w:val="00C66A99"/>
    <w:rsid w:val="00C70F1E"/>
    <w:rsid w:val="00C72206"/>
    <w:rsid w:val="00C779BA"/>
    <w:rsid w:val="00CA63E3"/>
    <w:rsid w:val="00CA75D7"/>
    <w:rsid w:val="00CC0617"/>
    <w:rsid w:val="00CC1775"/>
    <w:rsid w:val="00CD35FE"/>
    <w:rsid w:val="00CD4436"/>
    <w:rsid w:val="00CD5F0E"/>
    <w:rsid w:val="00CE02A1"/>
    <w:rsid w:val="00CE2AA4"/>
    <w:rsid w:val="00CE3D0B"/>
    <w:rsid w:val="00CE49A8"/>
    <w:rsid w:val="00CF5244"/>
    <w:rsid w:val="00D001A5"/>
    <w:rsid w:val="00D02F29"/>
    <w:rsid w:val="00D0367B"/>
    <w:rsid w:val="00D043AE"/>
    <w:rsid w:val="00D122FA"/>
    <w:rsid w:val="00D15D2A"/>
    <w:rsid w:val="00D17B01"/>
    <w:rsid w:val="00D2253A"/>
    <w:rsid w:val="00D36902"/>
    <w:rsid w:val="00D46886"/>
    <w:rsid w:val="00D50030"/>
    <w:rsid w:val="00D64865"/>
    <w:rsid w:val="00D70347"/>
    <w:rsid w:val="00D84748"/>
    <w:rsid w:val="00D85E98"/>
    <w:rsid w:val="00D87D47"/>
    <w:rsid w:val="00D95647"/>
    <w:rsid w:val="00DA5A2B"/>
    <w:rsid w:val="00DC4BA8"/>
    <w:rsid w:val="00DC77C3"/>
    <w:rsid w:val="00DD4AE7"/>
    <w:rsid w:val="00DF27C8"/>
    <w:rsid w:val="00DF77EF"/>
    <w:rsid w:val="00E00A8C"/>
    <w:rsid w:val="00E16871"/>
    <w:rsid w:val="00E409BA"/>
    <w:rsid w:val="00E43CBC"/>
    <w:rsid w:val="00E57C08"/>
    <w:rsid w:val="00E71400"/>
    <w:rsid w:val="00E80493"/>
    <w:rsid w:val="00E82F86"/>
    <w:rsid w:val="00E86E84"/>
    <w:rsid w:val="00E91061"/>
    <w:rsid w:val="00E9272A"/>
    <w:rsid w:val="00E95819"/>
    <w:rsid w:val="00EA7144"/>
    <w:rsid w:val="00EE1794"/>
    <w:rsid w:val="00EE560B"/>
    <w:rsid w:val="00EE68A1"/>
    <w:rsid w:val="00EF091D"/>
    <w:rsid w:val="00EF0AD2"/>
    <w:rsid w:val="00EF6238"/>
    <w:rsid w:val="00F14118"/>
    <w:rsid w:val="00F1618F"/>
    <w:rsid w:val="00F27464"/>
    <w:rsid w:val="00F27B0C"/>
    <w:rsid w:val="00F502C5"/>
    <w:rsid w:val="00F56F59"/>
    <w:rsid w:val="00F64CCF"/>
    <w:rsid w:val="00F65714"/>
    <w:rsid w:val="00F71D64"/>
    <w:rsid w:val="00F81BFC"/>
    <w:rsid w:val="00F85384"/>
    <w:rsid w:val="00F86F9D"/>
    <w:rsid w:val="00F907DE"/>
    <w:rsid w:val="00F96BB7"/>
    <w:rsid w:val="00F97C31"/>
    <w:rsid w:val="00FA51D0"/>
    <w:rsid w:val="00FB7884"/>
    <w:rsid w:val="00FB7BB4"/>
    <w:rsid w:val="00FE01A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;"/>
  <w14:docId w14:val="2821D9FE"/>
  <w15:chartTrackingRefBased/>
  <w15:docId w15:val="{DD2E7A09-B963-4CF4-A4F1-93870D1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  <w:lang w:eastAsia="x-non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paragraph" w:styleId="BodyText">
    <w:name w:val="Body Text"/>
    <w:basedOn w:val="Normal"/>
    <w:link w:val="BodyTextChar"/>
    <w:pPr>
      <w:spacing w:after="120" w:line="280" w:lineRule="exact"/>
    </w:pPr>
    <w:rPr>
      <w:lang w:eastAsia="de-DE"/>
    </w:rPr>
  </w:style>
  <w:style w:type="paragraph" w:customStyle="1" w:styleId="Info">
    <w:name w:val="Info"/>
    <w:basedOn w:val="Normal"/>
    <w:pPr>
      <w:spacing w:line="240" w:lineRule="atLeast"/>
    </w:pPr>
    <w:rPr>
      <w:sz w:val="13"/>
    </w:rPr>
  </w:style>
  <w:style w:type="character" w:customStyle="1" w:styleId="InfoZchn">
    <w:name w:val="Info Zchn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Corpodeltesto31">
    <w:name w:val="Corpo del testo 31"/>
    <w:basedOn w:val="Normal"/>
    <w:pPr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24"/>
      <w:szCs w:val="20"/>
    </w:rPr>
  </w:style>
  <w:style w:type="paragraph" w:customStyle="1" w:styleId="PRContact">
    <w:name w:val="_PR_Contact"/>
    <w:basedOn w:val="Normal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paragraph" w:customStyle="1" w:styleId="PRBoilerplate">
    <w:name w:val="_PR_Boilerplate"/>
    <w:basedOn w:val="Normal"/>
    <w:next w:val="PRContact"/>
    <w:pPr>
      <w:keepLines/>
      <w:spacing w:after="280" w:line="280" w:lineRule="exact"/>
      <w:jc w:val="both"/>
    </w:pPr>
    <w:rPr>
      <w:rFonts w:cs="Arial"/>
      <w:szCs w:val="20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PRHalfblank">
    <w:name w:val="_PR_Halfblank"/>
    <w:rPr>
      <w:w w:val="5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after="120" w:line="280" w:lineRule="exact"/>
    </w:pPr>
    <w:rPr>
      <w:sz w:val="16"/>
      <w:szCs w:val="16"/>
      <w:lang w:eastAsia="de-DE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  <w:lang w:val="x-none"/>
    </w:rPr>
  </w:style>
  <w:style w:type="character" w:customStyle="1" w:styleId="CommentTextChar">
    <w:name w:val="Comment Text Char"/>
    <w:link w:val="CommentText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Pr>
      <w:rFonts w:ascii="Arial" w:hAnsi="Arial"/>
      <w:b/>
      <w:color w:val="E1000F"/>
      <w:sz w:val="14"/>
      <w:szCs w:val="24"/>
      <w:lang w:val="de-DE"/>
    </w:rPr>
  </w:style>
  <w:style w:type="character" w:customStyle="1" w:styleId="BodyTextChar">
    <w:name w:val="Body Text Char"/>
    <w:link w:val="BodyText"/>
    <w:uiPriority w:val="99"/>
    <w:rPr>
      <w:rFonts w:ascii="Arial" w:hAnsi="Arial"/>
      <w:szCs w:val="24"/>
      <w:lang w:val="de-DE" w:eastAsia="de-DE"/>
    </w:rPr>
  </w:style>
  <w:style w:type="paragraph" w:styleId="Revision">
    <w:name w:val="Revision"/>
    <w:hidden/>
    <w:uiPriority w:val="99"/>
    <w:semiHidden/>
    <w:rPr>
      <w:rFonts w:ascii="Arial" w:hAnsi="Arial"/>
      <w:szCs w:val="24"/>
      <w:lang w:val="de-DE" w:eastAsia="en-US"/>
    </w:rPr>
  </w:style>
  <w:style w:type="character" w:customStyle="1" w:styleId="Heading1Char">
    <w:name w:val="Heading 1 Char"/>
    <w:link w:val="Heading1"/>
    <w:uiPriority w:val="9"/>
    <w:locked/>
    <w:rsid w:val="00622E52"/>
    <w:rPr>
      <w:rFonts w:ascii="Arial" w:hAnsi="Arial" w:cs="Arial"/>
      <w:b/>
      <w:bCs/>
      <w:kern w:val="32"/>
      <w:sz w:val="36"/>
      <w:szCs w:val="32"/>
      <w:lang w:val="de-DE" w:eastAsia="en-US"/>
    </w:rPr>
  </w:style>
  <w:style w:type="paragraph" w:styleId="NormalWeb">
    <w:name w:val="Normal (Web)"/>
    <w:basedOn w:val="Normal"/>
    <w:uiPriority w:val="99"/>
    <w:rsid w:val="00622E5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BodyText2">
    <w:name w:val="Body Text 2"/>
    <w:basedOn w:val="Normal"/>
    <w:link w:val="BodyText2Char"/>
    <w:uiPriority w:val="99"/>
    <w:unhideWhenUsed/>
    <w:rsid w:val="00622E5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2E52"/>
    <w:rPr>
      <w:rFonts w:ascii="Arial" w:hAnsi="Arial"/>
      <w:szCs w:val="24"/>
      <w:lang w:val="de-DE" w:eastAsia="en-US"/>
    </w:rPr>
  </w:style>
  <w:style w:type="paragraph" w:customStyle="1" w:styleId="Stile">
    <w:name w:val="Stile"/>
    <w:basedOn w:val="Normal"/>
    <w:next w:val="BodyText"/>
    <w:uiPriority w:val="99"/>
    <w:rsid w:val="00622E52"/>
    <w:pPr>
      <w:spacing w:after="120" w:line="280" w:lineRule="exact"/>
    </w:pPr>
    <w:rPr>
      <w:rFonts w:eastAsia="Calibri"/>
      <w:sz w:val="24"/>
      <w:lang w:val="it-IT"/>
    </w:rPr>
  </w:style>
  <w:style w:type="character" w:customStyle="1" w:styleId="apple-converted-space">
    <w:name w:val="apple-converted-space"/>
    <w:basedOn w:val="DefaultParagraphFont"/>
    <w:rsid w:val="001E387F"/>
  </w:style>
  <w:style w:type="paragraph" w:customStyle="1" w:styleId="PRCopy">
    <w:name w:val="_PR_Copy"/>
    <w:basedOn w:val="Normal"/>
    <w:rsid w:val="004961F9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320" w:line="320" w:lineRule="exact"/>
      <w:jc w:val="both"/>
    </w:pPr>
    <w:rPr>
      <w:rFonts w:cs="Arial"/>
      <w:snapToGrid w:val="0"/>
      <w:sz w:val="24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4961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7C34"/>
    <w:pPr>
      <w:spacing w:line="240" w:lineRule="auto"/>
    </w:pPr>
    <w:rPr>
      <w:rFonts w:ascii="Calibri" w:hAnsi="Calibri" w:cs="Consolas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C34"/>
    <w:rPr>
      <w:rFonts w:ascii="Calibri" w:hAnsi="Calibri" w:cs="Consolas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6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701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7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2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292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749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708">
                      <w:marLeft w:val="48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-ricercamondo.it" TargetMode="External"/><Relationship Id="rId13" Type="http://schemas.openxmlformats.org/officeDocument/2006/relationships/hyperlink" Target="mailto:silvia.vergani@b-story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.deGuarinoni@henke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nke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cercamondo@henke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02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836-E2A0-485D-93F3-93DE947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HENKEL_DE_Pressemitteilung_110203.dot</Template>
  <TotalTime>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5968</CharactersWithSpaces>
  <SharedDoc>false</SharedDoc>
  <HLinks>
    <vt:vector size="30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http://www.henkel.de/presse/2013-11-12-veroeffentlichung-bericht-q3-2013-50183.htm</vt:lpwstr>
      </vt:variant>
      <vt:variant>
        <vt:lpwstr/>
      </vt:variant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mailto:julie.cruz@henkel.com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393315</vt:i4>
      </vt:variant>
      <vt:variant>
        <vt:i4>17895</vt:i4>
      </vt:variant>
      <vt:variant>
        <vt:i4>1043</vt:i4>
      </vt:variant>
      <vt:variant>
        <vt:i4>1</vt:i4>
      </vt:variant>
      <vt:variant>
        <vt:lpwstr>piede_v1</vt:lpwstr>
      </vt:variant>
      <vt:variant>
        <vt:lpwstr/>
      </vt:variant>
      <vt:variant>
        <vt:i4>3145783</vt:i4>
      </vt:variant>
      <vt:variant>
        <vt:i4>-1</vt:i4>
      </vt:variant>
      <vt:variant>
        <vt:i4>2049</vt:i4>
      </vt:variant>
      <vt:variant>
        <vt:i4>1</vt:i4>
      </vt:variant>
      <vt:variant>
        <vt:lpwstr>Logo_internes Schreiben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Klueppelholz</dc:creator>
  <cp:keywords/>
  <dc:description>Henkel Q3/2014</dc:description>
  <cp:lastModifiedBy>Silvia Vergani</cp:lastModifiedBy>
  <cp:revision>4</cp:revision>
  <cp:lastPrinted>2015-10-22T10:00:00Z</cp:lastPrinted>
  <dcterms:created xsi:type="dcterms:W3CDTF">2018-05-15T11:10:00Z</dcterms:created>
  <dcterms:modified xsi:type="dcterms:W3CDTF">2018-05-18T12:01:00Z</dcterms:modified>
</cp:coreProperties>
</file>