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506C93" w:rsidRDefault="0086582A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1</w:t>
      </w:r>
      <w:r w:rsidR="000A4A51">
        <w:rPr>
          <w:rFonts w:asciiTheme="minorHAnsi" w:hAnsiTheme="minorHAnsi" w:cstheme="minorHAnsi"/>
          <w:sz w:val="28"/>
          <w:lang w:val="pl-PL"/>
        </w:rPr>
        <w:t>8</w:t>
      </w:r>
      <w:r w:rsidR="00E03EDF">
        <w:rPr>
          <w:rFonts w:asciiTheme="minorHAnsi" w:hAnsiTheme="minorHAnsi" w:cstheme="minorHAnsi"/>
          <w:sz w:val="28"/>
          <w:lang w:val="pl-PL"/>
        </w:rPr>
        <w:t xml:space="preserve"> </w:t>
      </w:r>
      <w:r w:rsidR="005E134F">
        <w:rPr>
          <w:rFonts w:asciiTheme="minorHAnsi" w:hAnsiTheme="minorHAnsi" w:cstheme="minorHAnsi"/>
          <w:sz w:val="28"/>
          <w:lang w:val="pl-PL"/>
        </w:rPr>
        <w:t>września</w:t>
      </w:r>
      <w:r w:rsidR="00306036">
        <w:rPr>
          <w:rFonts w:asciiTheme="minorHAnsi" w:hAnsiTheme="minorHAnsi" w:cstheme="minorHAnsi"/>
          <w:sz w:val="28"/>
          <w:lang w:val="pl-PL"/>
        </w:rPr>
        <w:t xml:space="preserve"> </w:t>
      </w:r>
      <w:r w:rsidR="006F3717">
        <w:rPr>
          <w:rFonts w:asciiTheme="minorHAnsi" w:hAnsiTheme="minorHAnsi" w:cstheme="minorHAnsi"/>
          <w:sz w:val="28"/>
          <w:lang w:val="pl-PL"/>
        </w:rPr>
        <w:t>201</w:t>
      </w:r>
      <w:r>
        <w:rPr>
          <w:rFonts w:asciiTheme="minorHAnsi" w:hAnsiTheme="minorHAnsi" w:cstheme="minorHAnsi"/>
          <w:sz w:val="28"/>
          <w:lang w:val="pl-PL"/>
        </w:rPr>
        <w:t>8</w:t>
      </w:r>
      <w:r w:rsidR="006D73A3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143066" w:rsidRPr="00F440E2" w:rsidRDefault="0086582A" w:rsidP="00720FAB">
      <w:pPr>
        <w:spacing w:line="200" w:lineRule="atLeast"/>
        <w:rPr>
          <w:rFonts w:asciiTheme="minorHAnsi" w:hAnsiTheme="minorHAnsi" w:cstheme="minorHAnsi"/>
          <w:sz w:val="24"/>
          <w:lang w:val="pl-PL"/>
        </w:rPr>
      </w:pPr>
      <w:r w:rsidRPr="00F440E2">
        <w:rPr>
          <w:rFonts w:asciiTheme="minorHAnsi" w:hAnsiTheme="minorHAnsi" w:cstheme="minorHAnsi"/>
          <w:sz w:val="24"/>
          <w:lang w:val="pl-PL"/>
        </w:rPr>
        <w:t>Wymierna pomoc dla dzieci zagrożonych wykluczeniem</w:t>
      </w:r>
    </w:p>
    <w:p w:rsidR="00143066" w:rsidRDefault="00143066" w:rsidP="00720FAB">
      <w:pPr>
        <w:spacing w:line="200" w:lineRule="atLeast"/>
        <w:rPr>
          <w:rFonts w:asciiTheme="minorHAnsi" w:hAnsiTheme="minorHAnsi" w:cstheme="minorHAnsi"/>
          <w:sz w:val="28"/>
          <w:lang w:val="pl-PL"/>
        </w:rPr>
      </w:pPr>
    </w:p>
    <w:p w:rsidR="00143066" w:rsidRPr="00143066" w:rsidRDefault="00143066" w:rsidP="00143066">
      <w:pPr>
        <w:spacing w:line="200" w:lineRule="atLeast"/>
        <w:outlineLvl w:val="0"/>
        <w:rPr>
          <w:rFonts w:asciiTheme="minorHAnsi" w:hAnsiTheme="minorHAnsi" w:cstheme="minorHAnsi"/>
          <w:b/>
          <w:kern w:val="32"/>
          <w:sz w:val="40"/>
          <w:lang w:val="pl-PL"/>
        </w:rPr>
      </w:pPr>
      <w:r w:rsidRPr="00143066">
        <w:rPr>
          <w:rFonts w:asciiTheme="minorHAnsi" w:hAnsiTheme="minorHAnsi" w:cstheme="minorHAnsi"/>
          <w:b/>
          <w:kern w:val="32"/>
          <w:sz w:val="40"/>
          <w:lang w:val="pl-PL"/>
        </w:rPr>
        <w:t xml:space="preserve">Henkel </w:t>
      </w:r>
      <w:r w:rsidR="00F440E2">
        <w:rPr>
          <w:rFonts w:asciiTheme="minorHAnsi" w:hAnsiTheme="minorHAnsi" w:cstheme="minorHAnsi"/>
          <w:b/>
          <w:kern w:val="32"/>
          <w:sz w:val="40"/>
          <w:lang w:val="pl-PL"/>
        </w:rPr>
        <w:t xml:space="preserve">i Carrefour </w:t>
      </w:r>
      <w:r w:rsidR="007814F1">
        <w:rPr>
          <w:rFonts w:asciiTheme="minorHAnsi" w:hAnsiTheme="minorHAnsi" w:cstheme="minorHAnsi"/>
          <w:b/>
          <w:kern w:val="32"/>
          <w:sz w:val="40"/>
          <w:lang w:val="pl-PL"/>
        </w:rPr>
        <w:t xml:space="preserve">kolejny </w:t>
      </w:r>
      <w:r w:rsidR="00F440E2">
        <w:rPr>
          <w:rFonts w:asciiTheme="minorHAnsi" w:hAnsiTheme="minorHAnsi" w:cstheme="minorHAnsi"/>
          <w:b/>
          <w:kern w:val="32"/>
          <w:sz w:val="40"/>
          <w:lang w:val="pl-PL"/>
        </w:rPr>
        <w:t xml:space="preserve">raz </w:t>
      </w:r>
      <w:r w:rsidRPr="00143066">
        <w:rPr>
          <w:rFonts w:asciiTheme="minorHAnsi" w:hAnsiTheme="minorHAnsi" w:cstheme="minorHAnsi"/>
          <w:b/>
          <w:kern w:val="32"/>
          <w:sz w:val="40"/>
          <w:lang w:val="pl-PL"/>
        </w:rPr>
        <w:t>pomaga</w:t>
      </w:r>
      <w:r w:rsidR="00F440E2">
        <w:rPr>
          <w:rFonts w:asciiTheme="minorHAnsi" w:hAnsiTheme="minorHAnsi" w:cstheme="minorHAnsi"/>
          <w:b/>
          <w:kern w:val="32"/>
          <w:sz w:val="40"/>
          <w:lang w:val="pl-PL"/>
        </w:rPr>
        <w:t>ją</w:t>
      </w:r>
      <w:r w:rsidRPr="00143066">
        <w:rPr>
          <w:rFonts w:asciiTheme="minorHAnsi" w:hAnsiTheme="minorHAnsi" w:cstheme="minorHAnsi"/>
          <w:b/>
          <w:kern w:val="32"/>
          <w:sz w:val="40"/>
          <w:lang w:val="pl-PL"/>
        </w:rPr>
        <w:t xml:space="preserve"> spełniać marzenia dzieci z SOS Wiosek Dziecięcych</w:t>
      </w:r>
    </w:p>
    <w:p w:rsidR="00143066" w:rsidRDefault="00143066" w:rsidP="00720FAB">
      <w:pPr>
        <w:spacing w:line="200" w:lineRule="atLeast"/>
        <w:rPr>
          <w:rFonts w:asciiTheme="minorHAnsi" w:hAnsiTheme="minorHAnsi" w:cstheme="minorHAnsi"/>
          <w:sz w:val="28"/>
          <w:lang w:val="pl-PL"/>
        </w:rPr>
      </w:pPr>
    </w:p>
    <w:p w:rsidR="00143066" w:rsidRDefault="000A4A51" w:rsidP="00720FAB">
      <w:pPr>
        <w:spacing w:line="200" w:lineRule="atLeast"/>
        <w:rPr>
          <w:rFonts w:asciiTheme="minorHAnsi" w:hAnsiTheme="minorHAnsi" w:cstheme="minorHAnsi"/>
          <w:sz w:val="28"/>
          <w:lang w:val="pl-PL"/>
        </w:rPr>
      </w:pPr>
      <w:r w:rsidRPr="007814F1">
        <w:rPr>
          <w:rFonts w:asciiTheme="minorHAnsi" w:hAnsiTheme="minorHAnsi" w:cstheme="minorHAnsi"/>
          <w:b/>
          <w:sz w:val="28"/>
          <w:szCs w:val="28"/>
          <w:lang w:val="pl-PL"/>
        </w:rPr>
        <w:t>„Po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móż dzieciom spełniać marzenia” </w:t>
      </w:r>
      <w:r w:rsidR="008F0DB7">
        <w:rPr>
          <w:rFonts w:asciiTheme="minorHAnsi" w:hAnsiTheme="minorHAnsi" w:cstheme="minorHAnsi"/>
          <w:noProof/>
          <w:sz w:val="28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139700</wp:posOffset>
            </wp:positionV>
            <wp:extent cx="3131185" cy="2447925"/>
            <wp:effectExtent l="171450" t="133350" r="354965" b="314325"/>
            <wp:wrapSquare wrapText="bothSides"/>
            <wp:docPr id="7" name="Obraz 1" descr="\\demon\Corporate&amp;Finance\Klienci\Henkel\RELACJE Z MEDIAMI\Informacje prasowe\2018\Pomóż Dzieciom Spełniać Marzenia_crm z Carefourem\Owi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mon\Corporate&amp;Finance\Klienci\Henkel\RELACJE Z MEDIAMI\Informacje prasowe\2018\Pomóż Dzieciom Spełniać Marzenia_crm z Carefourem\Owij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582A" w:rsidRPr="0086582A" w:rsidRDefault="0086582A" w:rsidP="008F0DB7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86582A">
        <w:rPr>
          <w:rFonts w:asciiTheme="minorHAnsi" w:hAnsiTheme="minorHAnsi" w:cstheme="minorHAnsi"/>
          <w:sz w:val="24"/>
          <w:szCs w:val="24"/>
          <w:lang w:val="pl-PL"/>
        </w:rPr>
        <w:t>Akcja „Pomóż dzieciom spełniać marzenia”</w:t>
      </w:r>
      <w:r w:rsidR="00F440E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została </w:t>
      </w:r>
      <w:r w:rsidRPr="00B36DDC">
        <w:rPr>
          <w:rFonts w:asciiTheme="minorHAnsi" w:hAnsiTheme="minorHAnsi" w:cstheme="minorHAnsi"/>
          <w:sz w:val="24"/>
          <w:szCs w:val="24"/>
          <w:lang w:val="pl-PL"/>
        </w:rPr>
        <w:t xml:space="preserve">przeprowadzona już po raz czwarty </w:t>
      </w:r>
      <w:r w:rsidR="00B36DDC">
        <w:rPr>
          <w:rFonts w:asciiTheme="minorHAnsi" w:hAnsiTheme="minorHAnsi" w:cstheme="minorHAnsi"/>
          <w:sz w:val="24"/>
          <w:szCs w:val="24"/>
          <w:lang w:val="pl-PL"/>
        </w:rPr>
        <w:br/>
      </w:r>
      <w:r w:rsidRPr="00B36DDC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="00D131E9" w:rsidRPr="00B36DDC">
        <w:rPr>
          <w:rFonts w:asciiTheme="minorHAnsi" w:hAnsiTheme="minorHAnsi" w:cstheme="minorHAnsi"/>
          <w:sz w:val="24"/>
          <w:szCs w:val="24"/>
          <w:lang w:val="pl-PL"/>
        </w:rPr>
        <w:t xml:space="preserve">sklepach </w:t>
      </w:r>
      <w:r w:rsidR="00C7481F" w:rsidRPr="00B36DDC">
        <w:rPr>
          <w:rFonts w:asciiTheme="minorHAnsi" w:hAnsiTheme="minorHAnsi" w:cstheme="minorHAnsi"/>
          <w:sz w:val="24"/>
          <w:szCs w:val="24"/>
          <w:lang w:val="pl-PL"/>
        </w:rPr>
        <w:t>sieci</w:t>
      </w:r>
      <w:r w:rsidRPr="00B36DDC">
        <w:rPr>
          <w:rFonts w:asciiTheme="minorHAnsi" w:hAnsiTheme="minorHAnsi" w:cstheme="minorHAnsi"/>
          <w:sz w:val="24"/>
          <w:szCs w:val="24"/>
          <w:lang w:val="pl-PL"/>
        </w:rPr>
        <w:t xml:space="preserve"> Carrefour</w:t>
      </w:r>
      <w:r w:rsidR="00F440E2" w:rsidRPr="00B36DDC">
        <w:rPr>
          <w:rFonts w:asciiTheme="minorHAnsi" w:hAnsiTheme="minorHAnsi" w:cstheme="minorHAnsi"/>
          <w:sz w:val="24"/>
          <w:szCs w:val="24"/>
          <w:lang w:val="pl-PL"/>
        </w:rPr>
        <w:t xml:space="preserve"> między</w:t>
      </w:r>
      <w:r w:rsidR="00F440E2">
        <w:rPr>
          <w:rFonts w:asciiTheme="minorHAnsi" w:hAnsiTheme="minorHAnsi" w:cstheme="minorHAnsi"/>
          <w:sz w:val="24"/>
          <w:szCs w:val="24"/>
          <w:lang w:val="pl-PL"/>
        </w:rPr>
        <w:t xml:space="preserve"> 4 a 17 września 2018 r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Część dochodu ze sprzedaży produktów marek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Henkla, takich jak: </w:t>
      </w:r>
      <w:r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Persil, E, </w:t>
      </w:r>
      <w:proofErr w:type="spellStart"/>
      <w:r w:rsidRPr="00B81245">
        <w:rPr>
          <w:rFonts w:asciiTheme="minorHAnsi" w:hAnsiTheme="minorHAnsi" w:cstheme="minorHAnsi"/>
          <w:sz w:val="24"/>
          <w:szCs w:val="24"/>
          <w:lang w:val="pl-PL"/>
        </w:rPr>
        <w:t>Perwoll</w:t>
      </w:r>
      <w:proofErr w:type="spellEnd"/>
      <w:r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, K2r, Silan, </w:t>
      </w:r>
      <w:proofErr w:type="spellStart"/>
      <w:r w:rsidRPr="00B81245">
        <w:rPr>
          <w:rFonts w:asciiTheme="minorHAnsi" w:hAnsiTheme="minorHAnsi" w:cstheme="minorHAnsi"/>
          <w:sz w:val="24"/>
          <w:szCs w:val="24"/>
          <w:lang w:val="pl-PL"/>
        </w:rPr>
        <w:t>Somat</w:t>
      </w:r>
      <w:proofErr w:type="spellEnd"/>
      <w:r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 w:rsidRPr="00B81245">
        <w:rPr>
          <w:rFonts w:asciiTheme="minorHAnsi" w:hAnsiTheme="minorHAnsi" w:cstheme="minorHAnsi"/>
          <w:sz w:val="24"/>
          <w:szCs w:val="24"/>
          <w:lang w:val="pl-PL"/>
        </w:rPr>
        <w:t>Pur</w:t>
      </w:r>
      <w:proofErr w:type="spellEnd"/>
      <w:r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 w:rsidRPr="00B81245">
        <w:rPr>
          <w:rFonts w:asciiTheme="minorHAnsi" w:hAnsiTheme="minorHAnsi" w:cstheme="minorHAnsi"/>
          <w:sz w:val="24"/>
          <w:szCs w:val="24"/>
          <w:lang w:val="pl-PL"/>
        </w:rPr>
        <w:t>Bref</w:t>
      </w:r>
      <w:proofErr w:type="spellEnd"/>
      <w:r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 w:rsidRPr="00B81245">
        <w:rPr>
          <w:rFonts w:asciiTheme="minorHAnsi" w:hAnsiTheme="minorHAnsi" w:cstheme="minorHAnsi"/>
          <w:sz w:val="24"/>
          <w:szCs w:val="24"/>
          <w:lang w:val="pl-PL"/>
        </w:rPr>
        <w:t>Clin</w:t>
      </w:r>
      <w:proofErr w:type="spellEnd"/>
      <w:r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Schwarzkopf, </w:t>
      </w:r>
      <w:proofErr w:type="spellStart"/>
      <w:r>
        <w:rPr>
          <w:rFonts w:asciiTheme="minorHAnsi" w:hAnsiTheme="minorHAnsi" w:cstheme="minorHAnsi"/>
          <w:sz w:val="24"/>
          <w:szCs w:val="24"/>
          <w:lang w:val="pl-PL"/>
        </w:rPr>
        <w:t>Syoss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  <w:lang w:val="pl-PL"/>
        </w:rPr>
        <w:t>Natue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pl-PL"/>
        </w:rPr>
        <w:t>Box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Taft, get2b, </w:t>
      </w:r>
      <w:proofErr w:type="spellStart"/>
      <w:r w:rsidRPr="0086582A">
        <w:rPr>
          <w:rFonts w:asciiTheme="minorHAnsi" w:hAnsiTheme="minorHAnsi" w:cstheme="minorHAnsi"/>
          <w:sz w:val="24"/>
          <w:szCs w:val="24"/>
          <w:lang w:val="pl-PL"/>
        </w:rPr>
        <w:t>Gliss</w:t>
      </w:r>
      <w:proofErr w:type="spellEnd"/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 Kur, </w:t>
      </w:r>
      <w:proofErr w:type="spellStart"/>
      <w:r>
        <w:rPr>
          <w:rFonts w:asciiTheme="minorHAnsi" w:hAnsiTheme="minorHAnsi" w:cstheme="minorHAnsi"/>
          <w:sz w:val="24"/>
          <w:szCs w:val="24"/>
          <w:lang w:val="pl-PL"/>
        </w:rPr>
        <w:t>Schauma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 w:rsidRPr="0086582A">
        <w:rPr>
          <w:rFonts w:asciiTheme="minorHAnsi" w:hAnsiTheme="minorHAnsi" w:cstheme="minorHAnsi"/>
          <w:sz w:val="24"/>
          <w:szCs w:val="24"/>
          <w:lang w:val="pl-PL"/>
        </w:rPr>
        <w:t>Fa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 w:rsidRPr="0086582A">
        <w:rPr>
          <w:rFonts w:asciiTheme="minorHAnsi" w:hAnsiTheme="minorHAnsi" w:cstheme="minorHAnsi"/>
          <w:sz w:val="24"/>
          <w:szCs w:val="24"/>
          <w:lang w:val="pl-PL"/>
        </w:rPr>
        <w:t>Palette</w:t>
      </w:r>
      <w:proofErr w:type="spellEnd"/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 w:rsidRPr="0086582A">
        <w:rPr>
          <w:rFonts w:asciiTheme="minorHAnsi" w:hAnsiTheme="minorHAnsi" w:cstheme="minorHAnsi"/>
          <w:sz w:val="24"/>
          <w:szCs w:val="24"/>
          <w:lang w:val="pl-PL"/>
        </w:rPr>
        <w:t>Pure</w:t>
      </w:r>
      <w:proofErr w:type="spellEnd"/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86582A">
        <w:rPr>
          <w:rFonts w:asciiTheme="minorHAnsi" w:hAnsiTheme="minorHAnsi" w:cstheme="minorHAnsi"/>
          <w:sz w:val="24"/>
          <w:szCs w:val="24"/>
          <w:lang w:val="pl-PL"/>
        </w:rPr>
        <w:t>Color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 czy</w:t>
      </w:r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86582A">
        <w:rPr>
          <w:rFonts w:asciiTheme="minorHAnsi" w:hAnsiTheme="minorHAnsi" w:cstheme="minorHAnsi"/>
          <w:sz w:val="24"/>
          <w:szCs w:val="24"/>
          <w:lang w:val="pl-PL"/>
        </w:rPr>
        <w:t>Color</w:t>
      </w:r>
      <w:proofErr w:type="spellEnd"/>
      <w:r w:rsidRPr="0086582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pl-PL"/>
        </w:rPr>
        <w:t>Expert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6582A">
        <w:rPr>
          <w:rFonts w:asciiTheme="minorHAnsi" w:hAnsiTheme="minorHAnsi" w:cstheme="minorHAnsi"/>
          <w:sz w:val="24"/>
          <w:szCs w:val="24"/>
          <w:lang w:val="pl-PL"/>
        </w:rPr>
        <w:t>została przekazana na rzecz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Stowarzyszenia SOS Wioski Dziecięce. </w:t>
      </w:r>
      <w:r w:rsidR="00B36DDC">
        <w:rPr>
          <w:rFonts w:asciiTheme="minorHAnsi" w:hAnsiTheme="minorHAnsi" w:cstheme="minorHAnsi"/>
          <w:sz w:val="24"/>
          <w:szCs w:val="24"/>
          <w:lang w:val="pl-PL"/>
        </w:rPr>
        <w:br/>
      </w:r>
      <w:r>
        <w:rPr>
          <w:rFonts w:asciiTheme="minorHAnsi" w:hAnsiTheme="minorHAnsi" w:cstheme="minorHAnsi"/>
          <w:sz w:val="24"/>
          <w:szCs w:val="24"/>
          <w:lang w:val="pl-PL"/>
        </w:rPr>
        <w:t>W sumie darowizna wyniosła 50 000 zł.</w:t>
      </w:r>
    </w:p>
    <w:p w:rsidR="0086582A" w:rsidRDefault="0086582A" w:rsidP="00720FAB">
      <w:pPr>
        <w:spacing w:line="200" w:lineRule="atLeast"/>
        <w:rPr>
          <w:rFonts w:asciiTheme="minorHAnsi" w:hAnsiTheme="minorHAnsi" w:cstheme="minorHAnsi"/>
          <w:sz w:val="28"/>
          <w:lang w:val="pl-PL"/>
        </w:rPr>
      </w:pPr>
    </w:p>
    <w:p w:rsidR="0086582A" w:rsidRDefault="00A4391C" w:rsidP="00F440E2">
      <w:pPr>
        <w:spacing w:line="200" w:lineRule="atLeast"/>
        <w:jc w:val="both"/>
        <w:rPr>
          <w:rFonts w:asciiTheme="minorHAnsi" w:hAnsiTheme="minorHAnsi" w:cstheme="minorHAnsi"/>
          <w:sz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 xml:space="preserve">- </w:t>
      </w:r>
      <w:r w:rsidRPr="00A4391C">
        <w:rPr>
          <w:rFonts w:asciiTheme="minorHAnsi" w:hAnsiTheme="minorHAnsi" w:cstheme="minorHAnsi"/>
          <w:i/>
          <w:sz w:val="24"/>
          <w:szCs w:val="24"/>
          <w:lang w:val="pl-PL"/>
        </w:rPr>
        <w:t>Henkel od lat wsp</w:t>
      </w:r>
      <w:r w:rsidR="00F440E2">
        <w:rPr>
          <w:rFonts w:asciiTheme="minorHAnsi" w:hAnsiTheme="minorHAnsi" w:cstheme="minorHAnsi"/>
          <w:i/>
          <w:sz w:val="24"/>
          <w:szCs w:val="24"/>
          <w:lang w:val="pl-PL"/>
        </w:rPr>
        <w:t>iera na wiele różnych sposobów S</w:t>
      </w:r>
      <w:r w:rsidRPr="00A4391C">
        <w:rPr>
          <w:rFonts w:asciiTheme="minorHAnsi" w:hAnsiTheme="minorHAnsi" w:cstheme="minorHAnsi"/>
          <w:i/>
          <w:sz w:val="24"/>
          <w:szCs w:val="24"/>
          <w:lang w:val="pl-PL"/>
        </w:rPr>
        <w:t>towarzyszenie SOS Wioski Dziecięce</w:t>
      </w:r>
      <w:r w:rsidR="002D4E81">
        <w:rPr>
          <w:rFonts w:asciiTheme="minorHAnsi" w:hAnsiTheme="minorHAnsi" w:cstheme="minorHAnsi"/>
          <w:i/>
          <w:sz w:val="24"/>
          <w:szCs w:val="24"/>
          <w:lang w:val="pl-PL"/>
        </w:rPr>
        <w:t xml:space="preserve"> w Polsce. </w:t>
      </w:r>
      <w:r w:rsidRPr="00A4391C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2D4E81">
        <w:rPr>
          <w:rFonts w:asciiTheme="minorHAnsi" w:hAnsiTheme="minorHAnsi" w:cstheme="minorHAnsi"/>
          <w:i/>
          <w:sz w:val="24"/>
          <w:szCs w:val="24"/>
          <w:lang w:val="pl-PL"/>
        </w:rPr>
        <w:t>Misja tej organizacji</w:t>
      </w:r>
      <w:r w:rsidRPr="00A4391C">
        <w:rPr>
          <w:rFonts w:asciiTheme="minorHAnsi" w:hAnsiTheme="minorHAnsi" w:cstheme="minorHAnsi"/>
          <w:i/>
          <w:sz w:val="24"/>
          <w:szCs w:val="24"/>
          <w:lang w:val="pl-PL"/>
        </w:rPr>
        <w:t>,</w:t>
      </w:r>
      <w:r>
        <w:rPr>
          <w:rFonts w:asciiTheme="minorHAnsi" w:hAnsiTheme="minorHAnsi" w:cstheme="minorHAnsi"/>
          <w:sz w:val="28"/>
          <w:lang w:val="pl-PL"/>
        </w:rPr>
        <w:t xml:space="preserve"> </w:t>
      </w:r>
      <w:r w:rsidRPr="00A4391C">
        <w:rPr>
          <w:rFonts w:asciiTheme="minorHAnsi" w:hAnsiTheme="minorHAnsi" w:cstheme="minorHAnsi"/>
          <w:i/>
          <w:sz w:val="24"/>
          <w:szCs w:val="24"/>
          <w:lang w:val="pl-PL"/>
        </w:rPr>
        <w:t xml:space="preserve">która polega na wyrównywaniu szans edukacyjnych dzieci zagrożonych wykluczeniem, jest nam bardzo bliska. Po raz kolejny – przede </w:t>
      </w:r>
      <w:r w:rsidR="008A78BF" w:rsidRPr="00A4391C">
        <w:rPr>
          <w:rFonts w:asciiTheme="minorHAnsi" w:hAnsiTheme="minorHAnsi" w:cstheme="minorHAnsi"/>
          <w:i/>
          <w:sz w:val="24"/>
          <w:szCs w:val="24"/>
          <w:lang w:val="pl-PL"/>
        </w:rPr>
        <w:t>w</w:t>
      </w:r>
      <w:r w:rsidR="008A78BF">
        <w:rPr>
          <w:rFonts w:asciiTheme="minorHAnsi" w:hAnsiTheme="minorHAnsi" w:cstheme="minorHAnsi"/>
          <w:i/>
          <w:sz w:val="24"/>
          <w:szCs w:val="24"/>
          <w:lang w:val="pl-PL"/>
        </w:rPr>
        <w:t>s</w:t>
      </w:r>
      <w:r w:rsidR="008A78BF" w:rsidRPr="00A4391C">
        <w:rPr>
          <w:rFonts w:asciiTheme="minorHAnsi" w:hAnsiTheme="minorHAnsi" w:cstheme="minorHAnsi"/>
          <w:i/>
          <w:sz w:val="24"/>
          <w:szCs w:val="24"/>
          <w:lang w:val="pl-PL"/>
        </w:rPr>
        <w:t>z</w:t>
      </w:r>
      <w:r w:rsidR="008A78BF">
        <w:rPr>
          <w:rFonts w:asciiTheme="minorHAnsi" w:hAnsiTheme="minorHAnsi" w:cstheme="minorHAnsi"/>
          <w:i/>
          <w:sz w:val="24"/>
          <w:szCs w:val="24"/>
          <w:lang w:val="pl-PL"/>
        </w:rPr>
        <w:t>y</w:t>
      </w:r>
      <w:r w:rsidR="008A78BF" w:rsidRPr="00A4391C">
        <w:rPr>
          <w:rFonts w:asciiTheme="minorHAnsi" w:hAnsiTheme="minorHAnsi" w:cstheme="minorHAnsi"/>
          <w:i/>
          <w:sz w:val="24"/>
          <w:szCs w:val="24"/>
          <w:lang w:val="pl-PL"/>
        </w:rPr>
        <w:t>stkim</w:t>
      </w:r>
      <w:r w:rsidRPr="00A4391C">
        <w:rPr>
          <w:rFonts w:asciiTheme="minorHAnsi" w:hAnsiTheme="minorHAnsi" w:cstheme="minorHAnsi"/>
          <w:i/>
          <w:sz w:val="24"/>
          <w:szCs w:val="24"/>
          <w:lang w:val="pl-PL"/>
        </w:rPr>
        <w:t xml:space="preserve"> dzięki konsumentom, którzy 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wybrali </w:t>
      </w:r>
      <w:r w:rsidRPr="00A4391C">
        <w:rPr>
          <w:rFonts w:asciiTheme="minorHAnsi" w:hAnsiTheme="minorHAnsi" w:cstheme="minorHAnsi"/>
          <w:i/>
          <w:sz w:val="24"/>
          <w:szCs w:val="24"/>
          <w:lang w:val="pl-PL"/>
        </w:rPr>
        <w:t xml:space="preserve">nasze produkty – 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przekazujemy Stowarzyszeniu środki, dzięki którym </w:t>
      </w:r>
      <w:r w:rsidR="008A78BF">
        <w:rPr>
          <w:rFonts w:asciiTheme="minorHAnsi" w:hAnsiTheme="minorHAnsi" w:cstheme="minorHAnsi"/>
          <w:i/>
          <w:sz w:val="24"/>
          <w:szCs w:val="24"/>
          <w:lang w:val="pl-PL"/>
        </w:rPr>
        <w:t xml:space="preserve">będzie możliwe zorganizowanie różnorodnych zajęć edukacyjnych, odpowiadających potrzebom dzieci </w:t>
      </w:r>
      <w:r w:rsidR="00E1127A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8A78BF">
        <w:rPr>
          <w:rFonts w:asciiTheme="minorHAnsi" w:hAnsiTheme="minorHAnsi" w:cstheme="minorHAnsi"/>
          <w:i/>
          <w:sz w:val="24"/>
          <w:szCs w:val="24"/>
          <w:lang w:val="pl-PL"/>
        </w:rPr>
        <w:t xml:space="preserve">i młodzieży </w:t>
      </w:r>
      <w:r w:rsidR="00F440E2">
        <w:rPr>
          <w:rFonts w:asciiTheme="minorHAnsi" w:hAnsiTheme="minorHAnsi" w:cstheme="minorHAnsi"/>
          <w:i/>
          <w:sz w:val="24"/>
          <w:szCs w:val="24"/>
          <w:lang w:val="pl-PL"/>
        </w:rPr>
        <w:t>przebywających w Wioskach</w:t>
      </w:r>
      <w:r w:rsidR="008A78BF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Pr="00A4391C">
        <w:rPr>
          <w:rFonts w:asciiTheme="minorHAnsi" w:hAnsiTheme="minorHAnsi" w:cstheme="minorHAnsi"/>
          <w:sz w:val="24"/>
          <w:szCs w:val="24"/>
          <w:lang w:val="pl-PL"/>
        </w:rPr>
        <w:t>– powiedziała Dorota Strosznajder, pełnomocnik ds. odpowiedzialności społecznej Henkel Polska.</w:t>
      </w:r>
    </w:p>
    <w:p w:rsidR="0086582A" w:rsidRDefault="0086582A" w:rsidP="00F440E2">
      <w:pPr>
        <w:spacing w:line="200" w:lineRule="atLeast"/>
        <w:jc w:val="both"/>
        <w:rPr>
          <w:rFonts w:asciiTheme="minorHAnsi" w:hAnsiTheme="minorHAnsi" w:cstheme="minorHAnsi"/>
          <w:sz w:val="28"/>
          <w:lang w:val="pl-PL"/>
        </w:rPr>
      </w:pPr>
    </w:p>
    <w:p w:rsidR="008A78BF" w:rsidRPr="001E34C4" w:rsidRDefault="001E34C4" w:rsidP="001E34C4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- </w:t>
      </w:r>
      <w:r w:rsidR="002A28E4" w:rsidRP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Pod naszą opiekę trafiają dzieci, które bardzo często mają poważne trudności </w:t>
      </w:r>
      <w:r w:rsid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nie tylko </w:t>
      </w:r>
      <w:r w:rsidR="00E1127A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E477DC">
        <w:rPr>
          <w:rFonts w:asciiTheme="minorHAnsi" w:hAnsiTheme="minorHAnsi" w:cstheme="minorHAnsi"/>
          <w:i/>
          <w:sz w:val="24"/>
          <w:szCs w:val="24"/>
          <w:lang w:val="pl-PL"/>
        </w:rPr>
        <w:t>z pisaniem i</w:t>
      </w:r>
      <w:r w:rsidR="002A28E4" w:rsidRP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 czytaniem, a</w:t>
      </w:r>
      <w:r w:rsidR="002A28E4">
        <w:rPr>
          <w:rFonts w:asciiTheme="minorHAnsi" w:hAnsiTheme="minorHAnsi" w:cstheme="minorHAnsi"/>
          <w:i/>
          <w:sz w:val="24"/>
          <w:szCs w:val="24"/>
          <w:lang w:val="pl-PL"/>
        </w:rPr>
        <w:t>le również z</w:t>
      </w:r>
      <w:r w:rsidR="002A28E4" w:rsidRP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 mówieniem. Konieczne są więc intensywne</w:t>
      </w:r>
      <w:r w:rsidR="00E477DC">
        <w:rPr>
          <w:rFonts w:asciiTheme="minorHAnsi" w:hAnsiTheme="minorHAnsi" w:cstheme="minorHAnsi"/>
          <w:i/>
          <w:sz w:val="24"/>
          <w:szCs w:val="24"/>
          <w:lang w:val="pl-PL"/>
        </w:rPr>
        <w:t xml:space="preserve"> oraz regularne</w:t>
      </w:r>
      <w:r w:rsidR="002A28E4" w:rsidRP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 zajęcia z logopedą czy pedagogiem. Dzięki darowiźnie możemy kontynuować nasze starania, by </w:t>
      </w:r>
      <w:r w:rsid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nasi </w:t>
      </w:r>
      <w:r w:rsidR="00E477DC">
        <w:rPr>
          <w:rFonts w:asciiTheme="minorHAnsi" w:hAnsiTheme="minorHAnsi" w:cstheme="minorHAnsi"/>
          <w:i/>
          <w:sz w:val="24"/>
          <w:szCs w:val="24"/>
          <w:lang w:val="pl-PL"/>
        </w:rPr>
        <w:t xml:space="preserve">mali </w:t>
      </w:r>
      <w:r w:rsid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podopieczni wyrośli </w:t>
      </w:r>
      <w:r w:rsidR="002A28E4" w:rsidRPr="002A28E4">
        <w:rPr>
          <w:rFonts w:asciiTheme="minorHAnsi" w:hAnsiTheme="minorHAnsi" w:cstheme="minorHAnsi"/>
          <w:i/>
          <w:sz w:val="24"/>
          <w:szCs w:val="24"/>
          <w:lang w:val="pl-PL"/>
        </w:rPr>
        <w:t xml:space="preserve">na pewnych 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siebie i ciekawych świata </w:t>
      </w:r>
      <w:r w:rsidRPr="001E34C4">
        <w:rPr>
          <w:rFonts w:asciiTheme="minorHAnsi" w:hAnsiTheme="minorHAnsi" w:cstheme="minorHAnsi"/>
          <w:i/>
          <w:sz w:val="24"/>
          <w:szCs w:val="24"/>
          <w:lang w:val="pl-PL"/>
        </w:rPr>
        <w:t xml:space="preserve">ludzi - </w:t>
      </w:r>
      <w:r w:rsidR="008A78BF" w:rsidRPr="001E34C4">
        <w:rPr>
          <w:rFonts w:asciiTheme="minorHAnsi" w:hAnsiTheme="minorHAnsi" w:cstheme="minorHAnsi"/>
          <w:sz w:val="24"/>
          <w:szCs w:val="24"/>
          <w:lang w:val="pl-PL"/>
        </w:rPr>
        <w:t xml:space="preserve">powiedziała </w:t>
      </w:r>
      <w:r w:rsidR="000A6F2B" w:rsidRPr="001E34C4">
        <w:rPr>
          <w:rFonts w:asciiTheme="minorHAnsi" w:hAnsiTheme="minorHAnsi" w:cstheme="minorHAnsi"/>
          <w:sz w:val="24"/>
          <w:szCs w:val="24"/>
          <w:lang w:val="pl-PL"/>
        </w:rPr>
        <w:t>Anna Choszcz-Sendrowska</w:t>
      </w:r>
      <w:r w:rsidR="00F440E2" w:rsidRPr="001E34C4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Pr="001E34C4">
        <w:rPr>
          <w:rFonts w:asciiTheme="minorHAnsi" w:hAnsiTheme="minorHAnsi" w:cstheme="minorHAnsi"/>
          <w:sz w:val="24"/>
          <w:szCs w:val="24"/>
          <w:lang w:val="pl-PL"/>
        </w:rPr>
        <w:t>przedstawicielka Stowarzyszenia SOS Wioski Dziecięce.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:rsidR="001E34C4" w:rsidRDefault="001E34C4" w:rsidP="001E3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</w:p>
    <w:p w:rsidR="000A6F2B" w:rsidRPr="00C7481F" w:rsidRDefault="00621C71" w:rsidP="00C7481F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lastRenderedPageBreak/>
        <w:t xml:space="preserve">- </w:t>
      </w:r>
      <w:r w:rsidR="00C7481F">
        <w:rPr>
          <w:rFonts w:asciiTheme="minorHAnsi" w:hAnsiTheme="minorHAnsi" w:cstheme="minorHAnsi"/>
          <w:i/>
          <w:sz w:val="24"/>
          <w:szCs w:val="24"/>
          <w:lang w:val="pl-PL"/>
        </w:rPr>
        <w:t xml:space="preserve">Cieszymy się, że poprzez wspólną akcję z </w:t>
      </w:r>
      <w:r w:rsidR="00511E54">
        <w:rPr>
          <w:rFonts w:asciiTheme="minorHAnsi" w:hAnsiTheme="minorHAnsi" w:cstheme="minorHAnsi"/>
          <w:i/>
          <w:sz w:val="24"/>
          <w:szCs w:val="24"/>
          <w:lang w:val="pl-PL"/>
        </w:rPr>
        <w:t xml:space="preserve">firmą </w:t>
      </w:r>
      <w:r w:rsidR="00C7481F">
        <w:rPr>
          <w:rFonts w:asciiTheme="minorHAnsi" w:hAnsiTheme="minorHAnsi" w:cstheme="minorHAnsi"/>
          <w:i/>
          <w:sz w:val="24"/>
          <w:szCs w:val="24"/>
          <w:lang w:val="pl-PL"/>
        </w:rPr>
        <w:t xml:space="preserve">Henkel, w którą chętnie włączyli się nasi klienci, możemy pomóc </w:t>
      </w:r>
      <w:r w:rsidR="00AE58C1">
        <w:rPr>
          <w:rFonts w:asciiTheme="minorHAnsi" w:hAnsiTheme="minorHAnsi" w:cstheme="minorHAnsi"/>
          <w:i/>
          <w:sz w:val="24"/>
          <w:szCs w:val="24"/>
          <w:lang w:val="pl-PL"/>
        </w:rPr>
        <w:t>w spełnianiu marzeń podopiecznych</w:t>
      </w:r>
      <w:r w:rsidR="00C7481F">
        <w:rPr>
          <w:rFonts w:asciiTheme="minorHAnsi" w:hAnsiTheme="minorHAnsi" w:cstheme="minorHAnsi"/>
          <w:i/>
          <w:sz w:val="24"/>
          <w:szCs w:val="24"/>
          <w:lang w:val="pl-PL"/>
        </w:rPr>
        <w:t xml:space="preserve"> Stowarzyszenia SOS Wioski</w:t>
      </w:r>
      <w:r w:rsidR="000424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 Dziecięce</w:t>
      </w:r>
      <w:r w:rsidR="00AE58C1">
        <w:rPr>
          <w:rFonts w:asciiTheme="minorHAnsi" w:hAnsiTheme="minorHAnsi" w:cstheme="minorHAnsi"/>
          <w:i/>
          <w:sz w:val="24"/>
          <w:szCs w:val="24"/>
          <w:lang w:val="pl-PL"/>
        </w:rPr>
        <w:t xml:space="preserve">. Zaangażowanie społeczne jest ważnym elementem działań naszej firmy </w:t>
      </w:r>
      <w:r w:rsidR="00B36DDC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AE58C1">
        <w:rPr>
          <w:rFonts w:asciiTheme="minorHAnsi" w:hAnsiTheme="minorHAnsi" w:cstheme="minorHAnsi"/>
          <w:i/>
          <w:sz w:val="24"/>
          <w:szCs w:val="24"/>
          <w:lang w:val="pl-PL"/>
        </w:rPr>
        <w:t>i podchodzimy do niego</w:t>
      </w:r>
      <w:r w:rsidR="000424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 kompleksowo od początku naszej, ponad 20-letniej, obecności </w:t>
      </w:r>
      <w:r w:rsidR="00B36DDC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042467">
        <w:rPr>
          <w:rFonts w:asciiTheme="minorHAnsi" w:hAnsiTheme="minorHAnsi" w:cstheme="minorHAnsi"/>
          <w:i/>
          <w:sz w:val="24"/>
          <w:szCs w:val="24"/>
          <w:lang w:val="pl-PL"/>
        </w:rPr>
        <w:t>w Polsce, angażując</w:t>
      </w:r>
      <w:r w:rsidR="00A46A8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042467">
        <w:rPr>
          <w:rFonts w:asciiTheme="minorHAnsi" w:hAnsiTheme="minorHAnsi" w:cstheme="minorHAnsi"/>
          <w:i/>
          <w:sz w:val="24"/>
          <w:szCs w:val="24"/>
          <w:lang w:val="pl-PL"/>
        </w:rPr>
        <w:t>w </w:t>
      </w:r>
      <w:r w:rsidR="00AE58C1">
        <w:rPr>
          <w:rFonts w:asciiTheme="minorHAnsi" w:hAnsiTheme="minorHAnsi" w:cstheme="minorHAnsi"/>
          <w:i/>
          <w:sz w:val="24"/>
          <w:szCs w:val="24"/>
          <w:lang w:val="pl-PL"/>
        </w:rPr>
        <w:t>akcje, takie jak z </w:t>
      </w:r>
      <w:r w:rsidR="003C766F">
        <w:rPr>
          <w:rFonts w:asciiTheme="minorHAnsi" w:hAnsiTheme="minorHAnsi" w:cstheme="minorHAnsi"/>
          <w:i/>
          <w:sz w:val="24"/>
          <w:szCs w:val="24"/>
          <w:lang w:val="pl-PL"/>
        </w:rPr>
        <w:t xml:space="preserve">firmą </w:t>
      </w:r>
      <w:r w:rsidR="00AE58C1">
        <w:rPr>
          <w:rFonts w:asciiTheme="minorHAnsi" w:hAnsiTheme="minorHAnsi" w:cstheme="minorHAnsi"/>
          <w:i/>
          <w:sz w:val="24"/>
          <w:szCs w:val="24"/>
          <w:lang w:val="pl-PL"/>
        </w:rPr>
        <w:t>Henkel, zarówno sklepy, jak i nasz</w:t>
      </w:r>
      <w:r w:rsidR="00D46D89">
        <w:rPr>
          <w:rFonts w:asciiTheme="minorHAnsi" w:hAnsiTheme="minorHAnsi" w:cstheme="minorHAnsi"/>
          <w:i/>
          <w:sz w:val="24"/>
          <w:szCs w:val="24"/>
          <w:lang w:val="pl-PL"/>
        </w:rPr>
        <w:t>ą</w:t>
      </w:r>
      <w:r w:rsidR="00AE58C1">
        <w:rPr>
          <w:rFonts w:asciiTheme="minorHAnsi" w:hAnsiTheme="minorHAnsi" w:cstheme="minorHAnsi"/>
          <w:i/>
          <w:sz w:val="24"/>
          <w:szCs w:val="24"/>
          <w:lang w:val="pl-PL"/>
        </w:rPr>
        <w:t xml:space="preserve"> centralę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C7481F">
        <w:rPr>
          <w:rFonts w:asciiTheme="minorHAnsi" w:hAnsiTheme="minorHAnsi" w:cstheme="minorHAnsi"/>
          <w:i/>
          <w:sz w:val="24"/>
          <w:szCs w:val="24"/>
          <w:lang w:val="pl-PL"/>
        </w:rPr>
        <w:t xml:space="preserve">– </w:t>
      </w:r>
      <w:r w:rsidR="00C7481F">
        <w:rPr>
          <w:rFonts w:asciiTheme="minorHAnsi" w:hAnsiTheme="minorHAnsi" w:cstheme="minorHAnsi"/>
          <w:sz w:val="24"/>
          <w:szCs w:val="24"/>
          <w:lang w:val="pl-PL"/>
        </w:rPr>
        <w:t xml:space="preserve">powiedział Robert </w:t>
      </w:r>
      <w:proofErr w:type="spellStart"/>
      <w:r w:rsidR="00C7481F">
        <w:rPr>
          <w:rFonts w:asciiTheme="minorHAnsi" w:hAnsiTheme="minorHAnsi" w:cstheme="minorHAnsi"/>
          <w:sz w:val="24"/>
          <w:szCs w:val="24"/>
          <w:lang w:val="pl-PL"/>
        </w:rPr>
        <w:t>Noceń</w:t>
      </w:r>
      <w:proofErr w:type="spellEnd"/>
      <w:r w:rsidR="00C7481F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B36DDC">
        <w:rPr>
          <w:rFonts w:asciiTheme="minorHAnsi" w:hAnsiTheme="minorHAnsi" w:cstheme="minorHAnsi"/>
          <w:sz w:val="24"/>
          <w:szCs w:val="24"/>
          <w:lang w:val="pl-PL"/>
        </w:rPr>
        <w:t>s</w:t>
      </w:r>
      <w:r w:rsidR="00C7481F">
        <w:rPr>
          <w:rFonts w:asciiTheme="minorHAnsi" w:hAnsiTheme="minorHAnsi" w:cstheme="minorHAnsi"/>
          <w:sz w:val="24"/>
          <w:szCs w:val="24"/>
          <w:lang w:val="pl-PL"/>
        </w:rPr>
        <w:t xml:space="preserve">ekretarz </w:t>
      </w:r>
      <w:r w:rsidR="00B36DDC">
        <w:rPr>
          <w:rFonts w:asciiTheme="minorHAnsi" w:hAnsiTheme="minorHAnsi" w:cstheme="minorHAnsi"/>
          <w:sz w:val="24"/>
          <w:szCs w:val="24"/>
          <w:lang w:val="pl-PL"/>
        </w:rPr>
        <w:t>g</w:t>
      </w:r>
      <w:r w:rsidR="00C7481F">
        <w:rPr>
          <w:rFonts w:asciiTheme="minorHAnsi" w:hAnsiTheme="minorHAnsi" w:cstheme="minorHAnsi"/>
          <w:sz w:val="24"/>
          <w:szCs w:val="24"/>
          <w:lang w:val="pl-PL"/>
        </w:rPr>
        <w:t>eneralny Carrefour Polska.</w:t>
      </w:r>
    </w:p>
    <w:p w:rsidR="001D2D5D" w:rsidRDefault="001D2D5D" w:rsidP="00414DE4">
      <w:pPr>
        <w:jc w:val="center"/>
        <w:rPr>
          <w:rFonts w:asciiTheme="minorHAnsi" w:hAnsiTheme="minorHAnsi" w:cstheme="minorHAnsi"/>
          <w:i/>
          <w:sz w:val="24"/>
          <w:szCs w:val="24"/>
          <w:lang w:val="pl-PL"/>
        </w:rPr>
      </w:pPr>
    </w:p>
    <w:p w:rsidR="005E134F" w:rsidRPr="003C766F" w:rsidRDefault="00414DE4" w:rsidP="003C766F">
      <w:pPr>
        <w:jc w:val="center"/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>***</w:t>
      </w:r>
    </w:p>
    <w:p w:rsidR="00F440E2" w:rsidRPr="003C766F" w:rsidRDefault="00F440E2" w:rsidP="00F440E2">
      <w:pPr>
        <w:jc w:val="both"/>
        <w:rPr>
          <w:rFonts w:asciiTheme="minorHAnsi" w:hAnsiTheme="minorHAnsi"/>
          <w:b/>
          <w:bCs/>
          <w:lang w:val="pl-PL"/>
        </w:rPr>
      </w:pPr>
      <w:r w:rsidRPr="003C766F">
        <w:rPr>
          <w:rFonts w:asciiTheme="minorHAnsi" w:hAnsiTheme="minorHAnsi"/>
          <w:b/>
          <w:bCs/>
          <w:lang w:val="pl-PL"/>
        </w:rPr>
        <w:t xml:space="preserve">Informacje o Stowarzyszeniu </w:t>
      </w:r>
    </w:p>
    <w:p w:rsidR="00F440E2" w:rsidRPr="003C766F" w:rsidRDefault="00F440E2" w:rsidP="00F440E2">
      <w:pPr>
        <w:jc w:val="both"/>
        <w:rPr>
          <w:rFonts w:asciiTheme="minorHAnsi" w:hAnsiTheme="minorHAnsi"/>
          <w:bCs/>
          <w:lang w:val="pl-PL"/>
        </w:rPr>
      </w:pPr>
      <w:r w:rsidRPr="003C766F">
        <w:rPr>
          <w:rFonts w:asciiTheme="minorHAnsi" w:hAnsiTheme="minorHAnsi"/>
          <w:bCs/>
          <w:lang w:val="pl-PL"/>
        </w:rPr>
        <w:t>Stowarzyszenie SOS Wioski Dziecięce to organizacja działająca od blisko 70 lat w 135 krajach. Niesie pomoc dzieciom tworząc rodzinne formy opieki zastępczej nazywane SOS Wioskami Dziecięcymi. Prowadzi skierowane do rodzin zagrożonych rozpadem programy wsparcia oraz wspólnoty młodzieżowe, w których młodzi ludzie opuszczający Wioski SOS pod okiem opiekunów uczą się samodzielnego życia.</w:t>
      </w:r>
    </w:p>
    <w:p w:rsidR="00F440E2" w:rsidRPr="00C6247D" w:rsidRDefault="00F440E2" w:rsidP="00F4041A">
      <w:pPr>
        <w:spacing w:line="276" w:lineRule="auto"/>
        <w:outlineLvl w:val="0"/>
        <w:rPr>
          <w:rFonts w:asciiTheme="minorHAnsi" w:hAnsiTheme="minorHAnsi" w:cstheme="minorHAnsi"/>
          <w:b/>
          <w:lang w:val="pl-PL"/>
        </w:rPr>
      </w:pPr>
    </w:p>
    <w:p w:rsidR="00914DA9" w:rsidRPr="00C6247D" w:rsidRDefault="00914DA9" w:rsidP="00F4041A">
      <w:pPr>
        <w:spacing w:line="276" w:lineRule="auto"/>
        <w:outlineLvl w:val="0"/>
        <w:rPr>
          <w:rFonts w:asciiTheme="minorHAnsi" w:hAnsiTheme="minorHAnsi" w:cstheme="minorHAnsi"/>
          <w:b/>
          <w:lang w:val="pl-PL"/>
        </w:rPr>
      </w:pPr>
      <w:r w:rsidRPr="00C6247D">
        <w:rPr>
          <w:rFonts w:asciiTheme="minorHAnsi" w:hAnsiTheme="minorHAnsi" w:cstheme="minorHAnsi"/>
          <w:b/>
          <w:lang w:val="pl-PL"/>
        </w:rPr>
        <w:t xml:space="preserve">O </w:t>
      </w:r>
      <w:r w:rsidR="00691220" w:rsidRPr="00C6247D">
        <w:rPr>
          <w:rFonts w:asciiTheme="minorHAnsi" w:hAnsiTheme="minorHAnsi" w:cstheme="minorHAnsi"/>
          <w:b/>
          <w:lang w:val="pl-PL"/>
        </w:rPr>
        <w:t xml:space="preserve">firmie </w:t>
      </w:r>
      <w:r w:rsidRPr="00C6247D">
        <w:rPr>
          <w:rFonts w:asciiTheme="minorHAnsi" w:hAnsiTheme="minorHAnsi" w:cstheme="minorHAnsi"/>
          <w:b/>
          <w:lang w:val="pl-PL"/>
        </w:rPr>
        <w:t>Henkel</w:t>
      </w:r>
      <w:r w:rsidR="0028700C" w:rsidRPr="00C6247D">
        <w:rPr>
          <w:rFonts w:asciiTheme="minorHAnsi" w:hAnsiTheme="minorHAnsi" w:cstheme="minorHAnsi"/>
          <w:b/>
          <w:lang w:val="pl-PL"/>
        </w:rPr>
        <w:t xml:space="preserve"> Polska</w:t>
      </w:r>
    </w:p>
    <w:p w:rsidR="00C6247D" w:rsidRPr="00C6247D" w:rsidRDefault="00C6247D" w:rsidP="00C6247D">
      <w:pPr>
        <w:jc w:val="both"/>
        <w:rPr>
          <w:rFonts w:asciiTheme="minorHAnsi" w:hAnsiTheme="minorHAnsi"/>
          <w:lang w:val="pl-PL"/>
        </w:rPr>
      </w:pPr>
      <w:r w:rsidRPr="00C6247D">
        <w:rPr>
          <w:rFonts w:asciiTheme="minorHAnsi" w:hAnsiTheme="minorHAnsi"/>
          <w:bCs/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w sektorze przemysłowym jak i dóbr konsumpcyjnych. Henkel </w:t>
      </w:r>
      <w:proofErr w:type="spellStart"/>
      <w:r w:rsidRPr="00C6247D">
        <w:rPr>
          <w:rFonts w:asciiTheme="minorHAnsi" w:hAnsiTheme="minorHAnsi"/>
          <w:bCs/>
          <w:lang w:val="pl-PL"/>
        </w:rPr>
        <w:t>Adhesive</w:t>
      </w:r>
      <w:proofErr w:type="spellEnd"/>
      <w:r w:rsidRPr="00C6247D">
        <w:rPr>
          <w:rFonts w:asciiTheme="minorHAnsi" w:hAnsiTheme="minorHAnsi"/>
          <w:bCs/>
          <w:lang w:val="pl-PL"/>
        </w:rPr>
        <w:t xml:space="preserve"> Technologies (dział klejów budowlanych </w:t>
      </w:r>
      <w:r w:rsidRPr="00C6247D">
        <w:rPr>
          <w:rFonts w:asciiTheme="minorHAnsi" w:hAnsiTheme="minorHAnsi"/>
          <w:bCs/>
          <w:lang w:val="pl-PL"/>
        </w:rPr>
        <w:br/>
        <w:t xml:space="preserve">i konsumenckich oraz technologii dla przemysłu) jest światowym liderem rynku klejów. Działy </w:t>
      </w:r>
      <w:proofErr w:type="spellStart"/>
      <w:r w:rsidRPr="00C6247D">
        <w:rPr>
          <w:rFonts w:asciiTheme="minorHAnsi" w:hAnsiTheme="minorHAnsi"/>
          <w:bCs/>
          <w:lang w:val="pl-PL"/>
        </w:rPr>
        <w:t>Laundry</w:t>
      </w:r>
      <w:proofErr w:type="spellEnd"/>
      <w:r w:rsidRPr="00C6247D">
        <w:rPr>
          <w:rFonts w:asciiTheme="minorHAnsi" w:hAnsiTheme="minorHAnsi"/>
          <w:lang w:val="pl-PL"/>
        </w:rPr>
        <w:t xml:space="preserve"> &amp; Home </w:t>
      </w:r>
      <w:proofErr w:type="spellStart"/>
      <w:r w:rsidRPr="00C6247D">
        <w:rPr>
          <w:rFonts w:asciiTheme="minorHAnsi" w:hAnsiTheme="minorHAnsi"/>
          <w:lang w:val="pl-PL"/>
        </w:rPr>
        <w:t>Care</w:t>
      </w:r>
      <w:proofErr w:type="spellEnd"/>
      <w:r w:rsidRPr="00C6247D">
        <w:rPr>
          <w:rFonts w:asciiTheme="minorHAnsi" w:hAnsiTheme="minorHAnsi"/>
          <w:lang w:val="pl-PL"/>
        </w:rPr>
        <w:t xml:space="preserve"> (środków piorących i czystości) oraz </w:t>
      </w:r>
      <w:proofErr w:type="spellStart"/>
      <w:r w:rsidRPr="00C6247D">
        <w:rPr>
          <w:rFonts w:asciiTheme="minorHAnsi" w:hAnsiTheme="minorHAnsi"/>
          <w:lang w:val="pl-PL"/>
        </w:rPr>
        <w:t>Beauty</w:t>
      </w:r>
      <w:proofErr w:type="spellEnd"/>
      <w:r w:rsidRPr="00C6247D">
        <w:rPr>
          <w:rFonts w:asciiTheme="minorHAnsi" w:hAnsiTheme="minorHAnsi"/>
          <w:lang w:val="pl-PL"/>
        </w:rPr>
        <w:t xml:space="preserve"> </w:t>
      </w:r>
      <w:proofErr w:type="spellStart"/>
      <w:r w:rsidRPr="00C6247D">
        <w:rPr>
          <w:rFonts w:asciiTheme="minorHAnsi" w:hAnsiTheme="minorHAnsi"/>
          <w:lang w:val="pl-PL"/>
        </w:rPr>
        <w:t>Care</w:t>
      </w:r>
      <w:proofErr w:type="spellEnd"/>
      <w:r w:rsidRPr="00C6247D">
        <w:rPr>
          <w:rFonts w:asciiTheme="minorHAnsi" w:hAnsiTheme="minorHAnsi"/>
          <w:lang w:val="pl-PL"/>
        </w:rPr>
        <w:t xml:space="preserve"> (kosmetyków) zajmują wiodące pozycje na wielu rynkach świata i w wielu grupach asortymentowych. Firma, założona w 1876, działa i odnosi sukcesy od ponad 140 lat. W 2017 Henkel odnotował przychody ze sprzedaży na poziomie 20 mld oraz skorygowany zysk operacyjny na poziomie 3,5 mld euro. Wartość przychodów </w:t>
      </w:r>
      <w:r w:rsidRPr="00C6247D">
        <w:rPr>
          <w:rFonts w:asciiTheme="minorHAnsi" w:hAnsiTheme="minorHAnsi"/>
          <w:color w:val="000000"/>
          <w:lang w:val="pl-PL"/>
        </w:rPr>
        <w:t xml:space="preserve">ze sprzedaży </w:t>
      </w:r>
      <w:r w:rsidRPr="00C6247D">
        <w:rPr>
          <w:rFonts w:asciiTheme="minorHAnsi" w:hAnsiTheme="minorHAnsi"/>
          <w:lang w:val="pl-PL"/>
        </w:rPr>
        <w:t>tr</w:t>
      </w:r>
      <w:r w:rsidRPr="00C6247D">
        <w:rPr>
          <w:rFonts w:asciiTheme="minorHAnsi" w:hAnsiTheme="minorHAnsi"/>
          <w:color w:val="000000"/>
          <w:lang w:val="pl-PL"/>
        </w:rPr>
        <w:t>zech</w:t>
      </w:r>
      <w:r w:rsidRPr="00C6247D">
        <w:rPr>
          <w:rFonts w:asciiTheme="minorHAnsi" w:hAnsiTheme="minorHAnsi"/>
          <w:lang w:val="pl-PL"/>
        </w:rPr>
        <w:t xml:space="preserve"> najważniejsz</w:t>
      </w:r>
      <w:r w:rsidRPr="00C6247D">
        <w:rPr>
          <w:rFonts w:asciiTheme="minorHAnsi" w:hAnsiTheme="minorHAnsi"/>
          <w:color w:val="000000"/>
          <w:lang w:val="pl-PL"/>
        </w:rPr>
        <w:t>ych</w:t>
      </w:r>
      <w:r w:rsidRPr="00C6247D">
        <w:rPr>
          <w:rFonts w:asciiTheme="minorHAnsi" w:hAnsiTheme="minorHAnsi"/>
          <w:lang w:val="pl-PL"/>
        </w:rPr>
        <w:t xml:space="preserve"> mar</w:t>
      </w:r>
      <w:r w:rsidRPr="00C6247D">
        <w:rPr>
          <w:rFonts w:asciiTheme="minorHAnsi" w:hAnsiTheme="minorHAnsi"/>
          <w:color w:val="000000"/>
          <w:lang w:val="pl-PL"/>
        </w:rPr>
        <w:t>e</w:t>
      </w:r>
      <w:r w:rsidRPr="00C6247D">
        <w:rPr>
          <w:rFonts w:asciiTheme="minorHAnsi" w:hAnsiTheme="minorHAnsi"/>
          <w:lang w:val="pl-PL"/>
        </w:rPr>
        <w:t>k</w:t>
      </w:r>
      <w:r w:rsidRPr="00C6247D">
        <w:rPr>
          <w:rFonts w:asciiTheme="minorHAnsi" w:hAnsiTheme="minorHAnsi"/>
          <w:color w:val="000000"/>
          <w:lang w:val="pl-PL"/>
        </w:rPr>
        <w:t xml:space="preserve"> Henkla</w:t>
      </w:r>
      <w:r w:rsidRPr="00C6247D">
        <w:rPr>
          <w:rFonts w:asciiTheme="minorHAnsi" w:hAnsiTheme="minorHAnsi"/>
          <w:lang w:val="pl-PL"/>
        </w:rPr>
        <w:t xml:space="preserve"> –</w:t>
      </w:r>
      <w:r w:rsidRPr="00C6247D">
        <w:rPr>
          <w:rFonts w:asciiTheme="minorHAnsi" w:hAnsiTheme="minorHAnsi"/>
          <w:color w:val="000000"/>
          <w:lang w:val="pl-PL"/>
        </w:rPr>
        <w:t xml:space="preserve"> </w:t>
      </w:r>
      <w:r w:rsidRPr="00C6247D">
        <w:rPr>
          <w:rFonts w:asciiTheme="minorHAnsi" w:hAnsiTheme="minorHAnsi"/>
          <w:lang w:val="pl-PL"/>
        </w:rPr>
        <w:t xml:space="preserve">Persil, Schwarzkopf </w:t>
      </w:r>
      <w:r w:rsidRPr="00C6247D">
        <w:rPr>
          <w:rFonts w:asciiTheme="minorHAnsi" w:hAnsiTheme="minorHAnsi"/>
          <w:color w:val="000000"/>
          <w:lang w:val="pl-PL"/>
        </w:rPr>
        <w:t xml:space="preserve">oraz </w:t>
      </w:r>
      <w:proofErr w:type="spellStart"/>
      <w:r w:rsidRPr="00C6247D">
        <w:rPr>
          <w:rFonts w:asciiTheme="minorHAnsi" w:hAnsiTheme="minorHAnsi"/>
          <w:lang w:val="pl-PL"/>
        </w:rPr>
        <w:t>Loctite</w:t>
      </w:r>
      <w:proofErr w:type="spellEnd"/>
      <w:r w:rsidRPr="00C6247D">
        <w:rPr>
          <w:rFonts w:asciiTheme="minorHAnsi" w:hAnsiTheme="minorHAnsi"/>
          <w:lang w:val="pl-PL"/>
        </w:rPr>
        <w:t xml:space="preserve">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C6247D">
        <w:rPr>
          <w:rFonts w:asciiTheme="minorHAnsi" w:hAnsiTheme="minorHAnsi"/>
          <w:color w:val="000000"/>
          <w:lang w:val="pl-PL"/>
        </w:rPr>
        <w:t xml:space="preserve"> </w:t>
      </w:r>
      <w:r w:rsidRPr="00C6247D">
        <w:rPr>
          <w:rFonts w:asciiTheme="minorHAnsi" w:hAnsiTheme="minorHAnsi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9" w:history="1">
        <w:r w:rsidRPr="00C6247D">
          <w:rPr>
            <w:rStyle w:val="Hipercze"/>
            <w:rFonts w:asciiTheme="minorHAnsi" w:hAnsiTheme="minorHAnsi"/>
            <w:lang w:val="pl-PL"/>
          </w:rPr>
          <w:t>www.henkel.com</w:t>
        </w:r>
      </w:hyperlink>
      <w:r w:rsidRPr="00C6247D">
        <w:rPr>
          <w:rFonts w:asciiTheme="minorHAnsi" w:hAnsiTheme="minorHAnsi"/>
          <w:lang w:val="pl-PL"/>
        </w:rPr>
        <w:t xml:space="preserve"> oraz </w:t>
      </w:r>
      <w:hyperlink r:id="rId10" w:history="1">
        <w:r w:rsidRPr="00C6247D">
          <w:rPr>
            <w:rStyle w:val="Hipercze"/>
            <w:rFonts w:asciiTheme="minorHAnsi" w:hAnsiTheme="minorHAnsi"/>
            <w:lang w:val="pl-PL"/>
          </w:rPr>
          <w:t>www.henkel.pl</w:t>
        </w:r>
      </w:hyperlink>
      <w:r w:rsidRPr="00C6247D">
        <w:rPr>
          <w:rFonts w:asciiTheme="minorHAnsi" w:hAnsiTheme="minorHAnsi"/>
          <w:lang w:val="pl-PL"/>
        </w:rPr>
        <w:t xml:space="preserve">. </w:t>
      </w:r>
    </w:p>
    <w:p w:rsidR="005E134F" w:rsidRPr="00C6247D" w:rsidRDefault="005E134F" w:rsidP="00AF61B8">
      <w:pPr>
        <w:pStyle w:val="Standard12pt"/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pl-PL" w:eastAsia="ja-JP"/>
        </w:rPr>
      </w:pPr>
    </w:p>
    <w:p w:rsidR="005E134F" w:rsidRPr="003C766F" w:rsidRDefault="005E134F" w:rsidP="00F4041A">
      <w:pPr>
        <w:pStyle w:val="Standard12pt"/>
        <w:spacing w:line="276" w:lineRule="auto"/>
        <w:jc w:val="both"/>
        <w:outlineLvl w:val="0"/>
        <w:rPr>
          <w:rFonts w:asciiTheme="minorHAnsi" w:hAnsiTheme="minorHAnsi" w:cstheme="minorHAnsi"/>
          <w:b/>
          <w:sz w:val="20"/>
          <w:szCs w:val="20"/>
          <w:lang w:val="pl-PL" w:eastAsia="ja-JP"/>
        </w:rPr>
      </w:pPr>
      <w:r w:rsidRPr="003C766F">
        <w:rPr>
          <w:rFonts w:asciiTheme="minorHAnsi" w:hAnsiTheme="minorHAnsi" w:cstheme="minorHAnsi"/>
          <w:b/>
          <w:sz w:val="20"/>
          <w:szCs w:val="20"/>
          <w:lang w:val="pl-PL" w:eastAsia="ja-JP"/>
        </w:rPr>
        <w:t>O Carrefour</w:t>
      </w:r>
    </w:p>
    <w:p w:rsidR="00621C71" w:rsidRPr="003C766F" w:rsidRDefault="00621C71" w:rsidP="00621C71">
      <w:pPr>
        <w:jc w:val="both"/>
        <w:rPr>
          <w:rFonts w:asciiTheme="minorHAnsi" w:hAnsiTheme="minorHAnsi" w:cstheme="minorHAnsi"/>
          <w:lang w:val="pl-PL"/>
        </w:rPr>
      </w:pPr>
      <w:r w:rsidRPr="003C766F">
        <w:rPr>
          <w:rFonts w:asciiTheme="minorHAnsi" w:hAnsiTheme="minorHAnsi" w:cstheme="minorHAnsi"/>
          <w:lang w:val="pl-PL"/>
        </w:rPr>
        <w:t xml:space="preserve">Carrefour Polska to </w:t>
      </w:r>
      <w:proofErr w:type="spellStart"/>
      <w:r w:rsidRPr="003C766F">
        <w:rPr>
          <w:rFonts w:asciiTheme="minorHAnsi" w:hAnsiTheme="minorHAnsi" w:cstheme="minorHAnsi"/>
          <w:lang w:val="pl-PL"/>
        </w:rPr>
        <w:t>omnikanałowa</w:t>
      </w:r>
      <w:proofErr w:type="spellEnd"/>
      <w:r w:rsidRPr="003C766F">
        <w:rPr>
          <w:rFonts w:asciiTheme="minorHAnsi" w:hAnsiTheme="minorHAnsi" w:cstheme="minorHAnsi"/>
          <w:lang w:val="pl-PL"/>
        </w:rPr>
        <w:t xml:space="preserve"> sieć handlowa, pod szyldem której działa w Polsce prawie 900 sklepów </w:t>
      </w:r>
      <w:r w:rsidR="00A46A85">
        <w:rPr>
          <w:rFonts w:asciiTheme="minorHAnsi" w:hAnsiTheme="minorHAnsi" w:cstheme="minorHAnsi"/>
          <w:lang w:val="pl-PL"/>
        </w:rPr>
        <w:br/>
      </w:r>
      <w:r w:rsidRPr="003C766F">
        <w:rPr>
          <w:rFonts w:asciiTheme="minorHAnsi" w:hAnsiTheme="minorHAnsi" w:cstheme="minorHAnsi"/>
          <w:lang w:val="pl-PL"/>
        </w:rPr>
        <w:t xml:space="preserve">w 5 formatach: hipermarketów, supermarketów, sklepów osiedlowych i specjalistycznych oraz sklepu internetowego. Carrefour jest w Polsce również właścicielem sieci 20 centrów handlowych o łącznej powierzchni ponad 230 000 GLA oraz sieci ponad 40 stacji paliw. Carrefour, jako jeden z światowych liderów handlu spożywczego, jest silną </w:t>
      </w:r>
      <w:proofErr w:type="spellStart"/>
      <w:r w:rsidRPr="003C766F">
        <w:rPr>
          <w:rFonts w:asciiTheme="minorHAnsi" w:hAnsiTheme="minorHAnsi" w:cstheme="minorHAnsi"/>
          <w:lang w:val="pl-PL"/>
        </w:rPr>
        <w:t>multiformatową</w:t>
      </w:r>
      <w:proofErr w:type="spellEnd"/>
      <w:r w:rsidRPr="003C766F">
        <w:rPr>
          <w:rFonts w:asciiTheme="minorHAnsi" w:hAnsiTheme="minorHAnsi" w:cstheme="minorHAnsi"/>
          <w:lang w:val="pl-PL"/>
        </w:rPr>
        <w:t xml:space="preserve"> siecią, którą posiada 12 300 sklepów w ponad 30 krajach. Carrefour przyjmuje 105 </w:t>
      </w:r>
      <w:proofErr w:type="spellStart"/>
      <w:r w:rsidRPr="003C766F">
        <w:rPr>
          <w:rFonts w:asciiTheme="minorHAnsi" w:hAnsiTheme="minorHAnsi" w:cstheme="minorHAnsi"/>
          <w:lang w:val="pl-PL"/>
        </w:rPr>
        <w:t>millionów</w:t>
      </w:r>
      <w:proofErr w:type="spellEnd"/>
      <w:r w:rsidRPr="003C766F">
        <w:rPr>
          <w:rFonts w:asciiTheme="minorHAnsi" w:hAnsiTheme="minorHAnsi" w:cstheme="minorHAnsi"/>
          <w:lang w:val="pl-PL"/>
        </w:rPr>
        <w:t xml:space="preserve"> klientów na całym świecie i wygenerował w 2017 roku sprzedaż w wysokości 88,24 miliarda euro. Grupa liczy ponad 380 000 pracowników, którzy wspólnie angażują się, aby Carrefour został światowym liderem transformacji żywieniowej, oferując wszystkim produkty spożywcze wysokiej jakości, dostępne wszędzie i w atrakcyjnej cenie. Więcej informacji na www.carrefour.com, oraz na </w:t>
      </w:r>
      <w:proofErr w:type="spellStart"/>
      <w:r w:rsidRPr="003C766F">
        <w:rPr>
          <w:rFonts w:asciiTheme="minorHAnsi" w:hAnsiTheme="minorHAnsi" w:cstheme="minorHAnsi"/>
          <w:lang w:val="pl-PL"/>
        </w:rPr>
        <w:t>Twitterze</w:t>
      </w:r>
      <w:proofErr w:type="spellEnd"/>
      <w:r w:rsidRPr="003C766F">
        <w:rPr>
          <w:rFonts w:asciiTheme="minorHAnsi" w:hAnsiTheme="minorHAnsi" w:cstheme="minorHAnsi"/>
          <w:lang w:val="pl-PL"/>
        </w:rPr>
        <w:t xml:space="preserve"> (@</w:t>
      </w:r>
      <w:proofErr w:type="spellStart"/>
      <w:r w:rsidRPr="003C766F">
        <w:rPr>
          <w:rFonts w:asciiTheme="minorHAnsi" w:hAnsiTheme="minorHAnsi" w:cstheme="minorHAnsi"/>
          <w:lang w:val="pl-PL"/>
        </w:rPr>
        <w:t>GroupeCarrefour</w:t>
      </w:r>
      <w:proofErr w:type="spellEnd"/>
      <w:r w:rsidRPr="003C766F">
        <w:rPr>
          <w:rFonts w:asciiTheme="minorHAnsi" w:hAnsiTheme="minorHAnsi" w:cstheme="minorHAnsi"/>
          <w:lang w:val="pl-PL"/>
        </w:rPr>
        <w:t xml:space="preserve">) i na </w:t>
      </w:r>
      <w:proofErr w:type="spellStart"/>
      <w:r w:rsidRPr="003C766F">
        <w:rPr>
          <w:rFonts w:asciiTheme="minorHAnsi" w:hAnsiTheme="minorHAnsi" w:cstheme="minorHAnsi"/>
          <w:lang w:val="pl-PL"/>
        </w:rPr>
        <w:t>LinkedInie</w:t>
      </w:r>
      <w:proofErr w:type="spellEnd"/>
      <w:r w:rsidRPr="003C766F">
        <w:rPr>
          <w:rFonts w:asciiTheme="minorHAnsi" w:hAnsiTheme="minorHAnsi" w:cstheme="minorHAnsi"/>
          <w:lang w:val="pl-PL"/>
        </w:rPr>
        <w:t xml:space="preserve"> (Carrefour).</w:t>
      </w:r>
    </w:p>
    <w:p w:rsidR="00621C71" w:rsidRPr="003C766F" w:rsidRDefault="00621C71" w:rsidP="00621C71">
      <w:pPr>
        <w:jc w:val="both"/>
        <w:rPr>
          <w:rFonts w:asciiTheme="minorHAnsi" w:hAnsiTheme="minorHAnsi" w:cstheme="minorHAnsi"/>
          <w:lang w:val="pl-PL"/>
        </w:rPr>
      </w:pPr>
    </w:p>
    <w:p w:rsidR="00562299" w:rsidRPr="00D46D89" w:rsidRDefault="00621C71" w:rsidP="00D46D89">
      <w:pPr>
        <w:jc w:val="both"/>
        <w:rPr>
          <w:rFonts w:asciiTheme="minorHAnsi" w:hAnsiTheme="minorHAnsi" w:cstheme="minorHAnsi"/>
          <w:b/>
          <w:lang w:val="pl-PL"/>
        </w:rPr>
      </w:pPr>
      <w:r w:rsidRPr="003C766F">
        <w:rPr>
          <w:rFonts w:asciiTheme="minorHAnsi" w:hAnsiTheme="minorHAnsi" w:cstheme="minorHAnsi"/>
          <w:lang w:val="pl-PL"/>
        </w:rPr>
        <w:t>Polityka biznesu odpowiedzialnego społecznie Grupy Carrefour opiera się na trzech filarach: zwalczanie wszelkich form marnotrawstwa, ochrona bioróżnorodności oraz wsparcie dla partnerów firmy.</w:t>
      </w: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5E134F" w:rsidRPr="00EA2DA4" w:rsidRDefault="005E134F" w:rsidP="00F4041A">
      <w:pPr>
        <w:jc w:val="both"/>
        <w:outlineLvl w:val="0"/>
        <w:rPr>
          <w:b/>
          <w:color w:val="000000" w:themeColor="text1"/>
          <w:sz w:val="18"/>
          <w:lang w:val="pl-PL"/>
        </w:rPr>
      </w:pPr>
      <w:r>
        <w:rPr>
          <w:b/>
          <w:color w:val="000000" w:themeColor="text1"/>
          <w:sz w:val="18"/>
          <w:lang w:val="pl-PL"/>
        </w:rPr>
        <w:t>Kontakt dla prasy:</w:t>
      </w:r>
    </w:p>
    <w:p w:rsidR="005E134F" w:rsidRPr="00EA2DA4" w:rsidRDefault="005E134F" w:rsidP="005E13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sz w:val="17"/>
          <w:szCs w:val="17"/>
          <w:lang w:val="pl-PL"/>
        </w:rPr>
      </w:pPr>
      <w:r w:rsidRPr="00EA2DA4">
        <w:rPr>
          <w:color w:val="000000"/>
          <w:sz w:val="17"/>
          <w:szCs w:val="17"/>
          <w:lang w:val="pl-PL"/>
        </w:rPr>
        <w:t>Dorota Strosznajder</w:t>
      </w:r>
      <w:r>
        <w:rPr>
          <w:sz w:val="17"/>
          <w:szCs w:val="17"/>
          <w:lang w:val="pl-PL"/>
        </w:rPr>
        <w:tab/>
        <w:t xml:space="preserve">                        </w:t>
      </w:r>
    </w:p>
    <w:p w:rsidR="005E134F" w:rsidRPr="00EA2DA4" w:rsidRDefault="005E134F" w:rsidP="005E134F">
      <w:pPr>
        <w:jc w:val="both"/>
        <w:rPr>
          <w:sz w:val="17"/>
          <w:szCs w:val="17"/>
          <w:lang w:val="pl-PL"/>
        </w:rPr>
      </w:pPr>
      <w:r w:rsidRPr="00EA2DA4">
        <w:rPr>
          <w:sz w:val="17"/>
          <w:szCs w:val="17"/>
          <w:lang w:val="pl-PL"/>
        </w:rPr>
        <w:t>Henkel Polska Sp. z o.o.</w:t>
      </w:r>
      <w:r w:rsidRPr="00EA2DA4">
        <w:rPr>
          <w:sz w:val="17"/>
          <w:szCs w:val="17"/>
          <w:lang w:val="pl-PL"/>
        </w:rPr>
        <w:tab/>
      </w:r>
      <w:r>
        <w:rPr>
          <w:sz w:val="17"/>
          <w:szCs w:val="17"/>
          <w:lang w:val="pl-PL"/>
        </w:rPr>
        <w:t xml:space="preserve">        </w:t>
      </w:r>
    </w:p>
    <w:p w:rsidR="005E134F" w:rsidRPr="00EA2DA4" w:rsidRDefault="009411DE" w:rsidP="005E13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5"/>
        </w:tabs>
        <w:jc w:val="both"/>
        <w:rPr>
          <w:sz w:val="17"/>
          <w:szCs w:val="17"/>
          <w:lang w:val="pl-PL"/>
        </w:rPr>
      </w:pPr>
      <w:hyperlink r:id="rId11" w:history="1">
        <w:r w:rsidR="005E134F" w:rsidRPr="00EA2DA4">
          <w:rPr>
            <w:rStyle w:val="Hipercze"/>
            <w:sz w:val="17"/>
            <w:szCs w:val="17"/>
            <w:lang w:val="pl-PL"/>
          </w:rPr>
          <w:t>dorota.strosznajder@henkel.com</w:t>
        </w:r>
      </w:hyperlink>
      <w:r w:rsidR="005E134F" w:rsidRPr="00EA2DA4">
        <w:rPr>
          <w:sz w:val="17"/>
          <w:szCs w:val="17"/>
          <w:lang w:val="pl-PL"/>
        </w:rPr>
        <w:t xml:space="preserve"> </w:t>
      </w:r>
      <w:r w:rsidR="005E134F">
        <w:rPr>
          <w:sz w:val="17"/>
          <w:szCs w:val="17"/>
          <w:lang w:val="pl-PL"/>
        </w:rPr>
        <w:t xml:space="preserve">  </w:t>
      </w:r>
      <w:bookmarkStart w:id="0" w:name="_GoBack"/>
      <w:bookmarkEnd w:id="0"/>
    </w:p>
    <w:p w:rsidR="00461912" w:rsidRDefault="00461912" w:rsidP="009E51D6">
      <w:pPr>
        <w:tabs>
          <w:tab w:val="left" w:pos="3352"/>
        </w:tabs>
        <w:rPr>
          <w:rFonts w:asciiTheme="minorHAnsi" w:hAnsiTheme="minorHAnsi" w:cstheme="minorHAnsi"/>
          <w:lang w:val="pl-PL"/>
        </w:rPr>
      </w:pPr>
    </w:p>
    <w:p w:rsidR="00FE6908" w:rsidRPr="00621C71" w:rsidRDefault="00FE6908" w:rsidP="001D2D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color w:val="000000"/>
          <w:sz w:val="17"/>
          <w:szCs w:val="17"/>
          <w:lang w:val="pl-PL"/>
        </w:rPr>
      </w:pPr>
      <w:r w:rsidRPr="00621C71">
        <w:rPr>
          <w:color w:val="000000"/>
          <w:sz w:val="17"/>
          <w:szCs w:val="17"/>
          <w:lang w:val="pl-PL"/>
        </w:rPr>
        <w:t xml:space="preserve">Maria Cieślikowska, </w:t>
      </w:r>
    </w:p>
    <w:p w:rsidR="00FE6908" w:rsidRPr="00621C71" w:rsidRDefault="00FE6908" w:rsidP="001D2D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color w:val="000000"/>
          <w:sz w:val="17"/>
          <w:szCs w:val="17"/>
          <w:lang w:val="pl-PL"/>
        </w:rPr>
      </w:pPr>
      <w:r w:rsidRPr="00621C71">
        <w:rPr>
          <w:color w:val="000000"/>
          <w:sz w:val="17"/>
          <w:szCs w:val="17"/>
          <w:lang w:val="pl-PL"/>
        </w:rPr>
        <w:t xml:space="preserve">Dyrektor Komunikacji Zewnętrznej i PR, Rzecznik Prasowy Carrefour Polska </w:t>
      </w:r>
    </w:p>
    <w:p w:rsidR="00FE6908" w:rsidRPr="00F440E2" w:rsidRDefault="009411DE" w:rsidP="001D2D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5"/>
        </w:tabs>
        <w:jc w:val="both"/>
        <w:rPr>
          <w:rStyle w:val="Hipercze"/>
          <w:sz w:val="17"/>
          <w:szCs w:val="17"/>
          <w:lang w:val="pl-PL"/>
        </w:rPr>
      </w:pPr>
      <w:hyperlink r:id="rId12" w:history="1">
        <w:r w:rsidR="00FE6908" w:rsidRPr="00621C71">
          <w:rPr>
            <w:rStyle w:val="Hipercze"/>
            <w:sz w:val="17"/>
            <w:szCs w:val="17"/>
            <w:lang w:val="pl-PL"/>
          </w:rPr>
          <w:t>biuroprasowe@carrefour.com</w:t>
        </w:r>
      </w:hyperlink>
    </w:p>
    <w:p w:rsidR="00C874B1" w:rsidRPr="00FE6908" w:rsidRDefault="00C874B1" w:rsidP="009E51D6">
      <w:pPr>
        <w:tabs>
          <w:tab w:val="left" w:pos="3352"/>
        </w:tabs>
        <w:rPr>
          <w:rFonts w:asciiTheme="minorHAnsi" w:hAnsiTheme="minorHAnsi" w:cstheme="minorHAnsi"/>
          <w:lang w:val="pl-PL"/>
        </w:rPr>
      </w:pPr>
    </w:p>
    <w:p w:rsidR="00F440E2" w:rsidRPr="003C766F" w:rsidRDefault="00F440E2" w:rsidP="00F44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rFonts w:asciiTheme="minorHAnsi" w:hAnsiTheme="minorHAnsi" w:cs="Arial"/>
          <w:sz w:val="18"/>
          <w:szCs w:val="18"/>
          <w:lang w:val="pl-PL"/>
        </w:rPr>
      </w:pPr>
      <w:r w:rsidRPr="003C766F">
        <w:rPr>
          <w:rFonts w:asciiTheme="minorHAnsi" w:hAnsiTheme="minorHAnsi" w:cs="Arial"/>
          <w:sz w:val="18"/>
          <w:szCs w:val="18"/>
          <w:lang w:val="pl-PL"/>
        </w:rPr>
        <w:t>Anna Choszcz-Sendrowska</w:t>
      </w:r>
    </w:p>
    <w:p w:rsidR="00F440E2" w:rsidRPr="003C766F" w:rsidRDefault="00F440E2" w:rsidP="00F440E2">
      <w:pPr>
        <w:rPr>
          <w:rFonts w:asciiTheme="minorHAnsi" w:hAnsiTheme="minorHAnsi" w:cs="Arial"/>
          <w:sz w:val="18"/>
          <w:szCs w:val="18"/>
          <w:lang w:val="pl-PL"/>
        </w:rPr>
      </w:pPr>
      <w:r w:rsidRPr="003C766F">
        <w:rPr>
          <w:rFonts w:asciiTheme="minorHAnsi" w:hAnsiTheme="minorHAnsi" w:cs="Arial"/>
          <w:sz w:val="18"/>
          <w:szCs w:val="18"/>
          <w:lang w:val="pl-PL"/>
        </w:rPr>
        <w:t>SOS Wioski Dziecięce</w:t>
      </w:r>
    </w:p>
    <w:p w:rsidR="00C874B1" w:rsidRPr="00FE6908" w:rsidRDefault="009411DE" w:rsidP="00F440E2">
      <w:pPr>
        <w:tabs>
          <w:tab w:val="left" w:pos="3352"/>
        </w:tabs>
        <w:rPr>
          <w:rFonts w:asciiTheme="minorHAnsi" w:hAnsiTheme="minorHAnsi" w:cstheme="minorHAnsi"/>
          <w:lang w:val="pl-PL"/>
        </w:rPr>
      </w:pPr>
      <w:hyperlink r:id="rId13" w:history="1">
        <w:r w:rsidR="00F440E2" w:rsidRPr="003C766F">
          <w:rPr>
            <w:rStyle w:val="Hipercze"/>
            <w:rFonts w:asciiTheme="minorHAnsi" w:hAnsiTheme="minorHAnsi"/>
            <w:sz w:val="18"/>
            <w:szCs w:val="18"/>
            <w:lang w:val="pl-PL"/>
          </w:rPr>
          <w:t>anna.choszcz-sendrowska@sos-wd.org</w:t>
        </w:r>
      </w:hyperlink>
    </w:p>
    <w:sectPr w:rsidR="00C874B1" w:rsidRPr="00FE6908" w:rsidSect="007D0292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694" w:right="1417" w:bottom="1928" w:left="1417" w:header="1304" w:footer="456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D5E" w:rsidRDefault="007E5D5E">
      <w:r>
        <w:separator/>
      </w:r>
    </w:p>
  </w:endnote>
  <w:endnote w:type="continuationSeparator" w:id="0">
    <w:p w:rsidR="007E5D5E" w:rsidRDefault="007E5D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Arial"/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3A0" w:rsidRPr="00BA3B10" w:rsidRDefault="001103A0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="009411DE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9411DE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0A4A51">
      <w:rPr>
        <w:rFonts w:asciiTheme="minorHAnsi" w:hAnsiTheme="minorHAnsi"/>
        <w:noProof/>
        <w:sz w:val="18"/>
        <w:szCs w:val="24"/>
      </w:rPr>
      <w:t>3</w:t>
    </w:r>
    <w:r w:rsidR="009411DE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0A4A51" w:rsidRPr="000A4A51">
        <w:rPr>
          <w:rFonts w:asciiTheme="minorHAnsi" w:hAnsiTheme="minorHAnsi"/>
          <w:noProof/>
          <w:sz w:val="18"/>
          <w:szCs w:val="24"/>
        </w:rPr>
        <w:t>3</w:t>
      </w:r>
    </w:fldSimple>
  </w:p>
  <w:p w:rsidR="001103A0" w:rsidRDefault="001103A0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3A0" w:rsidRDefault="001103A0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03A0" w:rsidRPr="00720FAB" w:rsidRDefault="001103A0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9411DE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9411DE" w:rsidRPr="00720FAB">
      <w:rPr>
        <w:sz w:val="18"/>
        <w:lang w:val="pl-PL"/>
      </w:rPr>
      <w:fldChar w:fldCharType="separate"/>
    </w:r>
    <w:r w:rsidR="000A4A51">
      <w:rPr>
        <w:noProof/>
        <w:sz w:val="18"/>
        <w:lang w:val="pl-PL"/>
      </w:rPr>
      <w:t>1</w:t>
    </w:r>
    <w:r w:rsidR="009411DE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0A4A51" w:rsidRPr="000A4A51">
        <w:rPr>
          <w:noProof/>
          <w:sz w:val="18"/>
          <w:lang w:val="pl-PL"/>
        </w:rPr>
        <w:t>3</w:t>
      </w:r>
    </w:fldSimple>
  </w:p>
  <w:p w:rsidR="001103A0" w:rsidRDefault="001103A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D5E" w:rsidRDefault="007E5D5E">
      <w:r>
        <w:separator/>
      </w:r>
    </w:p>
  </w:footnote>
  <w:footnote w:type="continuationSeparator" w:id="0">
    <w:p w:rsidR="007E5D5E" w:rsidRDefault="007E5D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3A0" w:rsidRDefault="00D46D89" w:rsidP="001D2D5D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2200275</wp:posOffset>
          </wp:positionH>
          <wp:positionV relativeFrom="paragraph">
            <wp:posOffset>-467360</wp:posOffset>
          </wp:positionV>
          <wp:extent cx="1333500" cy="593725"/>
          <wp:effectExtent l="0" t="0" r="0" b="0"/>
          <wp:wrapTight wrapText="bothSides">
            <wp:wrapPolygon edited="0">
              <wp:start x="0" y="0"/>
              <wp:lineTo x="0" y="20791"/>
              <wp:lineTo x="21291" y="20791"/>
              <wp:lineTo x="21291" y="0"/>
              <wp:lineTo x="0" y="0"/>
            </wp:wrapPolygon>
          </wp:wrapTight>
          <wp:docPr id="2" name="Obraz 1" descr="Znalezione obrazy dla zapytania sos wio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sos wio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1632">
      <w:rPr>
        <w:noProof/>
        <w:lang w:val="pl-PL"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-505460</wp:posOffset>
          </wp:positionV>
          <wp:extent cx="1095375" cy="929640"/>
          <wp:effectExtent l="0" t="0" r="9525" b="381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rrefour logotyp_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03A0"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4603115</wp:posOffset>
          </wp:positionH>
          <wp:positionV relativeFrom="margin">
            <wp:posOffset>-1405890</wp:posOffset>
          </wp:positionV>
          <wp:extent cx="1101090" cy="609600"/>
          <wp:effectExtent l="19050" t="0" r="381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11DE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16394" type="#_x0000_t202" style="position:absolute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1103A0" w:rsidRDefault="001103A0">
                <w:pPr>
                  <w:pStyle w:val="HenkelTemplateHeader3"/>
                  <w:rPr>
                    <w:lang w:val="pl-PL"/>
                  </w:rPr>
                </w:pPr>
                <w:bookmarkStart w:id="1" w:name="P_Ref"/>
                <w:bookmarkEnd w:id="1"/>
              </w:p>
              <w:p w:rsidR="001103A0" w:rsidRDefault="001103A0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9411DE">
      <w:rPr>
        <w:noProof/>
        <w:lang w:val="pl-PL" w:eastAsia="pl-PL"/>
      </w:rPr>
      <w:pict>
        <v:line id="Line 21" o:spid="_x0000_s16393" style="position:absolute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9411DE">
      <w:rPr>
        <w:noProof/>
        <w:lang w:val="pl-PL" w:eastAsia="pl-PL"/>
      </w:rPr>
      <w:pict>
        <v:line id="Line 20" o:spid="_x0000_s16392" style="position:absolute;z-index:251653120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9411DE">
      <w:rPr>
        <w:noProof/>
        <w:lang w:val="pl-PL" w:eastAsia="pl-PL"/>
      </w:rPr>
      <w:pict>
        <v:line id="Line 22" o:spid="_x0000_s16391" style="position:absolute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3A0" w:rsidRDefault="003C766F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2100580</wp:posOffset>
          </wp:positionH>
          <wp:positionV relativeFrom="paragraph">
            <wp:posOffset>-542290</wp:posOffset>
          </wp:positionV>
          <wp:extent cx="1333500" cy="593725"/>
          <wp:effectExtent l="0" t="0" r="0" b="0"/>
          <wp:wrapTight wrapText="bothSides">
            <wp:wrapPolygon edited="0">
              <wp:start x="0" y="0"/>
              <wp:lineTo x="0" y="20791"/>
              <wp:lineTo x="21291" y="20791"/>
              <wp:lineTo x="21291" y="0"/>
              <wp:lineTo x="0" y="0"/>
            </wp:wrapPolygon>
          </wp:wrapTight>
          <wp:docPr id="20" name="Obraz 1" descr="Znalezione obrazy dla zapytania sos wio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sos wio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1632">
      <w:rPr>
        <w:noProof/>
        <w:lang w:val="pl-PL"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-599440</wp:posOffset>
          </wp:positionV>
          <wp:extent cx="1095375" cy="929640"/>
          <wp:effectExtent l="0" t="0" r="9525" b="381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rrefour logotyp_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03A0" w:rsidRPr="005E134F">
      <w:rPr>
        <w:noProof/>
        <w:lang w:val="pl-PL" w:eastAsia="pl-PL"/>
      </w:rPr>
      <w:drawing>
        <wp:anchor distT="0" distB="0" distL="114300" distR="114300" simplePos="0" relativeHeight="251656192" behindDoc="0" locked="1" layoutInCell="1" allowOverlap="1">
          <wp:simplePos x="0" y="0"/>
          <wp:positionH relativeFrom="margin">
            <wp:align>right</wp:align>
          </wp:positionH>
          <wp:positionV relativeFrom="page">
            <wp:posOffset>258445</wp:posOffset>
          </wp:positionV>
          <wp:extent cx="1101725" cy="609600"/>
          <wp:effectExtent l="0" t="0" r="3175" b="0"/>
          <wp:wrapNone/>
          <wp:docPr id="1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03A0" w:rsidRDefault="001103A0">
    <w:pPr>
      <w:pStyle w:val="Nagwek"/>
    </w:pPr>
  </w:p>
  <w:p w:rsidR="001103A0" w:rsidRDefault="001103A0">
    <w:pPr>
      <w:pStyle w:val="Nagwek"/>
    </w:pPr>
  </w:p>
  <w:p w:rsidR="001103A0" w:rsidRDefault="001103A0">
    <w:pPr>
      <w:pStyle w:val="Nagwek"/>
    </w:pPr>
  </w:p>
  <w:p w:rsidR="001103A0" w:rsidRDefault="001103A0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9411DE">
      <w:rPr>
        <w:noProof/>
        <w:lang w:val="pl-PL" w:eastAsia="pl-PL"/>
      </w:rPr>
      <w:pict>
        <v:rect id="_x0000_s16390" style="position:absolute;left:0;text-align:left;margin-left:-3.7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M+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W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mA1M+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 w:rsidR="009411DE">
      <w:rPr>
        <w:noProof/>
        <w:lang w:val="pl-PL" w:eastAsia="pl-PL"/>
      </w:rPr>
      <w:pict>
        <v:rect id="Rectangle 38" o:spid="_x0000_s16389" style="position:absolute;left:0;text-align:left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9411DE">
      <w:rPr>
        <w:noProof/>
        <w:lang w:val="pl-PL" w:eastAsia="pl-PL"/>
      </w:rPr>
      <w:pict>
        <v:rect id="Rectangle 37" o:spid="_x0000_s16388" style="position:absolute;left:0;text-align:left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9411DE">
      <w:rPr>
        <w:noProof/>
        <w:lang w:val="pl-PL" w:eastAsia="pl-PL"/>
      </w:rPr>
      <w:pict>
        <v:line id="Line 19" o:spid="_x0000_s16387" style="position:absolute;left:0;text-align:left;z-index:251652096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9411DE">
      <w:rPr>
        <w:noProof/>
        <w:lang w:val="pl-PL" w:eastAsia="pl-PL"/>
      </w:rPr>
      <w:pict>
        <v:line id="Line 18" o:spid="_x0000_s16386" style="position:absolute;left:0;text-align:left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9411DE">
      <w:rPr>
        <w:noProof/>
        <w:lang w:val="pl-PL" w:eastAsia="pl-PL"/>
      </w:rPr>
      <w:pict>
        <v:line id="Line 17" o:spid="_x0000_s16385" style="position:absolute;left:0;text-align:left;z-index:25165004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LF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KL/MsU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6E77B9B"/>
    <w:multiLevelType w:val="hybridMultilevel"/>
    <w:tmpl w:val="865E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6"/>
  </w:num>
  <w:num w:numId="13">
    <w:abstractNumId w:val="21"/>
  </w:num>
  <w:num w:numId="14">
    <w:abstractNumId w:val="19"/>
  </w:num>
  <w:num w:numId="15">
    <w:abstractNumId w:val="14"/>
  </w:num>
  <w:num w:numId="16">
    <w:abstractNumId w:val="18"/>
  </w:num>
  <w:num w:numId="17">
    <w:abstractNumId w:val="15"/>
  </w:num>
  <w:num w:numId="18">
    <w:abstractNumId w:val="20"/>
  </w:num>
  <w:num w:numId="19">
    <w:abstractNumId w:val="17"/>
  </w:num>
  <w:num w:numId="20">
    <w:abstractNumId w:val="10"/>
  </w:num>
  <w:num w:numId="21">
    <w:abstractNumId w:val="12"/>
  </w:num>
  <w:num w:numId="22">
    <w:abstractNumId w:val="22"/>
  </w:num>
  <w:num w:numId="23">
    <w:abstractNumId w:val="24"/>
  </w:num>
  <w:num w:numId="24">
    <w:abstractNumId w:val="2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6396">
      <o:colormru v:ext="edit" colors="#e41f1f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271CF"/>
    <w:rsid w:val="00031513"/>
    <w:rsid w:val="00031DD8"/>
    <w:rsid w:val="00042467"/>
    <w:rsid w:val="00050CD7"/>
    <w:rsid w:val="0005667C"/>
    <w:rsid w:val="000647AC"/>
    <w:rsid w:val="00085C60"/>
    <w:rsid w:val="00095410"/>
    <w:rsid w:val="000A4A51"/>
    <w:rsid w:val="000A6F2B"/>
    <w:rsid w:val="000B363D"/>
    <w:rsid w:val="000B515F"/>
    <w:rsid w:val="000B636D"/>
    <w:rsid w:val="000C4EAA"/>
    <w:rsid w:val="000D0C00"/>
    <w:rsid w:val="000D1E13"/>
    <w:rsid w:val="000E0C03"/>
    <w:rsid w:val="000E1621"/>
    <w:rsid w:val="000E3507"/>
    <w:rsid w:val="000E7CF1"/>
    <w:rsid w:val="000F1494"/>
    <w:rsid w:val="000F3A09"/>
    <w:rsid w:val="000F4B66"/>
    <w:rsid w:val="00101355"/>
    <w:rsid w:val="001103A0"/>
    <w:rsid w:val="0011695D"/>
    <w:rsid w:val="00116C84"/>
    <w:rsid w:val="00121ABB"/>
    <w:rsid w:val="00134276"/>
    <w:rsid w:val="00143066"/>
    <w:rsid w:val="00152C67"/>
    <w:rsid w:val="001561EC"/>
    <w:rsid w:val="00171512"/>
    <w:rsid w:val="0018754E"/>
    <w:rsid w:val="001919C1"/>
    <w:rsid w:val="00193EB5"/>
    <w:rsid w:val="001A06B7"/>
    <w:rsid w:val="001A20DA"/>
    <w:rsid w:val="001A457C"/>
    <w:rsid w:val="001A6028"/>
    <w:rsid w:val="001B2F73"/>
    <w:rsid w:val="001C1379"/>
    <w:rsid w:val="001D2D5D"/>
    <w:rsid w:val="001D6DEB"/>
    <w:rsid w:val="001E34C4"/>
    <w:rsid w:val="001F5DAF"/>
    <w:rsid w:val="001F5FE2"/>
    <w:rsid w:val="00206CF0"/>
    <w:rsid w:val="00210C14"/>
    <w:rsid w:val="00221867"/>
    <w:rsid w:val="002476FE"/>
    <w:rsid w:val="00261309"/>
    <w:rsid w:val="002659A5"/>
    <w:rsid w:val="00281AF0"/>
    <w:rsid w:val="0028700C"/>
    <w:rsid w:val="00291C2F"/>
    <w:rsid w:val="002A0442"/>
    <w:rsid w:val="002A28E4"/>
    <w:rsid w:val="002A2EA3"/>
    <w:rsid w:val="002B69DC"/>
    <w:rsid w:val="002C0D67"/>
    <w:rsid w:val="002D069C"/>
    <w:rsid w:val="002D4E81"/>
    <w:rsid w:val="002F6A67"/>
    <w:rsid w:val="0030183A"/>
    <w:rsid w:val="00306036"/>
    <w:rsid w:val="0031475E"/>
    <w:rsid w:val="00330F30"/>
    <w:rsid w:val="00335172"/>
    <w:rsid w:val="003359D2"/>
    <w:rsid w:val="003436D7"/>
    <w:rsid w:val="00347165"/>
    <w:rsid w:val="003538F1"/>
    <w:rsid w:val="0035461C"/>
    <w:rsid w:val="003639A2"/>
    <w:rsid w:val="00380849"/>
    <w:rsid w:val="00396865"/>
    <w:rsid w:val="003A7CD7"/>
    <w:rsid w:val="003B5D49"/>
    <w:rsid w:val="003C766F"/>
    <w:rsid w:val="003C7AB7"/>
    <w:rsid w:val="003C7BB8"/>
    <w:rsid w:val="003E1290"/>
    <w:rsid w:val="003E4D0C"/>
    <w:rsid w:val="003F3516"/>
    <w:rsid w:val="00413551"/>
    <w:rsid w:val="00414DE4"/>
    <w:rsid w:val="0042177B"/>
    <w:rsid w:val="004259A4"/>
    <w:rsid w:val="004268E5"/>
    <w:rsid w:val="00432D88"/>
    <w:rsid w:val="0043398D"/>
    <w:rsid w:val="00443228"/>
    <w:rsid w:val="004475E2"/>
    <w:rsid w:val="00452DC2"/>
    <w:rsid w:val="00456967"/>
    <w:rsid w:val="00461912"/>
    <w:rsid w:val="00461A86"/>
    <w:rsid w:val="004805E2"/>
    <w:rsid w:val="0049608F"/>
    <w:rsid w:val="004961BD"/>
    <w:rsid w:val="004A3992"/>
    <w:rsid w:val="004A7884"/>
    <w:rsid w:val="004B0C3B"/>
    <w:rsid w:val="004B2017"/>
    <w:rsid w:val="004B31E1"/>
    <w:rsid w:val="004C21CC"/>
    <w:rsid w:val="004D6FEC"/>
    <w:rsid w:val="00504E8D"/>
    <w:rsid w:val="00506C93"/>
    <w:rsid w:val="00511E54"/>
    <w:rsid w:val="00513B84"/>
    <w:rsid w:val="00521A5E"/>
    <w:rsid w:val="005278CF"/>
    <w:rsid w:val="00533711"/>
    <w:rsid w:val="00536372"/>
    <w:rsid w:val="00547B2A"/>
    <w:rsid w:val="00562299"/>
    <w:rsid w:val="0056751F"/>
    <w:rsid w:val="005A20CC"/>
    <w:rsid w:val="005B0618"/>
    <w:rsid w:val="005B6D31"/>
    <w:rsid w:val="005C243E"/>
    <w:rsid w:val="005C7D4B"/>
    <w:rsid w:val="005E134F"/>
    <w:rsid w:val="005E7256"/>
    <w:rsid w:val="005E7C82"/>
    <w:rsid w:val="005F17C0"/>
    <w:rsid w:val="005F2976"/>
    <w:rsid w:val="006108E7"/>
    <w:rsid w:val="00621C71"/>
    <w:rsid w:val="0064276F"/>
    <w:rsid w:val="00643BCA"/>
    <w:rsid w:val="0065329A"/>
    <w:rsid w:val="00653830"/>
    <w:rsid w:val="0066144B"/>
    <w:rsid w:val="0066334B"/>
    <w:rsid w:val="00691220"/>
    <w:rsid w:val="006B1B39"/>
    <w:rsid w:val="006B7FA1"/>
    <w:rsid w:val="006C0CE8"/>
    <w:rsid w:val="006D4C27"/>
    <w:rsid w:val="006D73A3"/>
    <w:rsid w:val="006E45AB"/>
    <w:rsid w:val="006F3717"/>
    <w:rsid w:val="006F4E98"/>
    <w:rsid w:val="00713D90"/>
    <w:rsid w:val="00720FAB"/>
    <w:rsid w:val="00721359"/>
    <w:rsid w:val="0073083C"/>
    <w:rsid w:val="007410E7"/>
    <w:rsid w:val="007749C2"/>
    <w:rsid w:val="00777923"/>
    <w:rsid w:val="007814F1"/>
    <w:rsid w:val="007A5333"/>
    <w:rsid w:val="007B2F4F"/>
    <w:rsid w:val="007B4CB5"/>
    <w:rsid w:val="007C0A98"/>
    <w:rsid w:val="007C34EE"/>
    <w:rsid w:val="007C5D66"/>
    <w:rsid w:val="007D0292"/>
    <w:rsid w:val="007D7FE4"/>
    <w:rsid w:val="007E444E"/>
    <w:rsid w:val="007E5D5E"/>
    <w:rsid w:val="007F29B4"/>
    <w:rsid w:val="007F4828"/>
    <w:rsid w:val="00825D5E"/>
    <w:rsid w:val="008441CB"/>
    <w:rsid w:val="00852E32"/>
    <w:rsid w:val="0086582A"/>
    <w:rsid w:val="00882141"/>
    <w:rsid w:val="00882205"/>
    <w:rsid w:val="0089205F"/>
    <w:rsid w:val="00893A15"/>
    <w:rsid w:val="0089643A"/>
    <w:rsid w:val="008A78BF"/>
    <w:rsid w:val="008B67E9"/>
    <w:rsid w:val="008D278A"/>
    <w:rsid w:val="008E28B0"/>
    <w:rsid w:val="008E596D"/>
    <w:rsid w:val="008F0DB7"/>
    <w:rsid w:val="00901221"/>
    <w:rsid w:val="00914DA9"/>
    <w:rsid w:val="00930D92"/>
    <w:rsid w:val="00931164"/>
    <w:rsid w:val="0093517E"/>
    <w:rsid w:val="009411DE"/>
    <w:rsid w:val="0097195E"/>
    <w:rsid w:val="0097476C"/>
    <w:rsid w:val="00984365"/>
    <w:rsid w:val="0099590A"/>
    <w:rsid w:val="009B4344"/>
    <w:rsid w:val="009C51D4"/>
    <w:rsid w:val="009D1335"/>
    <w:rsid w:val="009E51D6"/>
    <w:rsid w:val="009F0AD2"/>
    <w:rsid w:val="009F5DB9"/>
    <w:rsid w:val="00A01FE3"/>
    <w:rsid w:val="00A052CD"/>
    <w:rsid w:val="00A137E9"/>
    <w:rsid w:val="00A13E01"/>
    <w:rsid w:val="00A2079A"/>
    <w:rsid w:val="00A27022"/>
    <w:rsid w:val="00A32326"/>
    <w:rsid w:val="00A33F85"/>
    <w:rsid w:val="00A36621"/>
    <w:rsid w:val="00A4391C"/>
    <w:rsid w:val="00A46A85"/>
    <w:rsid w:val="00A5356A"/>
    <w:rsid w:val="00A55FF2"/>
    <w:rsid w:val="00A76AFC"/>
    <w:rsid w:val="00A840B8"/>
    <w:rsid w:val="00A84E17"/>
    <w:rsid w:val="00A93E25"/>
    <w:rsid w:val="00AA0A89"/>
    <w:rsid w:val="00AA7E54"/>
    <w:rsid w:val="00AB3BF4"/>
    <w:rsid w:val="00AB51EF"/>
    <w:rsid w:val="00AC5519"/>
    <w:rsid w:val="00AC6B87"/>
    <w:rsid w:val="00AD3EC4"/>
    <w:rsid w:val="00AE4E67"/>
    <w:rsid w:val="00AE58C1"/>
    <w:rsid w:val="00AF61B8"/>
    <w:rsid w:val="00B016F5"/>
    <w:rsid w:val="00B045DA"/>
    <w:rsid w:val="00B26624"/>
    <w:rsid w:val="00B30B64"/>
    <w:rsid w:val="00B36DDC"/>
    <w:rsid w:val="00B37570"/>
    <w:rsid w:val="00B406AF"/>
    <w:rsid w:val="00B40BEC"/>
    <w:rsid w:val="00B4143A"/>
    <w:rsid w:val="00B477BC"/>
    <w:rsid w:val="00B645AB"/>
    <w:rsid w:val="00B6600D"/>
    <w:rsid w:val="00B81245"/>
    <w:rsid w:val="00B83BB4"/>
    <w:rsid w:val="00B91ABF"/>
    <w:rsid w:val="00BA32F6"/>
    <w:rsid w:val="00BA3B10"/>
    <w:rsid w:val="00BA4D1F"/>
    <w:rsid w:val="00BA5DA5"/>
    <w:rsid w:val="00BC050C"/>
    <w:rsid w:val="00BC24E6"/>
    <w:rsid w:val="00BC6D91"/>
    <w:rsid w:val="00BD7312"/>
    <w:rsid w:val="00BF22D0"/>
    <w:rsid w:val="00BF50D0"/>
    <w:rsid w:val="00C10D7D"/>
    <w:rsid w:val="00C13D9A"/>
    <w:rsid w:val="00C31B4D"/>
    <w:rsid w:val="00C351FF"/>
    <w:rsid w:val="00C4061D"/>
    <w:rsid w:val="00C40727"/>
    <w:rsid w:val="00C46786"/>
    <w:rsid w:val="00C47EE3"/>
    <w:rsid w:val="00C54EFE"/>
    <w:rsid w:val="00C56207"/>
    <w:rsid w:val="00C6247D"/>
    <w:rsid w:val="00C642D7"/>
    <w:rsid w:val="00C6597C"/>
    <w:rsid w:val="00C7481F"/>
    <w:rsid w:val="00C77DBA"/>
    <w:rsid w:val="00C87241"/>
    <w:rsid w:val="00C874B1"/>
    <w:rsid w:val="00C95D0A"/>
    <w:rsid w:val="00CA4DD4"/>
    <w:rsid w:val="00CB76E9"/>
    <w:rsid w:val="00CC0BA3"/>
    <w:rsid w:val="00CC3738"/>
    <w:rsid w:val="00CD3200"/>
    <w:rsid w:val="00CD3F2C"/>
    <w:rsid w:val="00CE05AD"/>
    <w:rsid w:val="00D11B22"/>
    <w:rsid w:val="00D131E9"/>
    <w:rsid w:val="00D154A7"/>
    <w:rsid w:val="00D16EB5"/>
    <w:rsid w:val="00D26A66"/>
    <w:rsid w:val="00D33F4C"/>
    <w:rsid w:val="00D35133"/>
    <w:rsid w:val="00D44D31"/>
    <w:rsid w:val="00D46D89"/>
    <w:rsid w:val="00D51785"/>
    <w:rsid w:val="00D7290A"/>
    <w:rsid w:val="00D73DCF"/>
    <w:rsid w:val="00D73ED4"/>
    <w:rsid w:val="00D81967"/>
    <w:rsid w:val="00D84760"/>
    <w:rsid w:val="00D95A91"/>
    <w:rsid w:val="00D967D0"/>
    <w:rsid w:val="00DA1724"/>
    <w:rsid w:val="00DB36A0"/>
    <w:rsid w:val="00DC201A"/>
    <w:rsid w:val="00DC2CC3"/>
    <w:rsid w:val="00DC4604"/>
    <w:rsid w:val="00DC7445"/>
    <w:rsid w:val="00DF46E0"/>
    <w:rsid w:val="00E03EDF"/>
    <w:rsid w:val="00E100A8"/>
    <w:rsid w:val="00E1127A"/>
    <w:rsid w:val="00E2557F"/>
    <w:rsid w:val="00E32737"/>
    <w:rsid w:val="00E477DC"/>
    <w:rsid w:val="00E5350E"/>
    <w:rsid w:val="00E70FA3"/>
    <w:rsid w:val="00E80321"/>
    <w:rsid w:val="00E813BF"/>
    <w:rsid w:val="00E83C54"/>
    <w:rsid w:val="00E84F29"/>
    <w:rsid w:val="00E9559B"/>
    <w:rsid w:val="00EA156A"/>
    <w:rsid w:val="00EA1632"/>
    <w:rsid w:val="00EA791E"/>
    <w:rsid w:val="00EB20B0"/>
    <w:rsid w:val="00EC06BA"/>
    <w:rsid w:val="00EC63AF"/>
    <w:rsid w:val="00EC7C42"/>
    <w:rsid w:val="00F01301"/>
    <w:rsid w:val="00F402B1"/>
    <w:rsid w:val="00F4041A"/>
    <w:rsid w:val="00F440E2"/>
    <w:rsid w:val="00F44492"/>
    <w:rsid w:val="00F474E9"/>
    <w:rsid w:val="00F55AC0"/>
    <w:rsid w:val="00F627D1"/>
    <w:rsid w:val="00F6309E"/>
    <w:rsid w:val="00F70EEC"/>
    <w:rsid w:val="00F8314E"/>
    <w:rsid w:val="00F84D94"/>
    <w:rsid w:val="00F94D1D"/>
    <w:rsid w:val="00FA142C"/>
    <w:rsid w:val="00FA4384"/>
    <w:rsid w:val="00FA57EB"/>
    <w:rsid w:val="00FA6E5E"/>
    <w:rsid w:val="00FB2706"/>
    <w:rsid w:val="00FC11B0"/>
    <w:rsid w:val="00FD256B"/>
    <w:rsid w:val="00FD5057"/>
    <w:rsid w:val="00FD69FE"/>
    <w:rsid w:val="00FE1EB7"/>
    <w:rsid w:val="00FE33E0"/>
    <w:rsid w:val="00FE6908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6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paragraph" w:customStyle="1" w:styleId="bodytext">
    <w:name w:val="bodytext"/>
    <w:basedOn w:val="Normalny"/>
    <w:rsid w:val="005E134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0271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na.choszcz-sendrowska@sos-wd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chal_kubajek@carrefour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strosznajder@henke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henkel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20AE6-1876-4284-95B1-133837CC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22</TotalTime>
  <Pages>3</Pages>
  <Words>718</Words>
  <Characters>5008</Characters>
  <Application>Microsoft Office Word</Application>
  <DocSecurity>0</DocSecurity>
  <Lines>41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komunikat prasowy</vt:lpstr>
      <vt:lpstr>Brief - Henkel</vt:lpstr>
      <vt:lpstr>Brief - Henkel</vt:lpstr>
    </vt:vector>
  </TitlesOfParts>
  <Company>Henkel AG &amp; Co. KGaA</Company>
  <LinksUpToDate>false</LinksUpToDate>
  <CharactersWithSpaces>5715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prasowy</dc:title>
  <dc:subject>Brief-Vorlage</dc:subject>
  <dc:creator>SBM</dc:creator>
  <cp:lastModifiedBy>jpopiolek</cp:lastModifiedBy>
  <cp:revision>5</cp:revision>
  <cp:lastPrinted>2017-09-08T07:58:00Z</cp:lastPrinted>
  <dcterms:created xsi:type="dcterms:W3CDTF">2018-09-18T07:52:00Z</dcterms:created>
  <dcterms:modified xsi:type="dcterms:W3CDTF">2018-09-18T11:24:00Z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