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10FD" w14:textId="77777777" w:rsidR="00B422EC" w:rsidRPr="0009182D" w:rsidRDefault="00F60049" w:rsidP="00A66DB1">
      <w:pPr>
        <w:spacing w:before="120"/>
        <w:jc w:val="right"/>
        <w:rPr>
          <w:i/>
          <w:sz w:val="24"/>
          <w:lang w:val="en-US"/>
        </w:rPr>
      </w:pPr>
      <w:bookmarkStart w:id="0" w:name="_Hlk529431197"/>
      <w:r w:rsidRPr="0009182D">
        <w:rPr>
          <w:sz w:val="24"/>
          <w:lang w:val="en-US"/>
        </w:rPr>
        <w:t>29</w:t>
      </w:r>
      <w:r w:rsidR="00EB707E" w:rsidRPr="0009182D">
        <w:rPr>
          <w:sz w:val="24"/>
          <w:lang w:val="en-US"/>
        </w:rPr>
        <w:t xml:space="preserve"> </w:t>
      </w:r>
      <w:proofErr w:type="spellStart"/>
      <w:r w:rsidR="00EB707E" w:rsidRPr="0009182D">
        <w:rPr>
          <w:sz w:val="24"/>
          <w:lang w:val="en-US"/>
        </w:rPr>
        <w:t>Oktober</w:t>
      </w:r>
      <w:proofErr w:type="spellEnd"/>
      <w:r w:rsidR="00BF6E82" w:rsidRPr="0009182D">
        <w:rPr>
          <w:sz w:val="24"/>
          <w:lang w:val="en-US"/>
        </w:rPr>
        <w:t xml:space="preserve"> 20</w:t>
      </w:r>
      <w:r w:rsidR="00164167" w:rsidRPr="0009182D">
        <w:rPr>
          <w:sz w:val="24"/>
          <w:lang w:val="en-US"/>
        </w:rPr>
        <w:t>18</w:t>
      </w:r>
      <w:bookmarkEnd w:id="0"/>
    </w:p>
    <w:p w14:paraId="4D8F728E" w14:textId="77777777" w:rsidR="005E69D9" w:rsidRPr="0009182D" w:rsidRDefault="005E69D9" w:rsidP="00B422EC">
      <w:pPr>
        <w:pStyle w:val="Standard12pt"/>
        <w:rPr>
          <w:lang w:val="en-US"/>
        </w:rPr>
      </w:pPr>
    </w:p>
    <w:p w14:paraId="640B110F" w14:textId="61223951" w:rsidR="005A1B81" w:rsidRPr="0009182D" w:rsidRDefault="003447A7" w:rsidP="003B0E1D">
      <w:pPr>
        <w:pStyle w:val="Standard12pt"/>
        <w:spacing w:line="276" w:lineRule="auto"/>
        <w:rPr>
          <w:lang w:val="en-US"/>
        </w:rPr>
      </w:pPr>
      <w:bookmarkStart w:id="1" w:name="_Hlk529431188"/>
      <w:proofErr w:type="spellStart"/>
      <w:r w:rsidRPr="0009182D">
        <w:rPr>
          <w:lang w:val="en-US"/>
        </w:rPr>
        <w:t>Komitmen</w:t>
      </w:r>
      <w:proofErr w:type="spellEnd"/>
      <w:r w:rsidRPr="0009182D">
        <w:rPr>
          <w:lang w:val="en-US"/>
        </w:rPr>
        <w:t xml:space="preserve"> Global </w:t>
      </w:r>
      <w:proofErr w:type="spellStart"/>
      <w:r w:rsidRPr="0009182D">
        <w:rPr>
          <w:lang w:val="en-US"/>
        </w:rPr>
        <w:t>Ekonomi</w:t>
      </w:r>
      <w:proofErr w:type="spellEnd"/>
      <w:r w:rsidRPr="0009182D">
        <w:rPr>
          <w:lang w:val="en-US"/>
        </w:rPr>
        <w:t xml:space="preserve"> </w:t>
      </w:r>
      <w:proofErr w:type="spellStart"/>
      <w:r w:rsidRPr="0009182D">
        <w:rPr>
          <w:lang w:val="en-US"/>
        </w:rPr>
        <w:t>Plastik</w:t>
      </w:r>
      <w:proofErr w:type="spellEnd"/>
      <w:r w:rsidRPr="0009182D">
        <w:rPr>
          <w:lang w:val="en-US"/>
        </w:rPr>
        <w:t xml:space="preserve"> </w:t>
      </w:r>
      <w:proofErr w:type="spellStart"/>
      <w:r w:rsidRPr="0009182D">
        <w:rPr>
          <w:lang w:val="en-US"/>
        </w:rPr>
        <w:t>Baru</w:t>
      </w:r>
      <w:bookmarkEnd w:id="1"/>
      <w:proofErr w:type="spellEnd"/>
    </w:p>
    <w:p w14:paraId="7F52F633" w14:textId="77777777" w:rsidR="00EB707E" w:rsidRPr="0009182D" w:rsidRDefault="00EB707E" w:rsidP="003915FA">
      <w:pPr>
        <w:pStyle w:val="Standard12pt"/>
        <w:spacing w:line="276" w:lineRule="auto"/>
        <w:jc w:val="both"/>
        <w:rPr>
          <w:rFonts w:cs="Arial"/>
          <w:b/>
          <w:sz w:val="36"/>
          <w:lang w:val="en-US"/>
        </w:rPr>
      </w:pPr>
    </w:p>
    <w:p w14:paraId="2CBBF193" w14:textId="77777777" w:rsidR="002A5AAE" w:rsidRPr="0009182D" w:rsidRDefault="002A5AAE" w:rsidP="003915FA">
      <w:pPr>
        <w:pStyle w:val="Standard12pt"/>
        <w:spacing w:line="276" w:lineRule="auto"/>
        <w:jc w:val="both"/>
        <w:rPr>
          <w:rFonts w:cs="Arial"/>
          <w:b/>
          <w:sz w:val="36"/>
          <w:lang w:val="en-US"/>
        </w:rPr>
      </w:pPr>
      <w:r w:rsidRPr="0009182D">
        <w:rPr>
          <w:rFonts w:cs="Arial"/>
          <w:b/>
          <w:sz w:val="36"/>
          <w:lang w:val="en-US"/>
        </w:rPr>
        <w:t xml:space="preserve">Henkel </w:t>
      </w:r>
      <w:proofErr w:type="spellStart"/>
      <w:r w:rsidR="00B204EE" w:rsidRPr="0009182D">
        <w:rPr>
          <w:rFonts w:cs="Arial"/>
          <w:b/>
          <w:sz w:val="36"/>
          <w:lang w:val="en-US"/>
        </w:rPr>
        <w:t>M</w:t>
      </w:r>
      <w:r w:rsidRPr="0009182D">
        <w:rPr>
          <w:rFonts w:cs="Arial"/>
          <w:b/>
          <w:sz w:val="36"/>
          <w:lang w:val="en-US"/>
        </w:rPr>
        <w:t>enandatangani</w:t>
      </w:r>
      <w:proofErr w:type="spellEnd"/>
      <w:r w:rsidRPr="0009182D">
        <w:rPr>
          <w:rFonts w:cs="Arial"/>
          <w:b/>
          <w:sz w:val="36"/>
          <w:lang w:val="en-US"/>
        </w:rPr>
        <w:t xml:space="preserve"> </w:t>
      </w:r>
      <w:proofErr w:type="spellStart"/>
      <w:r w:rsidR="00B204EE" w:rsidRPr="0009182D">
        <w:rPr>
          <w:rFonts w:cs="Arial"/>
          <w:b/>
          <w:sz w:val="36"/>
          <w:lang w:val="en-US"/>
        </w:rPr>
        <w:t>K</w:t>
      </w:r>
      <w:r w:rsidRPr="0009182D">
        <w:rPr>
          <w:rFonts w:cs="Arial"/>
          <w:b/>
          <w:sz w:val="36"/>
          <w:lang w:val="en-US"/>
        </w:rPr>
        <w:t>omitmen</w:t>
      </w:r>
      <w:proofErr w:type="spellEnd"/>
      <w:r w:rsidRPr="0009182D">
        <w:rPr>
          <w:rFonts w:cs="Arial"/>
          <w:b/>
          <w:sz w:val="36"/>
          <w:lang w:val="en-US"/>
        </w:rPr>
        <w:t xml:space="preserve"> </w:t>
      </w:r>
      <w:proofErr w:type="spellStart"/>
      <w:r w:rsidR="00B204EE" w:rsidRPr="0009182D">
        <w:rPr>
          <w:rFonts w:cs="Arial"/>
          <w:b/>
          <w:sz w:val="36"/>
          <w:lang w:val="en-US"/>
        </w:rPr>
        <w:t>dalam</w:t>
      </w:r>
      <w:proofErr w:type="spellEnd"/>
      <w:r w:rsidR="00B204EE" w:rsidRPr="0009182D">
        <w:rPr>
          <w:rFonts w:cs="Arial"/>
          <w:b/>
          <w:sz w:val="36"/>
          <w:lang w:val="en-US"/>
        </w:rPr>
        <w:t xml:space="preserve"> </w:t>
      </w:r>
      <w:proofErr w:type="spellStart"/>
      <w:r w:rsidRPr="0009182D">
        <w:rPr>
          <w:rFonts w:cs="Arial"/>
          <w:b/>
          <w:sz w:val="36"/>
          <w:lang w:val="en-US"/>
        </w:rPr>
        <w:t>mendorong</w:t>
      </w:r>
      <w:proofErr w:type="spellEnd"/>
      <w:r w:rsidRPr="0009182D">
        <w:rPr>
          <w:rFonts w:cs="Arial"/>
          <w:b/>
          <w:sz w:val="36"/>
          <w:lang w:val="en-US"/>
        </w:rPr>
        <w:t xml:space="preserve"> </w:t>
      </w:r>
      <w:proofErr w:type="spellStart"/>
      <w:r w:rsidR="00B204EE" w:rsidRPr="0009182D">
        <w:rPr>
          <w:rFonts w:cs="Arial"/>
          <w:b/>
          <w:sz w:val="36"/>
          <w:lang w:val="en-US"/>
        </w:rPr>
        <w:t>K</w:t>
      </w:r>
      <w:r w:rsidRPr="0009182D">
        <w:rPr>
          <w:rFonts w:cs="Arial"/>
          <w:b/>
          <w:sz w:val="36"/>
          <w:lang w:val="en-US"/>
        </w:rPr>
        <w:t>emajuan</w:t>
      </w:r>
      <w:proofErr w:type="spellEnd"/>
      <w:r w:rsidRPr="0009182D">
        <w:rPr>
          <w:rFonts w:cs="Arial"/>
          <w:b/>
          <w:sz w:val="36"/>
          <w:lang w:val="en-US"/>
        </w:rPr>
        <w:t xml:space="preserve"> </w:t>
      </w:r>
      <w:proofErr w:type="spellStart"/>
      <w:r w:rsidR="00B204EE" w:rsidRPr="0009182D">
        <w:rPr>
          <w:rFonts w:cs="Arial"/>
          <w:b/>
          <w:sz w:val="36"/>
          <w:lang w:val="en-US"/>
        </w:rPr>
        <w:t>E</w:t>
      </w:r>
      <w:r w:rsidR="00EA49DF" w:rsidRPr="0009182D">
        <w:rPr>
          <w:rFonts w:cs="Arial"/>
          <w:b/>
          <w:sz w:val="36"/>
          <w:lang w:val="en-US"/>
        </w:rPr>
        <w:t>konomi</w:t>
      </w:r>
      <w:proofErr w:type="spellEnd"/>
      <w:r w:rsidR="00EA49DF" w:rsidRPr="0009182D">
        <w:rPr>
          <w:rFonts w:cs="Arial"/>
          <w:b/>
          <w:sz w:val="36"/>
          <w:lang w:val="en-US"/>
        </w:rPr>
        <w:t xml:space="preserve"> </w:t>
      </w:r>
      <w:proofErr w:type="spellStart"/>
      <w:r w:rsidR="00B204EE" w:rsidRPr="0009182D">
        <w:rPr>
          <w:rFonts w:cs="Arial"/>
          <w:b/>
          <w:sz w:val="36"/>
          <w:lang w:val="en-US"/>
        </w:rPr>
        <w:t>S</w:t>
      </w:r>
      <w:r w:rsidR="00EA49DF" w:rsidRPr="0009182D">
        <w:rPr>
          <w:rFonts w:cs="Arial"/>
          <w:b/>
          <w:sz w:val="36"/>
          <w:lang w:val="en-US"/>
        </w:rPr>
        <w:t>irkule</w:t>
      </w:r>
      <w:r w:rsidRPr="0009182D">
        <w:rPr>
          <w:rFonts w:cs="Arial"/>
          <w:b/>
          <w:sz w:val="36"/>
          <w:lang w:val="en-US"/>
        </w:rPr>
        <w:t>r</w:t>
      </w:r>
      <w:proofErr w:type="spellEnd"/>
      <w:r w:rsidRPr="0009182D">
        <w:rPr>
          <w:rFonts w:cs="Arial"/>
          <w:b/>
          <w:sz w:val="36"/>
          <w:lang w:val="en-US"/>
        </w:rPr>
        <w:t xml:space="preserve"> </w:t>
      </w:r>
      <w:proofErr w:type="spellStart"/>
      <w:r w:rsidRPr="0009182D">
        <w:rPr>
          <w:rFonts w:cs="Arial"/>
          <w:b/>
          <w:sz w:val="36"/>
          <w:lang w:val="en-US"/>
        </w:rPr>
        <w:t>untuk</w:t>
      </w:r>
      <w:proofErr w:type="spellEnd"/>
      <w:r w:rsidRPr="0009182D">
        <w:rPr>
          <w:rFonts w:cs="Arial"/>
          <w:b/>
          <w:sz w:val="36"/>
          <w:lang w:val="en-US"/>
        </w:rPr>
        <w:t xml:space="preserve"> </w:t>
      </w:r>
      <w:proofErr w:type="spellStart"/>
      <w:r w:rsidR="00B204EE" w:rsidRPr="0009182D">
        <w:rPr>
          <w:rFonts w:cs="Arial"/>
          <w:b/>
          <w:sz w:val="36"/>
          <w:lang w:val="en-US"/>
        </w:rPr>
        <w:t>P</w:t>
      </w:r>
      <w:r w:rsidRPr="0009182D">
        <w:rPr>
          <w:rFonts w:cs="Arial"/>
          <w:b/>
          <w:sz w:val="36"/>
          <w:lang w:val="en-US"/>
        </w:rPr>
        <w:t>lastik</w:t>
      </w:r>
      <w:proofErr w:type="spellEnd"/>
    </w:p>
    <w:p w14:paraId="0565769B" w14:textId="77777777" w:rsidR="00B204EE" w:rsidRPr="0009182D" w:rsidRDefault="00B204EE" w:rsidP="002B5977">
      <w:pPr>
        <w:spacing w:line="276" w:lineRule="auto"/>
        <w:jc w:val="both"/>
        <w:rPr>
          <w:sz w:val="24"/>
          <w:lang w:val="en-US"/>
        </w:rPr>
      </w:pPr>
    </w:p>
    <w:p w14:paraId="2083BF46" w14:textId="1A9E7937" w:rsidR="00FF7845" w:rsidRPr="005265F1" w:rsidRDefault="00AB1AC4" w:rsidP="002B5977">
      <w:pPr>
        <w:spacing w:line="276" w:lineRule="auto"/>
        <w:jc w:val="both"/>
        <w:rPr>
          <w:sz w:val="24"/>
          <w:lang w:val="en-US"/>
        </w:rPr>
      </w:pPr>
      <w:r w:rsidRPr="005265F1">
        <w:rPr>
          <w:sz w:val="24"/>
          <w:lang w:val="en-US"/>
        </w:rPr>
        <w:t xml:space="preserve">Düsseldorf - </w:t>
      </w:r>
      <w:proofErr w:type="spellStart"/>
      <w:r w:rsidRPr="005265F1">
        <w:rPr>
          <w:sz w:val="24"/>
          <w:lang w:val="en-US"/>
        </w:rPr>
        <w:t>Sebagai</w:t>
      </w:r>
      <w:proofErr w:type="spellEnd"/>
      <w:r w:rsidRPr="005265F1">
        <w:rPr>
          <w:sz w:val="24"/>
          <w:lang w:val="en-US"/>
        </w:rPr>
        <w:t xml:space="preserve"> </w:t>
      </w:r>
      <w:proofErr w:type="spellStart"/>
      <w:r w:rsidR="00B204EE" w:rsidRPr="005265F1">
        <w:rPr>
          <w:sz w:val="24"/>
          <w:lang w:val="en-US"/>
        </w:rPr>
        <w:t>bentuk</w:t>
      </w:r>
      <w:proofErr w:type="spellEnd"/>
      <w:r w:rsidRPr="005265F1">
        <w:rPr>
          <w:sz w:val="24"/>
          <w:lang w:val="en-US"/>
        </w:rPr>
        <w:t xml:space="preserve"> </w:t>
      </w:r>
      <w:proofErr w:type="spellStart"/>
      <w:r w:rsidRPr="005265F1">
        <w:rPr>
          <w:sz w:val="24"/>
          <w:lang w:val="en-US"/>
        </w:rPr>
        <w:t>keterlibatan</w:t>
      </w:r>
      <w:proofErr w:type="spellEnd"/>
      <w:r w:rsidRPr="005265F1">
        <w:rPr>
          <w:sz w:val="24"/>
          <w:lang w:val="en-US"/>
        </w:rPr>
        <w:t xml:space="preserve"> Henkel </w:t>
      </w:r>
      <w:proofErr w:type="spellStart"/>
      <w:r w:rsidR="00B204EE" w:rsidRPr="005265F1">
        <w:rPr>
          <w:sz w:val="24"/>
          <w:lang w:val="en-US"/>
        </w:rPr>
        <w:t>dalam</w:t>
      </w:r>
      <w:proofErr w:type="spellEnd"/>
      <w:r w:rsidR="00B204EE" w:rsidRPr="005265F1">
        <w:rPr>
          <w:sz w:val="24"/>
          <w:lang w:val="en-US"/>
        </w:rPr>
        <w:t xml:space="preserve"> </w:t>
      </w:r>
      <w:proofErr w:type="spellStart"/>
      <w:r w:rsidRPr="005265F1">
        <w:rPr>
          <w:sz w:val="24"/>
          <w:lang w:val="en-US"/>
        </w:rPr>
        <w:t>pengemasan</w:t>
      </w:r>
      <w:proofErr w:type="spellEnd"/>
      <w:r w:rsidRPr="005265F1">
        <w:rPr>
          <w:sz w:val="24"/>
          <w:lang w:val="en-US"/>
        </w:rPr>
        <w:t xml:space="preserve"> yang </w:t>
      </w:r>
      <w:proofErr w:type="spellStart"/>
      <w:r w:rsidRPr="005265F1">
        <w:rPr>
          <w:sz w:val="24"/>
          <w:lang w:val="en-US"/>
        </w:rPr>
        <w:t>berkelanjutan</w:t>
      </w:r>
      <w:proofErr w:type="spellEnd"/>
      <w:r w:rsidRPr="005265F1">
        <w:rPr>
          <w:sz w:val="24"/>
          <w:lang w:val="en-US"/>
        </w:rPr>
        <w:t xml:space="preserve">, </w:t>
      </w:r>
      <w:r w:rsidR="00B204EE" w:rsidRPr="005265F1">
        <w:rPr>
          <w:sz w:val="24"/>
          <w:lang w:val="en-US"/>
        </w:rPr>
        <w:t>P</w:t>
      </w:r>
      <w:r w:rsidRPr="005265F1">
        <w:rPr>
          <w:sz w:val="24"/>
          <w:lang w:val="en-US"/>
        </w:rPr>
        <w:t xml:space="preserve">erusahaan </w:t>
      </w:r>
      <w:proofErr w:type="spellStart"/>
      <w:r w:rsidRPr="005265F1">
        <w:rPr>
          <w:sz w:val="24"/>
          <w:lang w:val="en-US"/>
        </w:rPr>
        <w:t>berpartisipasi</w:t>
      </w:r>
      <w:proofErr w:type="spellEnd"/>
      <w:r w:rsidRPr="005265F1">
        <w:rPr>
          <w:sz w:val="24"/>
          <w:lang w:val="en-US"/>
        </w:rPr>
        <w:t xml:space="preserve"> </w:t>
      </w:r>
      <w:proofErr w:type="spellStart"/>
      <w:r w:rsidRPr="005265F1">
        <w:rPr>
          <w:sz w:val="24"/>
          <w:lang w:val="en-US"/>
        </w:rPr>
        <w:t>dalam</w:t>
      </w:r>
      <w:proofErr w:type="spellEnd"/>
      <w:r w:rsidRPr="005265F1">
        <w:rPr>
          <w:sz w:val="24"/>
          <w:lang w:val="en-US"/>
        </w:rPr>
        <w:t xml:space="preserve"> </w:t>
      </w:r>
      <w:proofErr w:type="spellStart"/>
      <w:r w:rsidRPr="005265F1">
        <w:rPr>
          <w:sz w:val="24"/>
          <w:lang w:val="en-US"/>
        </w:rPr>
        <w:t>Ekonomi</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w:t>
      </w:r>
      <w:proofErr w:type="spellStart"/>
      <w:r w:rsidRPr="005265F1">
        <w:rPr>
          <w:sz w:val="24"/>
          <w:lang w:val="en-US"/>
        </w:rPr>
        <w:t>Baru</w:t>
      </w:r>
      <w:proofErr w:type="spellEnd"/>
      <w:r w:rsidR="00B204EE" w:rsidRPr="005265F1">
        <w:rPr>
          <w:sz w:val="24"/>
          <w:lang w:val="en-US"/>
        </w:rPr>
        <w:t xml:space="preserve"> (New Plastics Economy)</w:t>
      </w:r>
      <w:r w:rsidRPr="005265F1">
        <w:rPr>
          <w:sz w:val="24"/>
          <w:lang w:val="en-US"/>
        </w:rPr>
        <w:t xml:space="preserve">. </w:t>
      </w:r>
      <w:proofErr w:type="spellStart"/>
      <w:r w:rsidRPr="005265F1">
        <w:rPr>
          <w:sz w:val="24"/>
          <w:lang w:val="en-US"/>
        </w:rPr>
        <w:t>Inisiatif</w:t>
      </w:r>
      <w:proofErr w:type="spellEnd"/>
      <w:r w:rsidRPr="005265F1">
        <w:rPr>
          <w:sz w:val="24"/>
          <w:lang w:val="en-US"/>
        </w:rPr>
        <w:t xml:space="preserve"> yang </w:t>
      </w:r>
      <w:proofErr w:type="spellStart"/>
      <w:r w:rsidRPr="005265F1">
        <w:rPr>
          <w:sz w:val="24"/>
          <w:lang w:val="en-US"/>
        </w:rPr>
        <w:t>dipimpin</w:t>
      </w:r>
      <w:proofErr w:type="spellEnd"/>
      <w:r w:rsidRPr="005265F1">
        <w:rPr>
          <w:sz w:val="24"/>
          <w:lang w:val="en-US"/>
        </w:rPr>
        <w:t xml:space="preserve"> oleh Yayasan Ellen MacArthur</w:t>
      </w:r>
      <w:r w:rsidR="00036C64" w:rsidRPr="005265F1">
        <w:rPr>
          <w:sz w:val="24"/>
          <w:lang w:val="en-US"/>
        </w:rPr>
        <w:t xml:space="preserve"> </w:t>
      </w:r>
      <w:proofErr w:type="spellStart"/>
      <w:r w:rsidR="00036C64" w:rsidRPr="005265F1">
        <w:rPr>
          <w:sz w:val="24"/>
          <w:lang w:val="en-US"/>
        </w:rPr>
        <w:t>ini</w:t>
      </w:r>
      <w:proofErr w:type="spellEnd"/>
      <w:r w:rsidRPr="005265F1">
        <w:rPr>
          <w:sz w:val="24"/>
          <w:lang w:val="en-US"/>
        </w:rPr>
        <w:t xml:space="preserve"> </w:t>
      </w:r>
      <w:proofErr w:type="spellStart"/>
      <w:r w:rsidR="00EA49DF" w:rsidRPr="005265F1">
        <w:rPr>
          <w:sz w:val="24"/>
          <w:lang w:val="en-US"/>
        </w:rPr>
        <w:t>mempertemukan</w:t>
      </w:r>
      <w:proofErr w:type="spellEnd"/>
      <w:r w:rsidRPr="005265F1">
        <w:rPr>
          <w:sz w:val="24"/>
          <w:lang w:val="en-US"/>
        </w:rPr>
        <w:t xml:space="preserve"> para </w:t>
      </w:r>
      <w:proofErr w:type="spellStart"/>
      <w:r w:rsidRPr="005265F1">
        <w:rPr>
          <w:sz w:val="24"/>
          <w:lang w:val="en-US"/>
        </w:rPr>
        <w:t>pemangku</w:t>
      </w:r>
      <w:proofErr w:type="spellEnd"/>
      <w:r w:rsidRPr="005265F1">
        <w:rPr>
          <w:sz w:val="24"/>
          <w:lang w:val="en-US"/>
        </w:rPr>
        <w:t xml:space="preserve"> </w:t>
      </w:r>
      <w:proofErr w:type="spellStart"/>
      <w:r w:rsidRPr="005265F1">
        <w:rPr>
          <w:sz w:val="24"/>
          <w:lang w:val="en-US"/>
        </w:rPr>
        <w:t>kepentingan</w:t>
      </w:r>
      <w:proofErr w:type="spellEnd"/>
      <w:r w:rsidRPr="005265F1">
        <w:rPr>
          <w:sz w:val="24"/>
          <w:lang w:val="en-US"/>
        </w:rPr>
        <w:t xml:space="preserve"> </w:t>
      </w:r>
      <w:proofErr w:type="spellStart"/>
      <w:r w:rsidRPr="005265F1">
        <w:rPr>
          <w:sz w:val="24"/>
          <w:lang w:val="en-US"/>
        </w:rPr>
        <w:t>untuk</w:t>
      </w:r>
      <w:proofErr w:type="spellEnd"/>
      <w:r w:rsidRPr="005265F1">
        <w:rPr>
          <w:sz w:val="24"/>
          <w:lang w:val="en-US"/>
        </w:rPr>
        <w:t xml:space="preserve"> </w:t>
      </w:r>
      <w:proofErr w:type="spellStart"/>
      <w:r w:rsidRPr="005265F1">
        <w:rPr>
          <w:sz w:val="24"/>
          <w:lang w:val="en-US"/>
        </w:rPr>
        <w:t>memikirkan</w:t>
      </w:r>
      <w:proofErr w:type="spellEnd"/>
      <w:r w:rsidRPr="005265F1">
        <w:rPr>
          <w:sz w:val="24"/>
          <w:lang w:val="en-US"/>
        </w:rPr>
        <w:t xml:space="preserve"> </w:t>
      </w:r>
      <w:proofErr w:type="spellStart"/>
      <w:r w:rsidRPr="005265F1">
        <w:rPr>
          <w:sz w:val="24"/>
          <w:lang w:val="en-US"/>
        </w:rPr>
        <w:t>kembali</w:t>
      </w:r>
      <w:proofErr w:type="spellEnd"/>
      <w:r w:rsidRPr="005265F1">
        <w:rPr>
          <w:sz w:val="24"/>
          <w:lang w:val="en-US"/>
        </w:rPr>
        <w:t xml:space="preserve"> dan </w:t>
      </w:r>
      <w:proofErr w:type="spellStart"/>
      <w:r w:rsidRPr="005265F1">
        <w:rPr>
          <w:sz w:val="24"/>
          <w:lang w:val="en-US"/>
        </w:rPr>
        <w:t>mendesain</w:t>
      </w:r>
      <w:proofErr w:type="spellEnd"/>
      <w:r w:rsidRPr="005265F1">
        <w:rPr>
          <w:sz w:val="24"/>
          <w:lang w:val="en-US"/>
        </w:rPr>
        <w:t xml:space="preserve"> </w:t>
      </w:r>
      <w:proofErr w:type="spellStart"/>
      <w:r w:rsidRPr="005265F1">
        <w:rPr>
          <w:sz w:val="24"/>
          <w:lang w:val="en-US"/>
        </w:rPr>
        <w:t>ulang</w:t>
      </w:r>
      <w:proofErr w:type="spellEnd"/>
      <w:r w:rsidRPr="005265F1">
        <w:rPr>
          <w:sz w:val="24"/>
          <w:lang w:val="en-US"/>
        </w:rPr>
        <w:t xml:space="preserve"> masa </w:t>
      </w:r>
      <w:proofErr w:type="spellStart"/>
      <w:r w:rsidRPr="005265F1">
        <w:rPr>
          <w:sz w:val="24"/>
          <w:lang w:val="en-US"/>
        </w:rPr>
        <w:t>depan</w:t>
      </w:r>
      <w:proofErr w:type="spellEnd"/>
      <w:r w:rsidRPr="005265F1">
        <w:rPr>
          <w:sz w:val="24"/>
          <w:lang w:val="en-US"/>
        </w:rPr>
        <w:t xml:space="preserve"> </w:t>
      </w:r>
      <w:proofErr w:type="spellStart"/>
      <w:r w:rsidR="00B204EE" w:rsidRPr="005265F1">
        <w:rPr>
          <w:sz w:val="24"/>
          <w:lang w:val="en-US"/>
        </w:rPr>
        <w:t>plasti</w:t>
      </w:r>
      <w:r w:rsidR="00AD4FD2" w:rsidRPr="005265F1">
        <w:rPr>
          <w:sz w:val="24"/>
          <w:lang w:val="en-US"/>
        </w:rPr>
        <w:t>k</w:t>
      </w:r>
      <w:proofErr w:type="spellEnd"/>
      <w:r w:rsidR="00B204EE" w:rsidRPr="005265F1">
        <w:rPr>
          <w:sz w:val="24"/>
          <w:lang w:val="en-US"/>
        </w:rPr>
        <w:t xml:space="preserve">, </w:t>
      </w:r>
      <w:proofErr w:type="spellStart"/>
      <w:r w:rsidR="00B204EE" w:rsidRPr="005265F1">
        <w:rPr>
          <w:sz w:val="24"/>
          <w:lang w:val="en-US"/>
        </w:rPr>
        <w:t>serta</w:t>
      </w:r>
      <w:proofErr w:type="spellEnd"/>
      <w:r w:rsidR="00B204EE" w:rsidRPr="005265F1">
        <w:rPr>
          <w:sz w:val="24"/>
          <w:lang w:val="en-US"/>
        </w:rPr>
        <w:t xml:space="preserve"> </w:t>
      </w:r>
      <w:proofErr w:type="spellStart"/>
      <w:r w:rsidRPr="005265F1">
        <w:rPr>
          <w:sz w:val="24"/>
          <w:lang w:val="en-US"/>
        </w:rPr>
        <w:t>membangun</w:t>
      </w:r>
      <w:proofErr w:type="spellEnd"/>
      <w:r w:rsidRPr="005265F1">
        <w:rPr>
          <w:sz w:val="24"/>
          <w:lang w:val="en-US"/>
        </w:rPr>
        <w:t xml:space="preserve"> momentum </w:t>
      </w:r>
      <w:proofErr w:type="spellStart"/>
      <w:r w:rsidRPr="005265F1">
        <w:rPr>
          <w:sz w:val="24"/>
          <w:lang w:val="en-US"/>
        </w:rPr>
        <w:t>menuju</w:t>
      </w:r>
      <w:proofErr w:type="spellEnd"/>
      <w:r w:rsidRPr="005265F1">
        <w:rPr>
          <w:sz w:val="24"/>
          <w:lang w:val="en-US"/>
        </w:rPr>
        <w:t xml:space="preserve"> </w:t>
      </w:r>
      <w:proofErr w:type="spellStart"/>
      <w:r w:rsidRPr="005265F1">
        <w:rPr>
          <w:sz w:val="24"/>
          <w:lang w:val="en-US"/>
        </w:rPr>
        <w:t>ekonomi</w:t>
      </w:r>
      <w:proofErr w:type="spellEnd"/>
      <w:r w:rsidRPr="005265F1">
        <w:rPr>
          <w:sz w:val="24"/>
          <w:lang w:val="en-US"/>
        </w:rPr>
        <w:t xml:space="preserve"> </w:t>
      </w:r>
      <w:proofErr w:type="spellStart"/>
      <w:r w:rsidR="00EA49DF" w:rsidRPr="005265F1">
        <w:rPr>
          <w:sz w:val="24"/>
          <w:lang w:val="en-US"/>
        </w:rPr>
        <w:t>sirkuler</w:t>
      </w:r>
      <w:proofErr w:type="spellEnd"/>
      <w:r w:rsidR="001506F5" w:rsidRPr="005265F1">
        <w:rPr>
          <w:sz w:val="24"/>
          <w:lang w:val="en-US"/>
        </w:rPr>
        <w:t xml:space="preserve">. </w:t>
      </w:r>
      <w:proofErr w:type="spellStart"/>
      <w:r w:rsidR="00B204EE" w:rsidRPr="005265F1">
        <w:rPr>
          <w:sz w:val="24"/>
          <w:lang w:val="en-US"/>
        </w:rPr>
        <w:t>Kini</w:t>
      </w:r>
      <w:proofErr w:type="spellEnd"/>
      <w:r w:rsidRPr="005265F1">
        <w:rPr>
          <w:sz w:val="24"/>
          <w:lang w:val="en-US"/>
        </w:rPr>
        <w:t xml:space="preserve">, </w:t>
      </w:r>
      <w:proofErr w:type="spellStart"/>
      <w:r w:rsidRPr="005265F1">
        <w:rPr>
          <w:sz w:val="24"/>
          <w:lang w:val="en-US"/>
        </w:rPr>
        <w:t>Ekonomi</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w:t>
      </w:r>
      <w:proofErr w:type="spellStart"/>
      <w:r w:rsidRPr="005265F1">
        <w:rPr>
          <w:sz w:val="24"/>
          <w:lang w:val="en-US"/>
        </w:rPr>
        <w:t>Baru</w:t>
      </w:r>
      <w:proofErr w:type="spellEnd"/>
      <w:r w:rsidR="00EA49DF" w:rsidRPr="005265F1">
        <w:rPr>
          <w:sz w:val="24"/>
          <w:lang w:val="en-US"/>
        </w:rPr>
        <w:t xml:space="preserve"> </w:t>
      </w:r>
      <w:proofErr w:type="spellStart"/>
      <w:r w:rsidR="00EA49DF" w:rsidRPr="005265F1">
        <w:rPr>
          <w:sz w:val="24"/>
          <w:lang w:val="en-US"/>
        </w:rPr>
        <w:t>memperkenalkan</w:t>
      </w:r>
      <w:proofErr w:type="spellEnd"/>
      <w:r w:rsidR="00EA49DF" w:rsidRPr="005265F1">
        <w:rPr>
          <w:sz w:val="24"/>
          <w:lang w:val="en-US"/>
        </w:rPr>
        <w:t xml:space="preserve"> </w:t>
      </w:r>
      <w:proofErr w:type="spellStart"/>
      <w:r w:rsidR="00EA49DF" w:rsidRPr="005265F1">
        <w:rPr>
          <w:sz w:val="24"/>
          <w:lang w:val="en-US"/>
        </w:rPr>
        <w:t>Komitmen</w:t>
      </w:r>
      <w:proofErr w:type="spellEnd"/>
      <w:r w:rsidR="00EA49DF" w:rsidRPr="005265F1">
        <w:rPr>
          <w:sz w:val="24"/>
          <w:lang w:val="en-US"/>
        </w:rPr>
        <w:t xml:space="preserve"> Global</w:t>
      </w:r>
      <w:r w:rsidR="00B204EE" w:rsidRPr="005265F1">
        <w:rPr>
          <w:sz w:val="24"/>
          <w:lang w:val="en-US"/>
        </w:rPr>
        <w:t xml:space="preserve"> </w:t>
      </w:r>
      <w:r w:rsidRPr="005265F1">
        <w:rPr>
          <w:sz w:val="24"/>
          <w:lang w:val="en-US"/>
        </w:rPr>
        <w:t xml:space="preserve">yang </w:t>
      </w:r>
      <w:proofErr w:type="spellStart"/>
      <w:r w:rsidRPr="005265F1">
        <w:rPr>
          <w:sz w:val="24"/>
          <w:lang w:val="en-US"/>
        </w:rPr>
        <w:t>telah</w:t>
      </w:r>
      <w:proofErr w:type="spellEnd"/>
      <w:r w:rsidRPr="005265F1">
        <w:rPr>
          <w:sz w:val="24"/>
          <w:lang w:val="en-US"/>
        </w:rPr>
        <w:t xml:space="preserve"> </w:t>
      </w:r>
      <w:proofErr w:type="spellStart"/>
      <w:r w:rsidRPr="005265F1">
        <w:rPr>
          <w:sz w:val="24"/>
          <w:lang w:val="en-US"/>
        </w:rPr>
        <w:t>ditandatangani</w:t>
      </w:r>
      <w:proofErr w:type="spellEnd"/>
      <w:r w:rsidRPr="005265F1">
        <w:rPr>
          <w:sz w:val="24"/>
          <w:lang w:val="en-US"/>
        </w:rPr>
        <w:t xml:space="preserve"> oleh 250 </w:t>
      </w:r>
      <w:proofErr w:type="spellStart"/>
      <w:r w:rsidRPr="005265F1">
        <w:rPr>
          <w:sz w:val="24"/>
          <w:lang w:val="en-US"/>
        </w:rPr>
        <w:t>organisasi</w:t>
      </w:r>
      <w:proofErr w:type="spellEnd"/>
      <w:r w:rsidRPr="005265F1">
        <w:rPr>
          <w:sz w:val="24"/>
          <w:lang w:val="en-US"/>
        </w:rPr>
        <w:t xml:space="preserve"> - di </w:t>
      </w:r>
      <w:proofErr w:type="spellStart"/>
      <w:r w:rsidRPr="005265F1">
        <w:rPr>
          <w:sz w:val="24"/>
          <w:lang w:val="en-US"/>
        </w:rPr>
        <w:t>antaranya</w:t>
      </w:r>
      <w:proofErr w:type="spellEnd"/>
      <w:r w:rsidR="00B204EE" w:rsidRPr="005265F1">
        <w:rPr>
          <w:sz w:val="24"/>
          <w:lang w:val="en-US"/>
        </w:rPr>
        <w:t xml:space="preserve"> oleh</w:t>
      </w:r>
      <w:r w:rsidRPr="005265F1">
        <w:rPr>
          <w:sz w:val="24"/>
          <w:lang w:val="en-US"/>
        </w:rPr>
        <w:t xml:space="preserve"> Henkel. </w:t>
      </w:r>
      <w:proofErr w:type="spellStart"/>
      <w:r w:rsidRPr="005265F1">
        <w:rPr>
          <w:sz w:val="24"/>
          <w:lang w:val="en-US"/>
        </w:rPr>
        <w:t>Tujuan</w:t>
      </w:r>
      <w:proofErr w:type="spellEnd"/>
      <w:r w:rsidRPr="005265F1">
        <w:rPr>
          <w:sz w:val="24"/>
          <w:lang w:val="en-US"/>
        </w:rPr>
        <w:t xml:space="preserve"> </w:t>
      </w:r>
      <w:proofErr w:type="spellStart"/>
      <w:r w:rsidRPr="005265F1">
        <w:rPr>
          <w:sz w:val="24"/>
          <w:lang w:val="en-US"/>
        </w:rPr>
        <w:t>kolektif</w:t>
      </w:r>
      <w:r w:rsidR="00AD4FD2" w:rsidRPr="005265F1">
        <w:rPr>
          <w:sz w:val="24"/>
          <w:lang w:val="en-US"/>
        </w:rPr>
        <w:t>nya</w:t>
      </w:r>
      <w:proofErr w:type="spellEnd"/>
      <w:r w:rsidR="00AD4FD2" w:rsidRPr="005265F1">
        <w:rPr>
          <w:sz w:val="24"/>
          <w:lang w:val="en-US"/>
        </w:rPr>
        <w:t xml:space="preserve"> </w:t>
      </w:r>
      <w:proofErr w:type="spellStart"/>
      <w:r w:rsidR="00AD4FD2" w:rsidRPr="005265F1">
        <w:rPr>
          <w:sz w:val="24"/>
          <w:lang w:val="en-US"/>
        </w:rPr>
        <w:t>adalah</w:t>
      </w:r>
      <w:proofErr w:type="spellEnd"/>
      <w:r w:rsidR="00AD4FD2" w:rsidRPr="005265F1">
        <w:rPr>
          <w:sz w:val="24"/>
          <w:lang w:val="en-US"/>
        </w:rPr>
        <w:t xml:space="preserve"> </w:t>
      </w:r>
      <w:proofErr w:type="spellStart"/>
      <w:r w:rsidR="00B204EE" w:rsidRPr="005265F1">
        <w:rPr>
          <w:sz w:val="24"/>
          <w:lang w:val="en-US"/>
        </w:rPr>
        <w:t>mengeliminasi</w:t>
      </w:r>
      <w:proofErr w:type="spellEnd"/>
      <w:r w:rsidR="00B204EE" w:rsidRPr="005265F1">
        <w:rPr>
          <w:sz w:val="24"/>
          <w:lang w:val="en-US"/>
        </w:rPr>
        <w:t xml:space="preserve"> </w:t>
      </w:r>
      <w:proofErr w:type="spellStart"/>
      <w:r w:rsidRPr="005265F1">
        <w:rPr>
          <w:sz w:val="24"/>
          <w:lang w:val="en-US"/>
        </w:rPr>
        <w:t>limbah</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dan </w:t>
      </w:r>
      <w:proofErr w:type="spellStart"/>
      <w:r w:rsidRPr="005265F1">
        <w:rPr>
          <w:sz w:val="24"/>
          <w:lang w:val="en-US"/>
        </w:rPr>
        <w:t>polusi</w:t>
      </w:r>
      <w:proofErr w:type="spellEnd"/>
      <w:r w:rsidRPr="005265F1">
        <w:rPr>
          <w:sz w:val="24"/>
          <w:lang w:val="en-US"/>
        </w:rPr>
        <w:t xml:space="preserve"> di </w:t>
      </w:r>
      <w:proofErr w:type="spellStart"/>
      <w:r w:rsidRPr="005265F1">
        <w:rPr>
          <w:sz w:val="24"/>
          <w:lang w:val="en-US"/>
        </w:rPr>
        <w:t>sumbernya</w:t>
      </w:r>
      <w:proofErr w:type="spellEnd"/>
      <w:r w:rsidRPr="005265F1">
        <w:rPr>
          <w:sz w:val="24"/>
          <w:lang w:val="en-US"/>
        </w:rPr>
        <w:t>.</w:t>
      </w:r>
    </w:p>
    <w:p w14:paraId="2BD7ECD1" w14:textId="77777777" w:rsidR="00B204EE" w:rsidRPr="005265F1" w:rsidRDefault="00B204EE" w:rsidP="00A664AE">
      <w:pPr>
        <w:autoSpaceDE w:val="0"/>
        <w:autoSpaceDN w:val="0"/>
        <w:adjustRightInd w:val="0"/>
        <w:spacing w:line="276" w:lineRule="auto"/>
        <w:jc w:val="both"/>
        <w:rPr>
          <w:sz w:val="24"/>
          <w:lang w:val="en-US"/>
        </w:rPr>
      </w:pPr>
    </w:p>
    <w:p w14:paraId="15A4CDEB" w14:textId="14382A2C" w:rsidR="00EA49DF" w:rsidRPr="005265F1" w:rsidRDefault="00EB707E" w:rsidP="00A664AE">
      <w:pPr>
        <w:autoSpaceDE w:val="0"/>
        <w:autoSpaceDN w:val="0"/>
        <w:adjustRightInd w:val="0"/>
        <w:spacing w:line="276" w:lineRule="auto"/>
        <w:jc w:val="both"/>
        <w:rPr>
          <w:sz w:val="24"/>
          <w:lang w:val="en-US"/>
        </w:rPr>
      </w:pPr>
      <w:proofErr w:type="spellStart"/>
      <w:r w:rsidRPr="005265F1">
        <w:rPr>
          <w:sz w:val="24"/>
          <w:lang w:val="en-US"/>
        </w:rPr>
        <w:t>Komitmen</w:t>
      </w:r>
      <w:proofErr w:type="spellEnd"/>
      <w:r w:rsidRPr="005265F1">
        <w:rPr>
          <w:sz w:val="24"/>
          <w:lang w:val="en-US"/>
        </w:rPr>
        <w:t xml:space="preserve"> Global </w:t>
      </w:r>
      <w:proofErr w:type="spellStart"/>
      <w:r w:rsidR="00EA49DF" w:rsidRPr="005265F1">
        <w:rPr>
          <w:sz w:val="24"/>
          <w:lang w:val="en-US"/>
        </w:rPr>
        <w:t>Ekonomi</w:t>
      </w:r>
      <w:proofErr w:type="spellEnd"/>
      <w:r w:rsidR="00EA49DF" w:rsidRPr="005265F1">
        <w:rPr>
          <w:sz w:val="24"/>
          <w:lang w:val="en-US"/>
        </w:rPr>
        <w:t xml:space="preserve"> </w:t>
      </w:r>
      <w:proofErr w:type="spellStart"/>
      <w:r w:rsidR="00EA49DF" w:rsidRPr="005265F1">
        <w:rPr>
          <w:sz w:val="24"/>
          <w:lang w:val="en-US"/>
        </w:rPr>
        <w:t>Plastik</w:t>
      </w:r>
      <w:proofErr w:type="spellEnd"/>
      <w:r w:rsidR="00EA49DF" w:rsidRPr="005265F1">
        <w:rPr>
          <w:sz w:val="24"/>
          <w:lang w:val="en-US"/>
        </w:rPr>
        <w:t xml:space="preserve"> </w:t>
      </w:r>
      <w:proofErr w:type="spellStart"/>
      <w:r w:rsidR="00EA49DF" w:rsidRPr="005265F1">
        <w:rPr>
          <w:sz w:val="24"/>
          <w:lang w:val="en-US"/>
        </w:rPr>
        <w:t>Baru</w:t>
      </w:r>
      <w:proofErr w:type="spellEnd"/>
      <w:r w:rsidR="00EA49DF" w:rsidRPr="005265F1">
        <w:rPr>
          <w:sz w:val="24"/>
          <w:lang w:val="en-US"/>
        </w:rPr>
        <w:t xml:space="preserve"> </w:t>
      </w:r>
      <w:proofErr w:type="spellStart"/>
      <w:r w:rsidR="00EA49DF" w:rsidRPr="005265F1">
        <w:rPr>
          <w:sz w:val="24"/>
          <w:lang w:val="en-US"/>
        </w:rPr>
        <w:t>dipimpin</w:t>
      </w:r>
      <w:proofErr w:type="spellEnd"/>
      <w:r w:rsidR="00EA49DF" w:rsidRPr="005265F1">
        <w:rPr>
          <w:sz w:val="24"/>
          <w:lang w:val="en-US"/>
        </w:rPr>
        <w:t xml:space="preserve"> oleh Yayasan Ellen MacArthur,</w:t>
      </w:r>
      <w:r w:rsidR="001506F5" w:rsidRPr="005265F1">
        <w:rPr>
          <w:sz w:val="24"/>
          <w:lang w:val="en-US"/>
        </w:rPr>
        <w:t xml:space="preserve"> </w:t>
      </w:r>
      <w:proofErr w:type="spellStart"/>
      <w:r w:rsidR="00B204EE" w:rsidRPr="005265F1">
        <w:rPr>
          <w:sz w:val="24"/>
          <w:lang w:val="en-US"/>
        </w:rPr>
        <w:t>be</w:t>
      </w:r>
      <w:r w:rsidR="00EA49DF" w:rsidRPr="005265F1">
        <w:rPr>
          <w:sz w:val="24"/>
          <w:lang w:val="en-US"/>
        </w:rPr>
        <w:t>kerja</w:t>
      </w:r>
      <w:proofErr w:type="spellEnd"/>
      <w:r w:rsidR="00EA49DF" w:rsidRPr="005265F1">
        <w:rPr>
          <w:sz w:val="24"/>
          <w:lang w:val="en-US"/>
        </w:rPr>
        <w:t xml:space="preserve"> </w:t>
      </w:r>
      <w:proofErr w:type="spellStart"/>
      <w:r w:rsidR="00EA49DF" w:rsidRPr="005265F1">
        <w:rPr>
          <w:sz w:val="24"/>
          <w:lang w:val="en-US"/>
        </w:rPr>
        <w:t>sama</w:t>
      </w:r>
      <w:proofErr w:type="spellEnd"/>
      <w:r w:rsidR="00EA49DF" w:rsidRPr="005265F1">
        <w:rPr>
          <w:sz w:val="24"/>
          <w:lang w:val="en-US"/>
        </w:rPr>
        <w:t xml:space="preserve"> </w:t>
      </w:r>
      <w:proofErr w:type="spellStart"/>
      <w:r w:rsidR="00EA49DF" w:rsidRPr="005265F1">
        <w:rPr>
          <w:sz w:val="24"/>
          <w:lang w:val="en-US"/>
        </w:rPr>
        <w:t>dengan</w:t>
      </w:r>
      <w:proofErr w:type="spellEnd"/>
      <w:r w:rsidR="00EA49DF" w:rsidRPr="005265F1">
        <w:rPr>
          <w:sz w:val="24"/>
          <w:lang w:val="en-US"/>
        </w:rPr>
        <w:t xml:space="preserve"> UN Environment, dan </w:t>
      </w:r>
      <w:proofErr w:type="spellStart"/>
      <w:r w:rsidR="00EA49DF" w:rsidRPr="005265F1">
        <w:rPr>
          <w:sz w:val="24"/>
          <w:lang w:val="en-US"/>
        </w:rPr>
        <w:t>secara</w:t>
      </w:r>
      <w:proofErr w:type="spellEnd"/>
      <w:r w:rsidR="00EA49DF" w:rsidRPr="005265F1">
        <w:rPr>
          <w:sz w:val="24"/>
          <w:lang w:val="en-US"/>
        </w:rPr>
        <w:t xml:space="preserve"> </w:t>
      </w:r>
      <w:proofErr w:type="spellStart"/>
      <w:r w:rsidR="00EA49DF" w:rsidRPr="005265F1">
        <w:rPr>
          <w:sz w:val="24"/>
          <w:lang w:val="en-US"/>
        </w:rPr>
        <w:t>resmi</w:t>
      </w:r>
      <w:proofErr w:type="spellEnd"/>
      <w:r w:rsidR="00EA49DF" w:rsidRPr="005265F1">
        <w:rPr>
          <w:sz w:val="24"/>
          <w:lang w:val="en-US"/>
        </w:rPr>
        <w:t xml:space="preserve"> </w:t>
      </w:r>
      <w:proofErr w:type="spellStart"/>
      <w:r w:rsidR="00EA49DF" w:rsidRPr="005265F1">
        <w:rPr>
          <w:sz w:val="24"/>
          <w:lang w:val="en-US"/>
        </w:rPr>
        <w:t>diperkenalkan</w:t>
      </w:r>
      <w:proofErr w:type="spellEnd"/>
      <w:r w:rsidR="00EA49DF" w:rsidRPr="005265F1">
        <w:rPr>
          <w:sz w:val="24"/>
          <w:lang w:val="en-US"/>
        </w:rPr>
        <w:t xml:space="preserve"> </w:t>
      </w:r>
      <w:proofErr w:type="spellStart"/>
      <w:r w:rsidR="00034355" w:rsidRPr="005265F1">
        <w:rPr>
          <w:sz w:val="24"/>
          <w:lang w:val="en-US"/>
        </w:rPr>
        <w:t>dalam</w:t>
      </w:r>
      <w:proofErr w:type="spellEnd"/>
      <w:r w:rsidR="00034355" w:rsidRPr="005265F1">
        <w:rPr>
          <w:sz w:val="24"/>
          <w:lang w:val="en-US"/>
        </w:rPr>
        <w:t xml:space="preserve"> acara </w:t>
      </w:r>
      <w:r w:rsidR="00EA49DF" w:rsidRPr="005265F1">
        <w:rPr>
          <w:sz w:val="24"/>
          <w:lang w:val="en-US"/>
        </w:rPr>
        <w:t xml:space="preserve">Our Ocean Conference di Bali. </w:t>
      </w:r>
      <w:r w:rsidR="00034355" w:rsidRPr="005265F1">
        <w:rPr>
          <w:sz w:val="24"/>
          <w:lang w:val="en-US"/>
        </w:rPr>
        <w:t xml:space="preserve">Para </w:t>
      </w:r>
      <w:proofErr w:type="spellStart"/>
      <w:r w:rsidR="00034355" w:rsidRPr="005265F1">
        <w:rPr>
          <w:sz w:val="24"/>
          <w:lang w:val="en-US"/>
        </w:rPr>
        <w:t>penandatangan</w:t>
      </w:r>
      <w:proofErr w:type="spellEnd"/>
      <w:r w:rsidR="00034355" w:rsidRPr="005265F1">
        <w:rPr>
          <w:sz w:val="24"/>
          <w:lang w:val="en-US"/>
        </w:rPr>
        <w:t xml:space="preserve"> </w:t>
      </w:r>
      <w:proofErr w:type="spellStart"/>
      <w:r w:rsidR="00034355" w:rsidRPr="005265F1">
        <w:rPr>
          <w:sz w:val="24"/>
          <w:lang w:val="en-US"/>
        </w:rPr>
        <w:t>meliputi</w:t>
      </w:r>
      <w:proofErr w:type="spellEnd"/>
      <w:r w:rsidR="00034355" w:rsidRPr="005265F1">
        <w:rPr>
          <w:sz w:val="24"/>
          <w:lang w:val="en-US"/>
        </w:rPr>
        <w:t xml:space="preserve"> </w:t>
      </w:r>
      <w:proofErr w:type="spellStart"/>
      <w:r w:rsidR="00034355" w:rsidRPr="005265F1">
        <w:rPr>
          <w:sz w:val="24"/>
          <w:lang w:val="en-US"/>
        </w:rPr>
        <w:t>sejumlah</w:t>
      </w:r>
      <w:proofErr w:type="spellEnd"/>
      <w:r w:rsidR="00034355" w:rsidRPr="005265F1">
        <w:rPr>
          <w:sz w:val="24"/>
          <w:lang w:val="en-US"/>
        </w:rPr>
        <w:t xml:space="preserve"> </w:t>
      </w:r>
      <w:proofErr w:type="spellStart"/>
      <w:r w:rsidR="00EA49DF" w:rsidRPr="005265F1">
        <w:rPr>
          <w:sz w:val="24"/>
          <w:lang w:val="en-US"/>
        </w:rPr>
        <w:t>produsen</w:t>
      </w:r>
      <w:proofErr w:type="spellEnd"/>
      <w:r w:rsidR="00EA49DF" w:rsidRPr="005265F1">
        <w:rPr>
          <w:sz w:val="24"/>
          <w:lang w:val="en-US"/>
        </w:rPr>
        <w:t xml:space="preserve"> </w:t>
      </w:r>
      <w:proofErr w:type="spellStart"/>
      <w:r w:rsidR="00EA49DF" w:rsidRPr="005265F1">
        <w:rPr>
          <w:sz w:val="24"/>
          <w:lang w:val="en-US"/>
        </w:rPr>
        <w:t>pengemasan</w:t>
      </w:r>
      <w:proofErr w:type="spellEnd"/>
      <w:r w:rsidR="00EA49DF" w:rsidRPr="005265F1">
        <w:rPr>
          <w:sz w:val="24"/>
          <w:lang w:val="en-US"/>
        </w:rPr>
        <w:t xml:space="preserve">, </w:t>
      </w:r>
      <w:proofErr w:type="spellStart"/>
      <w:r w:rsidR="00EA49DF" w:rsidRPr="005265F1">
        <w:rPr>
          <w:sz w:val="24"/>
          <w:lang w:val="en-US"/>
        </w:rPr>
        <w:t>merek</w:t>
      </w:r>
      <w:proofErr w:type="spellEnd"/>
      <w:r w:rsidR="00EA49DF" w:rsidRPr="005265F1">
        <w:rPr>
          <w:sz w:val="24"/>
          <w:lang w:val="en-US"/>
        </w:rPr>
        <w:t xml:space="preserve">, </w:t>
      </w:r>
      <w:proofErr w:type="spellStart"/>
      <w:r w:rsidR="00BF46B3" w:rsidRPr="005265F1">
        <w:rPr>
          <w:sz w:val="24"/>
          <w:lang w:val="en-US"/>
        </w:rPr>
        <w:t>peritel</w:t>
      </w:r>
      <w:proofErr w:type="spellEnd"/>
      <w:r w:rsidR="00EA49DF" w:rsidRPr="005265F1">
        <w:rPr>
          <w:sz w:val="24"/>
          <w:lang w:val="en-US"/>
        </w:rPr>
        <w:t xml:space="preserve">, dan </w:t>
      </w:r>
      <w:proofErr w:type="spellStart"/>
      <w:r w:rsidR="00EA49DF" w:rsidRPr="005265F1">
        <w:rPr>
          <w:sz w:val="24"/>
          <w:lang w:val="en-US"/>
        </w:rPr>
        <w:t>pendaur</w:t>
      </w:r>
      <w:proofErr w:type="spellEnd"/>
      <w:r w:rsidR="00EA49DF" w:rsidRPr="005265F1">
        <w:rPr>
          <w:sz w:val="24"/>
          <w:lang w:val="en-US"/>
        </w:rPr>
        <w:t xml:space="preserve"> </w:t>
      </w:r>
      <w:proofErr w:type="spellStart"/>
      <w:r w:rsidR="00EA49DF" w:rsidRPr="005265F1">
        <w:rPr>
          <w:sz w:val="24"/>
          <w:lang w:val="en-US"/>
        </w:rPr>
        <w:t>ulang</w:t>
      </w:r>
      <w:proofErr w:type="spellEnd"/>
      <w:r w:rsidR="00EA49DF" w:rsidRPr="005265F1">
        <w:rPr>
          <w:sz w:val="24"/>
          <w:lang w:val="en-US"/>
        </w:rPr>
        <w:t xml:space="preserve"> </w:t>
      </w:r>
      <w:proofErr w:type="spellStart"/>
      <w:r w:rsidR="00EA49DF" w:rsidRPr="005265F1">
        <w:rPr>
          <w:sz w:val="24"/>
          <w:lang w:val="en-US"/>
        </w:rPr>
        <w:t>terbesar</w:t>
      </w:r>
      <w:proofErr w:type="spellEnd"/>
      <w:r w:rsidR="00EA49DF" w:rsidRPr="005265F1">
        <w:rPr>
          <w:sz w:val="24"/>
          <w:lang w:val="en-US"/>
        </w:rPr>
        <w:t xml:space="preserve"> di dunia, </w:t>
      </w:r>
      <w:proofErr w:type="spellStart"/>
      <w:r w:rsidR="00EA49DF" w:rsidRPr="005265F1">
        <w:rPr>
          <w:sz w:val="24"/>
          <w:lang w:val="en-US"/>
        </w:rPr>
        <w:t>serta</w:t>
      </w:r>
      <w:proofErr w:type="spellEnd"/>
      <w:r w:rsidR="00EA49DF" w:rsidRPr="005265F1">
        <w:rPr>
          <w:sz w:val="24"/>
          <w:lang w:val="en-US"/>
        </w:rPr>
        <w:t xml:space="preserve"> </w:t>
      </w:r>
      <w:proofErr w:type="spellStart"/>
      <w:r w:rsidR="00EA49DF" w:rsidRPr="005265F1">
        <w:rPr>
          <w:sz w:val="24"/>
          <w:lang w:val="en-US"/>
        </w:rPr>
        <w:t>pemerintah</w:t>
      </w:r>
      <w:proofErr w:type="spellEnd"/>
      <w:r w:rsidR="00EA49DF" w:rsidRPr="005265F1">
        <w:rPr>
          <w:sz w:val="24"/>
          <w:lang w:val="en-US"/>
        </w:rPr>
        <w:t xml:space="preserve"> dan LSM. </w:t>
      </w:r>
      <w:proofErr w:type="spellStart"/>
      <w:r w:rsidR="00034355" w:rsidRPr="005265F1">
        <w:rPr>
          <w:sz w:val="24"/>
          <w:lang w:val="en-US"/>
        </w:rPr>
        <w:t>Garis</w:t>
      </w:r>
      <w:proofErr w:type="spellEnd"/>
      <w:r w:rsidR="00034355" w:rsidRPr="005265F1">
        <w:rPr>
          <w:sz w:val="24"/>
          <w:lang w:val="en-US"/>
        </w:rPr>
        <w:t xml:space="preserve"> </w:t>
      </w:r>
      <w:proofErr w:type="spellStart"/>
      <w:r w:rsidR="00034355" w:rsidRPr="005265F1">
        <w:rPr>
          <w:sz w:val="24"/>
          <w:lang w:val="en-US"/>
        </w:rPr>
        <w:t>besar</w:t>
      </w:r>
      <w:proofErr w:type="spellEnd"/>
      <w:r w:rsidR="00034355" w:rsidRPr="005265F1">
        <w:rPr>
          <w:sz w:val="24"/>
          <w:lang w:val="en-US"/>
        </w:rPr>
        <w:t xml:space="preserve"> </w:t>
      </w:r>
      <w:proofErr w:type="spellStart"/>
      <w:r w:rsidR="00034355" w:rsidRPr="005265F1">
        <w:rPr>
          <w:sz w:val="24"/>
          <w:lang w:val="en-US"/>
        </w:rPr>
        <w:t>tujuan</w:t>
      </w:r>
      <w:proofErr w:type="spellEnd"/>
      <w:r w:rsidR="00034355" w:rsidRPr="005265F1">
        <w:rPr>
          <w:sz w:val="24"/>
          <w:lang w:val="en-US"/>
        </w:rPr>
        <w:t xml:space="preserve"> </w:t>
      </w:r>
      <w:proofErr w:type="spellStart"/>
      <w:r w:rsidR="00034355" w:rsidRPr="005265F1">
        <w:rPr>
          <w:sz w:val="24"/>
          <w:lang w:val="en-US"/>
        </w:rPr>
        <w:t>komitmen</w:t>
      </w:r>
      <w:proofErr w:type="spellEnd"/>
      <w:r w:rsidR="00034355" w:rsidRPr="005265F1">
        <w:rPr>
          <w:sz w:val="24"/>
          <w:lang w:val="en-US"/>
        </w:rPr>
        <w:t xml:space="preserve"> </w:t>
      </w:r>
      <w:proofErr w:type="spellStart"/>
      <w:r w:rsidR="00034355" w:rsidRPr="005265F1">
        <w:rPr>
          <w:sz w:val="24"/>
          <w:lang w:val="en-US"/>
        </w:rPr>
        <w:t>ini</w:t>
      </w:r>
      <w:proofErr w:type="spellEnd"/>
      <w:r w:rsidR="00EA49DF" w:rsidRPr="005265F1">
        <w:rPr>
          <w:sz w:val="24"/>
          <w:lang w:val="en-US"/>
        </w:rPr>
        <w:t xml:space="preserve"> </w:t>
      </w:r>
      <w:proofErr w:type="spellStart"/>
      <w:r w:rsidR="00EA49DF" w:rsidRPr="005265F1">
        <w:rPr>
          <w:sz w:val="24"/>
          <w:lang w:val="en-US"/>
        </w:rPr>
        <w:t>adalah</w:t>
      </w:r>
      <w:proofErr w:type="spellEnd"/>
      <w:r w:rsidR="00EA49DF" w:rsidRPr="005265F1">
        <w:rPr>
          <w:sz w:val="24"/>
          <w:lang w:val="en-US"/>
        </w:rPr>
        <w:t xml:space="preserve"> </w:t>
      </w:r>
      <w:proofErr w:type="spellStart"/>
      <w:r w:rsidR="00EA49DF" w:rsidRPr="005265F1">
        <w:rPr>
          <w:sz w:val="24"/>
          <w:lang w:val="en-US"/>
        </w:rPr>
        <w:t>menciptakan</w:t>
      </w:r>
      <w:proofErr w:type="spellEnd"/>
      <w:r w:rsidR="00EA49DF" w:rsidRPr="005265F1">
        <w:rPr>
          <w:sz w:val="24"/>
          <w:lang w:val="en-US"/>
        </w:rPr>
        <w:t xml:space="preserve"> </w:t>
      </w:r>
      <w:proofErr w:type="spellStart"/>
      <w:r w:rsidR="00EA49DF" w:rsidRPr="005265F1">
        <w:rPr>
          <w:sz w:val="24"/>
          <w:lang w:val="en-US"/>
        </w:rPr>
        <w:t>sebuah</w:t>
      </w:r>
      <w:proofErr w:type="spellEnd"/>
      <w:r w:rsidR="00EA49DF" w:rsidRPr="005265F1">
        <w:rPr>
          <w:sz w:val="24"/>
          <w:lang w:val="en-US"/>
        </w:rPr>
        <w:t xml:space="preserve"> </w:t>
      </w:r>
      <w:proofErr w:type="spellStart"/>
      <w:r w:rsidR="00AD4FD2" w:rsidRPr="005265F1">
        <w:rPr>
          <w:sz w:val="24"/>
          <w:lang w:val="en-US"/>
        </w:rPr>
        <w:t>kondisi</w:t>
      </w:r>
      <w:proofErr w:type="spellEnd"/>
      <w:r w:rsidR="00AD4FD2" w:rsidRPr="005265F1">
        <w:rPr>
          <w:sz w:val="24"/>
          <w:lang w:val="en-US"/>
        </w:rPr>
        <w:t xml:space="preserve"> </w:t>
      </w:r>
      <w:r w:rsidR="00EA49DF" w:rsidRPr="005265F1">
        <w:rPr>
          <w:sz w:val="24"/>
          <w:lang w:val="en-US"/>
        </w:rPr>
        <w:t>'normal</w:t>
      </w:r>
      <w:r w:rsidR="00AB7D95" w:rsidRPr="005265F1">
        <w:rPr>
          <w:sz w:val="24"/>
          <w:lang w:val="en-US"/>
        </w:rPr>
        <w:t xml:space="preserve"> yang </w:t>
      </w:r>
      <w:proofErr w:type="spellStart"/>
      <w:r w:rsidR="00AB7D95" w:rsidRPr="005265F1">
        <w:rPr>
          <w:sz w:val="24"/>
          <w:lang w:val="en-US"/>
        </w:rPr>
        <w:t>baru</w:t>
      </w:r>
      <w:proofErr w:type="spellEnd"/>
      <w:r w:rsidR="00EA49DF" w:rsidRPr="005265F1">
        <w:rPr>
          <w:sz w:val="24"/>
          <w:lang w:val="en-US"/>
        </w:rPr>
        <w:t xml:space="preserve">' </w:t>
      </w:r>
      <w:proofErr w:type="spellStart"/>
      <w:r w:rsidR="00034355" w:rsidRPr="005265F1">
        <w:rPr>
          <w:sz w:val="24"/>
          <w:lang w:val="en-US"/>
        </w:rPr>
        <w:t>bagi</w:t>
      </w:r>
      <w:proofErr w:type="spellEnd"/>
      <w:r w:rsidR="00034355" w:rsidRPr="005265F1">
        <w:rPr>
          <w:sz w:val="24"/>
          <w:lang w:val="en-US"/>
        </w:rPr>
        <w:t xml:space="preserve"> </w:t>
      </w:r>
      <w:proofErr w:type="spellStart"/>
      <w:r w:rsidR="00034355" w:rsidRPr="005265F1">
        <w:rPr>
          <w:sz w:val="24"/>
          <w:lang w:val="en-US"/>
        </w:rPr>
        <w:t>pengemasan</w:t>
      </w:r>
      <w:proofErr w:type="spellEnd"/>
      <w:r w:rsidR="00EA49DF" w:rsidRPr="005265F1">
        <w:rPr>
          <w:sz w:val="24"/>
          <w:lang w:val="en-US"/>
        </w:rPr>
        <w:t xml:space="preserve"> </w:t>
      </w:r>
      <w:proofErr w:type="spellStart"/>
      <w:r w:rsidR="00EA49DF" w:rsidRPr="005265F1">
        <w:rPr>
          <w:sz w:val="24"/>
          <w:lang w:val="en-US"/>
        </w:rPr>
        <w:t>plastik</w:t>
      </w:r>
      <w:proofErr w:type="spellEnd"/>
      <w:r w:rsidR="00EA49DF" w:rsidRPr="005265F1">
        <w:rPr>
          <w:sz w:val="24"/>
          <w:lang w:val="en-US"/>
        </w:rPr>
        <w:t>. Target</w:t>
      </w:r>
      <w:r w:rsidR="00667D72" w:rsidRPr="005265F1">
        <w:rPr>
          <w:sz w:val="24"/>
          <w:lang w:val="en-US"/>
        </w:rPr>
        <w:t xml:space="preserve"> </w:t>
      </w:r>
      <w:proofErr w:type="spellStart"/>
      <w:r w:rsidR="00667D72" w:rsidRPr="005265F1">
        <w:rPr>
          <w:sz w:val="24"/>
          <w:lang w:val="en-US"/>
        </w:rPr>
        <w:t>Komitmen</w:t>
      </w:r>
      <w:proofErr w:type="spellEnd"/>
      <w:r w:rsidR="00667D72" w:rsidRPr="005265F1">
        <w:rPr>
          <w:sz w:val="24"/>
          <w:lang w:val="en-US"/>
        </w:rPr>
        <w:t xml:space="preserve"> Global </w:t>
      </w:r>
      <w:proofErr w:type="spellStart"/>
      <w:r w:rsidR="00667D72" w:rsidRPr="005265F1">
        <w:rPr>
          <w:sz w:val="24"/>
          <w:lang w:val="en-US"/>
        </w:rPr>
        <w:t>Ekonomi</w:t>
      </w:r>
      <w:proofErr w:type="spellEnd"/>
      <w:r w:rsidR="00667D72" w:rsidRPr="005265F1">
        <w:rPr>
          <w:sz w:val="24"/>
          <w:lang w:val="en-US"/>
        </w:rPr>
        <w:t xml:space="preserve"> </w:t>
      </w:r>
      <w:proofErr w:type="spellStart"/>
      <w:r w:rsidR="00667D72" w:rsidRPr="005265F1">
        <w:rPr>
          <w:sz w:val="24"/>
          <w:lang w:val="en-US"/>
        </w:rPr>
        <w:t>Plastik</w:t>
      </w:r>
      <w:proofErr w:type="spellEnd"/>
      <w:r w:rsidR="00667D72" w:rsidRPr="005265F1">
        <w:rPr>
          <w:sz w:val="24"/>
          <w:lang w:val="en-US"/>
        </w:rPr>
        <w:t xml:space="preserve"> </w:t>
      </w:r>
      <w:proofErr w:type="spellStart"/>
      <w:r w:rsidR="00667D72" w:rsidRPr="005265F1">
        <w:rPr>
          <w:sz w:val="24"/>
          <w:lang w:val="en-US"/>
        </w:rPr>
        <w:t>Baru</w:t>
      </w:r>
      <w:proofErr w:type="spellEnd"/>
      <w:r w:rsidR="00667D72" w:rsidRPr="005265F1">
        <w:rPr>
          <w:sz w:val="24"/>
          <w:lang w:val="en-US"/>
        </w:rPr>
        <w:t xml:space="preserve"> di </w:t>
      </w:r>
      <w:proofErr w:type="spellStart"/>
      <w:r w:rsidR="00EA49DF" w:rsidRPr="005265F1">
        <w:rPr>
          <w:sz w:val="24"/>
          <w:lang w:val="en-US"/>
        </w:rPr>
        <w:t>antara</w:t>
      </w:r>
      <w:proofErr w:type="spellEnd"/>
      <w:r w:rsidR="00EA49DF" w:rsidRPr="005265F1">
        <w:rPr>
          <w:sz w:val="24"/>
          <w:lang w:val="en-US"/>
        </w:rPr>
        <w:t xml:space="preserve"> lain</w:t>
      </w:r>
      <w:r w:rsidR="001506F5" w:rsidRPr="005265F1">
        <w:rPr>
          <w:sz w:val="24"/>
          <w:lang w:val="en-US"/>
        </w:rPr>
        <w:t>:</w:t>
      </w:r>
    </w:p>
    <w:p w14:paraId="6E7C687D" w14:textId="77777777" w:rsidR="00A664AE" w:rsidRPr="005265F1" w:rsidRDefault="00A664AE" w:rsidP="00A664AE">
      <w:pPr>
        <w:autoSpaceDE w:val="0"/>
        <w:autoSpaceDN w:val="0"/>
        <w:adjustRightInd w:val="0"/>
        <w:spacing w:line="276" w:lineRule="auto"/>
        <w:rPr>
          <w:sz w:val="24"/>
          <w:lang w:val="en-US"/>
        </w:rPr>
      </w:pPr>
    </w:p>
    <w:p w14:paraId="5C2ACC79" w14:textId="77777777" w:rsidR="00EA49DF" w:rsidRPr="005265F1" w:rsidRDefault="00034355" w:rsidP="00EA49DF">
      <w:pPr>
        <w:pStyle w:val="ListParagraph"/>
        <w:numPr>
          <w:ilvl w:val="0"/>
          <w:numId w:val="14"/>
        </w:numPr>
        <w:autoSpaceDE w:val="0"/>
        <w:autoSpaceDN w:val="0"/>
        <w:adjustRightInd w:val="0"/>
        <w:spacing w:line="276" w:lineRule="auto"/>
        <w:contextualSpacing/>
        <w:rPr>
          <w:sz w:val="24"/>
          <w:lang w:val="en-US"/>
        </w:rPr>
      </w:pPr>
      <w:proofErr w:type="spellStart"/>
      <w:r w:rsidRPr="005265F1">
        <w:rPr>
          <w:sz w:val="24"/>
          <w:lang w:val="en-US"/>
        </w:rPr>
        <w:t>Mengeliminasi</w:t>
      </w:r>
      <w:proofErr w:type="spellEnd"/>
      <w:r w:rsidRPr="005265F1">
        <w:rPr>
          <w:sz w:val="24"/>
          <w:lang w:val="en-US"/>
        </w:rPr>
        <w:t xml:space="preserve"> </w:t>
      </w:r>
      <w:proofErr w:type="spellStart"/>
      <w:r w:rsidR="00EA49DF" w:rsidRPr="005265F1">
        <w:rPr>
          <w:sz w:val="24"/>
          <w:lang w:val="en-US"/>
        </w:rPr>
        <w:t>kemasan</w:t>
      </w:r>
      <w:proofErr w:type="spellEnd"/>
      <w:r w:rsidR="00EA49DF" w:rsidRPr="005265F1">
        <w:rPr>
          <w:sz w:val="24"/>
          <w:lang w:val="en-US"/>
        </w:rPr>
        <w:t xml:space="preserve"> </w:t>
      </w:r>
      <w:proofErr w:type="spellStart"/>
      <w:r w:rsidR="00EA49DF" w:rsidRPr="005265F1">
        <w:rPr>
          <w:sz w:val="24"/>
          <w:lang w:val="en-US"/>
        </w:rPr>
        <w:t>plastik</w:t>
      </w:r>
      <w:proofErr w:type="spellEnd"/>
      <w:r w:rsidR="00EA49DF" w:rsidRPr="005265F1">
        <w:rPr>
          <w:sz w:val="24"/>
          <w:lang w:val="en-US"/>
        </w:rPr>
        <w:t xml:space="preserve"> yang </w:t>
      </w:r>
      <w:proofErr w:type="spellStart"/>
      <w:r w:rsidR="00EA49DF" w:rsidRPr="005265F1">
        <w:rPr>
          <w:sz w:val="24"/>
          <w:lang w:val="en-US"/>
        </w:rPr>
        <w:t>bermasalah</w:t>
      </w:r>
      <w:proofErr w:type="spellEnd"/>
      <w:r w:rsidR="00EA49DF" w:rsidRPr="005265F1">
        <w:rPr>
          <w:sz w:val="24"/>
          <w:lang w:val="en-US"/>
        </w:rPr>
        <w:t xml:space="preserve"> </w:t>
      </w:r>
      <w:proofErr w:type="spellStart"/>
      <w:r w:rsidR="00EA49DF" w:rsidRPr="005265F1">
        <w:rPr>
          <w:sz w:val="24"/>
          <w:lang w:val="en-US"/>
        </w:rPr>
        <w:t>atau</w:t>
      </w:r>
      <w:proofErr w:type="spellEnd"/>
      <w:r w:rsidR="00EA49DF" w:rsidRPr="005265F1">
        <w:rPr>
          <w:sz w:val="24"/>
          <w:lang w:val="en-US"/>
        </w:rPr>
        <w:t xml:space="preserve"> </w:t>
      </w:r>
      <w:r w:rsidR="0032723A" w:rsidRPr="005265F1">
        <w:rPr>
          <w:sz w:val="24"/>
          <w:lang w:val="en-US"/>
        </w:rPr>
        <w:t xml:space="preserve">yang </w:t>
      </w:r>
      <w:proofErr w:type="spellStart"/>
      <w:r w:rsidR="0032723A" w:rsidRPr="005265F1">
        <w:rPr>
          <w:sz w:val="24"/>
          <w:lang w:val="en-US"/>
        </w:rPr>
        <w:t>tidak</w:t>
      </w:r>
      <w:proofErr w:type="spellEnd"/>
      <w:r w:rsidR="00EA49DF" w:rsidRPr="005265F1">
        <w:rPr>
          <w:sz w:val="24"/>
          <w:lang w:val="en-US"/>
        </w:rPr>
        <w:t xml:space="preserve"> </w:t>
      </w:r>
      <w:proofErr w:type="spellStart"/>
      <w:r w:rsidR="0032723A" w:rsidRPr="005265F1">
        <w:rPr>
          <w:sz w:val="24"/>
          <w:lang w:val="en-US"/>
        </w:rPr>
        <w:t>di</w:t>
      </w:r>
      <w:r w:rsidR="00EA49DF" w:rsidRPr="005265F1">
        <w:rPr>
          <w:sz w:val="24"/>
          <w:lang w:val="en-US"/>
        </w:rPr>
        <w:t>perlu</w:t>
      </w:r>
      <w:r w:rsidR="0032723A" w:rsidRPr="005265F1">
        <w:rPr>
          <w:sz w:val="24"/>
          <w:lang w:val="en-US"/>
        </w:rPr>
        <w:t>kan</w:t>
      </w:r>
      <w:proofErr w:type="spellEnd"/>
      <w:r w:rsidRPr="005265F1">
        <w:rPr>
          <w:sz w:val="24"/>
          <w:lang w:val="en-US"/>
        </w:rPr>
        <w:t xml:space="preserve">, </w:t>
      </w:r>
      <w:proofErr w:type="spellStart"/>
      <w:r w:rsidRPr="005265F1">
        <w:rPr>
          <w:sz w:val="24"/>
          <w:lang w:val="en-US"/>
        </w:rPr>
        <w:t>serta</w:t>
      </w:r>
      <w:proofErr w:type="spellEnd"/>
      <w:r w:rsidR="00EA49DF" w:rsidRPr="005265F1">
        <w:rPr>
          <w:sz w:val="24"/>
          <w:lang w:val="en-US"/>
        </w:rPr>
        <w:t xml:space="preserve"> </w:t>
      </w:r>
      <w:proofErr w:type="spellStart"/>
      <w:r w:rsidR="0032723A" w:rsidRPr="005265F1">
        <w:rPr>
          <w:sz w:val="24"/>
          <w:lang w:val="en-US"/>
        </w:rPr>
        <w:t>berpindah</w:t>
      </w:r>
      <w:proofErr w:type="spellEnd"/>
      <w:r w:rsidR="0032723A" w:rsidRPr="005265F1">
        <w:rPr>
          <w:sz w:val="24"/>
          <w:lang w:val="en-US"/>
        </w:rPr>
        <w:t xml:space="preserve"> </w:t>
      </w:r>
      <w:proofErr w:type="spellStart"/>
      <w:r w:rsidR="00EA49DF" w:rsidRPr="005265F1">
        <w:rPr>
          <w:sz w:val="24"/>
          <w:lang w:val="en-US"/>
        </w:rPr>
        <w:t>dari</w:t>
      </w:r>
      <w:proofErr w:type="spellEnd"/>
      <w:r w:rsidR="00EA49DF" w:rsidRPr="005265F1">
        <w:rPr>
          <w:sz w:val="24"/>
          <w:lang w:val="en-US"/>
        </w:rPr>
        <w:t xml:space="preserve"> </w:t>
      </w:r>
      <w:proofErr w:type="spellStart"/>
      <w:r w:rsidR="0032723A" w:rsidRPr="005265F1">
        <w:rPr>
          <w:sz w:val="24"/>
          <w:lang w:val="en-US"/>
        </w:rPr>
        <w:t>plastik</w:t>
      </w:r>
      <w:proofErr w:type="spellEnd"/>
      <w:r w:rsidR="0032723A" w:rsidRPr="005265F1">
        <w:rPr>
          <w:sz w:val="24"/>
          <w:lang w:val="en-US"/>
        </w:rPr>
        <w:t xml:space="preserve"> </w:t>
      </w:r>
      <w:proofErr w:type="spellStart"/>
      <w:r w:rsidR="00EA49DF" w:rsidRPr="005265F1">
        <w:rPr>
          <w:sz w:val="24"/>
          <w:lang w:val="en-US"/>
        </w:rPr>
        <w:t>sekali</w:t>
      </w:r>
      <w:proofErr w:type="spellEnd"/>
      <w:r w:rsidR="00DB5DC6" w:rsidRPr="005265F1">
        <w:rPr>
          <w:sz w:val="24"/>
          <w:lang w:val="en-US"/>
        </w:rPr>
        <w:t xml:space="preserve"> </w:t>
      </w:r>
      <w:proofErr w:type="spellStart"/>
      <w:r w:rsidR="00DB5DC6" w:rsidRPr="005265F1">
        <w:rPr>
          <w:sz w:val="24"/>
          <w:lang w:val="en-US"/>
        </w:rPr>
        <w:t>pakai</w:t>
      </w:r>
      <w:proofErr w:type="spellEnd"/>
      <w:r w:rsidR="00EA49DF" w:rsidRPr="005265F1">
        <w:rPr>
          <w:sz w:val="24"/>
          <w:lang w:val="en-US"/>
        </w:rPr>
        <w:t xml:space="preserve"> </w:t>
      </w:r>
      <w:proofErr w:type="spellStart"/>
      <w:r w:rsidR="0032723A" w:rsidRPr="005265F1">
        <w:rPr>
          <w:sz w:val="24"/>
          <w:lang w:val="en-US"/>
        </w:rPr>
        <w:t>ke</w:t>
      </w:r>
      <w:proofErr w:type="spellEnd"/>
      <w:r w:rsidR="00EA49DF" w:rsidRPr="005265F1">
        <w:rPr>
          <w:sz w:val="24"/>
          <w:lang w:val="en-US"/>
        </w:rPr>
        <w:t xml:space="preserve"> </w:t>
      </w:r>
      <w:r w:rsidR="0032723A" w:rsidRPr="005265F1">
        <w:rPr>
          <w:sz w:val="24"/>
          <w:lang w:val="en-US"/>
        </w:rPr>
        <w:t xml:space="preserve">model </w:t>
      </w:r>
      <w:proofErr w:type="spellStart"/>
      <w:r w:rsidR="0032723A" w:rsidRPr="005265F1">
        <w:rPr>
          <w:sz w:val="24"/>
          <w:lang w:val="en-US"/>
        </w:rPr>
        <w:t>kemasan</w:t>
      </w:r>
      <w:proofErr w:type="spellEnd"/>
      <w:r w:rsidR="0032723A" w:rsidRPr="005265F1">
        <w:rPr>
          <w:sz w:val="24"/>
          <w:lang w:val="en-US"/>
        </w:rPr>
        <w:t xml:space="preserve"> yang </w:t>
      </w:r>
      <w:proofErr w:type="spellStart"/>
      <w:r w:rsidR="0032723A" w:rsidRPr="005265F1">
        <w:rPr>
          <w:sz w:val="24"/>
          <w:lang w:val="en-US"/>
        </w:rPr>
        <w:t>dapat</w:t>
      </w:r>
      <w:proofErr w:type="spellEnd"/>
      <w:r w:rsidR="0032723A" w:rsidRPr="005265F1">
        <w:rPr>
          <w:sz w:val="24"/>
          <w:lang w:val="en-US"/>
        </w:rPr>
        <w:t xml:space="preserve"> </w:t>
      </w:r>
      <w:proofErr w:type="spellStart"/>
      <w:r w:rsidR="0032723A" w:rsidRPr="005265F1">
        <w:rPr>
          <w:sz w:val="24"/>
          <w:lang w:val="en-US"/>
        </w:rPr>
        <w:t>digunakan</w:t>
      </w:r>
      <w:proofErr w:type="spellEnd"/>
      <w:r w:rsidR="0032723A" w:rsidRPr="005265F1">
        <w:rPr>
          <w:sz w:val="24"/>
          <w:lang w:val="en-US"/>
        </w:rPr>
        <w:t xml:space="preserve"> </w:t>
      </w:r>
      <w:proofErr w:type="spellStart"/>
      <w:r w:rsidR="0032723A" w:rsidRPr="005265F1">
        <w:rPr>
          <w:sz w:val="24"/>
          <w:lang w:val="en-US"/>
        </w:rPr>
        <w:t>kembali</w:t>
      </w:r>
      <w:proofErr w:type="spellEnd"/>
    </w:p>
    <w:p w14:paraId="3AA24ABD" w14:textId="333FEE64" w:rsidR="00EA49DF" w:rsidRPr="005265F1" w:rsidRDefault="00EA49DF" w:rsidP="00EA49DF">
      <w:pPr>
        <w:pStyle w:val="ListParagraph"/>
        <w:numPr>
          <w:ilvl w:val="0"/>
          <w:numId w:val="14"/>
        </w:numPr>
        <w:autoSpaceDE w:val="0"/>
        <w:autoSpaceDN w:val="0"/>
        <w:adjustRightInd w:val="0"/>
        <w:spacing w:line="276" w:lineRule="auto"/>
        <w:contextualSpacing/>
        <w:rPr>
          <w:sz w:val="24"/>
          <w:lang w:val="en-US"/>
        </w:rPr>
      </w:pPr>
      <w:proofErr w:type="spellStart"/>
      <w:r w:rsidRPr="005265F1">
        <w:rPr>
          <w:sz w:val="24"/>
          <w:lang w:val="en-US"/>
        </w:rPr>
        <w:t>Berinovasi</w:t>
      </w:r>
      <w:proofErr w:type="spellEnd"/>
      <w:r w:rsidRPr="005265F1">
        <w:rPr>
          <w:sz w:val="24"/>
          <w:lang w:val="en-US"/>
        </w:rPr>
        <w:t xml:space="preserve"> </w:t>
      </w:r>
      <w:proofErr w:type="spellStart"/>
      <w:r w:rsidRPr="005265F1">
        <w:rPr>
          <w:sz w:val="24"/>
          <w:lang w:val="en-US"/>
        </w:rPr>
        <w:t>untuk</w:t>
      </w:r>
      <w:proofErr w:type="spellEnd"/>
      <w:r w:rsidRPr="005265F1">
        <w:rPr>
          <w:sz w:val="24"/>
          <w:lang w:val="en-US"/>
        </w:rPr>
        <w:t xml:space="preserve"> </w:t>
      </w:r>
      <w:proofErr w:type="spellStart"/>
      <w:r w:rsidRPr="005265F1">
        <w:rPr>
          <w:sz w:val="24"/>
          <w:lang w:val="en-US"/>
        </w:rPr>
        <w:t>memastikan</w:t>
      </w:r>
      <w:proofErr w:type="spellEnd"/>
      <w:r w:rsidRPr="005265F1">
        <w:rPr>
          <w:sz w:val="24"/>
          <w:lang w:val="en-US"/>
        </w:rPr>
        <w:t xml:space="preserve"> 100% </w:t>
      </w:r>
      <w:proofErr w:type="spellStart"/>
      <w:r w:rsidRPr="005265F1">
        <w:rPr>
          <w:sz w:val="24"/>
          <w:lang w:val="en-US"/>
        </w:rPr>
        <w:t>kemasan</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w:t>
      </w:r>
      <w:proofErr w:type="spellStart"/>
      <w:r w:rsidRPr="005265F1">
        <w:rPr>
          <w:sz w:val="24"/>
          <w:lang w:val="en-US"/>
        </w:rPr>
        <w:t>dapat</w:t>
      </w:r>
      <w:proofErr w:type="spellEnd"/>
      <w:r w:rsidRPr="005265F1">
        <w:rPr>
          <w:sz w:val="24"/>
          <w:lang w:val="en-US"/>
        </w:rPr>
        <w:t xml:space="preserve"> </w:t>
      </w:r>
      <w:proofErr w:type="spellStart"/>
      <w:r w:rsidRPr="005265F1">
        <w:rPr>
          <w:sz w:val="24"/>
          <w:lang w:val="en-US"/>
        </w:rPr>
        <w:t>dengan</w:t>
      </w:r>
      <w:proofErr w:type="spellEnd"/>
      <w:r w:rsidRPr="005265F1">
        <w:rPr>
          <w:sz w:val="24"/>
          <w:lang w:val="en-US"/>
        </w:rPr>
        <w:t xml:space="preserve"> </w:t>
      </w:r>
      <w:proofErr w:type="spellStart"/>
      <w:r w:rsidRPr="005265F1">
        <w:rPr>
          <w:sz w:val="24"/>
          <w:lang w:val="en-US"/>
        </w:rPr>
        <w:t>mudah</w:t>
      </w:r>
      <w:proofErr w:type="spellEnd"/>
      <w:r w:rsidRPr="005265F1">
        <w:rPr>
          <w:sz w:val="24"/>
          <w:lang w:val="en-US"/>
        </w:rPr>
        <w:t xml:space="preserve"> dan </w:t>
      </w:r>
      <w:proofErr w:type="spellStart"/>
      <w:r w:rsidRPr="005265F1">
        <w:rPr>
          <w:sz w:val="24"/>
          <w:lang w:val="en-US"/>
        </w:rPr>
        <w:t>aman</w:t>
      </w:r>
      <w:proofErr w:type="spellEnd"/>
      <w:r w:rsidRPr="005265F1">
        <w:rPr>
          <w:sz w:val="24"/>
          <w:lang w:val="en-US"/>
        </w:rPr>
        <w:t xml:space="preserve"> </w:t>
      </w:r>
      <w:proofErr w:type="spellStart"/>
      <w:r w:rsidRPr="005265F1">
        <w:rPr>
          <w:sz w:val="24"/>
          <w:lang w:val="en-US"/>
        </w:rPr>
        <w:t>digunakan</w:t>
      </w:r>
      <w:proofErr w:type="spellEnd"/>
      <w:r w:rsidRPr="005265F1">
        <w:rPr>
          <w:sz w:val="24"/>
          <w:lang w:val="en-US"/>
        </w:rPr>
        <w:t xml:space="preserve"> </w:t>
      </w:r>
      <w:proofErr w:type="spellStart"/>
      <w:r w:rsidRPr="005265F1">
        <w:rPr>
          <w:sz w:val="24"/>
          <w:lang w:val="en-US"/>
        </w:rPr>
        <w:t>kembali</w:t>
      </w:r>
      <w:proofErr w:type="spellEnd"/>
      <w:r w:rsidRPr="005265F1">
        <w:rPr>
          <w:sz w:val="24"/>
          <w:lang w:val="en-US"/>
        </w:rPr>
        <w:t xml:space="preserve">, </w:t>
      </w:r>
      <w:proofErr w:type="spellStart"/>
      <w:r w:rsidRPr="005265F1">
        <w:rPr>
          <w:sz w:val="24"/>
          <w:lang w:val="en-US"/>
        </w:rPr>
        <w:t>didaur</w:t>
      </w:r>
      <w:proofErr w:type="spellEnd"/>
      <w:r w:rsidRPr="005265F1">
        <w:rPr>
          <w:sz w:val="24"/>
          <w:lang w:val="en-US"/>
        </w:rPr>
        <w:t xml:space="preserve"> </w:t>
      </w:r>
      <w:proofErr w:type="spellStart"/>
      <w:r w:rsidRPr="005265F1">
        <w:rPr>
          <w:sz w:val="24"/>
          <w:lang w:val="en-US"/>
        </w:rPr>
        <w:t>ulang</w:t>
      </w:r>
      <w:proofErr w:type="spellEnd"/>
      <w:r w:rsidRPr="005265F1">
        <w:rPr>
          <w:sz w:val="24"/>
          <w:lang w:val="en-US"/>
        </w:rPr>
        <w:t xml:space="preserve">, </w:t>
      </w:r>
      <w:proofErr w:type="spellStart"/>
      <w:r w:rsidRPr="005265F1">
        <w:rPr>
          <w:sz w:val="24"/>
          <w:lang w:val="en-US"/>
        </w:rPr>
        <w:t>atau</w:t>
      </w:r>
      <w:proofErr w:type="spellEnd"/>
      <w:r w:rsidRPr="005265F1">
        <w:rPr>
          <w:sz w:val="24"/>
          <w:lang w:val="en-US"/>
        </w:rPr>
        <w:t xml:space="preserve"> </w:t>
      </w:r>
      <w:proofErr w:type="spellStart"/>
      <w:r w:rsidR="0026545E" w:rsidRPr="005265F1">
        <w:rPr>
          <w:sz w:val="24"/>
          <w:lang w:val="en-US"/>
        </w:rPr>
        <w:t>dija</w:t>
      </w:r>
      <w:r w:rsidR="00A56D26" w:rsidRPr="005265F1">
        <w:rPr>
          <w:sz w:val="24"/>
          <w:lang w:val="en-US"/>
        </w:rPr>
        <w:t>dikan</w:t>
      </w:r>
      <w:proofErr w:type="spellEnd"/>
      <w:r w:rsidRPr="005265F1">
        <w:rPr>
          <w:sz w:val="24"/>
          <w:lang w:val="en-US"/>
        </w:rPr>
        <w:t xml:space="preserve"> </w:t>
      </w:r>
      <w:proofErr w:type="spellStart"/>
      <w:r w:rsidRPr="005265F1">
        <w:rPr>
          <w:sz w:val="24"/>
          <w:lang w:val="en-US"/>
        </w:rPr>
        <w:t>kompos</w:t>
      </w:r>
      <w:proofErr w:type="spellEnd"/>
      <w:r w:rsidRPr="005265F1">
        <w:rPr>
          <w:sz w:val="24"/>
          <w:lang w:val="en-US"/>
        </w:rPr>
        <w:t xml:space="preserve"> pada 2025</w:t>
      </w:r>
    </w:p>
    <w:p w14:paraId="1004649D" w14:textId="63DAED05" w:rsidR="006E0B92" w:rsidRPr="005265F1" w:rsidRDefault="00BC1971" w:rsidP="001506F5">
      <w:pPr>
        <w:pStyle w:val="ListParagraph"/>
        <w:numPr>
          <w:ilvl w:val="0"/>
          <w:numId w:val="14"/>
        </w:numPr>
        <w:autoSpaceDE w:val="0"/>
        <w:autoSpaceDN w:val="0"/>
        <w:adjustRightInd w:val="0"/>
        <w:spacing w:line="276" w:lineRule="auto"/>
        <w:contextualSpacing/>
        <w:rPr>
          <w:sz w:val="24"/>
          <w:lang w:val="en-US"/>
        </w:rPr>
      </w:pPr>
      <w:proofErr w:type="spellStart"/>
      <w:r w:rsidRPr="005265F1">
        <w:rPr>
          <w:sz w:val="24"/>
          <w:lang w:val="en-US"/>
        </w:rPr>
        <w:t>Mensirkulasikan</w:t>
      </w:r>
      <w:proofErr w:type="spellEnd"/>
      <w:r w:rsidR="00EA49DF" w:rsidRPr="005265F1">
        <w:rPr>
          <w:sz w:val="24"/>
          <w:lang w:val="en-US"/>
        </w:rPr>
        <w:t xml:space="preserve"> </w:t>
      </w:r>
      <w:proofErr w:type="spellStart"/>
      <w:r w:rsidR="00EA49DF" w:rsidRPr="005265F1">
        <w:rPr>
          <w:sz w:val="24"/>
          <w:lang w:val="en-US"/>
        </w:rPr>
        <w:t>plastik</w:t>
      </w:r>
      <w:proofErr w:type="spellEnd"/>
      <w:r w:rsidR="00EA49DF" w:rsidRPr="005265F1">
        <w:rPr>
          <w:sz w:val="24"/>
          <w:lang w:val="en-US"/>
        </w:rPr>
        <w:t xml:space="preserve"> yang </w:t>
      </w:r>
      <w:proofErr w:type="spellStart"/>
      <w:r w:rsidRPr="005265F1">
        <w:rPr>
          <w:sz w:val="24"/>
          <w:lang w:val="en-US"/>
        </w:rPr>
        <w:t>diproduksi</w:t>
      </w:r>
      <w:proofErr w:type="spellEnd"/>
      <w:r w:rsidR="00EA49DF" w:rsidRPr="005265F1">
        <w:rPr>
          <w:sz w:val="24"/>
          <w:lang w:val="en-US"/>
        </w:rPr>
        <w:t xml:space="preserve">, </w:t>
      </w:r>
      <w:proofErr w:type="spellStart"/>
      <w:r w:rsidRPr="005265F1">
        <w:rPr>
          <w:sz w:val="24"/>
          <w:lang w:val="en-US"/>
        </w:rPr>
        <w:t>dengan</w:t>
      </w:r>
      <w:proofErr w:type="spellEnd"/>
      <w:r w:rsidRPr="005265F1">
        <w:rPr>
          <w:sz w:val="24"/>
          <w:lang w:val="en-US"/>
        </w:rPr>
        <w:t xml:space="preserve"> </w:t>
      </w:r>
      <w:proofErr w:type="spellStart"/>
      <w:r w:rsidRPr="005265F1">
        <w:rPr>
          <w:sz w:val="24"/>
          <w:lang w:val="en-US"/>
        </w:rPr>
        <w:t>meningkatkan</w:t>
      </w:r>
      <w:proofErr w:type="spellEnd"/>
      <w:r w:rsidRPr="005265F1">
        <w:rPr>
          <w:sz w:val="24"/>
          <w:lang w:val="en-US"/>
        </w:rPr>
        <w:t xml:space="preserve"> </w:t>
      </w:r>
      <w:proofErr w:type="spellStart"/>
      <w:r w:rsidRPr="005265F1">
        <w:rPr>
          <w:sz w:val="24"/>
          <w:lang w:val="en-US"/>
        </w:rPr>
        <w:t>jumlah</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yang </w:t>
      </w:r>
      <w:proofErr w:type="spellStart"/>
      <w:r w:rsidRPr="005265F1">
        <w:rPr>
          <w:sz w:val="24"/>
          <w:lang w:val="en-US"/>
        </w:rPr>
        <w:t>dapat</w:t>
      </w:r>
      <w:proofErr w:type="spellEnd"/>
      <w:r w:rsidRPr="005265F1">
        <w:rPr>
          <w:sz w:val="24"/>
          <w:lang w:val="en-US"/>
        </w:rPr>
        <w:t xml:space="preserve"> </w:t>
      </w:r>
      <w:proofErr w:type="spellStart"/>
      <w:r w:rsidRPr="005265F1">
        <w:rPr>
          <w:sz w:val="24"/>
          <w:lang w:val="en-US"/>
        </w:rPr>
        <w:t>digunakan</w:t>
      </w:r>
      <w:proofErr w:type="spellEnd"/>
      <w:r w:rsidRPr="005265F1">
        <w:rPr>
          <w:sz w:val="24"/>
          <w:lang w:val="en-US"/>
        </w:rPr>
        <w:t xml:space="preserve"> </w:t>
      </w:r>
      <w:proofErr w:type="spellStart"/>
      <w:r w:rsidRPr="005265F1">
        <w:rPr>
          <w:sz w:val="24"/>
          <w:lang w:val="en-US"/>
        </w:rPr>
        <w:t>kembali</w:t>
      </w:r>
      <w:proofErr w:type="spellEnd"/>
      <w:r w:rsidRPr="005265F1">
        <w:rPr>
          <w:sz w:val="24"/>
          <w:lang w:val="en-US"/>
        </w:rPr>
        <w:t xml:space="preserve"> </w:t>
      </w:r>
      <w:proofErr w:type="spellStart"/>
      <w:r w:rsidRPr="005265F1">
        <w:rPr>
          <w:sz w:val="24"/>
          <w:lang w:val="en-US"/>
        </w:rPr>
        <w:t>atau</w:t>
      </w:r>
      <w:proofErr w:type="spellEnd"/>
      <w:r w:rsidRPr="005265F1">
        <w:rPr>
          <w:sz w:val="24"/>
          <w:lang w:val="en-US"/>
        </w:rPr>
        <w:t xml:space="preserve"> </w:t>
      </w:r>
      <w:proofErr w:type="spellStart"/>
      <w:r w:rsidRPr="005265F1">
        <w:rPr>
          <w:sz w:val="24"/>
          <w:lang w:val="en-US"/>
        </w:rPr>
        <w:t>didaur</w:t>
      </w:r>
      <w:proofErr w:type="spellEnd"/>
      <w:r w:rsidRPr="005265F1">
        <w:rPr>
          <w:sz w:val="24"/>
          <w:lang w:val="en-US"/>
        </w:rPr>
        <w:t xml:space="preserve"> </w:t>
      </w:r>
      <w:proofErr w:type="spellStart"/>
      <w:r w:rsidRPr="005265F1">
        <w:rPr>
          <w:sz w:val="24"/>
          <w:lang w:val="en-US"/>
        </w:rPr>
        <w:t>ulang</w:t>
      </w:r>
      <w:proofErr w:type="spellEnd"/>
      <w:r w:rsidRPr="005265F1">
        <w:rPr>
          <w:sz w:val="24"/>
          <w:lang w:val="en-US"/>
        </w:rPr>
        <w:t xml:space="preserve"> </w:t>
      </w:r>
      <w:proofErr w:type="spellStart"/>
      <w:r w:rsidRPr="005265F1">
        <w:rPr>
          <w:sz w:val="24"/>
          <w:lang w:val="en-US"/>
        </w:rPr>
        <w:t>secara</w:t>
      </w:r>
      <w:proofErr w:type="spellEnd"/>
      <w:r w:rsidRPr="005265F1">
        <w:rPr>
          <w:sz w:val="24"/>
          <w:lang w:val="en-US"/>
        </w:rPr>
        <w:t xml:space="preserve"> </w:t>
      </w:r>
      <w:proofErr w:type="spellStart"/>
      <w:r w:rsidRPr="005265F1">
        <w:rPr>
          <w:sz w:val="24"/>
          <w:lang w:val="en-US"/>
        </w:rPr>
        <w:t>signifikan</w:t>
      </w:r>
      <w:proofErr w:type="spellEnd"/>
      <w:r w:rsidR="00034355" w:rsidRPr="005265F1">
        <w:rPr>
          <w:sz w:val="24"/>
          <w:lang w:val="en-US"/>
        </w:rPr>
        <w:t xml:space="preserve">, </w:t>
      </w:r>
      <w:proofErr w:type="spellStart"/>
      <w:r w:rsidR="00034355" w:rsidRPr="005265F1">
        <w:rPr>
          <w:sz w:val="24"/>
          <w:lang w:val="en-US"/>
        </w:rPr>
        <w:t>serta</w:t>
      </w:r>
      <w:proofErr w:type="spellEnd"/>
      <w:r w:rsidR="00034355" w:rsidRPr="005265F1">
        <w:rPr>
          <w:sz w:val="24"/>
          <w:lang w:val="en-US"/>
        </w:rPr>
        <w:t xml:space="preserve"> </w:t>
      </w:r>
      <w:proofErr w:type="spellStart"/>
      <w:r w:rsidRPr="005265F1">
        <w:rPr>
          <w:sz w:val="24"/>
          <w:lang w:val="en-US"/>
        </w:rPr>
        <w:t>untuk</w:t>
      </w:r>
      <w:proofErr w:type="spellEnd"/>
      <w:r w:rsidRPr="005265F1">
        <w:rPr>
          <w:sz w:val="24"/>
          <w:lang w:val="en-US"/>
        </w:rPr>
        <w:t xml:space="preserve"> </w:t>
      </w:r>
      <w:proofErr w:type="spellStart"/>
      <w:r w:rsidRPr="005265F1">
        <w:rPr>
          <w:sz w:val="24"/>
          <w:lang w:val="en-US"/>
        </w:rPr>
        <w:t>digunakan</w:t>
      </w:r>
      <w:proofErr w:type="spellEnd"/>
      <w:r w:rsidRPr="005265F1">
        <w:rPr>
          <w:sz w:val="24"/>
          <w:lang w:val="en-US"/>
        </w:rPr>
        <w:t xml:space="preserve"> </w:t>
      </w:r>
      <w:proofErr w:type="spellStart"/>
      <w:r w:rsidRPr="005265F1">
        <w:rPr>
          <w:sz w:val="24"/>
          <w:lang w:val="en-US"/>
        </w:rPr>
        <w:t>menjadi</w:t>
      </w:r>
      <w:proofErr w:type="spellEnd"/>
      <w:r w:rsidRPr="005265F1">
        <w:rPr>
          <w:sz w:val="24"/>
          <w:lang w:val="en-US"/>
        </w:rPr>
        <w:t xml:space="preserve"> </w:t>
      </w:r>
      <w:proofErr w:type="spellStart"/>
      <w:r w:rsidRPr="005265F1">
        <w:rPr>
          <w:sz w:val="24"/>
          <w:lang w:val="en-US"/>
        </w:rPr>
        <w:t>kemasan</w:t>
      </w:r>
      <w:proofErr w:type="spellEnd"/>
      <w:r w:rsidRPr="005265F1">
        <w:rPr>
          <w:sz w:val="24"/>
          <w:lang w:val="en-US"/>
        </w:rPr>
        <w:t xml:space="preserve"> </w:t>
      </w:r>
      <w:proofErr w:type="spellStart"/>
      <w:r w:rsidRPr="005265F1">
        <w:rPr>
          <w:sz w:val="24"/>
          <w:lang w:val="en-US"/>
        </w:rPr>
        <w:t>atau</w:t>
      </w:r>
      <w:proofErr w:type="spellEnd"/>
      <w:r w:rsidRPr="005265F1">
        <w:rPr>
          <w:sz w:val="24"/>
          <w:lang w:val="en-US"/>
        </w:rPr>
        <w:t xml:space="preserve"> </w:t>
      </w:r>
      <w:proofErr w:type="spellStart"/>
      <w:r w:rsidRPr="005265F1">
        <w:rPr>
          <w:sz w:val="24"/>
          <w:lang w:val="en-US"/>
        </w:rPr>
        <w:t>produk</w:t>
      </w:r>
      <w:proofErr w:type="spellEnd"/>
      <w:r w:rsidRPr="005265F1">
        <w:rPr>
          <w:sz w:val="24"/>
          <w:lang w:val="en-US"/>
        </w:rPr>
        <w:t xml:space="preserve"> </w:t>
      </w:r>
      <w:proofErr w:type="spellStart"/>
      <w:r w:rsidRPr="005265F1">
        <w:rPr>
          <w:sz w:val="24"/>
          <w:lang w:val="en-US"/>
        </w:rPr>
        <w:t>baru</w:t>
      </w:r>
      <w:proofErr w:type="spellEnd"/>
    </w:p>
    <w:p w14:paraId="60C3CFBA" w14:textId="77777777" w:rsidR="001506F5" w:rsidRPr="005265F1" w:rsidRDefault="001506F5" w:rsidP="001506F5">
      <w:pPr>
        <w:pStyle w:val="ListParagraph"/>
        <w:autoSpaceDE w:val="0"/>
        <w:autoSpaceDN w:val="0"/>
        <w:adjustRightInd w:val="0"/>
        <w:spacing w:line="276" w:lineRule="auto"/>
        <w:ind w:left="720"/>
        <w:contextualSpacing/>
        <w:rPr>
          <w:sz w:val="24"/>
          <w:lang w:val="en-US"/>
        </w:rPr>
      </w:pPr>
    </w:p>
    <w:p w14:paraId="6F1D0B20" w14:textId="3C5A5C7B" w:rsidR="00BC1971" w:rsidRPr="005265F1" w:rsidRDefault="00034355" w:rsidP="003447A7">
      <w:pPr>
        <w:pStyle w:val="NoSpacing"/>
        <w:spacing w:line="276" w:lineRule="auto"/>
        <w:jc w:val="both"/>
        <w:rPr>
          <w:rFonts w:ascii="Arial" w:eastAsia="Times New Roman" w:hAnsi="Arial"/>
          <w:sz w:val="24"/>
          <w:szCs w:val="24"/>
        </w:rPr>
      </w:pPr>
      <w:proofErr w:type="spellStart"/>
      <w:r w:rsidRPr="005265F1">
        <w:rPr>
          <w:rFonts w:ascii="Arial" w:eastAsia="Times New Roman" w:hAnsi="Arial"/>
          <w:sz w:val="24"/>
          <w:szCs w:val="24"/>
        </w:rPr>
        <w:lastRenderedPageBreak/>
        <w:t>Komitment</w:t>
      </w:r>
      <w:proofErr w:type="spellEnd"/>
      <w:r w:rsidRPr="005265F1">
        <w:rPr>
          <w:rFonts w:ascii="Arial" w:eastAsia="Times New Roman" w:hAnsi="Arial"/>
          <w:sz w:val="24"/>
          <w:szCs w:val="24"/>
        </w:rPr>
        <w:t xml:space="preserve"> Global</w:t>
      </w:r>
      <w:r w:rsidR="00BC1971" w:rsidRPr="005265F1">
        <w:rPr>
          <w:rFonts w:ascii="Arial" w:eastAsia="Times New Roman" w:hAnsi="Arial"/>
          <w:sz w:val="24"/>
          <w:szCs w:val="24"/>
        </w:rPr>
        <w:t xml:space="preserve"> </w:t>
      </w:r>
      <w:proofErr w:type="spellStart"/>
      <w:r w:rsidRPr="005265F1">
        <w:rPr>
          <w:rFonts w:ascii="Arial" w:eastAsia="Times New Roman" w:hAnsi="Arial"/>
          <w:sz w:val="24"/>
          <w:szCs w:val="24"/>
        </w:rPr>
        <w:t>memiliki</w:t>
      </w:r>
      <w:proofErr w:type="spellEnd"/>
      <w:r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visi</w:t>
      </w:r>
      <w:proofErr w:type="spellEnd"/>
      <w:r w:rsidR="00BC1971" w:rsidRPr="005265F1">
        <w:rPr>
          <w:rFonts w:ascii="Arial" w:eastAsia="Times New Roman" w:hAnsi="Arial"/>
          <w:sz w:val="24"/>
          <w:szCs w:val="24"/>
        </w:rPr>
        <w:t xml:space="preserve"> yang </w:t>
      </w:r>
      <w:proofErr w:type="spellStart"/>
      <w:r w:rsidR="00BC1971" w:rsidRPr="005265F1">
        <w:rPr>
          <w:rFonts w:ascii="Arial" w:eastAsia="Times New Roman" w:hAnsi="Arial"/>
          <w:sz w:val="24"/>
          <w:szCs w:val="24"/>
        </w:rPr>
        <w:t>jelas</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mengenai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ekonomi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sirkuler</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untuk</w:t>
      </w:r>
      <w:proofErr w:type="spellEnd"/>
      <w:r w:rsidR="00BC1971" w:rsidRPr="005265F1">
        <w:rPr>
          <w:rFonts w:ascii="Arial" w:eastAsia="Times New Roman" w:hAnsi="Arial"/>
          <w:sz w:val="24"/>
          <w:szCs w:val="24"/>
        </w:rPr>
        <w:t xml:space="preserve"> </w:t>
      </w:r>
      <w:proofErr w:type="spellStart"/>
      <w:r w:rsidR="00E8095F" w:rsidRPr="005265F1">
        <w:rPr>
          <w:rFonts w:ascii="Arial" w:eastAsia="Times New Roman" w:hAnsi="Arial"/>
          <w:sz w:val="24"/>
          <w:szCs w:val="24"/>
        </w:rPr>
        <w:t>plasti</w:t>
      </w:r>
      <w:r w:rsidR="001506F5" w:rsidRPr="005265F1">
        <w:rPr>
          <w:rFonts w:ascii="Arial" w:eastAsia="Times New Roman" w:hAnsi="Arial"/>
          <w:sz w:val="24"/>
          <w:szCs w:val="24"/>
        </w:rPr>
        <w:t>k</w:t>
      </w:r>
      <w:proofErr w:type="spellEnd"/>
      <w:r w:rsidR="00E8095F" w:rsidRPr="005265F1">
        <w:rPr>
          <w:rFonts w:ascii="Arial" w:eastAsia="Times New Roman" w:hAnsi="Arial"/>
          <w:sz w:val="24"/>
          <w:szCs w:val="24"/>
        </w:rPr>
        <w:t xml:space="preserve">, </w:t>
      </w:r>
      <w:proofErr w:type="spellStart"/>
      <w:r w:rsidR="00E8095F" w:rsidRPr="005265F1">
        <w:rPr>
          <w:rFonts w:ascii="Arial" w:eastAsia="Times New Roman" w:hAnsi="Arial"/>
          <w:sz w:val="24"/>
          <w:szCs w:val="24"/>
        </w:rPr>
        <w:t>dimana</w:t>
      </w:r>
      <w:proofErr w:type="spellEnd"/>
      <w:r w:rsidR="00E8095F" w:rsidRPr="005265F1">
        <w:rPr>
          <w:rFonts w:ascii="Arial" w:eastAsia="Times New Roman" w:hAnsi="Arial"/>
          <w:sz w:val="24"/>
          <w:szCs w:val="24"/>
        </w:rPr>
        <w:t xml:space="preserve"> </w:t>
      </w:r>
      <w:proofErr w:type="spellStart"/>
      <w:r w:rsidR="00E8095F" w:rsidRPr="005265F1">
        <w:rPr>
          <w:rFonts w:ascii="Arial" w:eastAsia="Times New Roman" w:hAnsi="Arial"/>
          <w:sz w:val="24"/>
          <w:szCs w:val="24"/>
        </w:rPr>
        <w:t>komitment</w:t>
      </w:r>
      <w:proofErr w:type="spellEnd"/>
      <w:r w:rsidR="00E8095F" w:rsidRPr="005265F1">
        <w:rPr>
          <w:rFonts w:ascii="Arial" w:eastAsia="Times New Roman" w:hAnsi="Arial"/>
          <w:sz w:val="24"/>
          <w:szCs w:val="24"/>
        </w:rPr>
        <w:t xml:space="preserve"> </w:t>
      </w:r>
      <w:proofErr w:type="spellStart"/>
      <w:r w:rsidR="00E8095F" w:rsidRPr="005265F1">
        <w:rPr>
          <w:rFonts w:ascii="Arial" w:eastAsia="Times New Roman" w:hAnsi="Arial"/>
          <w:sz w:val="24"/>
          <w:szCs w:val="24"/>
        </w:rPr>
        <w:t>tersebut</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sejalan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dengan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pendekatan</w:t>
      </w:r>
      <w:proofErr w:type="spellEnd"/>
      <w:r w:rsidR="00BC1971" w:rsidRPr="005265F1">
        <w:rPr>
          <w:rFonts w:ascii="Arial" w:eastAsia="Times New Roman" w:hAnsi="Arial"/>
          <w:sz w:val="24"/>
          <w:szCs w:val="24"/>
        </w:rPr>
        <w:t xml:space="preserve"> dan target Henkel </w:t>
      </w:r>
      <w:proofErr w:type="spellStart"/>
      <w:r w:rsidR="00BC1971" w:rsidRPr="005265F1">
        <w:rPr>
          <w:rFonts w:ascii="Arial" w:eastAsia="Times New Roman" w:hAnsi="Arial"/>
          <w:sz w:val="24"/>
          <w:szCs w:val="24"/>
        </w:rPr>
        <w:t>untuk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pengemasan</w:t>
      </w:r>
      <w:proofErr w:type="spellEnd"/>
      <w:r w:rsidR="00BC1971" w:rsidRPr="005265F1">
        <w:rPr>
          <w:rFonts w:ascii="Arial" w:eastAsia="Times New Roman" w:hAnsi="Arial"/>
          <w:sz w:val="24"/>
          <w:szCs w:val="24"/>
        </w:rPr>
        <w:t xml:space="preserve"> yang </w:t>
      </w:r>
      <w:proofErr w:type="spellStart"/>
      <w:r w:rsidR="00BC1971" w:rsidRPr="005265F1">
        <w:rPr>
          <w:rFonts w:ascii="Arial" w:eastAsia="Times New Roman" w:hAnsi="Arial"/>
          <w:sz w:val="24"/>
          <w:szCs w:val="24"/>
        </w:rPr>
        <w:t>berkelanjutan</w:t>
      </w:r>
      <w:proofErr w:type="spellEnd"/>
      <w:r w:rsidR="00BC1971" w:rsidRPr="005265F1">
        <w:rPr>
          <w:rFonts w:ascii="Arial" w:eastAsia="Times New Roman" w:hAnsi="Arial"/>
          <w:sz w:val="24"/>
          <w:szCs w:val="24"/>
        </w:rPr>
        <w:t xml:space="preserve">: Pada </w:t>
      </w:r>
      <w:proofErr w:type="spellStart"/>
      <w:r w:rsidR="00BC1971" w:rsidRPr="005265F1">
        <w:rPr>
          <w:rFonts w:ascii="Arial" w:eastAsia="Times New Roman" w:hAnsi="Arial"/>
          <w:sz w:val="24"/>
          <w:szCs w:val="24"/>
        </w:rPr>
        <w:t>tahun</w:t>
      </w:r>
      <w:proofErr w:type="spellEnd"/>
      <w:r w:rsidR="00BC1971" w:rsidRPr="005265F1">
        <w:rPr>
          <w:rFonts w:ascii="Arial" w:eastAsia="Times New Roman" w:hAnsi="Arial"/>
          <w:sz w:val="24"/>
          <w:szCs w:val="24"/>
        </w:rPr>
        <w:t xml:space="preserve"> 2025, 100 </w:t>
      </w:r>
      <w:proofErr w:type="spellStart"/>
      <w:r w:rsidR="00BC1971" w:rsidRPr="005265F1">
        <w:rPr>
          <w:rFonts w:ascii="Arial" w:eastAsia="Times New Roman" w:hAnsi="Arial"/>
          <w:sz w:val="24"/>
          <w:szCs w:val="24"/>
        </w:rPr>
        <w:t>persen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dari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kemasan</w:t>
      </w:r>
      <w:proofErr w:type="spellEnd"/>
      <w:r w:rsidR="00BC1971" w:rsidRPr="005265F1">
        <w:rPr>
          <w:rFonts w:ascii="Arial" w:eastAsia="Times New Roman" w:hAnsi="Arial"/>
          <w:sz w:val="24"/>
          <w:szCs w:val="24"/>
        </w:rPr>
        <w:t xml:space="preserve"> </w:t>
      </w:r>
      <w:proofErr w:type="spellStart"/>
      <w:r w:rsidR="0062277F" w:rsidRPr="005265F1">
        <w:rPr>
          <w:rFonts w:ascii="Arial" w:eastAsia="Times New Roman" w:hAnsi="Arial"/>
          <w:sz w:val="24"/>
          <w:szCs w:val="24"/>
        </w:rPr>
        <w:t>p</w:t>
      </w:r>
      <w:r w:rsidR="00BC1971" w:rsidRPr="005265F1">
        <w:rPr>
          <w:rFonts w:ascii="Arial" w:eastAsia="Times New Roman" w:hAnsi="Arial"/>
          <w:sz w:val="24"/>
          <w:szCs w:val="24"/>
        </w:rPr>
        <w:t>erusahaan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akan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dapat</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didaur</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ulang</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dapat</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digunakan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kembali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atau</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dibuat</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kompos</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Dalam</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jangka</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waktu</w:t>
      </w:r>
      <w:proofErr w:type="spellEnd"/>
      <w:r w:rsidR="00BC1971" w:rsidRPr="005265F1">
        <w:rPr>
          <w:rFonts w:ascii="Arial" w:eastAsia="Times New Roman" w:hAnsi="Arial"/>
          <w:sz w:val="24"/>
          <w:szCs w:val="24"/>
        </w:rPr>
        <w:t xml:space="preserve"> yang </w:t>
      </w:r>
      <w:proofErr w:type="spellStart"/>
      <w:r w:rsidR="00BC1971" w:rsidRPr="005265F1">
        <w:rPr>
          <w:rFonts w:ascii="Arial" w:eastAsia="Times New Roman" w:hAnsi="Arial"/>
          <w:sz w:val="24"/>
          <w:szCs w:val="24"/>
        </w:rPr>
        <w:t>sama</w:t>
      </w:r>
      <w:proofErr w:type="spellEnd"/>
      <w:r w:rsidR="00BC1971" w:rsidRPr="005265F1">
        <w:rPr>
          <w:rFonts w:ascii="Arial" w:eastAsia="Times New Roman" w:hAnsi="Arial"/>
          <w:sz w:val="24"/>
          <w:szCs w:val="24"/>
        </w:rPr>
        <w:t xml:space="preserve">, Henkel </w:t>
      </w:r>
      <w:proofErr w:type="spellStart"/>
      <w:r w:rsidRPr="005265F1">
        <w:rPr>
          <w:rFonts w:ascii="Arial" w:eastAsia="Times New Roman" w:hAnsi="Arial"/>
          <w:sz w:val="24"/>
          <w:szCs w:val="24"/>
        </w:rPr>
        <w:t>menargetkan</w:t>
      </w:r>
      <w:proofErr w:type="spellEnd"/>
      <w:r w:rsidR="00BC1971" w:rsidRPr="005265F1">
        <w:rPr>
          <w:rFonts w:ascii="Arial" w:eastAsia="Times New Roman" w:hAnsi="Arial"/>
          <w:sz w:val="24"/>
          <w:szCs w:val="24"/>
        </w:rPr>
        <w:t xml:space="preserve"> </w:t>
      </w:r>
      <w:proofErr w:type="spellStart"/>
      <w:r w:rsidRPr="005265F1">
        <w:rPr>
          <w:rFonts w:ascii="Arial" w:eastAsia="Times New Roman" w:hAnsi="Arial"/>
          <w:sz w:val="24"/>
          <w:szCs w:val="24"/>
        </w:rPr>
        <w:t>penggunaan</w:t>
      </w:r>
      <w:proofErr w:type="spellEnd"/>
      <w:r w:rsidRPr="005265F1">
        <w:rPr>
          <w:rFonts w:ascii="Arial" w:eastAsia="Times New Roman" w:hAnsi="Arial"/>
          <w:sz w:val="24"/>
          <w:szCs w:val="24"/>
        </w:rPr>
        <w:t xml:space="preserve"> </w:t>
      </w:r>
      <w:r w:rsidR="00BC1971" w:rsidRPr="005265F1">
        <w:rPr>
          <w:rFonts w:ascii="Arial" w:eastAsia="Times New Roman" w:hAnsi="Arial"/>
          <w:sz w:val="24"/>
          <w:szCs w:val="24"/>
        </w:rPr>
        <w:t xml:space="preserve">35 </w:t>
      </w:r>
      <w:proofErr w:type="spellStart"/>
      <w:r w:rsidR="00BC1971" w:rsidRPr="005265F1">
        <w:rPr>
          <w:rFonts w:ascii="Arial" w:eastAsia="Times New Roman" w:hAnsi="Arial"/>
          <w:sz w:val="24"/>
          <w:szCs w:val="24"/>
        </w:rPr>
        <w:t>persen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plastik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daur</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ulang</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untuk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produk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barang-ba</w:t>
      </w:r>
      <w:r w:rsidR="001A5214" w:rsidRPr="005265F1">
        <w:rPr>
          <w:rFonts w:ascii="Arial" w:eastAsia="Times New Roman" w:hAnsi="Arial"/>
          <w:sz w:val="24"/>
          <w:szCs w:val="24"/>
        </w:rPr>
        <w:t>rang</w:t>
      </w:r>
      <w:proofErr w:type="spellEnd"/>
      <w:r w:rsidR="001A5214" w:rsidRPr="005265F1">
        <w:rPr>
          <w:rFonts w:ascii="Arial" w:eastAsia="Times New Roman" w:hAnsi="Arial"/>
          <w:sz w:val="24"/>
          <w:szCs w:val="24"/>
        </w:rPr>
        <w:t xml:space="preserve"> </w:t>
      </w:r>
      <w:proofErr w:type="spellStart"/>
      <w:r w:rsidR="00894534" w:rsidRPr="005265F1">
        <w:rPr>
          <w:rFonts w:ascii="Arial" w:eastAsia="Times New Roman" w:hAnsi="Arial"/>
          <w:sz w:val="24"/>
          <w:szCs w:val="24"/>
        </w:rPr>
        <w:t>konsumsi</w:t>
      </w:r>
      <w:proofErr w:type="spellEnd"/>
      <w:r w:rsidR="00894534" w:rsidRPr="005265F1">
        <w:rPr>
          <w:rFonts w:ascii="Arial" w:eastAsia="Times New Roman" w:hAnsi="Arial"/>
          <w:sz w:val="24"/>
          <w:szCs w:val="24"/>
        </w:rPr>
        <w:t xml:space="preserve"> </w:t>
      </w:r>
      <w:r w:rsidR="00BC1971" w:rsidRPr="005265F1">
        <w:rPr>
          <w:rFonts w:ascii="Arial" w:eastAsia="Times New Roman" w:hAnsi="Arial"/>
          <w:sz w:val="24"/>
          <w:szCs w:val="24"/>
        </w:rPr>
        <w:t xml:space="preserve">di </w:t>
      </w:r>
      <w:proofErr w:type="spellStart"/>
      <w:r w:rsidR="00BC1971" w:rsidRPr="005265F1">
        <w:rPr>
          <w:rFonts w:ascii="Arial" w:eastAsia="Times New Roman" w:hAnsi="Arial"/>
          <w:sz w:val="24"/>
          <w:szCs w:val="24"/>
        </w:rPr>
        <w:t>Eropa</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Kerangka</w:t>
      </w:r>
      <w:proofErr w:type="spellEnd"/>
      <w:r w:rsidR="00BC1971" w:rsidRPr="005265F1">
        <w:rPr>
          <w:rFonts w:ascii="Arial" w:eastAsia="Times New Roman" w:hAnsi="Arial"/>
          <w:sz w:val="24"/>
          <w:szCs w:val="24"/>
        </w:rPr>
        <w:t xml:space="preserve"> </w:t>
      </w:r>
      <w:proofErr w:type="spellStart"/>
      <w:r w:rsidRPr="005265F1">
        <w:rPr>
          <w:rFonts w:ascii="Arial" w:eastAsia="Times New Roman" w:hAnsi="Arial"/>
          <w:sz w:val="24"/>
          <w:szCs w:val="24"/>
        </w:rPr>
        <w:t>kerja</w:t>
      </w:r>
      <w:proofErr w:type="spellEnd"/>
      <w:r w:rsidRPr="005265F1">
        <w:rPr>
          <w:rFonts w:ascii="Arial" w:eastAsia="Times New Roman" w:hAnsi="Arial"/>
          <w:sz w:val="24"/>
          <w:szCs w:val="24"/>
        </w:rPr>
        <w:t xml:space="preserve"> </w:t>
      </w:r>
      <w:r w:rsidR="00BC1971" w:rsidRPr="005265F1">
        <w:rPr>
          <w:rFonts w:ascii="Arial" w:eastAsia="Times New Roman" w:hAnsi="Arial"/>
          <w:sz w:val="24"/>
          <w:szCs w:val="24"/>
        </w:rPr>
        <w:t xml:space="preserve">Henkel </w:t>
      </w:r>
      <w:proofErr w:type="spellStart"/>
      <w:r w:rsidR="00BC1971" w:rsidRPr="005265F1">
        <w:rPr>
          <w:rFonts w:ascii="Arial" w:eastAsia="Times New Roman" w:hAnsi="Arial"/>
          <w:sz w:val="24"/>
          <w:szCs w:val="24"/>
        </w:rPr>
        <w:t>untuk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pengemasan</w:t>
      </w:r>
      <w:proofErr w:type="spellEnd"/>
      <w:r w:rsidR="00BC1971" w:rsidRPr="005265F1">
        <w:rPr>
          <w:rFonts w:ascii="Arial" w:eastAsia="Times New Roman" w:hAnsi="Arial"/>
          <w:sz w:val="24"/>
          <w:szCs w:val="24"/>
        </w:rPr>
        <w:t xml:space="preserve"> </w:t>
      </w:r>
      <w:r w:rsidR="001A5214" w:rsidRPr="005265F1">
        <w:rPr>
          <w:rFonts w:ascii="Arial" w:eastAsia="Times New Roman" w:hAnsi="Arial"/>
          <w:sz w:val="24"/>
          <w:szCs w:val="24"/>
        </w:rPr>
        <w:t xml:space="preserve">yang </w:t>
      </w:r>
      <w:proofErr w:type="spellStart"/>
      <w:r w:rsidR="001A5214" w:rsidRPr="005265F1">
        <w:rPr>
          <w:rFonts w:ascii="Arial" w:eastAsia="Times New Roman" w:hAnsi="Arial"/>
          <w:sz w:val="24"/>
          <w:szCs w:val="24"/>
        </w:rPr>
        <w:t>berkelanjutan</w:t>
      </w:r>
      <w:proofErr w:type="spellEnd"/>
      <w:r w:rsidR="00894534"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mencerminkan</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tiga</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fase</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kunci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dari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rantai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nilai</w:t>
      </w:r>
      <w:proofErr w:type="spellEnd"/>
      <w:r w:rsidR="00BC1971" w:rsidRPr="005265F1">
        <w:rPr>
          <w:rFonts w:ascii="Arial" w:eastAsia="Times New Roman" w:hAnsi="Arial"/>
          <w:sz w:val="24"/>
          <w:szCs w:val="24"/>
        </w:rPr>
        <w:t xml:space="preserve"> </w:t>
      </w:r>
      <w:proofErr w:type="spellStart"/>
      <w:r w:rsidR="001A5214" w:rsidRPr="005265F1">
        <w:rPr>
          <w:rFonts w:ascii="Arial" w:eastAsia="Times New Roman" w:hAnsi="Arial"/>
          <w:sz w:val="24"/>
          <w:szCs w:val="24"/>
        </w:rPr>
        <w:t>sirkuler</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bahan</w:t>
      </w:r>
      <w:proofErr w:type="spellEnd"/>
      <w:r w:rsidRPr="005265F1">
        <w:rPr>
          <w:rFonts w:ascii="Arial" w:eastAsia="Times New Roman" w:hAnsi="Arial"/>
          <w:sz w:val="24"/>
          <w:szCs w:val="24"/>
        </w:rPr>
        <w:t xml:space="preserve"> </w:t>
      </w:r>
      <w:proofErr w:type="spellStart"/>
      <w:r w:rsidRPr="005265F1">
        <w:rPr>
          <w:rFonts w:ascii="Arial" w:eastAsia="Times New Roman" w:hAnsi="Arial"/>
          <w:sz w:val="24"/>
          <w:szCs w:val="24"/>
        </w:rPr>
        <w:t>baku</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dari</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sumber</w:t>
      </w:r>
      <w:proofErr w:type="spellEnd"/>
      <w:r w:rsidR="00BC1971" w:rsidRPr="005265F1">
        <w:rPr>
          <w:rFonts w:ascii="Arial" w:eastAsia="Times New Roman" w:hAnsi="Arial"/>
          <w:sz w:val="24"/>
          <w:szCs w:val="24"/>
        </w:rPr>
        <w:t xml:space="preserve"> yang </w:t>
      </w:r>
      <w:proofErr w:type="spellStart"/>
      <w:r w:rsidR="00BC1971" w:rsidRPr="005265F1">
        <w:rPr>
          <w:rFonts w:ascii="Arial" w:eastAsia="Times New Roman" w:hAnsi="Arial"/>
          <w:sz w:val="24"/>
          <w:szCs w:val="24"/>
        </w:rPr>
        <w:t>berkelanjutan</w:t>
      </w:r>
      <w:proofErr w:type="spellEnd"/>
      <w:r w:rsidR="00BC1971" w:rsidRPr="005265F1">
        <w:rPr>
          <w:rFonts w:ascii="Arial" w:eastAsia="Times New Roman" w:hAnsi="Arial"/>
          <w:sz w:val="24"/>
          <w:szCs w:val="24"/>
        </w:rPr>
        <w:t xml:space="preserve">, </w:t>
      </w:r>
      <w:r w:rsidRPr="005265F1">
        <w:rPr>
          <w:rFonts w:ascii="Arial" w:eastAsia="Times New Roman" w:hAnsi="Arial"/>
          <w:sz w:val="24"/>
          <w:szCs w:val="24"/>
        </w:rPr>
        <w:t>smart packaging</w:t>
      </w:r>
      <w:r w:rsidR="001A5214" w:rsidRPr="005265F1">
        <w:rPr>
          <w:rFonts w:ascii="Arial" w:eastAsia="Times New Roman" w:hAnsi="Arial"/>
          <w:sz w:val="24"/>
          <w:szCs w:val="24"/>
        </w:rPr>
        <w:t>, dan</w:t>
      </w:r>
      <w:r w:rsidR="009E4ECE" w:rsidRPr="005265F1">
        <w:rPr>
          <w:rFonts w:ascii="Arial" w:eastAsia="Times New Roman" w:hAnsi="Arial"/>
          <w:sz w:val="24"/>
          <w:szCs w:val="24"/>
        </w:rPr>
        <w:t xml:space="preserve"> </w:t>
      </w:r>
      <w:proofErr w:type="spellStart"/>
      <w:r w:rsidR="009E4ECE" w:rsidRPr="005265F1">
        <w:rPr>
          <w:rFonts w:ascii="Arial" w:eastAsia="Times New Roman" w:hAnsi="Arial"/>
          <w:sz w:val="24"/>
          <w:szCs w:val="24"/>
        </w:rPr>
        <w:t>menutup</w:t>
      </w:r>
      <w:proofErr w:type="spellEnd"/>
      <w:r w:rsidR="009E4ECE" w:rsidRPr="005265F1">
        <w:rPr>
          <w:rFonts w:ascii="Arial" w:eastAsia="Times New Roman" w:hAnsi="Arial"/>
          <w:sz w:val="24"/>
          <w:szCs w:val="24"/>
        </w:rPr>
        <w:t xml:space="preserve"> </w:t>
      </w:r>
      <w:proofErr w:type="spellStart"/>
      <w:r w:rsidR="009E4ECE" w:rsidRPr="005265F1">
        <w:rPr>
          <w:rFonts w:ascii="Arial" w:eastAsia="Times New Roman" w:hAnsi="Arial"/>
          <w:sz w:val="24"/>
          <w:szCs w:val="24"/>
        </w:rPr>
        <w:t>siklus</w:t>
      </w:r>
      <w:proofErr w:type="spellEnd"/>
      <w:r w:rsidR="001A5214"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termasuk</w:t>
      </w:r>
      <w:proofErr w:type="spellEnd"/>
      <w:r w:rsidR="00BC1971" w:rsidRPr="005265F1">
        <w:rPr>
          <w:rFonts w:ascii="Arial" w:eastAsia="Times New Roman" w:hAnsi="Arial"/>
          <w:sz w:val="24"/>
          <w:szCs w:val="24"/>
        </w:rPr>
        <w:t xml:space="preserve"> </w:t>
      </w:r>
      <w:proofErr w:type="spellStart"/>
      <w:r w:rsidR="009E4ECE" w:rsidRPr="005265F1">
        <w:rPr>
          <w:rFonts w:ascii="Arial" w:eastAsia="Times New Roman" w:hAnsi="Arial"/>
          <w:sz w:val="24"/>
          <w:szCs w:val="24"/>
        </w:rPr>
        <w:t>aksi</w:t>
      </w:r>
      <w:proofErr w:type="spellEnd"/>
      <w:r w:rsidR="009E4ECE"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khusus</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untuk</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masing-masing</w:t>
      </w:r>
      <w:proofErr w:type="spellEnd"/>
      <w:r w:rsidR="00BC1971" w:rsidRPr="005265F1">
        <w:rPr>
          <w:rFonts w:ascii="Arial" w:eastAsia="Times New Roman" w:hAnsi="Arial"/>
          <w:sz w:val="24"/>
          <w:szCs w:val="24"/>
        </w:rPr>
        <w:t xml:space="preserve"> </w:t>
      </w:r>
      <w:proofErr w:type="spellStart"/>
      <w:r w:rsidR="00BC1971" w:rsidRPr="005265F1">
        <w:rPr>
          <w:rFonts w:ascii="Arial" w:eastAsia="Times New Roman" w:hAnsi="Arial"/>
          <w:sz w:val="24"/>
          <w:szCs w:val="24"/>
        </w:rPr>
        <w:t>fase</w:t>
      </w:r>
      <w:proofErr w:type="spellEnd"/>
      <w:r w:rsidR="00BC1971" w:rsidRPr="005265F1">
        <w:rPr>
          <w:rFonts w:ascii="Arial" w:eastAsia="Times New Roman" w:hAnsi="Arial"/>
          <w:sz w:val="24"/>
          <w:szCs w:val="24"/>
        </w:rPr>
        <w:t>.</w:t>
      </w:r>
    </w:p>
    <w:p w14:paraId="5537BF6E" w14:textId="1FC17ED7" w:rsidR="001506F5" w:rsidRPr="005265F1" w:rsidRDefault="001748C9" w:rsidP="00FD02A8">
      <w:pPr>
        <w:pStyle w:val="NoSpacing"/>
        <w:spacing w:line="276" w:lineRule="auto"/>
        <w:jc w:val="both"/>
        <w:rPr>
          <w:rFonts w:ascii="Arial" w:eastAsia="Times New Roman" w:hAnsi="Arial"/>
          <w:sz w:val="24"/>
          <w:szCs w:val="24"/>
        </w:rPr>
      </w:pPr>
      <w:r w:rsidRPr="005265F1">
        <w:rPr>
          <w:rFonts w:ascii="Arial" w:eastAsia="Times New Roman" w:hAnsi="Arial"/>
          <w:noProof/>
          <w:sz w:val="24"/>
          <w:szCs w:val="24"/>
        </w:rPr>
        <w:pict w14:anchorId="2CC3A68E">
          <v:shapetype id="_x0000_t202" coordsize="21600,21600" o:spt="202" path="m,l,21600r21600,l21600,xe">
            <v:stroke joinstyle="miter"/>
            <v:path gradientshapeok="t" o:connecttype="rect"/>
          </v:shapetype>
          <v:shape id="_x0000_s1028" type="#_x0000_t202" style="position:absolute;left:0;text-align:left;margin-left:-2.55pt;margin-top:2pt;width:298.75pt;height:26.8pt;z-index:1" stroked="f">
            <v:textbox>
              <w:txbxContent>
                <w:p w14:paraId="3BE4B03F" w14:textId="5E813D41" w:rsidR="003447A7" w:rsidRDefault="003447A7" w:rsidP="003447A7">
                  <w:pPr>
                    <w:pStyle w:val="NoSpacing"/>
                    <w:spacing w:line="276" w:lineRule="auto"/>
                    <w:jc w:val="both"/>
                    <w:rPr>
                      <w:rFonts w:ascii="Arial" w:hAnsi="Arial" w:cs="Arial"/>
                      <w:sz w:val="16"/>
                      <w:szCs w:val="16"/>
                    </w:rPr>
                  </w:pPr>
                  <w:r w:rsidRPr="003447A7">
                    <w:rPr>
                      <w:rFonts w:ascii="Arial" w:hAnsi="Arial" w:cs="Arial"/>
                      <w:color w:val="0070C0"/>
                      <w:sz w:val="16"/>
                      <w:szCs w:val="16"/>
                    </w:rPr>
                    <w:t>*</w:t>
                  </w:r>
                  <w:proofErr w:type="spellStart"/>
                  <w:r w:rsidRPr="003447A7">
                    <w:rPr>
                      <w:rFonts w:ascii="Arial" w:hAnsi="Arial" w:cs="Arial"/>
                      <w:color w:val="0070C0"/>
                      <w:sz w:val="16"/>
                      <w:szCs w:val="16"/>
                    </w:rPr>
                    <w:t>tidak</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termasuk</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produk</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perekat</w:t>
                  </w:r>
                  <w:proofErr w:type="spellEnd"/>
                  <w:r w:rsidRPr="003447A7">
                    <w:rPr>
                      <w:rFonts w:ascii="Arial" w:hAnsi="Arial" w:cs="Arial"/>
                      <w:color w:val="0070C0"/>
                      <w:sz w:val="16"/>
                      <w:szCs w:val="16"/>
                    </w:rPr>
                    <w:t xml:space="preserve"> di mana </w:t>
                  </w:r>
                  <w:proofErr w:type="spellStart"/>
                  <w:r w:rsidRPr="003447A7">
                    <w:rPr>
                      <w:rFonts w:ascii="Arial" w:hAnsi="Arial" w:cs="Arial"/>
                      <w:color w:val="0070C0"/>
                      <w:sz w:val="16"/>
                      <w:szCs w:val="16"/>
                    </w:rPr>
                    <w:t>residu</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dapat</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mempengaruhi</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daur</w:t>
                  </w:r>
                  <w:proofErr w:type="spellEnd"/>
                  <w:r w:rsidRPr="003447A7">
                    <w:rPr>
                      <w:rFonts w:ascii="Arial" w:hAnsi="Arial" w:cs="Arial"/>
                      <w:color w:val="0070C0"/>
                      <w:sz w:val="16"/>
                      <w:szCs w:val="16"/>
                    </w:rPr>
                    <w:t xml:space="preserve"> </w:t>
                  </w:r>
                  <w:proofErr w:type="spellStart"/>
                  <w:r w:rsidRPr="003447A7">
                    <w:rPr>
                      <w:rFonts w:ascii="Arial" w:hAnsi="Arial" w:cs="Arial"/>
                      <w:color w:val="0070C0"/>
                      <w:sz w:val="16"/>
                      <w:szCs w:val="16"/>
                    </w:rPr>
                    <w:t>ulang</w:t>
                  </w:r>
                  <w:proofErr w:type="spellEnd"/>
                </w:p>
              </w:txbxContent>
            </v:textbox>
          </v:shape>
        </w:pict>
      </w:r>
    </w:p>
    <w:p w14:paraId="39855B21" w14:textId="77777777" w:rsidR="00034355" w:rsidRPr="005265F1" w:rsidRDefault="00034355" w:rsidP="00F20A5C">
      <w:pPr>
        <w:autoSpaceDE w:val="0"/>
        <w:autoSpaceDN w:val="0"/>
        <w:adjustRightInd w:val="0"/>
        <w:spacing w:line="276" w:lineRule="auto"/>
        <w:jc w:val="both"/>
        <w:rPr>
          <w:sz w:val="24"/>
          <w:lang w:val="en-US"/>
        </w:rPr>
      </w:pPr>
    </w:p>
    <w:p w14:paraId="4C05DA87" w14:textId="589AD56D" w:rsidR="00EA49DF" w:rsidRPr="005265F1" w:rsidRDefault="00EA49DF" w:rsidP="00F20A5C">
      <w:pPr>
        <w:autoSpaceDE w:val="0"/>
        <w:autoSpaceDN w:val="0"/>
        <w:adjustRightInd w:val="0"/>
        <w:spacing w:line="276" w:lineRule="auto"/>
        <w:jc w:val="both"/>
        <w:rPr>
          <w:sz w:val="24"/>
          <w:lang w:val="en-US"/>
        </w:rPr>
      </w:pPr>
      <w:proofErr w:type="spellStart"/>
      <w:r w:rsidRPr="005265F1">
        <w:rPr>
          <w:sz w:val="24"/>
          <w:lang w:val="en-US"/>
        </w:rPr>
        <w:t>Untuk</w:t>
      </w:r>
      <w:proofErr w:type="spellEnd"/>
      <w:r w:rsidRPr="005265F1">
        <w:rPr>
          <w:sz w:val="24"/>
          <w:lang w:val="en-US"/>
        </w:rPr>
        <w:t xml:space="preserve"> </w:t>
      </w:r>
      <w:proofErr w:type="spellStart"/>
      <w:r w:rsidRPr="005265F1">
        <w:rPr>
          <w:sz w:val="24"/>
          <w:lang w:val="en-US"/>
        </w:rPr>
        <w:t>mendorong</w:t>
      </w:r>
      <w:proofErr w:type="spellEnd"/>
      <w:r w:rsidRPr="005265F1">
        <w:rPr>
          <w:sz w:val="24"/>
          <w:lang w:val="en-US"/>
        </w:rPr>
        <w:t xml:space="preserve"> </w:t>
      </w:r>
      <w:proofErr w:type="spellStart"/>
      <w:r w:rsidRPr="005265F1">
        <w:rPr>
          <w:sz w:val="24"/>
          <w:lang w:val="en-US"/>
        </w:rPr>
        <w:t>inovasi</w:t>
      </w:r>
      <w:proofErr w:type="spellEnd"/>
      <w:r w:rsidRPr="005265F1">
        <w:rPr>
          <w:sz w:val="24"/>
          <w:lang w:val="en-US"/>
        </w:rPr>
        <w:t xml:space="preserve"> </w:t>
      </w:r>
      <w:proofErr w:type="spellStart"/>
      <w:r w:rsidRPr="005265F1">
        <w:rPr>
          <w:sz w:val="24"/>
          <w:lang w:val="en-US"/>
        </w:rPr>
        <w:t>dalam</w:t>
      </w:r>
      <w:proofErr w:type="spellEnd"/>
      <w:r w:rsidRPr="005265F1">
        <w:rPr>
          <w:sz w:val="24"/>
          <w:lang w:val="en-US"/>
        </w:rPr>
        <w:t xml:space="preserve"> </w:t>
      </w:r>
      <w:proofErr w:type="spellStart"/>
      <w:r w:rsidRPr="005265F1">
        <w:rPr>
          <w:sz w:val="24"/>
          <w:lang w:val="en-US"/>
        </w:rPr>
        <w:t>pengembangan</w:t>
      </w:r>
      <w:proofErr w:type="spellEnd"/>
      <w:r w:rsidRPr="005265F1">
        <w:rPr>
          <w:sz w:val="24"/>
          <w:lang w:val="en-US"/>
        </w:rPr>
        <w:t xml:space="preserve"> </w:t>
      </w:r>
      <w:proofErr w:type="spellStart"/>
      <w:r w:rsidRPr="005265F1">
        <w:rPr>
          <w:sz w:val="24"/>
          <w:lang w:val="en-US"/>
        </w:rPr>
        <w:t>kemasan</w:t>
      </w:r>
      <w:proofErr w:type="spellEnd"/>
      <w:r w:rsidRPr="005265F1">
        <w:rPr>
          <w:sz w:val="24"/>
          <w:lang w:val="en-US"/>
        </w:rPr>
        <w:t xml:space="preserve"> dan </w:t>
      </w:r>
      <w:proofErr w:type="spellStart"/>
      <w:r w:rsidRPr="005265F1">
        <w:rPr>
          <w:sz w:val="24"/>
          <w:lang w:val="en-US"/>
        </w:rPr>
        <w:t>mempromosikan</w:t>
      </w:r>
      <w:proofErr w:type="spellEnd"/>
      <w:r w:rsidRPr="005265F1">
        <w:rPr>
          <w:sz w:val="24"/>
          <w:lang w:val="en-US"/>
        </w:rPr>
        <w:t xml:space="preserve"> </w:t>
      </w:r>
      <w:proofErr w:type="spellStart"/>
      <w:r w:rsidRPr="005265F1">
        <w:rPr>
          <w:sz w:val="24"/>
          <w:lang w:val="en-US"/>
        </w:rPr>
        <w:t>infrastruktur</w:t>
      </w:r>
      <w:proofErr w:type="spellEnd"/>
      <w:r w:rsidRPr="005265F1">
        <w:rPr>
          <w:sz w:val="24"/>
          <w:lang w:val="en-US"/>
        </w:rPr>
        <w:t xml:space="preserve"> </w:t>
      </w:r>
      <w:proofErr w:type="spellStart"/>
      <w:r w:rsidRPr="005265F1">
        <w:rPr>
          <w:sz w:val="24"/>
          <w:lang w:val="en-US"/>
        </w:rPr>
        <w:t>daur</w:t>
      </w:r>
      <w:proofErr w:type="spellEnd"/>
      <w:r w:rsidRPr="005265F1">
        <w:rPr>
          <w:sz w:val="24"/>
          <w:lang w:val="en-US"/>
        </w:rPr>
        <w:t xml:space="preserve"> </w:t>
      </w:r>
      <w:proofErr w:type="spellStart"/>
      <w:r w:rsidRPr="005265F1">
        <w:rPr>
          <w:sz w:val="24"/>
          <w:lang w:val="en-US"/>
        </w:rPr>
        <w:t>ulang</w:t>
      </w:r>
      <w:proofErr w:type="spellEnd"/>
      <w:r w:rsidRPr="005265F1">
        <w:rPr>
          <w:sz w:val="24"/>
          <w:lang w:val="en-US"/>
        </w:rPr>
        <w:t xml:space="preserve"> </w:t>
      </w:r>
      <w:proofErr w:type="spellStart"/>
      <w:r w:rsidR="00034355" w:rsidRPr="005265F1">
        <w:rPr>
          <w:sz w:val="24"/>
          <w:lang w:val="en-US"/>
        </w:rPr>
        <w:t>lebih</w:t>
      </w:r>
      <w:proofErr w:type="spellEnd"/>
      <w:r w:rsidR="00034355" w:rsidRPr="005265F1">
        <w:rPr>
          <w:sz w:val="24"/>
          <w:lang w:val="en-US"/>
        </w:rPr>
        <w:t xml:space="preserve"> </w:t>
      </w:r>
      <w:proofErr w:type="spellStart"/>
      <w:r w:rsidR="00034355" w:rsidRPr="005265F1">
        <w:rPr>
          <w:sz w:val="24"/>
          <w:lang w:val="en-US"/>
        </w:rPr>
        <w:t>maju</w:t>
      </w:r>
      <w:proofErr w:type="spellEnd"/>
      <w:r w:rsidRPr="005265F1">
        <w:rPr>
          <w:sz w:val="24"/>
          <w:lang w:val="en-US"/>
        </w:rPr>
        <w:t xml:space="preserve">, Henkel </w:t>
      </w:r>
      <w:proofErr w:type="spellStart"/>
      <w:r w:rsidRPr="005265F1">
        <w:rPr>
          <w:sz w:val="24"/>
          <w:lang w:val="en-US"/>
        </w:rPr>
        <w:t>berkolaborasi</w:t>
      </w:r>
      <w:proofErr w:type="spellEnd"/>
      <w:r w:rsidRPr="005265F1">
        <w:rPr>
          <w:sz w:val="24"/>
          <w:lang w:val="en-US"/>
        </w:rPr>
        <w:t xml:space="preserve"> </w:t>
      </w:r>
      <w:proofErr w:type="spellStart"/>
      <w:r w:rsidRPr="005265F1">
        <w:rPr>
          <w:sz w:val="24"/>
          <w:lang w:val="en-US"/>
        </w:rPr>
        <w:t>dengan</w:t>
      </w:r>
      <w:proofErr w:type="spellEnd"/>
      <w:r w:rsidRPr="005265F1">
        <w:rPr>
          <w:sz w:val="24"/>
          <w:lang w:val="en-US"/>
        </w:rPr>
        <w:t xml:space="preserve"> </w:t>
      </w:r>
      <w:proofErr w:type="spellStart"/>
      <w:r w:rsidRPr="005265F1">
        <w:rPr>
          <w:sz w:val="24"/>
          <w:lang w:val="en-US"/>
        </w:rPr>
        <w:t>berbagai</w:t>
      </w:r>
      <w:proofErr w:type="spellEnd"/>
      <w:r w:rsidRPr="005265F1">
        <w:rPr>
          <w:sz w:val="24"/>
          <w:lang w:val="en-US"/>
        </w:rPr>
        <w:t xml:space="preserve"> </w:t>
      </w:r>
      <w:proofErr w:type="spellStart"/>
      <w:r w:rsidRPr="005265F1">
        <w:rPr>
          <w:sz w:val="24"/>
          <w:lang w:val="en-US"/>
        </w:rPr>
        <w:t>mitra</w:t>
      </w:r>
      <w:proofErr w:type="spellEnd"/>
      <w:r w:rsidRPr="005265F1">
        <w:rPr>
          <w:sz w:val="24"/>
          <w:lang w:val="en-US"/>
        </w:rPr>
        <w:t xml:space="preserve"> </w:t>
      </w:r>
      <w:r w:rsidR="009E4ECE" w:rsidRPr="005265F1">
        <w:rPr>
          <w:sz w:val="24"/>
          <w:lang w:val="en-US"/>
        </w:rPr>
        <w:t>–</w:t>
      </w:r>
      <w:r w:rsidRPr="005265F1">
        <w:rPr>
          <w:sz w:val="24"/>
          <w:lang w:val="en-US"/>
        </w:rPr>
        <w:t xml:space="preserve"> </w:t>
      </w:r>
      <w:proofErr w:type="spellStart"/>
      <w:r w:rsidR="00D246DD" w:rsidRPr="005265F1">
        <w:rPr>
          <w:sz w:val="24"/>
          <w:lang w:val="en-US"/>
        </w:rPr>
        <w:t>upaya</w:t>
      </w:r>
      <w:proofErr w:type="spellEnd"/>
      <w:r w:rsidR="009E4ECE" w:rsidRPr="005265F1">
        <w:rPr>
          <w:sz w:val="24"/>
          <w:lang w:val="en-US"/>
        </w:rPr>
        <w:t xml:space="preserve"> </w:t>
      </w:r>
      <w:proofErr w:type="spellStart"/>
      <w:r w:rsidR="009E4ECE" w:rsidRPr="005265F1">
        <w:rPr>
          <w:sz w:val="24"/>
          <w:lang w:val="en-US"/>
        </w:rPr>
        <w:t>menuju</w:t>
      </w:r>
      <w:proofErr w:type="spellEnd"/>
      <w:r w:rsidRPr="005265F1">
        <w:rPr>
          <w:sz w:val="24"/>
          <w:lang w:val="en-US"/>
        </w:rPr>
        <w:t xml:space="preserve"> </w:t>
      </w:r>
      <w:proofErr w:type="spellStart"/>
      <w:r w:rsidRPr="005265F1">
        <w:rPr>
          <w:sz w:val="24"/>
          <w:lang w:val="en-US"/>
        </w:rPr>
        <w:t>pengemasan</w:t>
      </w:r>
      <w:proofErr w:type="spellEnd"/>
      <w:r w:rsidRPr="005265F1">
        <w:rPr>
          <w:sz w:val="24"/>
          <w:lang w:val="en-US"/>
        </w:rPr>
        <w:t xml:space="preserve"> </w:t>
      </w:r>
      <w:proofErr w:type="spellStart"/>
      <w:r w:rsidRPr="005265F1">
        <w:rPr>
          <w:sz w:val="24"/>
          <w:lang w:val="en-US"/>
        </w:rPr>
        <w:t>berkelanjutan</w:t>
      </w:r>
      <w:proofErr w:type="spellEnd"/>
      <w:r w:rsidRPr="005265F1">
        <w:rPr>
          <w:sz w:val="24"/>
          <w:lang w:val="en-US"/>
        </w:rPr>
        <w:t xml:space="preserve"> </w:t>
      </w:r>
      <w:proofErr w:type="spellStart"/>
      <w:r w:rsidRPr="005265F1">
        <w:rPr>
          <w:sz w:val="24"/>
          <w:lang w:val="en-US"/>
        </w:rPr>
        <w:t>hanya</w:t>
      </w:r>
      <w:proofErr w:type="spellEnd"/>
      <w:r w:rsidRPr="005265F1">
        <w:rPr>
          <w:sz w:val="24"/>
          <w:lang w:val="en-US"/>
        </w:rPr>
        <w:t xml:space="preserve"> </w:t>
      </w:r>
      <w:proofErr w:type="spellStart"/>
      <w:r w:rsidR="009E4ECE" w:rsidRPr="005265F1">
        <w:rPr>
          <w:sz w:val="24"/>
          <w:lang w:val="en-US"/>
        </w:rPr>
        <w:t>bisa</w:t>
      </w:r>
      <w:proofErr w:type="spellEnd"/>
      <w:r w:rsidR="009E4ECE" w:rsidRPr="005265F1">
        <w:rPr>
          <w:sz w:val="24"/>
          <w:lang w:val="en-US"/>
        </w:rPr>
        <w:t xml:space="preserve"> </w:t>
      </w:r>
      <w:proofErr w:type="spellStart"/>
      <w:r w:rsidR="009E4ECE" w:rsidRPr="005265F1">
        <w:rPr>
          <w:sz w:val="24"/>
          <w:lang w:val="en-US"/>
        </w:rPr>
        <w:t>terwujud</w:t>
      </w:r>
      <w:proofErr w:type="spellEnd"/>
      <w:r w:rsidR="00034355" w:rsidRPr="005265F1">
        <w:rPr>
          <w:sz w:val="24"/>
          <w:lang w:val="en-US"/>
        </w:rPr>
        <w:t xml:space="preserve"> </w:t>
      </w:r>
      <w:proofErr w:type="spellStart"/>
      <w:r w:rsidRPr="005265F1">
        <w:rPr>
          <w:sz w:val="24"/>
          <w:lang w:val="en-US"/>
        </w:rPr>
        <w:t>jika</w:t>
      </w:r>
      <w:proofErr w:type="spellEnd"/>
      <w:r w:rsidRPr="005265F1">
        <w:rPr>
          <w:sz w:val="24"/>
          <w:lang w:val="en-US"/>
        </w:rPr>
        <w:t xml:space="preserve"> </w:t>
      </w:r>
      <w:proofErr w:type="spellStart"/>
      <w:r w:rsidRPr="005265F1">
        <w:rPr>
          <w:sz w:val="24"/>
          <w:lang w:val="en-US"/>
        </w:rPr>
        <w:t>organisasi</w:t>
      </w:r>
      <w:proofErr w:type="spellEnd"/>
      <w:r w:rsidRPr="005265F1">
        <w:rPr>
          <w:sz w:val="24"/>
          <w:lang w:val="en-US"/>
        </w:rPr>
        <w:t xml:space="preserve"> </w:t>
      </w:r>
      <w:proofErr w:type="spellStart"/>
      <w:r w:rsidRPr="005265F1">
        <w:rPr>
          <w:sz w:val="24"/>
          <w:lang w:val="en-US"/>
        </w:rPr>
        <w:t>dari</w:t>
      </w:r>
      <w:proofErr w:type="spellEnd"/>
      <w:r w:rsidRPr="005265F1">
        <w:rPr>
          <w:sz w:val="24"/>
          <w:lang w:val="en-US"/>
        </w:rPr>
        <w:t xml:space="preserve"> </w:t>
      </w:r>
      <w:proofErr w:type="spellStart"/>
      <w:r w:rsidRPr="005265F1">
        <w:rPr>
          <w:sz w:val="24"/>
          <w:lang w:val="en-US"/>
        </w:rPr>
        <w:t>seluruh</w:t>
      </w:r>
      <w:proofErr w:type="spellEnd"/>
      <w:r w:rsidRPr="005265F1">
        <w:rPr>
          <w:sz w:val="24"/>
          <w:lang w:val="en-US"/>
        </w:rPr>
        <w:t xml:space="preserve"> </w:t>
      </w:r>
      <w:proofErr w:type="spellStart"/>
      <w:r w:rsidRPr="005265F1">
        <w:rPr>
          <w:sz w:val="24"/>
          <w:lang w:val="en-US"/>
        </w:rPr>
        <w:t>industri</w:t>
      </w:r>
      <w:proofErr w:type="spellEnd"/>
      <w:r w:rsidRPr="005265F1">
        <w:rPr>
          <w:sz w:val="24"/>
          <w:lang w:val="en-US"/>
        </w:rPr>
        <w:t xml:space="preserve"> dan </w:t>
      </w:r>
      <w:proofErr w:type="spellStart"/>
      <w:r w:rsidRPr="005265F1">
        <w:rPr>
          <w:sz w:val="24"/>
          <w:lang w:val="en-US"/>
        </w:rPr>
        <w:t>sepanjang</w:t>
      </w:r>
      <w:proofErr w:type="spellEnd"/>
      <w:r w:rsidRPr="005265F1">
        <w:rPr>
          <w:sz w:val="24"/>
          <w:lang w:val="en-US"/>
        </w:rPr>
        <w:t xml:space="preserve"> </w:t>
      </w:r>
      <w:proofErr w:type="spellStart"/>
      <w:r w:rsidRPr="005265F1">
        <w:rPr>
          <w:sz w:val="24"/>
          <w:lang w:val="en-US"/>
        </w:rPr>
        <w:t>rantai</w:t>
      </w:r>
      <w:proofErr w:type="spellEnd"/>
      <w:r w:rsidRPr="005265F1">
        <w:rPr>
          <w:sz w:val="24"/>
          <w:lang w:val="en-US"/>
        </w:rPr>
        <w:t xml:space="preserve"> </w:t>
      </w:r>
      <w:proofErr w:type="spellStart"/>
      <w:r w:rsidR="00034355" w:rsidRPr="005265F1">
        <w:rPr>
          <w:sz w:val="24"/>
          <w:lang w:val="en-US"/>
        </w:rPr>
        <w:t>pasok</w:t>
      </w:r>
      <w:proofErr w:type="spellEnd"/>
      <w:r w:rsidR="00034355" w:rsidRPr="005265F1">
        <w:rPr>
          <w:sz w:val="24"/>
          <w:lang w:val="en-US"/>
        </w:rPr>
        <w:t xml:space="preserve"> </w:t>
      </w:r>
      <w:proofErr w:type="spellStart"/>
      <w:r w:rsidRPr="005265F1">
        <w:rPr>
          <w:sz w:val="24"/>
          <w:lang w:val="en-US"/>
        </w:rPr>
        <w:t>bekerja</w:t>
      </w:r>
      <w:proofErr w:type="spellEnd"/>
      <w:r w:rsidRPr="005265F1">
        <w:rPr>
          <w:sz w:val="24"/>
          <w:lang w:val="en-US"/>
        </w:rPr>
        <w:t xml:space="preserve"> </w:t>
      </w:r>
      <w:proofErr w:type="spellStart"/>
      <w:r w:rsidRPr="005265F1">
        <w:rPr>
          <w:sz w:val="24"/>
          <w:lang w:val="en-US"/>
        </w:rPr>
        <w:t>bersama</w:t>
      </w:r>
      <w:proofErr w:type="spellEnd"/>
      <w:r w:rsidRPr="005265F1">
        <w:rPr>
          <w:sz w:val="24"/>
          <w:lang w:val="en-US"/>
        </w:rPr>
        <w:t>. “</w:t>
      </w:r>
      <w:proofErr w:type="spellStart"/>
      <w:r w:rsidR="00034355" w:rsidRPr="005265F1">
        <w:rPr>
          <w:sz w:val="24"/>
          <w:lang w:val="en-US"/>
        </w:rPr>
        <w:t>Komitmen</w:t>
      </w:r>
      <w:proofErr w:type="spellEnd"/>
      <w:r w:rsidR="00034355" w:rsidRPr="005265F1">
        <w:rPr>
          <w:sz w:val="24"/>
          <w:lang w:val="en-US"/>
        </w:rPr>
        <w:t xml:space="preserve"> Global</w:t>
      </w:r>
      <w:r w:rsidRPr="005265F1">
        <w:rPr>
          <w:sz w:val="24"/>
          <w:lang w:val="en-US"/>
        </w:rPr>
        <w:t xml:space="preserve"> </w:t>
      </w:r>
      <w:proofErr w:type="spellStart"/>
      <w:r w:rsidRPr="005265F1">
        <w:rPr>
          <w:sz w:val="24"/>
          <w:lang w:val="en-US"/>
        </w:rPr>
        <w:t>Ekonomi</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w:t>
      </w:r>
      <w:proofErr w:type="spellStart"/>
      <w:r w:rsidRPr="005265F1">
        <w:rPr>
          <w:sz w:val="24"/>
          <w:lang w:val="en-US"/>
        </w:rPr>
        <w:t>Baru</w:t>
      </w:r>
      <w:proofErr w:type="spellEnd"/>
      <w:r w:rsidRPr="005265F1">
        <w:rPr>
          <w:sz w:val="24"/>
          <w:lang w:val="en-US"/>
        </w:rPr>
        <w:t xml:space="preserve"> </w:t>
      </w:r>
      <w:proofErr w:type="spellStart"/>
      <w:r w:rsidR="00C74B78" w:rsidRPr="005265F1">
        <w:rPr>
          <w:sz w:val="24"/>
          <w:lang w:val="en-US"/>
        </w:rPr>
        <w:t>menunjukkan</w:t>
      </w:r>
      <w:proofErr w:type="spellEnd"/>
      <w:r w:rsidR="00C74B78" w:rsidRPr="005265F1">
        <w:rPr>
          <w:sz w:val="24"/>
          <w:lang w:val="en-US"/>
        </w:rPr>
        <w:t xml:space="preserve"> </w:t>
      </w:r>
      <w:proofErr w:type="spellStart"/>
      <w:r w:rsidR="00C74B78" w:rsidRPr="005265F1">
        <w:rPr>
          <w:sz w:val="24"/>
          <w:lang w:val="en-US"/>
        </w:rPr>
        <w:t>pentingnya</w:t>
      </w:r>
      <w:proofErr w:type="spellEnd"/>
      <w:r w:rsidRPr="005265F1">
        <w:rPr>
          <w:sz w:val="24"/>
          <w:lang w:val="en-US"/>
        </w:rPr>
        <w:t xml:space="preserve"> </w:t>
      </w:r>
      <w:proofErr w:type="spellStart"/>
      <w:r w:rsidR="009E4ECE" w:rsidRPr="005265F1">
        <w:rPr>
          <w:sz w:val="24"/>
          <w:lang w:val="en-US"/>
        </w:rPr>
        <w:t>isu</w:t>
      </w:r>
      <w:proofErr w:type="spellEnd"/>
      <w:r w:rsidR="009E4ECE" w:rsidRPr="005265F1">
        <w:rPr>
          <w:sz w:val="24"/>
          <w:lang w:val="en-US"/>
        </w:rPr>
        <w:t xml:space="preserve"> </w:t>
      </w:r>
      <w:proofErr w:type="spellStart"/>
      <w:r w:rsidR="009E4ECE" w:rsidRPr="005265F1">
        <w:rPr>
          <w:sz w:val="24"/>
          <w:lang w:val="en-US"/>
        </w:rPr>
        <w:t>ini</w:t>
      </w:r>
      <w:proofErr w:type="spellEnd"/>
      <w:r w:rsidR="00CC6492" w:rsidRPr="005265F1">
        <w:rPr>
          <w:sz w:val="24"/>
          <w:lang w:val="en-US"/>
        </w:rPr>
        <w:t>.</w:t>
      </w:r>
      <w:r w:rsidR="00025D4B" w:rsidRPr="005265F1">
        <w:rPr>
          <w:sz w:val="24"/>
          <w:lang w:val="en-US"/>
        </w:rPr>
        <w:t xml:space="preserve"> </w:t>
      </w:r>
      <w:proofErr w:type="spellStart"/>
      <w:r w:rsidR="00CC6492" w:rsidRPr="005265F1">
        <w:rPr>
          <w:sz w:val="24"/>
          <w:lang w:val="en-US"/>
        </w:rPr>
        <w:t>S</w:t>
      </w:r>
      <w:r w:rsidR="00025D4B" w:rsidRPr="005265F1">
        <w:rPr>
          <w:sz w:val="24"/>
          <w:lang w:val="en-US"/>
        </w:rPr>
        <w:t>ehingga</w:t>
      </w:r>
      <w:proofErr w:type="spellEnd"/>
      <w:r w:rsidR="00C74B78" w:rsidRPr="005265F1">
        <w:rPr>
          <w:sz w:val="24"/>
          <w:lang w:val="en-US"/>
        </w:rPr>
        <w:t xml:space="preserve"> </w:t>
      </w:r>
      <w:proofErr w:type="spellStart"/>
      <w:r w:rsidRPr="005265F1">
        <w:rPr>
          <w:sz w:val="24"/>
          <w:lang w:val="en-US"/>
        </w:rPr>
        <w:t>bisnis</w:t>
      </w:r>
      <w:proofErr w:type="spellEnd"/>
      <w:r w:rsidRPr="005265F1">
        <w:rPr>
          <w:sz w:val="24"/>
          <w:lang w:val="en-US"/>
        </w:rPr>
        <w:t xml:space="preserve">, </w:t>
      </w:r>
      <w:proofErr w:type="spellStart"/>
      <w:r w:rsidRPr="005265F1">
        <w:rPr>
          <w:sz w:val="24"/>
          <w:lang w:val="en-US"/>
        </w:rPr>
        <w:t>pemerintah</w:t>
      </w:r>
      <w:proofErr w:type="spellEnd"/>
      <w:r w:rsidRPr="005265F1">
        <w:rPr>
          <w:sz w:val="24"/>
          <w:lang w:val="en-US"/>
        </w:rPr>
        <w:t xml:space="preserve"> dan</w:t>
      </w:r>
      <w:r w:rsidR="001A0025" w:rsidRPr="005265F1">
        <w:rPr>
          <w:sz w:val="24"/>
          <w:lang w:val="en-US"/>
        </w:rPr>
        <w:t xml:space="preserve"> </w:t>
      </w:r>
      <w:proofErr w:type="spellStart"/>
      <w:r w:rsidR="001A0025" w:rsidRPr="005265F1">
        <w:rPr>
          <w:sz w:val="24"/>
          <w:lang w:val="en-US"/>
        </w:rPr>
        <w:t>pihak</w:t>
      </w:r>
      <w:proofErr w:type="spellEnd"/>
      <w:r w:rsidRPr="005265F1">
        <w:rPr>
          <w:sz w:val="24"/>
          <w:lang w:val="en-US"/>
        </w:rPr>
        <w:t xml:space="preserve"> </w:t>
      </w:r>
      <w:r w:rsidR="001A0025" w:rsidRPr="005265F1">
        <w:rPr>
          <w:sz w:val="24"/>
          <w:lang w:val="en-US"/>
        </w:rPr>
        <w:t>lain</w:t>
      </w:r>
      <w:r w:rsidRPr="005265F1">
        <w:rPr>
          <w:sz w:val="24"/>
          <w:lang w:val="en-US"/>
        </w:rPr>
        <w:t xml:space="preserve"> di </w:t>
      </w:r>
      <w:proofErr w:type="spellStart"/>
      <w:r w:rsidRPr="005265F1">
        <w:rPr>
          <w:sz w:val="24"/>
          <w:lang w:val="en-US"/>
        </w:rPr>
        <w:t>seluruh</w:t>
      </w:r>
      <w:proofErr w:type="spellEnd"/>
      <w:r w:rsidRPr="005265F1">
        <w:rPr>
          <w:sz w:val="24"/>
          <w:lang w:val="en-US"/>
        </w:rPr>
        <w:t xml:space="preserve"> dunia </w:t>
      </w:r>
      <w:proofErr w:type="spellStart"/>
      <w:r w:rsidR="00025D4B" w:rsidRPr="005265F1">
        <w:rPr>
          <w:sz w:val="24"/>
          <w:lang w:val="en-US"/>
        </w:rPr>
        <w:t>perlu</w:t>
      </w:r>
      <w:proofErr w:type="spellEnd"/>
      <w:r w:rsidR="00025D4B" w:rsidRPr="005265F1">
        <w:rPr>
          <w:sz w:val="24"/>
          <w:lang w:val="en-US"/>
        </w:rPr>
        <w:t xml:space="preserve"> </w:t>
      </w:r>
      <w:proofErr w:type="spellStart"/>
      <w:r w:rsidRPr="005265F1">
        <w:rPr>
          <w:sz w:val="24"/>
          <w:lang w:val="en-US"/>
        </w:rPr>
        <w:t>menyatukan</w:t>
      </w:r>
      <w:proofErr w:type="spellEnd"/>
      <w:r w:rsidRPr="005265F1">
        <w:rPr>
          <w:sz w:val="24"/>
          <w:lang w:val="en-US"/>
        </w:rPr>
        <w:t xml:space="preserve"> </w:t>
      </w:r>
      <w:proofErr w:type="spellStart"/>
      <w:r w:rsidRPr="005265F1">
        <w:rPr>
          <w:sz w:val="24"/>
          <w:lang w:val="en-US"/>
        </w:rPr>
        <w:t>visi</w:t>
      </w:r>
      <w:proofErr w:type="spellEnd"/>
      <w:r w:rsidRPr="005265F1">
        <w:rPr>
          <w:sz w:val="24"/>
          <w:lang w:val="en-US"/>
        </w:rPr>
        <w:t xml:space="preserve"> yang </w:t>
      </w:r>
      <w:proofErr w:type="spellStart"/>
      <w:r w:rsidRPr="005265F1">
        <w:rPr>
          <w:sz w:val="24"/>
          <w:lang w:val="en-US"/>
        </w:rPr>
        <w:t>jelas</w:t>
      </w:r>
      <w:proofErr w:type="spellEnd"/>
      <w:r w:rsidRPr="005265F1">
        <w:rPr>
          <w:sz w:val="24"/>
          <w:lang w:val="en-US"/>
        </w:rPr>
        <w:t xml:space="preserve"> </w:t>
      </w:r>
      <w:proofErr w:type="spellStart"/>
      <w:r w:rsidR="00C74B78" w:rsidRPr="005265F1">
        <w:rPr>
          <w:sz w:val="24"/>
          <w:lang w:val="en-US"/>
        </w:rPr>
        <w:t>mengenai</w:t>
      </w:r>
      <w:proofErr w:type="spellEnd"/>
      <w:r w:rsidRPr="005265F1">
        <w:rPr>
          <w:sz w:val="24"/>
          <w:lang w:val="en-US"/>
        </w:rPr>
        <w:t xml:space="preserve"> </w:t>
      </w:r>
      <w:proofErr w:type="spellStart"/>
      <w:r w:rsidRPr="005265F1">
        <w:rPr>
          <w:sz w:val="24"/>
          <w:lang w:val="en-US"/>
        </w:rPr>
        <w:t>apa</w:t>
      </w:r>
      <w:proofErr w:type="spellEnd"/>
      <w:r w:rsidRPr="005265F1">
        <w:rPr>
          <w:sz w:val="24"/>
          <w:lang w:val="en-US"/>
        </w:rPr>
        <w:t xml:space="preserve"> yang </w:t>
      </w:r>
      <w:proofErr w:type="spellStart"/>
      <w:r w:rsidRPr="005265F1">
        <w:rPr>
          <w:sz w:val="24"/>
          <w:lang w:val="en-US"/>
        </w:rPr>
        <w:t>kita</w:t>
      </w:r>
      <w:proofErr w:type="spellEnd"/>
      <w:r w:rsidRPr="005265F1">
        <w:rPr>
          <w:sz w:val="24"/>
          <w:lang w:val="en-US"/>
        </w:rPr>
        <w:t xml:space="preserve"> </w:t>
      </w:r>
      <w:proofErr w:type="spellStart"/>
      <w:r w:rsidR="00025D4B" w:rsidRPr="005265F1">
        <w:rPr>
          <w:sz w:val="24"/>
          <w:lang w:val="en-US"/>
        </w:rPr>
        <w:t>butuhkan</w:t>
      </w:r>
      <w:proofErr w:type="spellEnd"/>
      <w:r w:rsidR="00025D4B" w:rsidRPr="005265F1">
        <w:rPr>
          <w:sz w:val="24"/>
          <w:lang w:val="en-US"/>
        </w:rPr>
        <w:t xml:space="preserve"> </w:t>
      </w:r>
      <w:proofErr w:type="spellStart"/>
      <w:r w:rsidR="00025D4B" w:rsidRPr="005265F1">
        <w:rPr>
          <w:sz w:val="24"/>
          <w:lang w:val="en-US"/>
        </w:rPr>
        <w:t>dalam</w:t>
      </w:r>
      <w:proofErr w:type="spellEnd"/>
      <w:r w:rsidR="00025D4B" w:rsidRPr="005265F1">
        <w:rPr>
          <w:sz w:val="24"/>
          <w:lang w:val="en-US"/>
        </w:rPr>
        <w:t xml:space="preserve"> </w:t>
      </w:r>
      <w:proofErr w:type="spellStart"/>
      <w:r w:rsidRPr="005265F1">
        <w:rPr>
          <w:sz w:val="24"/>
          <w:lang w:val="en-US"/>
        </w:rPr>
        <w:t>menciptakan</w:t>
      </w:r>
      <w:proofErr w:type="spellEnd"/>
      <w:r w:rsidRPr="005265F1">
        <w:rPr>
          <w:sz w:val="24"/>
          <w:lang w:val="en-US"/>
        </w:rPr>
        <w:t xml:space="preserve"> </w:t>
      </w:r>
      <w:proofErr w:type="spellStart"/>
      <w:r w:rsidRPr="005265F1">
        <w:rPr>
          <w:sz w:val="24"/>
          <w:lang w:val="en-US"/>
        </w:rPr>
        <w:t>ekonomi</w:t>
      </w:r>
      <w:proofErr w:type="spellEnd"/>
      <w:r w:rsidRPr="005265F1">
        <w:rPr>
          <w:sz w:val="24"/>
          <w:lang w:val="en-US"/>
        </w:rPr>
        <w:t xml:space="preserve"> </w:t>
      </w:r>
      <w:proofErr w:type="spellStart"/>
      <w:r w:rsidR="00C74B78" w:rsidRPr="005265F1">
        <w:rPr>
          <w:sz w:val="24"/>
          <w:lang w:val="en-US"/>
        </w:rPr>
        <w:t>sirkuler</w:t>
      </w:r>
      <w:proofErr w:type="spellEnd"/>
      <w:r w:rsidRPr="005265F1">
        <w:rPr>
          <w:sz w:val="24"/>
          <w:lang w:val="en-US"/>
        </w:rPr>
        <w:t xml:space="preserve"> </w:t>
      </w:r>
      <w:proofErr w:type="spellStart"/>
      <w:r w:rsidRPr="005265F1">
        <w:rPr>
          <w:sz w:val="24"/>
          <w:lang w:val="en-US"/>
        </w:rPr>
        <w:t>untuk</w:t>
      </w:r>
      <w:proofErr w:type="spellEnd"/>
      <w:r w:rsidRPr="005265F1">
        <w:rPr>
          <w:sz w:val="24"/>
          <w:lang w:val="en-US"/>
        </w:rPr>
        <w:t xml:space="preserve"> </w:t>
      </w:r>
      <w:proofErr w:type="spellStart"/>
      <w:r w:rsidRPr="005265F1">
        <w:rPr>
          <w:sz w:val="24"/>
          <w:lang w:val="en-US"/>
        </w:rPr>
        <w:t>plastik</w:t>
      </w:r>
      <w:proofErr w:type="spellEnd"/>
      <w:r w:rsidRPr="005265F1">
        <w:rPr>
          <w:sz w:val="24"/>
          <w:lang w:val="en-US"/>
        </w:rPr>
        <w:t xml:space="preserve">. </w:t>
      </w:r>
      <w:proofErr w:type="spellStart"/>
      <w:r w:rsidRPr="005265F1">
        <w:rPr>
          <w:sz w:val="24"/>
          <w:lang w:val="en-US"/>
        </w:rPr>
        <w:t>Ini</w:t>
      </w:r>
      <w:proofErr w:type="spellEnd"/>
      <w:r w:rsidRPr="005265F1">
        <w:rPr>
          <w:sz w:val="24"/>
          <w:lang w:val="en-US"/>
        </w:rPr>
        <w:t xml:space="preserve"> </w:t>
      </w:r>
      <w:proofErr w:type="spellStart"/>
      <w:r w:rsidRPr="005265F1">
        <w:rPr>
          <w:sz w:val="24"/>
          <w:lang w:val="en-US"/>
        </w:rPr>
        <w:t>hanyalah</w:t>
      </w:r>
      <w:proofErr w:type="spellEnd"/>
      <w:r w:rsidRPr="005265F1">
        <w:rPr>
          <w:sz w:val="24"/>
          <w:lang w:val="en-US"/>
        </w:rPr>
        <w:t xml:space="preserve"> </w:t>
      </w:r>
      <w:proofErr w:type="spellStart"/>
      <w:r w:rsidRPr="005265F1">
        <w:rPr>
          <w:sz w:val="24"/>
          <w:lang w:val="en-US"/>
        </w:rPr>
        <w:t>langkah</w:t>
      </w:r>
      <w:proofErr w:type="spellEnd"/>
      <w:r w:rsidRPr="005265F1">
        <w:rPr>
          <w:sz w:val="24"/>
          <w:lang w:val="en-US"/>
        </w:rPr>
        <w:t xml:space="preserve"> </w:t>
      </w:r>
      <w:proofErr w:type="spellStart"/>
      <w:r w:rsidR="00C74B78" w:rsidRPr="005265F1">
        <w:rPr>
          <w:sz w:val="24"/>
          <w:lang w:val="en-US"/>
        </w:rPr>
        <w:t>awal</w:t>
      </w:r>
      <w:proofErr w:type="spellEnd"/>
      <w:r w:rsidR="00C74B78" w:rsidRPr="005265F1">
        <w:rPr>
          <w:sz w:val="24"/>
          <w:lang w:val="en-US"/>
        </w:rPr>
        <w:t xml:space="preserve"> </w:t>
      </w:r>
      <w:proofErr w:type="spellStart"/>
      <w:r w:rsidR="00C74B78" w:rsidRPr="005265F1">
        <w:rPr>
          <w:sz w:val="24"/>
          <w:lang w:val="en-US"/>
        </w:rPr>
        <w:t>dalam</w:t>
      </w:r>
      <w:proofErr w:type="spellEnd"/>
      <w:r w:rsidR="00C74B78" w:rsidRPr="005265F1">
        <w:rPr>
          <w:sz w:val="24"/>
          <w:lang w:val="en-US"/>
        </w:rPr>
        <w:t xml:space="preserve"> </w:t>
      </w:r>
      <w:proofErr w:type="spellStart"/>
      <w:r w:rsidRPr="005265F1">
        <w:rPr>
          <w:sz w:val="24"/>
          <w:lang w:val="en-US"/>
        </w:rPr>
        <w:t>perjalanan</w:t>
      </w:r>
      <w:proofErr w:type="spellEnd"/>
      <w:r w:rsidRPr="005265F1">
        <w:rPr>
          <w:sz w:val="24"/>
          <w:lang w:val="en-US"/>
        </w:rPr>
        <w:t xml:space="preserve"> yang </w:t>
      </w:r>
      <w:proofErr w:type="spellStart"/>
      <w:r w:rsidRPr="005265F1">
        <w:rPr>
          <w:sz w:val="24"/>
          <w:lang w:val="en-US"/>
        </w:rPr>
        <w:t>menantang</w:t>
      </w:r>
      <w:proofErr w:type="spellEnd"/>
      <w:r w:rsidR="00EB707E" w:rsidRPr="005265F1">
        <w:rPr>
          <w:sz w:val="24"/>
          <w:lang w:val="en-US"/>
        </w:rPr>
        <w:t xml:space="preserve">. </w:t>
      </w:r>
      <w:proofErr w:type="spellStart"/>
      <w:r w:rsidR="00EB707E" w:rsidRPr="005265F1">
        <w:rPr>
          <w:sz w:val="24"/>
          <w:lang w:val="en-US"/>
        </w:rPr>
        <w:t>Namun</w:t>
      </w:r>
      <w:proofErr w:type="spellEnd"/>
      <w:r w:rsidR="00EB707E" w:rsidRPr="005265F1">
        <w:rPr>
          <w:sz w:val="24"/>
          <w:lang w:val="en-US"/>
        </w:rPr>
        <w:t xml:space="preserve"> </w:t>
      </w:r>
      <w:proofErr w:type="spellStart"/>
      <w:r w:rsidR="00EB707E" w:rsidRPr="005265F1">
        <w:rPr>
          <w:sz w:val="24"/>
          <w:lang w:val="en-US"/>
        </w:rPr>
        <w:t>langkah</w:t>
      </w:r>
      <w:proofErr w:type="spellEnd"/>
      <w:r w:rsidR="00EB707E" w:rsidRPr="005265F1">
        <w:rPr>
          <w:sz w:val="24"/>
          <w:lang w:val="en-US"/>
        </w:rPr>
        <w:t xml:space="preserve"> </w:t>
      </w:r>
      <w:proofErr w:type="spellStart"/>
      <w:r w:rsidR="00EB707E" w:rsidRPr="005265F1">
        <w:rPr>
          <w:sz w:val="24"/>
          <w:lang w:val="en-US"/>
        </w:rPr>
        <w:t>ini</w:t>
      </w:r>
      <w:proofErr w:type="spellEnd"/>
      <w:r w:rsidRPr="005265F1">
        <w:rPr>
          <w:sz w:val="24"/>
          <w:lang w:val="en-US"/>
        </w:rPr>
        <w:t xml:space="preserve"> </w:t>
      </w:r>
      <w:proofErr w:type="spellStart"/>
      <w:r w:rsidRPr="005265F1">
        <w:rPr>
          <w:sz w:val="24"/>
          <w:lang w:val="en-US"/>
        </w:rPr>
        <w:t>dapat</w:t>
      </w:r>
      <w:proofErr w:type="spellEnd"/>
      <w:r w:rsidRPr="005265F1">
        <w:rPr>
          <w:sz w:val="24"/>
          <w:lang w:val="en-US"/>
        </w:rPr>
        <w:t xml:space="preserve"> </w:t>
      </w:r>
      <w:proofErr w:type="spellStart"/>
      <w:r w:rsidRPr="005265F1">
        <w:rPr>
          <w:sz w:val="24"/>
          <w:lang w:val="en-US"/>
        </w:rPr>
        <w:t>membawa</w:t>
      </w:r>
      <w:proofErr w:type="spellEnd"/>
      <w:r w:rsidRPr="005265F1">
        <w:rPr>
          <w:sz w:val="24"/>
          <w:lang w:val="en-US"/>
        </w:rPr>
        <w:t xml:space="preserve"> </w:t>
      </w:r>
      <w:proofErr w:type="spellStart"/>
      <w:r w:rsidRPr="005265F1">
        <w:rPr>
          <w:sz w:val="24"/>
          <w:lang w:val="en-US"/>
        </w:rPr>
        <w:t>manfaat</w:t>
      </w:r>
      <w:proofErr w:type="spellEnd"/>
      <w:r w:rsidRPr="005265F1">
        <w:rPr>
          <w:sz w:val="24"/>
          <w:lang w:val="en-US"/>
        </w:rPr>
        <w:t xml:space="preserve"> </w:t>
      </w:r>
      <w:proofErr w:type="spellStart"/>
      <w:r w:rsidRPr="005265F1">
        <w:rPr>
          <w:sz w:val="24"/>
          <w:lang w:val="en-US"/>
        </w:rPr>
        <w:t>besar</w:t>
      </w:r>
      <w:proofErr w:type="spellEnd"/>
      <w:r w:rsidRPr="005265F1">
        <w:rPr>
          <w:sz w:val="24"/>
          <w:lang w:val="en-US"/>
        </w:rPr>
        <w:t xml:space="preserve"> </w:t>
      </w:r>
      <w:proofErr w:type="spellStart"/>
      <w:r w:rsidRPr="005265F1">
        <w:rPr>
          <w:sz w:val="24"/>
          <w:lang w:val="en-US"/>
        </w:rPr>
        <w:t>bagi</w:t>
      </w:r>
      <w:proofErr w:type="spellEnd"/>
      <w:r w:rsidRPr="005265F1">
        <w:rPr>
          <w:sz w:val="24"/>
          <w:lang w:val="en-US"/>
        </w:rPr>
        <w:t xml:space="preserve"> </w:t>
      </w:r>
      <w:proofErr w:type="spellStart"/>
      <w:r w:rsidRPr="005265F1">
        <w:rPr>
          <w:sz w:val="24"/>
          <w:lang w:val="en-US"/>
        </w:rPr>
        <w:t>masy</w:t>
      </w:r>
      <w:r w:rsidR="00C74B78" w:rsidRPr="005265F1">
        <w:rPr>
          <w:sz w:val="24"/>
          <w:lang w:val="en-US"/>
        </w:rPr>
        <w:t>arakat</w:t>
      </w:r>
      <w:proofErr w:type="spellEnd"/>
      <w:r w:rsidR="00C74B78" w:rsidRPr="005265F1">
        <w:rPr>
          <w:sz w:val="24"/>
          <w:lang w:val="en-US"/>
        </w:rPr>
        <w:t xml:space="preserve">, </w:t>
      </w:r>
      <w:proofErr w:type="spellStart"/>
      <w:r w:rsidR="00C74B78" w:rsidRPr="005265F1">
        <w:rPr>
          <w:sz w:val="24"/>
          <w:lang w:val="en-US"/>
        </w:rPr>
        <w:t>ekonomi</w:t>
      </w:r>
      <w:proofErr w:type="spellEnd"/>
      <w:r w:rsidR="00C74B78" w:rsidRPr="005265F1">
        <w:rPr>
          <w:sz w:val="24"/>
          <w:lang w:val="en-US"/>
        </w:rPr>
        <w:t xml:space="preserve"> dan </w:t>
      </w:r>
      <w:proofErr w:type="spellStart"/>
      <w:r w:rsidR="00C74B78" w:rsidRPr="005265F1">
        <w:rPr>
          <w:sz w:val="24"/>
          <w:lang w:val="en-US"/>
        </w:rPr>
        <w:t>lingkungan</w:t>
      </w:r>
      <w:proofErr w:type="spellEnd"/>
      <w:r w:rsidR="00C74B78" w:rsidRPr="005265F1">
        <w:rPr>
          <w:sz w:val="24"/>
          <w:lang w:val="en-US"/>
        </w:rPr>
        <w:t>,</w:t>
      </w:r>
      <w:r w:rsidRPr="005265F1">
        <w:rPr>
          <w:sz w:val="24"/>
          <w:lang w:val="en-US"/>
        </w:rPr>
        <w:t>”</w:t>
      </w:r>
      <w:r w:rsidR="00C74B78" w:rsidRPr="005265F1">
        <w:rPr>
          <w:sz w:val="24"/>
          <w:lang w:val="en-US"/>
        </w:rPr>
        <w:t xml:space="preserve"> </w:t>
      </w:r>
      <w:r w:rsidRPr="005265F1">
        <w:rPr>
          <w:sz w:val="24"/>
          <w:lang w:val="en-US"/>
        </w:rPr>
        <w:t xml:space="preserve">kata </w:t>
      </w:r>
      <w:proofErr w:type="spellStart"/>
      <w:r w:rsidR="00EB707E" w:rsidRPr="005265F1">
        <w:rPr>
          <w:sz w:val="24"/>
          <w:lang w:val="en-US"/>
        </w:rPr>
        <w:t>Pendiri</w:t>
      </w:r>
      <w:proofErr w:type="spellEnd"/>
      <w:r w:rsidR="00EB707E" w:rsidRPr="005265F1">
        <w:rPr>
          <w:sz w:val="24"/>
          <w:lang w:val="en-US"/>
        </w:rPr>
        <w:t xml:space="preserve"> Yayasan Ellen MacArthur </w:t>
      </w:r>
      <w:r w:rsidRPr="005265F1">
        <w:rPr>
          <w:sz w:val="24"/>
          <w:lang w:val="en-US"/>
        </w:rPr>
        <w:t>Dame Ellen MacArthur.</w:t>
      </w:r>
    </w:p>
    <w:p w14:paraId="24CAE0EF" w14:textId="77777777" w:rsidR="00EB707E" w:rsidRPr="005265F1" w:rsidRDefault="00EB707E" w:rsidP="00BC0283">
      <w:pPr>
        <w:pStyle w:val="NoSpacing"/>
        <w:spacing w:line="276" w:lineRule="auto"/>
        <w:rPr>
          <w:rFonts w:ascii="Arial" w:hAnsi="Arial" w:cs="Arial"/>
          <w:sz w:val="24"/>
        </w:rPr>
      </w:pPr>
      <w:bookmarkStart w:id="2" w:name="_GoBack"/>
      <w:bookmarkEnd w:id="2"/>
    </w:p>
    <w:p w14:paraId="1623E44E" w14:textId="77777777" w:rsidR="00C74B78" w:rsidRPr="005265F1" w:rsidRDefault="00C74B78" w:rsidP="00BC0283">
      <w:pPr>
        <w:pStyle w:val="NoSpacing"/>
        <w:spacing w:line="276" w:lineRule="auto"/>
        <w:rPr>
          <w:rFonts w:ascii="Arial" w:hAnsi="Arial" w:cs="Arial"/>
          <w:sz w:val="24"/>
        </w:rPr>
      </w:pPr>
      <w:proofErr w:type="spellStart"/>
      <w:r w:rsidRPr="005265F1">
        <w:rPr>
          <w:rFonts w:ascii="Arial" w:hAnsi="Arial" w:cs="Arial"/>
          <w:sz w:val="24"/>
        </w:rPr>
        <w:t>Informasi</w:t>
      </w:r>
      <w:proofErr w:type="spellEnd"/>
      <w:r w:rsidRPr="005265F1">
        <w:rPr>
          <w:rFonts w:ascii="Arial" w:hAnsi="Arial" w:cs="Arial"/>
          <w:sz w:val="24"/>
        </w:rPr>
        <w:t xml:space="preserve"> </w:t>
      </w:r>
      <w:proofErr w:type="spellStart"/>
      <w:r w:rsidRPr="005265F1">
        <w:rPr>
          <w:rFonts w:ascii="Arial" w:hAnsi="Arial" w:cs="Arial"/>
          <w:sz w:val="24"/>
        </w:rPr>
        <w:t>lebih</w:t>
      </w:r>
      <w:proofErr w:type="spellEnd"/>
      <w:r w:rsidRPr="005265F1">
        <w:rPr>
          <w:rFonts w:ascii="Arial" w:hAnsi="Arial" w:cs="Arial"/>
          <w:sz w:val="24"/>
        </w:rPr>
        <w:t xml:space="preserve"> </w:t>
      </w:r>
      <w:proofErr w:type="spellStart"/>
      <w:r w:rsidRPr="005265F1">
        <w:rPr>
          <w:rFonts w:ascii="Arial" w:hAnsi="Arial" w:cs="Arial"/>
          <w:sz w:val="24"/>
        </w:rPr>
        <w:t>lanjut</w:t>
      </w:r>
      <w:proofErr w:type="spellEnd"/>
      <w:r w:rsidRPr="005265F1">
        <w:rPr>
          <w:rFonts w:ascii="Arial" w:hAnsi="Arial" w:cs="Arial"/>
          <w:sz w:val="24"/>
        </w:rPr>
        <w:t xml:space="preserve"> </w:t>
      </w:r>
      <w:proofErr w:type="spellStart"/>
      <w:r w:rsidRPr="005265F1">
        <w:rPr>
          <w:rFonts w:ascii="Arial" w:hAnsi="Arial" w:cs="Arial"/>
          <w:sz w:val="24"/>
        </w:rPr>
        <w:t>tentang</w:t>
      </w:r>
      <w:proofErr w:type="spellEnd"/>
      <w:r w:rsidRPr="005265F1">
        <w:rPr>
          <w:rFonts w:ascii="Arial" w:hAnsi="Arial" w:cs="Arial"/>
          <w:sz w:val="24"/>
        </w:rPr>
        <w:t xml:space="preserve"> </w:t>
      </w:r>
      <w:proofErr w:type="spellStart"/>
      <w:r w:rsidRPr="005265F1">
        <w:rPr>
          <w:rFonts w:ascii="Arial" w:hAnsi="Arial" w:cs="Arial"/>
          <w:sz w:val="24"/>
        </w:rPr>
        <w:t>pendekatan</w:t>
      </w:r>
      <w:proofErr w:type="spellEnd"/>
      <w:r w:rsidRPr="005265F1">
        <w:rPr>
          <w:rFonts w:ascii="Arial" w:hAnsi="Arial" w:cs="Arial"/>
          <w:sz w:val="24"/>
        </w:rPr>
        <w:t xml:space="preserve"> Henkel dan target </w:t>
      </w:r>
      <w:proofErr w:type="spellStart"/>
      <w:r w:rsidRPr="005265F1">
        <w:rPr>
          <w:rFonts w:ascii="Arial" w:hAnsi="Arial" w:cs="Arial"/>
          <w:sz w:val="24"/>
        </w:rPr>
        <w:t>untuk</w:t>
      </w:r>
      <w:proofErr w:type="spellEnd"/>
      <w:r w:rsidRPr="005265F1">
        <w:rPr>
          <w:rFonts w:ascii="Arial" w:hAnsi="Arial" w:cs="Arial"/>
          <w:sz w:val="24"/>
        </w:rPr>
        <w:t xml:space="preserve"> </w:t>
      </w:r>
      <w:proofErr w:type="spellStart"/>
      <w:r w:rsidRPr="005265F1">
        <w:rPr>
          <w:rFonts w:ascii="Arial" w:hAnsi="Arial" w:cs="Arial"/>
          <w:sz w:val="24"/>
        </w:rPr>
        <w:t>pengemasan</w:t>
      </w:r>
      <w:proofErr w:type="spellEnd"/>
      <w:r w:rsidRPr="005265F1">
        <w:rPr>
          <w:rFonts w:ascii="Arial" w:hAnsi="Arial" w:cs="Arial"/>
          <w:sz w:val="24"/>
        </w:rPr>
        <w:t xml:space="preserve"> yang </w:t>
      </w:r>
      <w:proofErr w:type="spellStart"/>
      <w:r w:rsidRPr="005265F1">
        <w:rPr>
          <w:rFonts w:ascii="Arial" w:hAnsi="Arial" w:cs="Arial"/>
          <w:sz w:val="24"/>
        </w:rPr>
        <w:t>berkelanjutan</w:t>
      </w:r>
      <w:proofErr w:type="spellEnd"/>
      <w:r w:rsidRPr="005265F1">
        <w:rPr>
          <w:rFonts w:ascii="Arial" w:hAnsi="Arial" w:cs="Arial"/>
          <w:sz w:val="24"/>
        </w:rPr>
        <w:t xml:space="preserve"> </w:t>
      </w:r>
      <w:proofErr w:type="spellStart"/>
      <w:r w:rsidRPr="005265F1">
        <w:rPr>
          <w:rFonts w:ascii="Arial" w:hAnsi="Arial" w:cs="Arial"/>
          <w:sz w:val="24"/>
        </w:rPr>
        <w:t>dapat</w:t>
      </w:r>
      <w:proofErr w:type="spellEnd"/>
      <w:r w:rsidRPr="005265F1">
        <w:rPr>
          <w:rFonts w:ascii="Arial" w:hAnsi="Arial" w:cs="Arial"/>
          <w:sz w:val="24"/>
        </w:rPr>
        <w:t xml:space="preserve"> </w:t>
      </w:r>
      <w:proofErr w:type="spellStart"/>
      <w:r w:rsidRPr="005265F1">
        <w:rPr>
          <w:rFonts w:ascii="Arial" w:hAnsi="Arial" w:cs="Arial"/>
          <w:sz w:val="24"/>
        </w:rPr>
        <w:t>ditemukan</w:t>
      </w:r>
      <w:proofErr w:type="spellEnd"/>
      <w:r w:rsidRPr="005265F1">
        <w:rPr>
          <w:rFonts w:ascii="Arial" w:hAnsi="Arial" w:cs="Arial"/>
          <w:sz w:val="24"/>
        </w:rPr>
        <w:t xml:space="preserve"> di </w:t>
      </w:r>
      <w:hyperlink r:id="rId11" w:history="1">
        <w:r w:rsidRPr="005265F1">
          <w:rPr>
            <w:rStyle w:val="Hyperlink"/>
            <w:rFonts w:ascii="Arial" w:hAnsi="Arial" w:cs="Arial"/>
            <w:sz w:val="24"/>
          </w:rPr>
          <w:t>www.henkel.com/sustainability/positions/packaging</w:t>
        </w:r>
      </w:hyperlink>
      <w:r w:rsidRPr="005265F1">
        <w:rPr>
          <w:rFonts w:ascii="Arial" w:hAnsi="Arial" w:cs="Arial"/>
          <w:sz w:val="24"/>
        </w:rPr>
        <w:t xml:space="preserve">. </w:t>
      </w:r>
    </w:p>
    <w:p w14:paraId="5FDB462E" w14:textId="77777777" w:rsidR="00EB707E" w:rsidRDefault="00EB707E" w:rsidP="00EB707E">
      <w:pPr>
        <w:spacing w:after="120" w:line="276" w:lineRule="auto"/>
        <w:jc w:val="both"/>
        <w:rPr>
          <w:b/>
          <w:bCs/>
          <w:color w:val="00B0F0"/>
        </w:rPr>
      </w:pPr>
    </w:p>
    <w:p w14:paraId="7A2033F7" w14:textId="77777777" w:rsidR="00EB707E" w:rsidRPr="001506F5" w:rsidRDefault="00EB707E" w:rsidP="00EB707E">
      <w:pPr>
        <w:spacing w:after="120" w:line="276" w:lineRule="auto"/>
        <w:jc w:val="both"/>
        <w:rPr>
          <w:lang w:eastAsia="zh-CN"/>
        </w:rPr>
      </w:pPr>
      <w:r w:rsidRPr="001506F5">
        <w:rPr>
          <w:b/>
          <w:bCs/>
        </w:rPr>
        <w:t xml:space="preserve">Tentang Henkel </w:t>
      </w:r>
    </w:p>
    <w:p w14:paraId="40768217" w14:textId="77777777" w:rsidR="00EB707E" w:rsidRDefault="00EB707E" w:rsidP="00EB707E">
      <w:pPr>
        <w:jc w:val="both"/>
        <w:rPr>
          <w:rStyle w:val="Hyperlink"/>
          <w:rFonts w:cs="Arial"/>
          <w:color w:val="00B0F0"/>
          <w:lang w:eastAsia="de-DE"/>
        </w:rPr>
      </w:pPr>
      <w:r w:rsidRPr="001506F5">
        <w:t xml:space="preserve">Henkel </w:t>
      </w:r>
      <w:bookmarkStart w:id="3" w:name="_Hlk508618431"/>
      <w:r w:rsidRPr="001506F5">
        <w:t>beroperasi secara global dengan portofolio yang beragam dan seimbang. Perusahaan ini memimpin dengan tiga unit bisnisnya, baik dalam hal industri maupun bisnis, berkat kekuatan merek Henkel, inovasi, dan teknologinya. Henkel Adhesive Technologies adalah pemimpin global dalam pasar produk perekat – di semua segmen industri di seluruh dunia. Dalam bisnis Laundry &amp; Home Care and Beauty Care, Henkel menempati posisi terkemuka di banyak pasar dan kategori di seluruh dunia. Didirikan pada 1876, Henkel telah mencatat keberhasilannya selama 140 tahun. Pada tahun 2017, penjualan Henkel mencapai 20 miliar euro (23,9 miliar dolar AS) dengan laba operasi yang disesuaian sebesar 3,5 miliar euro (4,1 miliar dolar AS). Tiga merek utama Henkel, yaitu Persil (deterjen), Schwarzkopf (perawatan rambut) dan Loctite (perekat) menyumbang penjualan lebih dari 6,4 miliar euro (sekitar 7,6 miliar dolar AS). Henkel mempekerjakan lebih dari 53.000 karyawan di seluruh dunia dengan latar belakang yang sangat beragam dan disatukan oleh budaya perusahaan yang kuat, serta tujuan bersama untuk mewujudkan nilai berkelanjutan. Sebagai perusahaan terdepan dalam hal keberlanjutan, Henkel menempati posisi teratas dalam berbagai indeks dan peringkat internasional. Saham Henkel tercatat di indeks saham Jerman, DAX. Untuk informasi lebih lanjut, silakan kunjungi</w:t>
      </w:r>
      <w:r w:rsidRPr="0076452E">
        <w:rPr>
          <w:color w:val="00B0F0"/>
        </w:rPr>
        <w:t xml:space="preserve"> </w:t>
      </w:r>
      <w:bookmarkEnd w:id="3"/>
      <w:r>
        <w:rPr>
          <w:rStyle w:val="Hyperlink"/>
          <w:rFonts w:cs="Arial"/>
          <w:color w:val="00B0F0"/>
          <w:lang w:eastAsia="de-DE"/>
        </w:rPr>
        <w:fldChar w:fldCharType="begin"/>
      </w:r>
      <w:r>
        <w:rPr>
          <w:rStyle w:val="Hyperlink"/>
          <w:rFonts w:cs="Arial"/>
          <w:color w:val="00B0F0"/>
          <w:lang w:eastAsia="de-DE"/>
        </w:rPr>
        <w:instrText xml:space="preserve"> HYPERLINK "http://</w:instrText>
      </w:r>
      <w:r w:rsidRPr="00913643">
        <w:rPr>
          <w:rStyle w:val="Hyperlink"/>
          <w:rFonts w:cs="Arial"/>
          <w:color w:val="00B0F0"/>
          <w:lang w:eastAsia="de-DE"/>
        </w:rPr>
        <w:instrText>www.henkel.co</w:instrText>
      </w:r>
      <w:r>
        <w:rPr>
          <w:rStyle w:val="Hyperlink"/>
          <w:rFonts w:cs="Arial"/>
          <w:color w:val="00B0F0"/>
          <w:lang w:eastAsia="de-DE"/>
        </w:rPr>
        <w:instrText xml:space="preserve">m" </w:instrText>
      </w:r>
      <w:r>
        <w:rPr>
          <w:rStyle w:val="Hyperlink"/>
          <w:rFonts w:cs="Arial"/>
          <w:color w:val="00B0F0"/>
          <w:lang w:eastAsia="de-DE"/>
        </w:rPr>
        <w:fldChar w:fldCharType="separate"/>
      </w:r>
      <w:r w:rsidRPr="002A3C78">
        <w:rPr>
          <w:rStyle w:val="Hyperlink"/>
          <w:rFonts w:cs="Arial"/>
          <w:lang w:eastAsia="de-DE"/>
        </w:rPr>
        <w:t>www.henkel.com</w:t>
      </w:r>
      <w:r>
        <w:rPr>
          <w:rStyle w:val="Hyperlink"/>
          <w:rFonts w:cs="Arial"/>
          <w:color w:val="00B0F0"/>
          <w:lang w:eastAsia="de-DE"/>
        </w:rPr>
        <w:fldChar w:fldCharType="end"/>
      </w:r>
    </w:p>
    <w:p w14:paraId="1D6993D5" w14:textId="77777777" w:rsidR="00EB707E" w:rsidRPr="004E6268" w:rsidRDefault="00EB707E" w:rsidP="00D06825">
      <w:pPr>
        <w:spacing w:line="276" w:lineRule="auto"/>
        <w:jc w:val="both"/>
        <w:rPr>
          <w:sz w:val="22"/>
          <w:szCs w:val="22"/>
          <w:lang w:val="en-US"/>
        </w:rPr>
      </w:pPr>
    </w:p>
    <w:p w14:paraId="551F1C3B" w14:textId="77777777" w:rsidR="00C1292F" w:rsidRPr="00EB707E" w:rsidRDefault="00DB5DC6" w:rsidP="00BF6E82">
      <w:pPr>
        <w:tabs>
          <w:tab w:val="left" w:pos="1080"/>
          <w:tab w:val="left" w:pos="4500"/>
        </w:tabs>
        <w:rPr>
          <w:rFonts w:cs="Arial"/>
          <w:b/>
          <w:color w:val="0070C0"/>
          <w:szCs w:val="22"/>
          <w:lang w:val="en-US"/>
        </w:rPr>
      </w:pPr>
      <w:proofErr w:type="spellStart"/>
      <w:r w:rsidRPr="001506F5">
        <w:rPr>
          <w:rFonts w:cs="Arial"/>
          <w:b/>
          <w:szCs w:val="22"/>
          <w:lang w:val="en-US"/>
        </w:rPr>
        <w:t>Materi</w:t>
      </w:r>
      <w:proofErr w:type="spellEnd"/>
      <w:r w:rsidRPr="001506F5">
        <w:rPr>
          <w:rFonts w:cs="Arial"/>
          <w:b/>
          <w:szCs w:val="22"/>
          <w:lang w:val="en-US"/>
        </w:rPr>
        <w:t xml:space="preserve"> </w:t>
      </w:r>
      <w:proofErr w:type="spellStart"/>
      <w:r w:rsidRPr="001506F5">
        <w:rPr>
          <w:rFonts w:cs="Arial"/>
          <w:b/>
          <w:szCs w:val="22"/>
          <w:lang w:val="en-US"/>
        </w:rPr>
        <w:t>foto</w:t>
      </w:r>
      <w:proofErr w:type="spellEnd"/>
      <w:r w:rsidRPr="001506F5">
        <w:rPr>
          <w:rFonts w:cs="Arial"/>
          <w:b/>
          <w:szCs w:val="22"/>
          <w:lang w:val="en-US"/>
        </w:rPr>
        <w:t xml:space="preserve"> </w:t>
      </w:r>
      <w:proofErr w:type="spellStart"/>
      <w:r w:rsidRPr="001506F5">
        <w:rPr>
          <w:rFonts w:cs="Arial"/>
          <w:b/>
          <w:szCs w:val="22"/>
          <w:lang w:val="en-US"/>
        </w:rPr>
        <w:t>tersedia</w:t>
      </w:r>
      <w:proofErr w:type="spellEnd"/>
      <w:r w:rsidRPr="001506F5">
        <w:rPr>
          <w:rFonts w:cs="Arial"/>
          <w:b/>
          <w:szCs w:val="22"/>
          <w:lang w:val="en-US"/>
        </w:rPr>
        <w:t xml:space="preserve"> di</w:t>
      </w:r>
      <w:r w:rsidRPr="00EB707E">
        <w:rPr>
          <w:rFonts w:cs="Arial"/>
          <w:b/>
          <w:color w:val="0070C0"/>
          <w:szCs w:val="22"/>
          <w:lang w:val="en-US"/>
        </w:rPr>
        <w:t xml:space="preserve"> www.henkel.com/press</w:t>
      </w:r>
    </w:p>
    <w:p w14:paraId="52C764E1" w14:textId="77777777" w:rsidR="00EB707E" w:rsidRDefault="00EB707E" w:rsidP="00BF6E82">
      <w:pPr>
        <w:tabs>
          <w:tab w:val="left" w:pos="1080"/>
          <w:tab w:val="left" w:pos="4500"/>
        </w:tabs>
        <w:rPr>
          <w:rFonts w:cs="Arial"/>
          <w:szCs w:val="22"/>
          <w:lang w:val="en-US"/>
        </w:rPr>
      </w:pPr>
    </w:p>
    <w:p w14:paraId="4675FBFB" w14:textId="77777777" w:rsidR="00DB338B" w:rsidRPr="001506F5" w:rsidRDefault="00DB338B" w:rsidP="00BF6E82">
      <w:pPr>
        <w:tabs>
          <w:tab w:val="left" w:pos="1080"/>
          <w:tab w:val="left" w:pos="4500"/>
        </w:tabs>
        <w:rPr>
          <w:rFonts w:cs="Arial"/>
          <w:szCs w:val="22"/>
          <w:lang w:val="en-US"/>
        </w:rPr>
      </w:pPr>
      <w:proofErr w:type="spellStart"/>
      <w:r w:rsidRPr="001506F5">
        <w:rPr>
          <w:rFonts w:cs="Arial"/>
          <w:szCs w:val="22"/>
          <w:lang w:val="en-US"/>
        </w:rPr>
        <w:t>Kontak</w:t>
      </w:r>
      <w:proofErr w:type="spellEnd"/>
      <w:r w:rsidRPr="001506F5">
        <w:rPr>
          <w:rFonts w:cs="Arial"/>
          <w:szCs w:val="22"/>
          <w:lang w:val="en-US"/>
        </w:rPr>
        <w:tab/>
        <w:t>Jennifer Ott</w:t>
      </w:r>
      <w:r w:rsidRPr="001506F5">
        <w:rPr>
          <w:rFonts w:cs="Arial"/>
          <w:szCs w:val="22"/>
          <w:lang w:val="en-US"/>
        </w:rPr>
        <w:tab/>
        <w:t xml:space="preserve">Hanna </w:t>
      </w:r>
      <w:proofErr w:type="spellStart"/>
      <w:r w:rsidRPr="001506F5">
        <w:rPr>
          <w:rFonts w:cs="Arial"/>
          <w:szCs w:val="22"/>
          <w:lang w:val="en-US"/>
        </w:rPr>
        <w:t>Phillipps</w:t>
      </w:r>
      <w:proofErr w:type="spellEnd"/>
    </w:p>
    <w:p w14:paraId="3750A9C5" w14:textId="5EC7C467" w:rsidR="00DB338B" w:rsidRPr="001506F5" w:rsidRDefault="00DB338B" w:rsidP="00BF6E82">
      <w:pPr>
        <w:tabs>
          <w:tab w:val="left" w:pos="1080"/>
          <w:tab w:val="left" w:pos="4500"/>
        </w:tabs>
        <w:rPr>
          <w:rFonts w:cs="Arial"/>
          <w:szCs w:val="22"/>
          <w:lang w:val="en-US"/>
        </w:rPr>
      </w:pPr>
      <w:proofErr w:type="spellStart"/>
      <w:r w:rsidRPr="001506F5">
        <w:rPr>
          <w:rFonts w:cs="Arial"/>
          <w:szCs w:val="22"/>
          <w:lang w:val="en-US"/>
        </w:rPr>
        <w:t>Tel</w:t>
      </w:r>
      <w:r w:rsidR="001506F5" w:rsidRPr="001506F5">
        <w:rPr>
          <w:rFonts w:cs="Arial"/>
          <w:szCs w:val="22"/>
          <w:lang w:val="en-US"/>
        </w:rPr>
        <w:t>epon</w:t>
      </w:r>
      <w:proofErr w:type="spellEnd"/>
      <w:r w:rsidRPr="001506F5">
        <w:rPr>
          <w:rFonts w:cs="Arial"/>
          <w:szCs w:val="22"/>
          <w:lang w:val="en-US"/>
        </w:rPr>
        <w:tab/>
        <w:t>+49 211 797-27 56</w:t>
      </w:r>
      <w:r w:rsidRPr="001506F5">
        <w:rPr>
          <w:rFonts w:cs="Arial"/>
          <w:szCs w:val="22"/>
          <w:lang w:val="en-US"/>
        </w:rPr>
        <w:tab/>
        <w:t>+49 211 797-36 26</w:t>
      </w:r>
    </w:p>
    <w:p w14:paraId="2C8DBF63" w14:textId="0049664A" w:rsidR="00BF6E82" w:rsidRPr="001506F5" w:rsidRDefault="00DB338B" w:rsidP="00BF6E82">
      <w:pPr>
        <w:tabs>
          <w:tab w:val="left" w:pos="1080"/>
          <w:tab w:val="left" w:pos="4500"/>
        </w:tabs>
        <w:rPr>
          <w:rFonts w:cs="Arial"/>
          <w:szCs w:val="22"/>
          <w:lang w:val="en-US"/>
        </w:rPr>
      </w:pPr>
      <w:r w:rsidRPr="001506F5">
        <w:rPr>
          <w:rFonts w:cs="Arial"/>
          <w:szCs w:val="22"/>
          <w:lang w:val="en-US"/>
        </w:rPr>
        <w:t>Email</w:t>
      </w:r>
      <w:r w:rsidRPr="001506F5">
        <w:rPr>
          <w:rFonts w:cs="Arial"/>
          <w:szCs w:val="22"/>
          <w:lang w:val="en-US"/>
        </w:rPr>
        <w:tab/>
      </w:r>
      <w:hyperlink r:id="rId12" w:history="1">
        <w:r w:rsidR="001506F5" w:rsidRPr="00083A5F">
          <w:rPr>
            <w:rStyle w:val="Hyperlink"/>
            <w:rFonts w:cs="Arial"/>
            <w:szCs w:val="22"/>
            <w:lang w:val="en-US"/>
          </w:rPr>
          <w:t>jennifer.ott@henkel.com</w:t>
        </w:r>
      </w:hyperlink>
      <w:r w:rsidR="001506F5">
        <w:rPr>
          <w:rFonts w:cs="Arial"/>
          <w:szCs w:val="22"/>
          <w:lang w:val="en-US"/>
        </w:rPr>
        <w:t xml:space="preserve"> </w:t>
      </w:r>
      <w:r w:rsidR="00BF6E82" w:rsidRPr="001506F5">
        <w:rPr>
          <w:rFonts w:cs="Arial"/>
          <w:szCs w:val="22"/>
          <w:lang w:val="en-US"/>
        </w:rPr>
        <w:tab/>
      </w:r>
      <w:hyperlink r:id="rId13" w:history="1">
        <w:r w:rsidR="001506F5" w:rsidRPr="00083A5F">
          <w:rPr>
            <w:rStyle w:val="Hyperlink"/>
            <w:rFonts w:cs="Arial"/>
            <w:szCs w:val="22"/>
            <w:lang w:val="en-US"/>
          </w:rPr>
          <w:t>hanna.phillipps@henkel.com</w:t>
        </w:r>
      </w:hyperlink>
      <w:r w:rsidR="001506F5">
        <w:rPr>
          <w:rFonts w:cs="Arial"/>
          <w:szCs w:val="22"/>
          <w:lang w:val="en-US"/>
        </w:rPr>
        <w:t xml:space="preserve"> </w:t>
      </w:r>
    </w:p>
    <w:p w14:paraId="3D8A34EB" w14:textId="77777777" w:rsidR="00FF5AC1" w:rsidRDefault="00FF5AC1" w:rsidP="00643580">
      <w:pPr>
        <w:rPr>
          <w:rFonts w:cs="Arial"/>
          <w:szCs w:val="22"/>
          <w:lang w:val="en-US"/>
        </w:rPr>
      </w:pPr>
    </w:p>
    <w:p w14:paraId="54F4041E" w14:textId="59DAE4D9" w:rsidR="00643580" w:rsidRPr="00EB707E" w:rsidRDefault="00BF6E82" w:rsidP="00643580">
      <w:pPr>
        <w:rPr>
          <w:rFonts w:cs="Arial"/>
          <w:szCs w:val="22"/>
          <w:lang w:val="en-US"/>
        </w:rPr>
      </w:pPr>
      <w:r w:rsidRPr="001506F5">
        <w:rPr>
          <w:rFonts w:cs="Arial"/>
          <w:szCs w:val="22"/>
          <w:lang w:val="en-US"/>
        </w:rPr>
        <w:t xml:space="preserve">Henkel AG &amp; Co. </w:t>
      </w:r>
      <w:proofErr w:type="spellStart"/>
      <w:r w:rsidRPr="001506F5">
        <w:rPr>
          <w:rFonts w:cs="Arial"/>
          <w:szCs w:val="22"/>
          <w:lang w:val="en-US"/>
        </w:rPr>
        <w:t>KGaA</w:t>
      </w:r>
      <w:proofErr w:type="spellEnd"/>
      <w:r w:rsidR="00643580" w:rsidRPr="00EB707E">
        <w:rPr>
          <w:rFonts w:cs="Arial"/>
          <w:color w:val="0070C0"/>
          <w:szCs w:val="22"/>
          <w:lang w:val="en-US"/>
        </w:rPr>
        <w:br w:type="page"/>
      </w:r>
      <w:r w:rsidR="00FF5AC1">
        <w:rPr>
          <w:noProof/>
        </w:rPr>
        <w:lastRenderedPageBreak/>
        <w:pict w14:anchorId="68D96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8.25pt;height:189pt;visibility:visible">
            <v:imagedata r:id="rId14" o:title=""/>
          </v:shape>
        </w:pict>
      </w:r>
    </w:p>
    <w:p w14:paraId="5B22540B" w14:textId="7E2B98C8" w:rsidR="00CC7072" w:rsidRPr="001506F5" w:rsidRDefault="00EA49DF" w:rsidP="00EA1752">
      <w:pPr>
        <w:rPr>
          <w:rFonts w:cs="Arial"/>
          <w:szCs w:val="22"/>
          <w:lang w:val="en-US"/>
        </w:rPr>
      </w:pPr>
      <w:r w:rsidRPr="001506F5">
        <w:rPr>
          <w:rFonts w:cs="Arial"/>
          <w:szCs w:val="22"/>
          <w:lang w:val="en-US"/>
        </w:rPr>
        <w:t xml:space="preserve">Henkel </w:t>
      </w:r>
      <w:proofErr w:type="spellStart"/>
      <w:r w:rsidR="00EB707E" w:rsidRPr="001506F5">
        <w:rPr>
          <w:rFonts w:cs="Arial"/>
          <w:szCs w:val="22"/>
          <w:lang w:val="en-US"/>
        </w:rPr>
        <w:t>menjadi</w:t>
      </w:r>
      <w:proofErr w:type="spellEnd"/>
      <w:r w:rsidR="00EB707E" w:rsidRPr="001506F5">
        <w:rPr>
          <w:rFonts w:cs="Arial"/>
          <w:szCs w:val="22"/>
          <w:lang w:val="en-US"/>
        </w:rPr>
        <w:t xml:space="preserve"> salah </w:t>
      </w:r>
      <w:proofErr w:type="spellStart"/>
      <w:r w:rsidR="00EB707E" w:rsidRPr="001506F5">
        <w:rPr>
          <w:rFonts w:cs="Arial"/>
          <w:szCs w:val="22"/>
          <w:lang w:val="en-US"/>
        </w:rPr>
        <w:t>satu</w:t>
      </w:r>
      <w:proofErr w:type="spellEnd"/>
      <w:r w:rsidR="00EB707E" w:rsidRPr="001506F5">
        <w:rPr>
          <w:rFonts w:cs="Arial"/>
          <w:szCs w:val="22"/>
          <w:lang w:val="en-US"/>
        </w:rPr>
        <w:t xml:space="preserve"> </w:t>
      </w:r>
      <w:proofErr w:type="spellStart"/>
      <w:r w:rsidR="00EB707E" w:rsidRPr="001506F5">
        <w:rPr>
          <w:rFonts w:cs="Arial"/>
          <w:szCs w:val="22"/>
          <w:lang w:val="en-US"/>
        </w:rPr>
        <w:t>dari</w:t>
      </w:r>
      <w:proofErr w:type="spellEnd"/>
      <w:r w:rsidRPr="001506F5">
        <w:rPr>
          <w:rFonts w:cs="Arial"/>
          <w:szCs w:val="22"/>
          <w:lang w:val="en-US"/>
        </w:rPr>
        <w:t xml:space="preserve"> 250 </w:t>
      </w:r>
      <w:proofErr w:type="spellStart"/>
      <w:r w:rsidRPr="001506F5">
        <w:rPr>
          <w:rFonts w:cs="Arial"/>
          <w:szCs w:val="22"/>
          <w:lang w:val="en-US"/>
        </w:rPr>
        <w:t>organisasi</w:t>
      </w:r>
      <w:proofErr w:type="spellEnd"/>
      <w:r w:rsidRPr="001506F5">
        <w:rPr>
          <w:rFonts w:cs="Arial"/>
          <w:szCs w:val="22"/>
          <w:lang w:val="en-US"/>
        </w:rPr>
        <w:t xml:space="preserve"> yang </w:t>
      </w:r>
      <w:proofErr w:type="spellStart"/>
      <w:r w:rsidRPr="001506F5">
        <w:rPr>
          <w:rFonts w:cs="Arial"/>
          <w:szCs w:val="22"/>
          <w:lang w:val="en-US"/>
        </w:rPr>
        <w:t>menandatangani</w:t>
      </w:r>
      <w:proofErr w:type="spellEnd"/>
      <w:r w:rsidRPr="001506F5">
        <w:rPr>
          <w:rFonts w:cs="Arial"/>
          <w:szCs w:val="22"/>
          <w:lang w:val="en-US"/>
        </w:rPr>
        <w:t xml:space="preserve"> “</w:t>
      </w:r>
      <w:proofErr w:type="spellStart"/>
      <w:r w:rsidR="006C0FDE" w:rsidRPr="001506F5">
        <w:rPr>
          <w:rFonts w:cs="Arial"/>
          <w:szCs w:val="22"/>
          <w:lang w:val="en-US"/>
        </w:rPr>
        <w:t>Komitmen</w:t>
      </w:r>
      <w:proofErr w:type="spellEnd"/>
      <w:r w:rsidR="006C0FDE" w:rsidRPr="001506F5">
        <w:rPr>
          <w:rFonts w:cs="Arial"/>
          <w:szCs w:val="22"/>
          <w:lang w:val="en-US"/>
        </w:rPr>
        <w:t xml:space="preserve"> Global</w:t>
      </w:r>
      <w:r w:rsidRPr="001506F5">
        <w:rPr>
          <w:rFonts w:cs="Arial"/>
          <w:szCs w:val="22"/>
          <w:lang w:val="en-US"/>
        </w:rPr>
        <w:t xml:space="preserve">” </w:t>
      </w:r>
      <w:proofErr w:type="spellStart"/>
      <w:r w:rsidRPr="001506F5">
        <w:rPr>
          <w:rFonts w:cs="Arial"/>
          <w:szCs w:val="22"/>
          <w:lang w:val="en-US"/>
        </w:rPr>
        <w:t>Ekonomi</w:t>
      </w:r>
      <w:proofErr w:type="spellEnd"/>
      <w:r w:rsidRPr="001506F5">
        <w:rPr>
          <w:rFonts w:cs="Arial"/>
          <w:szCs w:val="22"/>
          <w:lang w:val="en-US"/>
        </w:rPr>
        <w:t xml:space="preserve"> </w:t>
      </w:r>
      <w:proofErr w:type="spellStart"/>
      <w:r w:rsidRPr="001506F5">
        <w:rPr>
          <w:rFonts w:cs="Arial"/>
          <w:szCs w:val="22"/>
          <w:lang w:val="en-US"/>
        </w:rPr>
        <w:t>Plastik</w:t>
      </w:r>
      <w:proofErr w:type="spellEnd"/>
      <w:r w:rsidRPr="001506F5">
        <w:rPr>
          <w:rFonts w:cs="Arial"/>
          <w:szCs w:val="22"/>
          <w:lang w:val="en-US"/>
        </w:rPr>
        <w:t xml:space="preserve"> </w:t>
      </w:r>
      <w:proofErr w:type="spellStart"/>
      <w:r w:rsidRPr="001506F5">
        <w:rPr>
          <w:rFonts w:cs="Arial"/>
          <w:szCs w:val="22"/>
          <w:lang w:val="en-US"/>
        </w:rPr>
        <w:t>Baru</w:t>
      </w:r>
      <w:proofErr w:type="spellEnd"/>
      <w:r w:rsidR="001506F5" w:rsidRPr="001506F5">
        <w:rPr>
          <w:rFonts w:cs="Arial"/>
          <w:szCs w:val="22"/>
          <w:lang w:val="en-US"/>
        </w:rPr>
        <w:t>.</w:t>
      </w:r>
    </w:p>
    <w:sectPr w:rsidR="00CC7072" w:rsidRPr="001506F5" w:rsidSect="00A66DB1">
      <w:headerReference w:type="default" r:id="rId15"/>
      <w:footerReference w:type="default" r:id="rId16"/>
      <w:headerReference w:type="first" r:id="rId17"/>
      <w:footerReference w:type="first" r:id="rId18"/>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FE8E" w14:textId="77777777" w:rsidR="001748C9" w:rsidRDefault="001748C9">
      <w:r>
        <w:separator/>
      </w:r>
    </w:p>
  </w:endnote>
  <w:endnote w:type="continuationSeparator" w:id="0">
    <w:p w14:paraId="3B5B9457" w14:textId="77777777" w:rsidR="001748C9" w:rsidRDefault="001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495D" w14:textId="77777777" w:rsidR="00CF6F33" w:rsidRPr="00BF6E82" w:rsidRDefault="00CF6F33" w:rsidP="00D260A2">
    <w:pPr>
      <w:pStyle w:val="Footer"/>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KGaA</w:t>
    </w:r>
    <w:r w:rsidR="00617846" w:rsidRPr="00617846">
      <w:rPr>
        <w:b w:val="0"/>
        <w:color w:val="auto"/>
        <w:lang w:val="en-US"/>
      </w:rPr>
      <w:tab/>
      <w:t xml:space="preserve"> </w:t>
    </w:r>
    <w:r w:rsidR="00617846" w:rsidRPr="00617846">
      <w:rPr>
        <w:b w:val="0"/>
        <w:color w:val="auto"/>
        <w:lang w:val="en-US"/>
      </w:rPr>
      <w:tab/>
      <w:t xml:space="preserve"> </w:t>
    </w:r>
    <w:r w:rsidR="00617846" w:rsidRPr="00617846">
      <w:rPr>
        <w:b w:val="0"/>
        <w:color w:val="auto"/>
        <w:lang w:val="en-US"/>
      </w:rPr>
      <w:tab/>
      <w:t xml:space="preserve"> </w:t>
    </w:r>
    <w:r w:rsidR="00817DE8" w:rsidRPr="00BF6E82">
      <w:rPr>
        <w:b w:val="0"/>
        <w:color w:val="auto"/>
        <w:lang w:val="en-US"/>
      </w:rPr>
      <w:t>Page</w:t>
    </w:r>
    <w:r w:rsidRPr="00BF6E82">
      <w:rPr>
        <w:b w:val="0"/>
        <w:color w:val="auto"/>
        <w:lang w:val="en-US"/>
      </w:rPr>
      <w:t xml:space="preserve"> </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rPr>
      <w:fldChar w:fldCharType="separate"/>
    </w:r>
    <w:r w:rsidR="001A0025">
      <w:rPr>
        <w:b w:val="0"/>
        <w:noProof/>
        <w:color w:val="auto"/>
        <w:lang w:val="en-US"/>
      </w:rPr>
      <w:t>4</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rPr>
      <w:fldChar w:fldCharType="separate"/>
    </w:r>
    <w:r w:rsidR="001A0025">
      <w:rPr>
        <w:b w:val="0"/>
        <w:noProof/>
        <w:color w:val="auto"/>
        <w:lang w:val="en-US"/>
      </w:rPr>
      <w:t>5</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700F" w14:textId="77777777" w:rsidR="006A79F0" w:rsidRDefault="006A79F0" w:rsidP="006A79F0">
    <w:pPr>
      <w:pStyle w:val="Footer"/>
      <w:jc w:val="distribute"/>
      <w:rPr>
        <w:noProof/>
        <w:lang w:eastAsia="de-DE"/>
      </w:rPr>
    </w:pPr>
    <w:r>
      <w:rPr>
        <w:b w:val="0"/>
      </w:rPr>
      <w:t xml:space="preserve"> </w:t>
    </w:r>
    <w:r w:rsidR="00617846" w:rsidRPr="00617846">
      <w:rPr>
        <w:b w:val="0"/>
        <w:noProof/>
        <w:position w:val="-14"/>
        <w:lang w:eastAsia="de-DE"/>
      </w:rPr>
      <w:t xml:space="preserve">   </w:t>
    </w:r>
    <w:r>
      <w:rPr>
        <w:b w:val="0"/>
      </w:rPr>
      <w:t xml:space="preserve">     </w:t>
    </w:r>
  </w:p>
  <w:p w14:paraId="2BE2AF4A" w14:textId="77777777" w:rsidR="00CF6F33" w:rsidRPr="00376EE9" w:rsidRDefault="00617846" w:rsidP="006A79F0">
    <w:pPr>
      <w:pStyle w:val="Footer"/>
      <w:tabs>
        <w:tab w:val="clear" w:pos="8640"/>
        <w:tab w:val="right" w:pos="9071"/>
      </w:tabs>
      <w:spacing w:line="240" w:lineRule="auto"/>
      <w:jc w:val="distribute"/>
      <w:rPr>
        <w:b w:val="0"/>
      </w:rPr>
    </w:pPr>
    <w:r w:rsidRPr="00617846">
      <w:rPr>
        <w:b w:val="0"/>
      </w:rPr>
      <w:tab/>
      <w:t xml:space="preserve"> </w:t>
    </w:r>
    <w:r w:rsidRPr="00617846">
      <w:rPr>
        <w:b w:val="0"/>
      </w:rPr>
      <w:tab/>
      <w:t xml:space="preserve"> </w:t>
    </w:r>
    <w:r w:rsidR="00B422EC" w:rsidRPr="00BF6E82">
      <w:rPr>
        <w:b w:val="0"/>
        <w:color w:val="auto"/>
      </w:rPr>
      <w:t>Page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593C63">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593C63">
      <w:rPr>
        <w:b w:val="0"/>
        <w:noProof/>
        <w:color w:val="auto"/>
      </w:rPr>
      <w:t>1</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E76E" w14:textId="77777777" w:rsidR="001748C9" w:rsidRDefault="001748C9">
      <w:r>
        <w:separator/>
      </w:r>
    </w:p>
  </w:footnote>
  <w:footnote w:type="continuationSeparator" w:id="0">
    <w:p w14:paraId="43EAF271" w14:textId="77777777" w:rsidR="001748C9" w:rsidRDefault="0017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34E8" w14:textId="77777777" w:rsidR="00CF6F33" w:rsidRDefault="00CF6F33" w:rsidP="00D260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DC41" w14:textId="77777777" w:rsidR="009A16EC" w:rsidRPr="001C4BE1" w:rsidRDefault="00617846" w:rsidP="001C4BE1">
    <w:pPr>
      <w:pStyle w:val="Header"/>
      <w:tabs>
        <w:tab w:val="clear" w:pos="4320"/>
        <w:tab w:val="clear" w:pos="8640"/>
        <w:tab w:val="right" w:pos="9071"/>
      </w:tabs>
      <w:spacing w:line="420" w:lineRule="atLeast"/>
      <w:rPr>
        <w:rFonts w:ascii="Calibri" w:hAnsi="Calibri"/>
        <w:b/>
        <w:bCs/>
        <w:sz w:val="40"/>
        <w:szCs w:val="40"/>
      </w:rPr>
    </w:pPr>
    <w:r w:rsidRPr="00617846">
      <w:rPr>
        <w:rFonts w:ascii="Calibri" w:hAnsi="Calibri"/>
        <w:bCs/>
        <w:sz w:val="40"/>
        <w:szCs w:val="40"/>
      </w:rPr>
      <w:tab/>
    </w:r>
  </w:p>
  <w:p w14:paraId="671971EB" w14:textId="77777777" w:rsidR="009A16EC" w:rsidRPr="001C4BE1" w:rsidRDefault="009A16EC" w:rsidP="009A16EC">
    <w:pPr>
      <w:pStyle w:val="Header"/>
      <w:tabs>
        <w:tab w:val="clear" w:pos="8640"/>
        <w:tab w:val="left" w:pos="2607"/>
        <w:tab w:val="right" w:pos="9071"/>
      </w:tabs>
      <w:spacing w:line="420" w:lineRule="atLeast"/>
      <w:rPr>
        <w:rFonts w:ascii="Calibri" w:hAnsi="Calibri"/>
        <w:b/>
        <w:bCs/>
        <w:sz w:val="40"/>
        <w:szCs w:val="40"/>
      </w:rPr>
    </w:pPr>
  </w:p>
  <w:p w14:paraId="56342913" w14:textId="77777777" w:rsidR="009767C7" w:rsidRPr="001C4BE1" w:rsidRDefault="009767C7" w:rsidP="009A16EC">
    <w:pPr>
      <w:pStyle w:val="Header"/>
      <w:tabs>
        <w:tab w:val="clear" w:pos="8640"/>
        <w:tab w:val="left" w:pos="2607"/>
        <w:tab w:val="right" w:pos="9071"/>
      </w:tabs>
      <w:spacing w:line="420" w:lineRule="atLeast"/>
      <w:jc w:val="right"/>
      <w:rPr>
        <w:rFonts w:ascii="Calibri" w:hAnsi="Calibri"/>
        <w:b/>
        <w:bCs/>
        <w:sz w:val="40"/>
        <w:szCs w:val="40"/>
      </w:rPr>
    </w:pPr>
  </w:p>
  <w:p w14:paraId="2A189C8A" w14:textId="77777777" w:rsidR="00CF6F33" w:rsidRPr="00B422EC" w:rsidRDefault="00BF6E82" w:rsidP="009767C7">
    <w:pPr>
      <w:pStyle w:val="Header"/>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rPr>
      <w:t>Press</w:t>
    </w:r>
    <w:r w:rsidR="00617846" w:rsidRPr="00617846">
      <w:rPr>
        <w:rFonts w:cs="Arial"/>
        <w:bCs/>
        <w:color w:val="3E3C3C"/>
        <w:sz w:val="40"/>
        <w:szCs w:val="40"/>
      </w:rPr>
      <w:t xml:space="preserve"> </w:t>
    </w:r>
    <w:r w:rsidR="00B422EC" w:rsidRPr="00B422EC">
      <w:rPr>
        <w:rFonts w:cs="Arial"/>
        <w:b/>
        <w:bCs/>
        <w:color w:val="3E3C3C"/>
        <w:sz w:val="40"/>
        <w:szCs w:val="40"/>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A4834"/>
    <w:multiLevelType w:val="hybridMultilevel"/>
    <w:tmpl w:val="413E3FBA"/>
    <w:lvl w:ilvl="0" w:tplc="1368D3E6">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62D45"/>
    <w:multiLevelType w:val="hybridMultilevel"/>
    <w:tmpl w:val="D61A223C"/>
    <w:lvl w:ilvl="0" w:tplc="1368D3E6">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8509F"/>
    <w:multiLevelType w:val="hybridMultilevel"/>
    <w:tmpl w:val="0B307124"/>
    <w:lvl w:ilvl="0" w:tplc="1368D3E6">
      <w:start w:val="1"/>
      <w:numFmt w:val="bullet"/>
      <w:lvlText w:val=""/>
      <w:lvlJc w:val="left"/>
      <w:pPr>
        <w:ind w:left="720" w:hanging="360"/>
      </w:pPr>
      <w:rPr>
        <w:rFonts w:ascii="Wingdings" w:hAnsi="Wingdings" w:hint="default"/>
        <w:color w:val="E1000F"/>
      </w:rPr>
    </w:lvl>
    <w:lvl w:ilvl="1" w:tplc="1368D3E6">
      <w:start w:val="1"/>
      <w:numFmt w:val="bullet"/>
      <w:lvlText w:val=""/>
      <w:lvlJc w:val="left"/>
      <w:pPr>
        <w:ind w:left="1440" w:hanging="360"/>
      </w:pPr>
      <w:rPr>
        <w:rFonts w:ascii="Wingdings" w:hAnsi="Wingdings" w:hint="default"/>
        <w:color w:val="E1000F"/>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6A4246A"/>
    <w:multiLevelType w:val="hybridMultilevel"/>
    <w:tmpl w:val="C2ACB1C2"/>
    <w:lvl w:ilvl="0" w:tplc="1368D3E6">
      <w:start w:val="1"/>
      <w:numFmt w:val="bullet"/>
      <w:lvlText w:val=""/>
      <w:lvlJc w:val="left"/>
      <w:pPr>
        <w:ind w:left="720" w:hanging="360"/>
      </w:pPr>
      <w:rPr>
        <w:rFonts w:ascii="Wingdings" w:hAnsi="Wingdings" w:hint="default"/>
        <w:color w:val="E1000F"/>
      </w:rPr>
    </w:lvl>
    <w:lvl w:ilvl="1" w:tplc="D8585E5C">
      <w:numFmt w:val="bullet"/>
      <w:lvlText w:val="•"/>
      <w:lvlJc w:val="left"/>
      <w:pPr>
        <w:ind w:left="1800" w:hanging="720"/>
      </w:pPr>
      <w:rPr>
        <w:rFonts w:ascii="Arial" w:eastAsia="Calibri" w:hAnsi="Arial" w:cs="Arial" w:hint="default"/>
        <w:b/>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C86B48"/>
    <w:multiLevelType w:val="hybridMultilevel"/>
    <w:tmpl w:val="DD5C9786"/>
    <w:lvl w:ilvl="0" w:tplc="1368D3E6">
      <w:start w:val="1"/>
      <w:numFmt w:val="bullet"/>
      <w:lvlText w:val=""/>
      <w:lvlJc w:val="left"/>
      <w:pPr>
        <w:ind w:left="1440" w:hanging="360"/>
      </w:pPr>
      <w:rPr>
        <w:rFonts w:ascii="Wingdings" w:hAnsi="Wingdings" w:hint="default"/>
        <w:color w:val="E1000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F754A2C"/>
    <w:multiLevelType w:val="hybridMultilevel"/>
    <w:tmpl w:val="73169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58905A6"/>
    <w:multiLevelType w:val="hybridMultilevel"/>
    <w:tmpl w:val="E8CC7140"/>
    <w:lvl w:ilvl="0" w:tplc="1368D3E6">
      <w:start w:val="1"/>
      <w:numFmt w:val="bullet"/>
      <w:lvlText w:val=""/>
      <w:lvlJc w:val="left"/>
      <w:pPr>
        <w:ind w:left="360" w:hanging="360"/>
      </w:pPr>
      <w:rPr>
        <w:rFonts w:ascii="Wingdings" w:hAnsi="Wingdings" w:hint="default"/>
        <w:color w:val="E1000F"/>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74A6152"/>
    <w:multiLevelType w:val="hybridMultilevel"/>
    <w:tmpl w:val="CA78D36A"/>
    <w:lvl w:ilvl="0" w:tplc="1368D3E6">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2C7314"/>
    <w:multiLevelType w:val="hybridMultilevel"/>
    <w:tmpl w:val="4BAA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9"/>
  </w:num>
  <w:num w:numId="5">
    <w:abstractNumId w:val="5"/>
  </w:num>
  <w:num w:numId="6">
    <w:abstractNumId w:val="13"/>
  </w:num>
  <w:num w:numId="7">
    <w:abstractNumId w:val="4"/>
  </w:num>
  <w:num w:numId="8">
    <w:abstractNumId w:val="6"/>
  </w:num>
  <w:num w:numId="9">
    <w:abstractNumId w:val="10"/>
  </w:num>
  <w:num w:numId="10">
    <w:abstractNumId w:val="11"/>
  </w:num>
  <w:num w:numId="11">
    <w:abstractNumId w:val="2"/>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99A"/>
    <w:rsid w:val="000013C5"/>
    <w:rsid w:val="00002AA4"/>
    <w:rsid w:val="00005267"/>
    <w:rsid w:val="0000622F"/>
    <w:rsid w:val="00006346"/>
    <w:rsid w:val="00015044"/>
    <w:rsid w:val="00021C67"/>
    <w:rsid w:val="000229F2"/>
    <w:rsid w:val="000255DD"/>
    <w:rsid w:val="00025D4B"/>
    <w:rsid w:val="00030557"/>
    <w:rsid w:val="00030F51"/>
    <w:rsid w:val="00034355"/>
    <w:rsid w:val="00036C64"/>
    <w:rsid w:val="00053B8C"/>
    <w:rsid w:val="000575F9"/>
    <w:rsid w:val="00060285"/>
    <w:rsid w:val="0006111F"/>
    <w:rsid w:val="000618FC"/>
    <w:rsid w:val="000653C7"/>
    <w:rsid w:val="00070CBE"/>
    <w:rsid w:val="0007510C"/>
    <w:rsid w:val="00080D10"/>
    <w:rsid w:val="0009182D"/>
    <w:rsid w:val="000B0C6F"/>
    <w:rsid w:val="000B599E"/>
    <w:rsid w:val="000C3785"/>
    <w:rsid w:val="000C56DD"/>
    <w:rsid w:val="000D1672"/>
    <w:rsid w:val="000E38ED"/>
    <w:rsid w:val="000E7F24"/>
    <w:rsid w:val="000F03BE"/>
    <w:rsid w:val="000F225B"/>
    <w:rsid w:val="000F7FAF"/>
    <w:rsid w:val="00111B2E"/>
    <w:rsid w:val="00111F4D"/>
    <w:rsid w:val="00115217"/>
    <w:rsid w:val="00115230"/>
    <w:rsid w:val="001162B4"/>
    <w:rsid w:val="00122CBC"/>
    <w:rsid w:val="00126D4A"/>
    <w:rsid w:val="00132DA9"/>
    <w:rsid w:val="0013305B"/>
    <w:rsid w:val="00133B99"/>
    <w:rsid w:val="0014348B"/>
    <w:rsid w:val="001443BD"/>
    <w:rsid w:val="00144E4A"/>
    <w:rsid w:val="001506F5"/>
    <w:rsid w:val="00157CF1"/>
    <w:rsid w:val="00164167"/>
    <w:rsid w:val="001748C9"/>
    <w:rsid w:val="0018063B"/>
    <w:rsid w:val="001847FB"/>
    <w:rsid w:val="001903DB"/>
    <w:rsid w:val="001A0025"/>
    <w:rsid w:val="001A5214"/>
    <w:rsid w:val="001A6CA4"/>
    <w:rsid w:val="001C0B32"/>
    <w:rsid w:val="001C4BE1"/>
    <w:rsid w:val="001E0F71"/>
    <w:rsid w:val="001E1A0F"/>
    <w:rsid w:val="001E6D05"/>
    <w:rsid w:val="001E7C28"/>
    <w:rsid w:val="001F1BDF"/>
    <w:rsid w:val="001F7110"/>
    <w:rsid w:val="001F7E96"/>
    <w:rsid w:val="002057CB"/>
    <w:rsid w:val="00207D5B"/>
    <w:rsid w:val="00212488"/>
    <w:rsid w:val="00220628"/>
    <w:rsid w:val="002304D2"/>
    <w:rsid w:val="00237F62"/>
    <w:rsid w:val="0024586A"/>
    <w:rsid w:val="00247768"/>
    <w:rsid w:val="00251E99"/>
    <w:rsid w:val="00256F0C"/>
    <w:rsid w:val="00262C05"/>
    <w:rsid w:val="002631BD"/>
    <w:rsid w:val="0026545E"/>
    <w:rsid w:val="00276BE8"/>
    <w:rsid w:val="00286204"/>
    <w:rsid w:val="00293645"/>
    <w:rsid w:val="002A0DF7"/>
    <w:rsid w:val="002A5AAE"/>
    <w:rsid w:val="002A60E0"/>
    <w:rsid w:val="002B5977"/>
    <w:rsid w:val="002B6256"/>
    <w:rsid w:val="002C05CC"/>
    <w:rsid w:val="002C1EE2"/>
    <w:rsid w:val="002C252E"/>
    <w:rsid w:val="002C6773"/>
    <w:rsid w:val="002C7D6B"/>
    <w:rsid w:val="002D2A3D"/>
    <w:rsid w:val="002E0B17"/>
    <w:rsid w:val="002E7DED"/>
    <w:rsid w:val="002F7E11"/>
    <w:rsid w:val="003025BE"/>
    <w:rsid w:val="00304087"/>
    <w:rsid w:val="003064C0"/>
    <w:rsid w:val="00310ACD"/>
    <w:rsid w:val="003115F8"/>
    <w:rsid w:val="0031379F"/>
    <w:rsid w:val="00320A26"/>
    <w:rsid w:val="00321344"/>
    <w:rsid w:val="0032723A"/>
    <w:rsid w:val="00327A40"/>
    <w:rsid w:val="00330C4D"/>
    <w:rsid w:val="0034015C"/>
    <w:rsid w:val="003442F4"/>
    <w:rsid w:val="003447A7"/>
    <w:rsid w:val="00350FB2"/>
    <w:rsid w:val="00353705"/>
    <w:rsid w:val="003562E8"/>
    <w:rsid w:val="0035774D"/>
    <w:rsid w:val="003603E4"/>
    <w:rsid w:val="0036357D"/>
    <w:rsid w:val="00367AA1"/>
    <w:rsid w:val="003720CB"/>
    <w:rsid w:val="00372E36"/>
    <w:rsid w:val="00376EE9"/>
    <w:rsid w:val="00377CBB"/>
    <w:rsid w:val="003877B6"/>
    <w:rsid w:val="003911B2"/>
    <w:rsid w:val="003915FA"/>
    <w:rsid w:val="00393887"/>
    <w:rsid w:val="00394C6B"/>
    <w:rsid w:val="003B0E1D"/>
    <w:rsid w:val="003B1069"/>
    <w:rsid w:val="003B390A"/>
    <w:rsid w:val="003B3C9D"/>
    <w:rsid w:val="003C15DE"/>
    <w:rsid w:val="003C4EB2"/>
    <w:rsid w:val="003D44C1"/>
    <w:rsid w:val="003F1AF3"/>
    <w:rsid w:val="003F4736"/>
    <w:rsid w:val="003F4D8D"/>
    <w:rsid w:val="003F51BD"/>
    <w:rsid w:val="003F530B"/>
    <w:rsid w:val="003F7B9E"/>
    <w:rsid w:val="004032AC"/>
    <w:rsid w:val="00407031"/>
    <w:rsid w:val="004313E7"/>
    <w:rsid w:val="004340C4"/>
    <w:rsid w:val="00434D99"/>
    <w:rsid w:val="0044763B"/>
    <w:rsid w:val="00456857"/>
    <w:rsid w:val="004609FB"/>
    <w:rsid w:val="004629B3"/>
    <w:rsid w:val="0046376E"/>
    <w:rsid w:val="00466704"/>
    <w:rsid w:val="0046690F"/>
    <w:rsid w:val="00486260"/>
    <w:rsid w:val="00486BB2"/>
    <w:rsid w:val="00490A03"/>
    <w:rsid w:val="00493D4D"/>
    <w:rsid w:val="00494DBE"/>
    <w:rsid w:val="00495CE6"/>
    <w:rsid w:val="004A323C"/>
    <w:rsid w:val="004B0DF2"/>
    <w:rsid w:val="004B2E67"/>
    <w:rsid w:val="004B54E8"/>
    <w:rsid w:val="004C4FEB"/>
    <w:rsid w:val="004C65DF"/>
    <w:rsid w:val="004D059B"/>
    <w:rsid w:val="004D4CB6"/>
    <w:rsid w:val="004D771B"/>
    <w:rsid w:val="004E6268"/>
    <w:rsid w:val="004F10C1"/>
    <w:rsid w:val="00502E62"/>
    <w:rsid w:val="00514729"/>
    <w:rsid w:val="0052212B"/>
    <w:rsid w:val="0052441F"/>
    <w:rsid w:val="005265F1"/>
    <w:rsid w:val="0053193C"/>
    <w:rsid w:val="00531B05"/>
    <w:rsid w:val="00534B46"/>
    <w:rsid w:val="005351D8"/>
    <w:rsid w:val="00540358"/>
    <w:rsid w:val="00544CAF"/>
    <w:rsid w:val="00554271"/>
    <w:rsid w:val="00556F67"/>
    <w:rsid w:val="00560662"/>
    <w:rsid w:val="00586CAF"/>
    <w:rsid w:val="00591180"/>
    <w:rsid w:val="00593C63"/>
    <w:rsid w:val="00597D07"/>
    <w:rsid w:val="005A1B81"/>
    <w:rsid w:val="005A4682"/>
    <w:rsid w:val="005B6A58"/>
    <w:rsid w:val="005C7112"/>
    <w:rsid w:val="005D0561"/>
    <w:rsid w:val="005D0AD9"/>
    <w:rsid w:val="005D22F6"/>
    <w:rsid w:val="005D453B"/>
    <w:rsid w:val="005D5CCC"/>
    <w:rsid w:val="005E0C30"/>
    <w:rsid w:val="005E69D9"/>
    <w:rsid w:val="005F27F4"/>
    <w:rsid w:val="005F3239"/>
    <w:rsid w:val="00601826"/>
    <w:rsid w:val="00607256"/>
    <w:rsid w:val="006144B1"/>
    <w:rsid w:val="00617846"/>
    <w:rsid w:val="006209D6"/>
    <w:rsid w:val="00621D03"/>
    <w:rsid w:val="0062277F"/>
    <w:rsid w:val="006335F1"/>
    <w:rsid w:val="006345B6"/>
    <w:rsid w:val="00635712"/>
    <w:rsid w:val="00637938"/>
    <w:rsid w:val="00643580"/>
    <w:rsid w:val="00652229"/>
    <w:rsid w:val="00652793"/>
    <w:rsid w:val="00653E8C"/>
    <w:rsid w:val="00653F57"/>
    <w:rsid w:val="00654A6C"/>
    <w:rsid w:val="006626CA"/>
    <w:rsid w:val="00663487"/>
    <w:rsid w:val="0066680C"/>
    <w:rsid w:val="00667D72"/>
    <w:rsid w:val="00672382"/>
    <w:rsid w:val="00681CA1"/>
    <w:rsid w:val="00682EB9"/>
    <w:rsid w:val="00687F5D"/>
    <w:rsid w:val="00690B19"/>
    <w:rsid w:val="00690F08"/>
    <w:rsid w:val="0069280F"/>
    <w:rsid w:val="006A0A3C"/>
    <w:rsid w:val="006A79F0"/>
    <w:rsid w:val="006B474F"/>
    <w:rsid w:val="006B499F"/>
    <w:rsid w:val="006C0FDE"/>
    <w:rsid w:val="006D4996"/>
    <w:rsid w:val="006D54AB"/>
    <w:rsid w:val="006E0B92"/>
    <w:rsid w:val="006E3006"/>
    <w:rsid w:val="006E5032"/>
    <w:rsid w:val="006F4C75"/>
    <w:rsid w:val="006F670F"/>
    <w:rsid w:val="006F7090"/>
    <w:rsid w:val="00703272"/>
    <w:rsid w:val="00704733"/>
    <w:rsid w:val="0070733C"/>
    <w:rsid w:val="00710422"/>
    <w:rsid w:val="00710C5D"/>
    <w:rsid w:val="0071348C"/>
    <w:rsid w:val="00717273"/>
    <w:rsid w:val="00720FD4"/>
    <w:rsid w:val="0073096C"/>
    <w:rsid w:val="007367B4"/>
    <w:rsid w:val="00742398"/>
    <w:rsid w:val="007465C9"/>
    <w:rsid w:val="007501B2"/>
    <w:rsid w:val="007507B5"/>
    <w:rsid w:val="00753A24"/>
    <w:rsid w:val="0076167D"/>
    <w:rsid w:val="00772188"/>
    <w:rsid w:val="0078008B"/>
    <w:rsid w:val="00780172"/>
    <w:rsid w:val="0078162C"/>
    <w:rsid w:val="00786BA3"/>
    <w:rsid w:val="00795485"/>
    <w:rsid w:val="007A4432"/>
    <w:rsid w:val="007A784E"/>
    <w:rsid w:val="007B499C"/>
    <w:rsid w:val="007B4D4B"/>
    <w:rsid w:val="007B6F64"/>
    <w:rsid w:val="007D1EFB"/>
    <w:rsid w:val="007D2A02"/>
    <w:rsid w:val="007D373E"/>
    <w:rsid w:val="007E405B"/>
    <w:rsid w:val="007E6EA1"/>
    <w:rsid w:val="007F2B1E"/>
    <w:rsid w:val="007F61B2"/>
    <w:rsid w:val="007F62B4"/>
    <w:rsid w:val="00801517"/>
    <w:rsid w:val="00805E18"/>
    <w:rsid w:val="00807262"/>
    <w:rsid w:val="00811E6C"/>
    <w:rsid w:val="00817AE8"/>
    <w:rsid w:val="00817DE8"/>
    <w:rsid w:val="008229F5"/>
    <w:rsid w:val="00823586"/>
    <w:rsid w:val="0082699A"/>
    <w:rsid w:val="008302F2"/>
    <w:rsid w:val="00833CEB"/>
    <w:rsid w:val="008372D2"/>
    <w:rsid w:val="00840531"/>
    <w:rsid w:val="00844C17"/>
    <w:rsid w:val="00845E07"/>
    <w:rsid w:val="00847726"/>
    <w:rsid w:val="00852511"/>
    <w:rsid w:val="008614F1"/>
    <w:rsid w:val="008639B3"/>
    <w:rsid w:val="00863C1A"/>
    <w:rsid w:val="00866873"/>
    <w:rsid w:val="0087142D"/>
    <w:rsid w:val="00873956"/>
    <w:rsid w:val="008825EE"/>
    <w:rsid w:val="0088596E"/>
    <w:rsid w:val="00893E49"/>
    <w:rsid w:val="00894534"/>
    <w:rsid w:val="008A1113"/>
    <w:rsid w:val="008A21B6"/>
    <w:rsid w:val="008A2375"/>
    <w:rsid w:val="008C2328"/>
    <w:rsid w:val="008D08B8"/>
    <w:rsid w:val="008D4EAF"/>
    <w:rsid w:val="008D76C5"/>
    <w:rsid w:val="008E0AFA"/>
    <w:rsid w:val="008E318B"/>
    <w:rsid w:val="008E37A5"/>
    <w:rsid w:val="008E75D3"/>
    <w:rsid w:val="008F125E"/>
    <w:rsid w:val="008F4D2F"/>
    <w:rsid w:val="008F686B"/>
    <w:rsid w:val="00915275"/>
    <w:rsid w:val="00917162"/>
    <w:rsid w:val="00920681"/>
    <w:rsid w:val="009251CC"/>
    <w:rsid w:val="0092714E"/>
    <w:rsid w:val="00941468"/>
    <w:rsid w:val="00942002"/>
    <w:rsid w:val="00947885"/>
    <w:rsid w:val="00952168"/>
    <w:rsid w:val="009527FE"/>
    <w:rsid w:val="009739A0"/>
    <w:rsid w:val="009767C7"/>
    <w:rsid w:val="0098487B"/>
    <w:rsid w:val="0098579A"/>
    <w:rsid w:val="0099195A"/>
    <w:rsid w:val="00994681"/>
    <w:rsid w:val="0099486A"/>
    <w:rsid w:val="009A0E26"/>
    <w:rsid w:val="009A16EC"/>
    <w:rsid w:val="009B3B37"/>
    <w:rsid w:val="009C088E"/>
    <w:rsid w:val="009C2EC6"/>
    <w:rsid w:val="009C32A0"/>
    <w:rsid w:val="009C4D35"/>
    <w:rsid w:val="009E1E17"/>
    <w:rsid w:val="009E4ECE"/>
    <w:rsid w:val="009E5EB4"/>
    <w:rsid w:val="009F13F6"/>
    <w:rsid w:val="00A044D6"/>
    <w:rsid w:val="00A04ADB"/>
    <w:rsid w:val="00A072B9"/>
    <w:rsid w:val="00A073CC"/>
    <w:rsid w:val="00A11E0F"/>
    <w:rsid w:val="00A26CB6"/>
    <w:rsid w:val="00A32F82"/>
    <w:rsid w:val="00A32F8B"/>
    <w:rsid w:val="00A37DCC"/>
    <w:rsid w:val="00A4547F"/>
    <w:rsid w:val="00A45534"/>
    <w:rsid w:val="00A45A62"/>
    <w:rsid w:val="00A54640"/>
    <w:rsid w:val="00A54AC5"/>
    <w:rsid w:val="00A56D26"/>
    <w:rsid w:val="00A56D41"/>
    <w:rsid w:val="00A61353"/>
    <w:rsid w:val="00A664AE"/>
    <w:rsid w:val="00A66DB1"/>
    <w:rsid w:val="00A67A92"/>
    <w:rsid w:val="00A91A70"/>
    <w:rsid w:val="00AA1B85"/>
    <w:rsid w:val="00AB1AC4"/>
    <w:rsid w:val="00AB1CB6"/>
    <w:rsid w:val="00AB1D9A"/>
    <w:rsid w:val="00AB3459"/>
    <w:rsid w:val="00AB7D95"/>
    <w:rsid w:val="00AD44FE"/>
    <w:rsid w:val="00AD4FD2"/>
    <w:rsid w:val="00AE49F1"/>
    <w:rsid w:val="00AF7B78"/>
    <w:rsid w:val="00B05CCA"/>
    <w:rsid w:val="00B14271"/>
    <w:rsid w:val="00B204EE"/>
    <w:rsid w:val="00B2685D"/>
    <w:rsid w:val="00B30351"/>
    <w:rsid w:val="00B33C2A"/>
    <w:rsid w:val="00B422EC"/>
    <w:rsid w:val="00B67DE2"/>
    <w:rsid w:val="00B726D4"/>
    <w:rsid w:val="00B741A3"/>
    <w:rsid w:val="00B86A4F"/>
    <w:rsid w:val="00B95795"/>
    <w:rsid w:val="00B958E8"/>
    <w:rsid w:val="00B964D9"/>
    <w:rsid w:val="00BA09B2"/>
    <w:rsid w:val="00BA2921"/>
    <w:rsid w:val="00BB421F"/>
    <w:rsid w:val="00BC0283"/>
    <w:rsid w:val="00BC0995"/>
    <w:rsid w:val="00BC1128"/>
    <w:rsid w:val="00BC1971"/>
    <w:rsid w:val="00BE793A"/>
    <w:rsid w:val="00BF2276"/>
    <w:rsid w:val="00BF2BEE"/>
    <w:rsid w:val="00BF432A"/>
    <w:rsid w:val="00BF46B3"/>
    <w:rsid w:val="00BF6E82"/>
    <w:rsid w:val="00C1292F"/>
    <w:rsid w:val="00C13CE8"/>
    <w:rsid w:val="00C24C17"/>
    <w:rsid w:val="00C32C69"/>
    <w:rsid w:val="00C40B88"/>
    <w:rsid w:val="00C42CB0"/>
    <w:rsid w:val="00C47D87"/>
    <w:rsid w:val="00C5376E"/>
    <w:rsid w:val="00C5451F"/>
    <w:rsid w:val="00C65C2D"/>
    <w:rsid w:val="00C65D0F"/>
    <w:rsid w:val="00C74B78"/>
    <w:rsid w:val="00C80A21"/>
    <w:rsid w:val="00C81921"/>
    <w:rsid w:val="00C97091"/>
    <w:rsid w:val="00CA2001"/>
    <w:rsid w:val="00CA6E1D"/>
    <w:rsid w:val="00CB0456"/>
    <w:rsid w:val="00CB5B6C"/>
    <w:rsid w:val="00CC6492"/>
    <w:rsid w:val="00CC7072"/>
    <w:rsid w:val="00CD16BE"/>
    <w:rsid w:val="00CD4616"/>
    <w:rsid w:val="00CE33D5"/>
    <w:rsid w:val="00CF3DA5"/>
    <w:rsid w:val="00CF5A9A"/>
    <w:rsid w:val="00CF5D37"/>
    <w:rsid w:val="00CF6F33"/>
    <w:rsid w:val="00D020CD"/>
    <w:rsid w:val="00D02248"/>
    <w:rsid w:val="00D04FED"/>
    <w:rsid w:val="00D063B8"/>
    <w:rsid w:val="00D06825"/>
    <w:rsid w:val="00D07278"/>
    <w:rsid w:val="00D17E3B"/>
    <w:rsid w:val="00D23C09"/>
    <w:rsid w:val="00D23CED"/>
    <w:rsid w:val="00D246DD"/>
    <w:rsid w:val="00D24BD2"/>
    <w:rsid w:val="00D260A2"/>
    <w:rsid w:val="00D30CC6"/>
    <w:rsid w:val="00D3260C"/>
    <w:rsid w:val="00D347B7"/>
    <w:rsid w:val="00D35790"/>
    <w:rsid w:val="00D405CE"/>
    <w:rsid w:val="00D50420"/>
    <w:rsid w:val="00D62EF1"/>
    <w:rsid w:val="00D6309D"/>
    <w:rsid w:val="00D644CA"/>
    <w:rsid w:val="00D66FC2"/>
    <w:rsid w:val="00D70AF3"/>
    <w:rsid w:val="00D72128"/>
    <w:rsid w:val="00D734FD"/>
    <w:rsid w:val="00D76C7E"/>
    <w:rsid w:val="00D811CB"/>
    <w:rsid w:val="00D818AF"/>
    <w:rsid w:val="00D9293F"/>
    <w:rsid w:val="00D93598"/>
    <w:rsid w:val="00DA0DAD"/>
    <w:rsid w:val="00DA1E18"/>
    <w:rsid w:val="00DA2009"/>
    <w:rsid w:val="00DB05B1"/>
    <w:rsid w:val="00DB338B"/>
    <w:rsid w:val="00DB5DC6"/>
    <w:rsid w:val="00DB7ED0"/>
    <w:rsid w:val="00DD512E"/>
    <w:rsid w:val="00DE0F4C"/>
    <w:rsid w:val="00DE1177"/>
    <w:rsid w:val="00DE2CEA"/>
    <w:rsid w:val="00DE6A3C"/>
    <w:rsid w:val="00DE7F97"/>
    <w:rsid w:val="00DF09D8"/>
    <w:rsid w:val="00DF1010"/>
    <w:rsid w:val="00DF5AEA"/>
    <w:rsid w:val="00DF63F6"/>
    <w:rsid w:val="00E13747"/>
    <w:rsid w:val="00E25AEA"/>
    <w:rsid w:val="00E26FEC"/>
    <w:rsid w:val="00E30DEF"/>
    <w:rsid w:val="00E30ED2"/>
    <w:rsid w:val="00E31276"/>
    <w:rsid w:val="00E37F70"/>
    <w:rsid w:val="00E446C1"/>
    <w:rsid w:val="00E558A9"/>
    <w:rsid w:val="00E758B9"/>
    <w:rsid w:val="00E8095F"/>
    <w:rsid w:val="00E849B7"/>
    <w:rsid w:val="00E85569"/>
    <w:rsid w:val="00E856AF"/>
    <w:rsid w:val="00E90597"/>
    <w:rsid w:val="00E93A01"/>
    <w:rsid w:val="00E93FF8"/>
    <w:rsid w:val="00E96EAF"/>
    <w:rsid w:val="00EA1752"/>
    <w:rsid w:val="00EA4762"/>
    <w:rsid w:val="00EA49DF"/>
    <w:rsid w:val="00EA5BDB"/>
    <w:rsid w:val="00EB18BD"/>
    <w:rsid w:val="00EB69D1"/>
    <w:rsid w:val="00EB707E"/>
    <w:rsid w:val="00EC142D"/>
    <w:rsid w:val="00EC1E16"/>
    <w:rsid w:val="00ED06F2"/>
    <w:rsid w:val="00ED25D5"/>
    <w:rsid w:val="00ED2B5C"/>
    <w:rsid w:val="00ED3269"/>
    <w:rsid w:val="00ED6A9D"/>
    <w:rsid w:val="00EF15FF"/>
    <w:rsid w:val="00EF7111"/>
    <w:rsid w:val="00EF7D1A"/>
    <w:rsid w:val="00F0448F"/>
    <w:rsid w:val="00F20A5C"/>
    <w:rsid w:val="00F221E4"/>
    <w:rsid w:val="00F270E9"/>
    <w:rsid w:val="00F275C0"/>
    <w:rsid w:val="00F326AD"/>
    <w:rsid w:val="00F36145"/>
    <w:rsid w:val="00F37BDD"/>
    <w:rsid w:val="00F41503"/>
    <w:rsid w:val="00F43CC6"/>
    <w:rsid w:val="00F466C8"/>
    <w:rsid w:val="00F469A9"/>
    <w:rsid w:val="00F50B46"/>
    <w:rsid w:val="00F50D1F"/>
    <w:rsid w:val="00F60049"/>
    <w:rsid w:val="00F63D03"/>
    <w:rsid w:val="00F65E2F"/>
    <w:rsid w:val="00F67DF1"/>
    <w:rsid w:val="00F77084"/>
    <w:rsid w:val="00F8309B"/>
    <w:rsid w:val="00F833C9"/>
    <w:rsid w:val="00F90064"/>
    <w:rsid w:val="00F96AFD"/>
    <w:rsid w:val="00FA1398"/>
    <w:rsid w:val="00FA2E19"/>
    <w:rsid w:val="00FA697F"/>
    <w:rsid w:val="00FB322D"/>
    <w:rsid w:val="00FB610D"/>
    <w:rsid w:val="00FD02A8"/>
    <w:rsid w:val="00FD4CCA"/>
    <w:rsid w:val="00FD7414"/>
    <w:rsid w:val="00FE2A9E"/>
    <w:rsid w:val="00FF5AC1"/>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6E00D36"/>
  <w15:chartTrackingRefBased/>
  <w15:docId w15:val="{6BD38653-72DC-4BC0-9C1D-3E00E9B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364A"/>
    <w:pPr>
      <w:spacing w:line="260" w:lineRule="atLeast"/>
    </w:pPr>
    <w:rPr>
      <w:rFonts w:ascii="Arial" w:hAnsi="Arial"/>
      <w:szCs w:val="24"/>
      <w:lang w:val="de-DE" w:eastAsia="en-US"/>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 w:val="22"/>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1596"/>
    <w:pPr>
      <w:tabs>
        <w:tab w:val="center" w:pos="4320"/>
        <w:tab w:val="right" w:pos="8640"/>
      </w:tabs>
    </w:pPr>
  </w:style>
  <w:style w:type="paragraph" w:styleId="Footer">
    <w:name w:val="footer"/>
    <w:basedOn w:val="Normal"/>
    <w:link w:val="Footer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B422EC"/>
    <w:rPr>
      <w:color w:val="0000FF"/>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1379F"/>
    <w:pPr>
      <w:spacing w:line="240" w:lineRule="auto"/>
    </w:pPr>
    <w:rPr>
      <w:rFonts w:ascii="Times New Roman" w:hAnsi="Times New Roman"/>
      <w:sz w:val="18"/>
      <w:szCs w:val="18"/>
    </w:rPr>
  </w:style>
  <w:style w:type="character" w:customStyle="1" w:styleId="BalloonTextChar">
    <w:name w:val="Balloon Text Char"/>
    <w:link w:val="BalloonText"/>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character" w:customStyle="1" w:styleId="FooterChar">
    <w:name w:val="Footer Char"/>
    <w:link w:val="Footer"/>
    <w:uiPriority w:val="99"/>
    <w:rsid w:val="00A66DB1"/>
    <w:rPr>
      <w:rFonts w:ascii="Arial" w:hAnsi="Arial"/>
      <w:b/>
      <w:color w:val="E1000F"/>
      <w:sz w:val="14"/>
      <w:szCs w:val="24"/>
      <w:lang w:eastAsia="en-US"/>
    </w:rPr>
  </w:style>
  <w:style w:type="character" w:styleId="CommentReference">
    <w:name w:val="annotation reference"/>
    <w:uiPriority w:val="99"/>
    <w:unhideWhenUsed/>
    <w:rsid w:val="00164167"/>
    <w:rPr>
      <w:sz w:val="16"/>
      <w:szCs w:val="16"/>
    </w:rPr>
  </w:style>
  <w:style w:type="paragraph" w:styleId="CommentText">
    <w:name w:val="annotation text"/>
    <w:basedOn w:val="Normal"/>
    <w:link w:val="CommentTextChar"/>
    <w:unhideWhenUsed/>
    <w:rsid w:val="00164167"/>
    <w:pPr>
      <w:spacing w:after="160" w:line="240" w:lineRule="auto"/>
    </w:pPr>
    <w:rPr>
      <w:rFonts w:ascii="Calibri" w:eastAsia="Calibri" w:hAnsi="Calibri"/>
      <w:szCs w:val="20"/>
      <w:lang w:val="en-US"/>
    </w:rPr>
  </w:style>
  <w:style w:type="character" w:customStyle="1" w:styleId="CommentTextChar">
    <w:name w:val="Comment Text Char"/>
    <w:link w:val="CommentText"/>
    <w:rsid w:val="00164167"/>
    <w:rPr>
      <w:rFonts w:ascii="Calibri" w:eastAsia="Calibri" w:hAnsi="Calibri"/>
      <w:lang w:val="en-US" w:eastAsia="en-US"/>
    </w:rPr>
  </w:style>
  <w:style w:type="paragraph" w:styleId="NoSpacing">
    <w:name w:val="No Spacing"/>
    <w:uiPriority w:val="1"/>
    <w:qFormat/>
    <w:rsid w:val="00164167"/>
    <w:rPr>
      <w:rFonts w:ascii="Calibri" w:eastAsia="Calibri" w:hAnsi="Calibri"/>
      <w:sz w:val="22"/>
      <w:szCs w:val="22"/>
      <w:lang w:eastAsia="en-US"/>
    </w:rPr>
  </w:style>
  <w:style w:type="paragraph" w:styleId="NormalWeb">
    <w:name w:val="Normal (Web)"/>
    <w:basedOn w:val="Normal"/>
    <w:uiPriority w:val="99"/>
    <w:unhideWhenUsed/>
    <w:rsid w:val="004609FB"/>
    <w:pPr>
      <w:spacing w:before="100" w:beforeAutospacing="1" w:after="100" w:afterAutospacing="1" w:line="240" w:lineRule="auto"/>
    </w:pPr>
    <w:rPr>
      <w:rFonts w:ascii="Times New Roman" w:hAnsi="Times New Roman"/>
      <w:sz w:val="24"/>
      <w:lang w:eastAsia="de-DE"/>
    </w:rPr>
  </w:style>
  <w:style w:type="paragraph" w:styleId="CommentSubject">
    <w:name w:val="annotation subject"/>
    <w:basedOn w:val="CommentText"/>
    <w:next w:val="CommentText"/>
    <w:link w:val="CommentSubjectChar"/>
    <w:rsid w:val="00C32C69"/>
    <w:pPr>
      <w:spacing w:after="0" w:line="260" w:lineRule="atLeast"/>
    </w:pPr>
    <w:rPr>
      <w:rFonts w:ascii="Arial" w:eastAsia="Times New Roman" w:hAnsi="Arial"/>
      <w:b/>
      <w:bCs/>
      <w:lang w:val="de-DE"/>
    </w:rPr>
  </w:style>
  <w:style w:type="character" w:customStyle="1" w:styleId="CommentSubjectChar">
    <w:name w:val="Comment Subject Char"/>
    <w:link w:val="CommentSubject"/>
    <w:rsid w:val="00C32C69"/>
    <w:rPr>
      <w:rFonts w:ascii="Arial" w:eastAsia="Calibri" w:hAnsi="Arial"/>
      <w:b/>
      <w:bCs/>
      <w:lang w:val="en-US" w:eastAsia="en-US"/>
    </w:rPr>
  </w:style>
  <w:style w:type="character" w:customStyle="1" w:styleId="NichtaufgelsteErwhnung">
    <w:name w:val="Nicht aufgelöste Erwähnung"/>
    <w:uiPriority w:val="99"/>
    <w:semiHidden/>
    <w:unhideWhenUsed/>
    <w:rsid w:val="004D771B"/>
    <w:rPr>
      <w:color w:val="605E5C"/>
      <w:shd w:val="clear" w:color="auto" w:fill="E1DFDD"/>
    </w:rPr>
  </w:style>
  <w:style w:type="paragraph" w:styleId="ListParagraph">
    <w:name w:val="List Paragraph"/>
    <w:basedOn w:val="Normal"/>
    <w:uiPriority w:val="34"/>
    <w:qFormat/>
    <w:rsid w:val="00CF3DA5"/>
    <w:pPr>
      <w:ind w:left="708"/>
    </w:pPr>
  </w:style>
  <w:style w:type="character" w:styleId="UnresolvedMention">
    <w:name w:val="Unresolved Mention"/>
    <w:uiPriority w:val="99"/>
    <w:semiHidden/>
    <w:unhideWhenUsed/>
    <w:rsid w:val="0015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5639">
      <w:bodyDiv w:val="1"/>
      <w:marLeft w:val="0"/>
      <w:marRight w:val="0"/>
      <w:marTop w:val="0"/>
      <w:marBottom w:val="0"/>
      <w:divBdr>
        <w:top w:val="none" w:sz="0" w:space="0" w:color="auto"/>
        <w:left w:val="none" w:sz="0" w:space="0" w:color="auto"/>
        <w:bottom w:val="none" w:sz="0" w:space="0" w:color="auto"/>
        <w:right w:val="none" w:sz="0" w:space="0" w:color="auto"/>
      </w:divBdr>
    </w:div>
    <w:div w:id="481388295">
      <w:bodyDiv w:val="1"/>
      <w:marLeft w:val="0"/>
      <w:marRight w:val="0"/>
      <w:marTop w:val="0"/>
      <w:marBottom w:val="0"/>
      <w:divBdr>
        <w:top w:val="none" w:sz="0" w:space="0" w:color="auto"/>
        <w:left w:val="none" w:sz="0" w:space="0" w:color="auto"/>
        <w:bottom w:val="none" w:sz="0" w:space="0" w:color="auto"/>
        <w:right w:val="none" w:sz="0" w:space="0" w:color="auto"/>
      </w:divBdr>
    </w:div>
    <w:div w:id="529269527">
      <w:bodyDiv w:val="1"/>
      <w:marLeft w:val="0"/>
      <w:marRight w:val="0"/>
      <w:marTop w:val="0"/>
      <w:marBottom w:val="0"/>
      <w:divBdr>
        <w:top w:val="none" w:sz="0" w:space="0" w:color="auto"/>
        <w:left w:val="none" w:sz="0" w:space="0" w:color="auto"/>
        <w:bottom w:val="none" w:sz="0" w:space="0" w:color="auto"/>
        <w:right w:val="none" w:sz="0" w:space="0" w:color="auto"/>
      </w:divBdr>
    </w:div>
    <w:div w:id="854880403">
      <w:bodyDiv w:val="1"/>
      <w:marLeft w:val="0"/>
      <w:marRight w:val="0"/>
      <w:marTop w:val="0"/>
      <w:marBottom w:val="0"/>
      <w:divBdr>
        <w:top w:val="none" w:sz="0" w:space="0" w:color="auto"/>
        <w:left w:val="none" w:sz="0" w:space="0" w:color="auto"/>
        <w:bottom w:val="none" w:sz="0" w:space="0" w:color="auto"/>
        <w:right w:val="none" w:sz="0" w:space="0" w:color="auto"/>
      </w:divBdr>
    </w:div>
    <w:div w:id="965310127">
      <w:bodyDiv w:val="1"/>
      <w:marLeft w:val="0"/>
      <w:marRight w:val="0"/>
      <w:marTop w:val="0"/>
      <w:marBottom w:val="0"/>
      <w:divBdr>
        <w:top w:val="none" w:sz="0" w:space="0" w:color="auto"/>
        <w:left w:val="none" w:sz="0" w:space="0" w:color="auto"/>
        <w:bottom w:val="none" w:sz="0" w:space="0" w:color="auto"/>
        <w:right w:val="none" w:sz="0" w:space="0" w:color="auto"/>
      </w:divBdr>
    </w:div>
    <w:div w:id="127239265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6954656">
      <w:bodyDiv w:val="1"/>
      <w:marLeft w:val="0"/>
      <w:marRight w:val="0"/>
      <w:marTop w:val="0"/>
      <w:marBottom w:val="0"/>
      <w:divBdr>
        <w:top w:val="none" w:sz="0" w:space="0" w:color="auto"/>
        <w:left w:val="none" w:sz="0" w:space="0" w:color="auto"/>
        <w:bottom w:val="none" w:sz="0" w:space="0" w:color="auto"/>
        <w:right w:val="none" w:sz="0" w:space="0" w:color="auto"/>
      </w:divBdr>
    </w:div>
    <w:div w:id="1438451765">
      <w:bodyDiv w:val="1"/>
      <w:marLeft w:val="0"/>
      <w:marRight w:val="0"/>
      <w:marTop w:val="0"/>
      <w:marBottom w:val="0"/>
      <w:divBdr>
        <w:top w:val="none" w:sz="0" w:space="0" w:color="auto"/>
        <w:left w:val="none" w:sz="0" w:space="0" w:color="auto"/>
        <w:bottom w:val="none" w:sz="0" w:space="0" w:color="auto"/>
        <w:right w:val="none" w:sz="0" w:space="0" w:color="auto"/>
      </w:divBdr>
    </w:div>
    <w:div w:id="1542933606">
      <w:bodyDiv w:val="1"/>
      <w:marLeft w:val="0"/>
      <w:marRight w:val="0"/>
      <w:marTop w:val="0"/>
      <w:marBottom w:val="0"/>
      <w:divBdr>
        <w:top w:val="none" w:sz="0" w:space="0" w:color="auto"/>
        <w:left w:val="none" w:sz="0" w:space="0" w:color="auto"/>
        <w:bottom w:val="none" w:sz="0" w:space="0" w:color="auto"/>
        <w:right w:val="none" w:sz="0" w:space="0" w:color="auto"/>
      </w:divBdr>
    </w:div>
    <w:div w:id="1765611916">
      <w:bodyDiv w:val="1"/>
      <w:marLeft w:val="0"/>
      <w:marRight w:val="0"/>
      <w:marTop w:val="0"/>
      <w:marBottom w:val="0"/>
      <w:divBdr>
        <w:top w:val="none" w:sz="0" w:space="0" w:color="auto"/>
        <w:left w:val="none" w:sz="0" w:space="0" w:color="auto"/>
        <w:bottom w:val="none" w:sz="0" w:space="0" w:color="auto"/>
        <w:right w:val="none" w:sz="0" w:space="0" w:color="auto"/>
      </w:divBdr>
    </w:div>
    <w:div w:id="1795522432">
      <w:bodyDiv w:val="1"/>
      <w:marLeft w:val="0"/>
      <w:marRight w:val="0"/>
      <w:marTop w:val="0"/>
      <w:marBottom w:val="0"/>
      <w:divBdr>
        <w:top w:val="none" w:sz="0" w:space="0" w:color="auto"/>
        <w:left w:val="none" w:sz="0" w:space="0" w:color="auto"/>
        <w:bottom w:val="none" w:sz="0" w:space="0" w:color="auto"/>
        <w:right w:val="none" w:sz="0" w:space="0" w:color="auto"/>
      </w:divBdr>
    </w:div>
    <w:div w:id="1800028553">
      <w:bodyDiv w:val="1"/>
      <w:marLeft w:val="0"/>
      <w:marRight w:val="0"/>
      <w:marTop w:val="0"/>
      <w:marBottom w:val="0"/>
      <w:divBdr>
        <w:top w:val="none" w:sz="0" w:space="0" w:color="auto"/>
        <w:left w:val="none" w:sz="0" w:space="0" w:color="auto"/>
        <w:bottom w:val="none" w:sz="0" w:space="0" w:color="auto"/>
        <w:right w:val="none" w:sz="0" w:space="0" w:color="auto"/>
      </w:divBdr>
    </w:div>
    <w:div w:id="21126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phillipps@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ott@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sustainability/positions/packag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6BE7F1C297243881F74C3BB5F926C" ma:contentTypeVersion="2" ma:contentTypeDescription="Create a new document." ma:contentTypeScope="" ma:versionID="9470bcbcaf17b4b2a03af277e4bcf30c">
  <xsd:schema xmlns:xsd="http://www.w3.org/2001/XMLSchema" xmlns:xs="http://www.w3.org/2001/XMLSchema" xmlns:p="http://schemas.microsoft.com/office/2006/metadata/properties" xmlns:ns2="e1df73ed-39b8-466f-8f80-ea7e5c77c1d0" targetNamespace="http://schemas.microsoft.com/office/2006/metadata/properties" ma:root="true" ma:fieldsID="2bcd0effe909809d610068b82b4f18c6" ns2:_="">
    <xsd:import namespace="e1df73ed-39b8-466f-8f80-ea7e5c77c1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f73ed-39b8-466f-8f80-ea7e5c77c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04A7-3B9A-4E8E-8866-B6AD9A187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f73ed-39b8-466f-8f80-ea7e5c77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583D3-93DA-4BDD-AE6E-DED9BD315D09}">
  <ds:schemaRefs>
    <ds:schemaRef ds:uri="http://schemas.microsoft.com/sharepoint/v3/contenttype/forms"/>
  </ds:schemaRefs>
</ds:datastoreItem>
</file>

<file path=customXml/itemProps3.xml><?xml version="1.0" encoding="utf-8"?>
<ds:datastoreItem xmlns:ds="http://schemas.openxmlformats.org/officeDocument/2006/customXml" ds:itemID="{8DEC0909-722D-4AB0-9413-7350F5A88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ACA76-0B6A-48C7-A778-24CE8E57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5226</CharactersWithSpaces>
  <SharedDoc>false</SharedDoc>
  <HLinks>
    <vt:vector size="24" baseType="variant">
      <vt:variant>
        <vt:i4>2490428</vt:i4>
      </vt:variant>
      <vt:variant>
        <vt:i4>9</vt:i4>
      </vt:variant>
      <vt:variant>
        <vt:i4>0</vt:i4>
      </vt:variant>
      <vt:variant>
        <vt:i4>5</vt:i4>
      </vt:variant>
      <vt:variant>
        <vt:lpwstr>http://www.henkel.com/</vt:lpwstr>
      </vt:variant>
      <vt:variant>
        <vt:lpwstr/>
      </vt:variant>
      <vt:variant>
        <vt:i4>2490428</vt:i4>
      </vt:variant>
      <vt:variant>
        <vt:i4>6</vt:i4>
      </vt:variant>
      <vt:variant>
        <vt:i4>0</vt:i4>
      </vt:variant>
      <vt:variant>
        <vt:i4>5</vt:i4>
      </vt:variant>
      <vt:variant>
        <vt:lpwstr>http://www.henkel.com/</vt:lpwstr>
      </vt:variant>
      <vt:variant>
        <vt:lpwstr/>
      </vt:variant>
      <vt:variant>
        <vt:i4>4259915</vt:i4>
      </vt:variant>
      <vt:variant>
        <vt:i4>3</vt:i4>
      </vt:variant>
      <vt:variant>
        <vt:i4>0</vt:i4>
      </vt:variant>
      <vt:variant>
        <vt:i4>5</vt:i4>
      </vt:variant>
      <vt:variant>
        <vt:lpwstr>http://www.henkel.com/sustainability/positions/packaging</vt:lpwstr>
      </vt:variant>
      <vt:variant>
        <vt:lpwstr/>
      </vt:variant>
      <vt:variant>
        <vt:i4>4259915</vt:i4>
      </vt:variant>
      <vt:variant>
        <vt:i4>0</vt:i4>
      </vt:variant>
      <vt:variant>
        <vt:i4>0</vt:i4>
      </vt:variant>
      <vt:variant>
        <vt:i4>5</vt:i4>
      </vt:variant>
      <vt:variant>
        <vt:lpwstr>http://www.henkel.com/sustainability/positions/packaging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Sabine Panthel</dc:creator>
  <cp:keywords/>
  <cp:lastModifiedBy>Stella Choo (ext)</cp:lastModifiedBy>
  <cp:revision>3</cp:revision>
  <cp:lastPrinted>2018-10-29T08:10:00Z</cp:lastPrinted>
  <dcterms:created xsi:type="dcterms:W3CDTF">2018-11-07T14:12:00Z</dcterms:created>
  <dcterms:modified xsi:type="dcterms:W3CDTF">2018-11-08T01:05:00Z</dcterms:modified>
</cp:coreProperties>
</file>