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F47C10" w14:textId="1C4DCDB4" w:rsidR="00B422EC" w:rsidRPr="009A6D07" w:rsidRDefault="004D4CB6" w:rsidP="00B02FC0">
      <w:pPr>
        <w:spacing w:before="120"/>
        <w:jc w:val="right"/>
        <w:rPr>
          <w:i/>
          <w:sz w:val="24"/>
          <w:lang w:val="hu-HU"/>
        </w:rPr>
      </w:pPr>
      <w:r w:rsidRPr="009A6D07">
        <w:rPr>
          <w:bCs/>
          <w:i/>
          <w:iCs/>
          <w:sz w:val="24"/>
          <w:lang w:val="hu-HU"/>
        </w:rPr>
        <w:t xml:space="preserve"> </w:t>
      </w:r>
      <w:r w:rsidR="00B02FC0" w:rsidRPr="009A6D07">
        <w:rPr>
          <w:sz w:val="24"/>
          <w:lang w:val="hu-HU"/>
        </w:rPr>
        <w:t xml:space="preserve">2018. </w:t>
      </w:r>
      <w:r w:rsidR="00B93DC9">
        <w:rPr>
          <w:sz w:val="24"/>
          <w:lang w:val="hu-HU"/>
        </w:rPr>
        <w:t>december 10</w:t>
      </w:r>
      <w:r w:rsidR="00B02FC0" w:rsidRPr="009A6D07">
        <w:rPr>
          <w:sz w:val="24"/>
          <w:lang w:val="hu-HU"/>
        </w:rPr>
        <w:t>.</w:t>
      </w:r>
    </w:p>
    <w:p w14:paraId="0D484549" w14:textId="77777777" w:rsidR="005E69D9" w:rsidRPr="009A6D07" w:rsidRDefault="005E69D9" w:rsidP="00B422EC">
      <w:pPr>
        <w:pStyle w:val="Standard12pt"/>
        <w:rPr>
          <w:lang w:val="hu-HU"/>
        </w:rPr>
      </w:pPr>
    </w:p>
    <w:p w14:paraId="0DCE3E5E" w14:textId="77777777" w:rsidR="00C26894" w:rsidRPr="009A6D07" w:rsidRDefault="00C26894" w:rsidP="00C26894">
      <w:pPr>
        <w:pStyle w:val="PRTopline"/>
        <w:spacing w:after="0" w:line="300" w:lineRule="atLeast"/>
        <w:rPr>
          <w:szCs w:val="24"/>
          <w:lang w:val="hu-HU"/>
        </w:rPr>
      </w:pPr>
    </w:p>
    <w:p w14:paraId="1C0CA88F" w14:textId="77777777" w:rsidR="00C26894" w:rsidRPr="009A6D07" w:rsidRDefault="00C26894" w:rsidP="00C26894">
      <w:pPr>
        <w:pStyle w:val="PRTopline"/>
        <w:spacing w:after="0" w:line="300" w:lineRule="atLeast"/>
        <w:rPr>
          <w:szCs w:val="24"/>
          <w:lang w:val="hu-HU"/>
        </w:rPr>
      </w:pPr>
    </w:p>
    <w:p w14:paraId="6941EA66" w14:textId="77777777" w:rsidR="00712BBA" w:rsidRPr="003A4601" w:rsidRDefault="00712BBA" w:rsidP="00712BBA">
      <w:pPr>
        <w:pStyle w:val="Standard12pt"/>
        <w:rPr>
          <w:lang w:val="hu-HU"/>
        </w:rPr>
      </w:pPr>
      <w:r w:rsidRPr="003A4601">
        <w:rPr>
          <w:lang w:val="hu-HU"/>
        </w:rPr>
        <w:t xml:space="preserve">Önkéntesek Nemzetközi Napja </w:t>
      </w:r>
      <w:r w:rsidRPr="003A4601">
        <w:rPr>
          <w:lang w:val="hu-HU"/>
        </w:rPr>
        <w:br/>
      </w:r>
    </w:p>
    <w:p w14:paraId="20CA298B" w14:textId="77777777" w:rsidR="00712BBA" w:rsidRPr="003A4601" w:rsidRDefault="00712BBA" w:rsidP="00712BBA">
      <w:pPr>
        <w:pStyle w:val="Cmsor1"/>
        <w:spacing w:line="240" w:lineRule="auto"/>
        <w:jc w:val="both"/>
        <w:rPr>
          <w:sz w:val="40"/>
          <w:lang w:val="hu-HU"/>
        </w:rPr>
      </w:pPr>
      <w:r w:rsidRPr="003A4601">
        <w:rPr>
          <w:sz w:val="40"/>
          <w:lang w:val="hu-HU"/>
        </w:rPr>
        <w:t>A Henkel</w:t>
      </w:r>
      <w:r w:rsidRPr="003A4601">
        <w:rPr>
          <w:b w:val="0"/>
          <w:sz w:val="40"/>
          <w:lang w:val="hu-HU"/>
        </w:rPr>
        <w:t xml:space="preserve"> </w:t>
      </w:r>
      <w:r w:rsidRPr="003A4601">
        <w:rPr>
          <w:sz w:val="40"/>
          <w:lang w:val="hu-HU"/>
        </w:rPr>
        <w:t>elismeri és támogatja munkavállaló</w:t>
      </w:r>
      <w:r>
        <w:rPr>
          <w:sz w:val="40"/>
          <w:lang w:val="hu-HU"/>
        </w:rPr>
        <w:t xml:space="preserve">i </w:t>
      </w:r>
      <w:r w:rsidRPr="003A4601">
        <w:rPr>
          <w:sz w:val="40"/>
          <w:lang w:val="hu-HU"/>
        </w:rPr>
        <w:t>önkéntes tevékenységét</w:t>
      </w:r>
      <w:r w:rsidRPr="003A4601">
        <w:rPr>
          <w:b w:val="0"/>
          <w:sz w:val="40"/>
          <w:lang w:val="hu-HU"/>
        </w:rPr>
        <w:t xml:space="preserve"> </w:t>
      </w:r>
    </w:p>
    <w:p w14:paraId="06A86ED9" w14:textId="77777777" w:rsidR="00712BBA" w:rsidRPr="003A4601" w:rsidRDefault="00712BBA" w:rsidP="00712BBA">
      <w:pPr>
        <w:spacing w:before="120" w:line="240" w:lineRule="auto"/>
        <w:rPr>
          <w:b/>
          <w:sz w:val="24"/>
          <w:lang w:val="hu-HU"/>
        </w:rPr>
      </w:pPr>
    </w:p>
    <w:p w14:paraId="06B13AE6" w14:textId="28C6D79A" w:rsidR="00712BBA" w:rsidRPr="003A4601" w:rsidRDefault="00712BBA" w:rsidP="00712BBA">
      <w:pPr>
        <w:spacing w:line="360" w:lineRule="auto"/>
        <w:jc w:val="both"/>
        <w:rPr>
          <w:sz w:val="24"/>
          <w:lang w:val="hu-HU"/>
        </w:rPr>
      </w:pPr>
      <w:r w:rsidRPr="003A4601">
        <w:rPr>
          <w:sz w:val="24"/>
          <w:lang w:val="hu-HU"/>
        </w:rPr>
        <w:t xml:space="preserve">Düsseldorf – Az Önkéntesek Nemzetközi Napja december 5-én ráirányítja a figyelmet az önkéntességen alapuló társadalmi projektekben vállalt egyéni hozzájárulások hatalmas jelentőségére. </w:t>
      </w:r>
      <w:r>
        <w:rPr>
          <w:sz w:val="24"/>
          <w:lang w:val="hu-HU"/>
        </w:rPr>
        <w:t>Egy kapcsolódó program, a</w:t>
      </w:r>
      <w:r w:rsidRPr="003A4601">
        <w:rPr>
          <w:sz w:val="24"/>
          <w:lang w:val="hu-HU"/>
        </w:rPr>
        <w:t xml:space="preserve"> </w:t>
      </w:r>
      <w:hyperlink r:id="rId8" w:history="1">
        <w:r w:rsidRPr="003A4601">
          <w:rPr>
            <w:rStyle w:val="Hiperhivatkozs"/>
            <w:sz w:val="24"/>
            <w:lang w:val="hu-HU"/>
          </w:rPr>
          <w:t>MIT kezdeményezés</w:t>
        </w:r>
      </w:hyperlink>
      <w:r>
        <w:rPr>
          <w:sz w:val="24"/>
          <w:lang w:val="hu-HU"/>
        </w:rPr>
        <w:t xml:space="preserve"> („</w:t>
      </w:r>
      <w:proofErr w:type="spellStart"/>
      <w:r>
        <w:rPr>
          <w:sz w:val="24"/>
          <w:lang w:val="hu-HU"/>
        </w:rPr>
        <w:t>Make</w:t>
      </w:r>
      <w:proofErr w:type="spellEnd"/>
      <w:r>
        <w:rPr>
          <w:sz w:val="24"/>
          <w:lang w:val="hu-HU"/>
        </w:rPr>
        <w:t xml:space="preserve"> an </w:t>
      </w:r>
      <w:proofErr w:type="spellStart"/>
      <w:r>
        <w:rPr>
          <w:sz w:val="24"/>
          <w:lang w:val="hu-HU"/>
        </w:rPr>
        <w:t>Impact</w:t>
      </w:r>
      <w:proofErr w:type="spellEnd"/>
      <w:r>
        <w:rPr>
          <w:sz w:val="24"/>
          <w:lang w:val="hu-HU"/>
        </w:rPr>
        <w:t xml:space="preserve"> </w:t>
      </w:r>
      <w:proofErr w:type="spellStart"/>
      <w:r>
        <w:rPr>
          <w:sz w:val="24"/>
          <w:lang w:val="hu-HU"/>
        </w:rPr>
        <w:t>on</w:t>
      </w:r>
      <w:proofErr w:type="spellEnd"/>
      <w:r>
        <w:rPr>
          <w:sz w:val="24"/>
          <w:lang w:val="hu-HU"/>
        </w:rPr>
        <w:t xml:space="preserve"> </w:t>
      </w:r>
      <w:proofErr w:type="spellStart"/>
      <w:r>
        <w:rPr>
          <w:sz w:val="24"/>
          <w:lang w:val="hu-HU"/>
        </w:rPr>
        <w:t>Tomorrow</w:t>
      </w:r>
      <w:proofErr w:type="spellEnd"/>
      <w:r>
        <w:rPr>
          <w:sz w:val="24"/>
          <w:lang w:val="hu-HU"/>
        </w:rPr>
        <w:t>”</w:t>
      </w:r>
      <w:r w:rsidRPr="003A4601">
        <w:rPr>
          <w:sz w:val="24"/>
          <w:lang w:val="hu-HU"/>
        </w:rPr>
        <w:t xml:space="preserve"> </w:t>
      </w:r>
      <w:r w:rsidRPr="003A4601">
        <w:rPr>
          <w:rFonts w:cs="Arial"/>
          <w:sz w:val="24"/>
          <w:lang w:val="hu-HU"/>
        </w:rPr>
        <w:t>[Tegyünk együtt a holnapért</w:t>
      </w:r>
      <w:r>
        <w:rPr>
          <w:rFonts w:cs="Arial"/>
          <w:sz w:val="24"/>
          <w:lang w:val="hu-HU"/>
        </w:rPr>
        <w:t>!</w:t>
      </w:r>
      <w:r w:rsidRPr="003A4601">
        <w:rPr>
          <w:rFonts w:cs="Arial"/>
          <w:sz w:val="24"/>
          <w:lang w:val="hu-HU"/>
        </w:rPr>
        <w:t>]</w:t>
      </w:r>
      <w:r w:rsidRPr="003A4601">
        <w:rPr>
          <w:sz w:val="24"/>
          <w:lang w:val="hu-HU"/>
        </w:rPr>
        <w:t>)</w:t>
      </w:r>
      <w:r>
        <w:rPr>
          <w:sz w:val="24"/>
          <w:lang w:val="hu-HU"/>
        </w:rPr>
        <w:t xml:space="preserve"> keretében a</w:t>
      </w:r>
      <w:r w:rsidRPr="003A4601">
        <w:rPr>
          <w:sz w:val="24"/>
          <w:lang w:val="hu-HU"/>
        </w:rPr>
        <w:t xml:space="preserve"> Henkel már több mint 20 éve támogatja munkavállalói és nyugalmazott dolgozói önkéntes alapon végzett tevékenységeit. </w:t>
      </w:r>
      <w:r>
        <w:rPr>
          <w:sz w:val="24"/>
          <w:lang w:val="hu-HU"/>
        </w:rPr>
        <w:t>A vállalat – a</w:t>
      </w:r>
      <w:r w:rsidR="00690167">
        <w:rPr>
          <w:sz w:val="24"/>
          <w:lang w:val="hu-HU"/>
        </w:rPr>
        <w:t xml:space="preserve"> </w:t>
      </w:r>
      <w:r w:rsidR="00E27651">
        <w:rPr>
          <w:sz w:val="24"/>
          <w:lang w:val="hu-HU"/>
        </w:rPr>
        <w:t>„</w:t>
      </w:r>
      <w:r w:rsidRPr="003A4601">
        <w:rPr>
          <w:sz w:val="24"/>
          <w:lang w:val="hu-HU"/>
        </w:rPr>
        <w:t xml:space="preserve">Fritz Henkel </w:t>
      </w:r>
      <w:proofErr w:type="spellStart"/>
      <w:r w:rsidR="00E27651" w:rsidRPr="00E27651">
        <w:rPr>
          <w:sz w:val="24"/>
          <w:lang w:val="hu-HU"/>
        </w:rPr>
        <w:t>Stiftung</w:t>
      </w:r>
      <w:proofErr w:type="spellEnd"/>
      <w:r w:rsidR="00E27651">
        <w:rPr>
          <w:sz w:val="24"/>
          <w:lang w:val="hu-HU"/>
        </w:rPr>
        <w:t xml:space="preserve">” </w:t>
      </w:r>
      <w:r w:rsidR="00690167">
        <w:rPr>
          <w:sz w:val="24"/>
          <w:lang w:val="hu-HU"/>
        </w:rPr>
        <w:t>A</w:t>
      </w:r>
      <w:r>
        <w:rPr>
          <w:sz w:val="24"/>
          <w:lang w:val="hu-HU"/>
        </w:rPr>
        <w:t>lapítványon keresztül – több mint 100 országban 14 ezernél is több jótékonysági projekthez nyújtott támogatást</w:t>
      </w:r>
      <w:bookmarkStart w:id="0" w:name="_Hlk531588762"/>
      <w:r w:rsidRPr="003A4601">
        <w:rPr>
          <w:sz w:val="24"/>
          <w:lang w:val="hu-HU"/>
        </w:rPr>
        <w:t xml:space="preserve">. </w:t>
      </w:r>
      <w:bookmarkEnd w:id="0"/>
    </w:p>
    <w:p w14:paraId="582D48A5" w14:textId="77777777" w:rsidR="00712BBA" w:rsidRPr="003A4601" w:rsidRDefault="00712BBA" w:rsidP="00712BBA">
      <w:pPr>
        <w:spacing w:line="360" w:lineRule="auto"/>
        <w:jc w:val="both"/>
        <w:rPr>
          <w:sz w:val="24"/>
          <w:lang w:val="hu-HU"/>
        </w:rPr>
      </w:pPr>
    </w:p>
    <w:p w14:paraId="5C48B988" w14:textId="11FCF007" w:rsidR="00712BBA" w:rsidRPr="003A4601" w:rsidRDefault="00712BBA" w:rsidP="00712BBA">
      <w:pPr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>Ázsiától és Észak-Amerikától kezdve a Közel-Keletig és Afrikáig, valamint Európától Dél-Amerikáig</w:t>
      </w:r>
      <w:r w:rsidRPr="003A4601">
        <w:rPr>
          <w:sz w:val="24"/>
          <w:lang w:val="hu-HU"/>
        </w:rPr>
        <w:t xml:space="preserve">: </w:t>
      </w:r>
      <w:r>
        <w:rPr>
          <w:sz w:val="24"/>
          <w:lang w:val="hu-HU"/>
        </w:rPr>
        <w:t xml:space="preserve">a </w:t>
      </w:r>
      <w:r w:rsidRPr="003A4601">
        <w:rPr>
          <w:sz w:val="24"/>
          <w:lang w:val="hu-HU"/>
        </w:rPr>
        <w:t xml:space="preserve">Henkel </w:t>
      </w:r>
      <w:r>
        <w:rPr>
          <w:sz w:val="24"/>
          <w:lang w:val="hu-HU"/>
        </w:rPr>
        <w:t>ezen a napon minden földrajzi területen önkéntes projektek útján ünnepli az Önkéntesek Nemzetközi Napját</w:t>
      </w:r>
      <w:r w:rsidRPr="003A4601">
        <w:rPr>
          <w:sz w:val="24"/>
          <w:lang w:val="hu-HU"/>
        </w:rPr>
        <w:t xml:space="preserve"> – </w:t>
      </w:r>
      <w:r>
        <w:rPr>
          <w:sz w:val="24"/>
          <w:lang w:val="hu-HU"/>
        </w:rPr>
        <w:t>például téli ruhagyűjtési akcióval a tajvani árvaházak gyermekei részére, élelmiszer-adományozás keretében az egyesült államokbeli Rock</w:t>
      </w:r>
      <w:r w:rsidRPr="003A4601">
        <w:rPr>
          <w:sz w:val="24"/>
          <w:lang w:val="hu-HU"/>
        </w:rPr>
        <w:t>y Hill</w:t>
      </w:r>
      <w:r>
        <w:rPr>
          <w:sz w:val="24"/>
          <w:lang w:val="hu-HU"/>
        </w:rPr>
        <w:t>ben és</w:t>
      </w:r>
      <w:r w:rsidRPr="003A4601">
        <w:rPr>
          <w:sz w:val="24"/>
          <w:lang w:val="hu-HU"/>
        </w:rPr>
        <w:t xml:space="preserve"> </w:t>
      </w:r>
      <w:proofErr w:type="spellStart"/>
      <w:r w:rsidRPr="003A4601">
        <w:rPr>
          <w:sz w:val="24"/>
          <w:lang w:val="hu-HU"/>
        </w:rPr>
        <w:t>Stamford</w:t>
      </w:r>
      <w:r>
        <w:rPr>
          <w:sz w:val="24"/>
          <w:lang w:val="hu-HU"/>
        </w:rPr>
        <w:t>ban</w:t>
      </w:r>
      <w:proofErr w:type="spellEnd"/>
      <w:r>
        <w:rPr>
          <w:sz w:val="24"/>
          <w:lang w:val="hu-HU"/>
        </w:rPr>
        <w:t>, a guatemalai vulkánkitörés következtében az otthonukat elvesztett családok részére történő házépítési kezdeményezés útján</w:t>
      </w:r>
      <w:r w:rsidR="00690167" w:rsidRPr="00690167">
        <w:rPr>
          <w:sz w:val="24"/>
          <w:lang w:val="hu-HU"/>
        </w:rPr>
        <w:t xml:space="preserve"> </w:t>
      </w:r>
      <w:r w:rsidR="00690167">
        <w:rPr>
          <w:sz w:val="24"/>
          <w:lang w:val="hu-HU"/>
        </w:rPr>
        <w:t>illetve Magyarország</w:t>
      </w:r>
      <w:r w:rsidR="00690167" w:rsidRPr="00E27651">
        <w:rPr>
          <w:sz w:val="24"/>
          <w:lang w:val="hu-HU"/>
        </w:rPr>
        <w:t xml:space="preserve">on óvodai, iskolai, egészségügyi intézmények támogatására irányuló </w:t>
      </w:r>
      <w:r w:rsidR="00E27651" w:rsidRPr="00E27651">
        <w:rPr>
          <w:sz w:val="24"/>
          <w:lang w:val="hu-HU"/>
        </w:rPr>
        <w:t>adományokkal</w:t>
      </w:r>
      <w:r w:rsidR="00690167" w:rsidRPr="00E27651">
        <w:rPr>
          <w:sz w:val="24"/>
          <w:lang w:val="hu-HU"/>
        </w:rPr>
        <w:t>.</w:t>
      </w:r>
      <w:r w:rsidR="00690167">
        <w:rPr>
          <w:sz w:val="24"/>
          <w:lang w:val="hu-HU"/>
        </w:rPr>
        <w:t xml:space="preserve"> Az </w:t>
      </w:r>
      <w:r w:rsidR="00690167" w:rsidRPr="00090FE9">
        <w:rPr>
          <w:sz w:val="24"/>
          <w:lang w:val="hu-HU"/>
        </w:rPr>
        <w:t>Önkéntesek Nemzetközi Napja remek alkalom</w:t>
      </w:r>
      <w:r w:rsidR="001952DF">
        <w:rPr>
          <w:sz w:val="24"/>
          <w:lang w:val="hu-HU"/>
        </w:rPr>
        <w:t xml:space="preserve"> arra</w:t>
      </w:r>
      <w:r w:rsidR="00690167" w:rsidRPr="00090FE9">
        <w:rPr>
          <w:sz w:val="24"/>
          <w:lang w:val="hu-HU"/>
        </w:rPr>
        <w:t>, hogy köszönet</w:t>
      </w:r>
      <w:r w:rsidR="00090FE9">
        <w:rPr>
          <w:sz w:val="24"/>
          <w:lang w:val="hu-HU"/>
        </w:rPr>
        <w:t>ünk</w:t>
      </w:r>
      <w:r w:rsidR="00690167" w:rsidRPr="00090FE9">
        <w:rPr>
          <w:sz w:val="24"/>
          <w:lang w:val="hu-HU"/>
        </w:rPr>
        <w:t>et</w:t>
      </w:r>
      <w:r w:rsidR="00090FE9">
        <w:rPr>
          <w:sz w:val="24"/>
          <w:lang w:val="hu-HU"/>
        </w:rPr>
        <w:t xml:space="preserve"> fejezzük ki</w:t>
      </w:r>
      <w:r w:rsidR="00690167" w:rsidRPr="00090FE9">
        <w:rPr>
          <w:sz w:val="24"/>
          <w:lang w:val="hu-HU"/>
        </w:rPr>
        <w:t xml:space="preserve"> m</w:t>
      </w:r>
      <w:r w:rsidR="00690167">
        <w:rPr>
          <w:sz w:val="24"/>
          <w:lang w:val="hu-HU"/>
        </w:rPr>
        <w:t>unkatársaink</w:t>
      </w:r>
      <w:r w:rsidR="001952DF">
        <w:rPr>
          <w:sz w:val="24"/>
          <w:lang w:val="hu-HU"/>
        </w:rPr>
        <w:t>nak a</w:t>
      </w:r>
      <w:r w:rsidR="00090FE9">
        <w:rPr>
          <w:sz w:val="24"/>
          <w:lang w:val="hu-HU"/>
        </w:rPr>
        <w:t xml:space="preserve"> </w:t>
      </w:r>
      <w:r w:rsidR="001952DF">
        <w:rPr>
          <w:sz w:val="24"/>
          <w:lang w:val="hu-HU"/>
        </w:rPr>
        <w:t xml:space="preserve">társadalmi szerepvállalás </w:t>
      </w:r>
      <w:r w:rsidR="00E27651">
        <w:rPr>
          <w:sz w:val="24"/>
          <w:lang w:val="hu-HU"/>
        </w:rPr>
        <w:t>iránti</w:t>
      </w:r>
      <w:r w:rsidR="001952DF">
        <w:rPr>
          <w:sz w:val="24"/>
          <w:lang w:val="hu-HU"/>
        </w:rPr>
        <w:t xml:space="preserve"> elköteleződésükért</w:t>
      </w:r>
      <w:r w:rsidR="00690167">
        <w:rPr>
          <w:sz w:val="24"/>
          <w:lang w:val="hu-HU"/>
        </w:rPr>
        <w:t>” –</w:t>
      </w:r>
      <w:r w:rsidR="00090FE9">
        <w:rPr>
          <w:sz w:val="24"/>
          <w:lang w:val="hu-HU"/>
        </w:rPr>
        <w:t xml:space="preserve"> mondja</w:t>
      </w:r>
      <w:r w:rsidR="00690167">
        <w:rPr>
          <w:sz w:val="24"/>
          <w:lang w:val="hu-HU"/>
        </w:rPr>
        <w:t xml:space="preserve"> Dr. Fábián Ágnes ügyvezető igazgató.</w:t>
      </w:r>
    </w:p>
    <w:p w14:paraId="6D027D35" w14:textId="77777777" w:rsidR="00712BBA" w:rsidRPr="003A4601" w:rsidRDefault="00712BBA" w:rsidP="00712BBA">
      <w:pPr>
        <w:spacing w:line="360" w:lineRule="auto"/>
        <w:jc w:val="both"/>
        <w:rPr>
          <w:sz w:val="24"/>
          <w:lang w:val="hu-HU"/>
        </w:rPr>
      </w:pPr>
    </w:p>
    <w:p w14:paraId="138A3C30" w14:textId="4C5EC030" w:rsidR="00712BBA" w:rsidRPr="003A4601" w:rsidRDefault="00712BBA" w:rsidP="00712BBA">
      <w:pPr>
        <w:spacing w:line="360" w:lineRule="auto"/>
        <w:jc w:val="both"/>
        <w:rPr>
          <w:color w:val="FF0000"/>
          <w:sz w:val="24"/>
          <w:lang w:val="hu-HU"/>
        </w:rPr>
      </w:pPr>
      <w:bookmarkStart w:id="1" w:name="_Hlk531681923"/>
      <w:r>
        <w:rPr>
          <w:sz w:val="24"/>
          <w:lang w:val="hu-HU"/>
        </w:rPr>
        <w:lastRenderedPageBreak/>
        <w:t>Már ez a néhány példa is jól szemlélteti, milyen szerteágazó a Henkel alkalmazottak által világszerte megvalósított projektek köre.</w:t>
      </w:r>
      <w:r w:rsidRPr="003A4601">
        <w:rPr>
          <w:sz w:val="24"/>
          <w:lang w:val="hu-HU"/>
        </w:rPr>
        <w:t xml:space="preserve"> </w:t>
      </w:r>
      <w:r>
        <w:rPr>
          <w:sz w:val="24"/>
          <w:lang w:val="hu-HU"/>
        </w:rPr>
        <w:t xml:space="preserve">Önkéntes tevékenységüket a </w:t>
      </w:r>
      <w:r w:rsidR="00ED1CE8">
        <w:rPr>
          <w:sz w:val="24"/>
          <w:lang w:val="hu-HU"/>
        </w:rPr>
        <w:t>„</w:t>
      </w:r>
      <w:r w:rsidRPr="003A4601">
        <w:rPr>
          <w:sz w:val="24"/>
          <w:lang w:val="hu-HU"/>
        </w:rPr>
        <w:t>Fritz Henkel</w:t>
      </w:r>
      <w:r w:rsidR="00090FE9">
        <w:rPr>
          <w:sz w:val="24"/>
          <w:lang w:val="hu-HU"/>
        </w:rPr>
        <w:t xml:space="preserve"> </w:t>
      </w:r>
      <w:proofErr w:type="spellStart"/>
      <w:r w:rsidR="00ED1CE8" w:rsidRPr="00E27651">
        <w:rPr>
          <w:sz w:val="24"/>
          <w:lang w:val="hu-HU"/>
        </w:rPr>
        <w:t>Stiftung</w:t>
      </w:r>
      <w:proofErr w:type="spellEnd"/>
      <w:r w:rsidR="00ED1CE8">
        <w:rPr>
          <w:sz w:val="24"/>
          <w:lang w:val="hu-HU"/>
        </w:rPr>
        <w:t xml:space="preserve">” </w:t>
      </w:r>
      <w:r w:rsidR="00090FE9">
        <w:rPr>
          <w:sz w:val="24"/>
          <w:lang w:val="hu-HU"/>
        </w:rPr>
        <w:t>Alapítvány</w:t>
      </w:r>
      <w:r w:rsidRPr="003A4601">
        <w:rPr>
          <w:sz w:val="24"/>
          <w:lang w:val="hu-HU"/>
        </w:rPr>
        <w:t xml:space="preserve"> </w:t>
      </w:r>
      <w:r>
        <w:rPr>
          <w:sz w:val="24"/>
          <w:lang w:val="hu-HU"/>
        </w:rPr>
        <w:t>nemcsak tárgyi és pénzbeli adományokkal segíti, hanem az erre szánt időt is biztosítja, hiszen a munkavállalók fizetett szabadságuk ideje alatt hajtják végre áldozatos munkájukat</w:t>
      </w:r>
      <w:r w:rsidRPr="003A4601">
        <w:rPr>
          <w:sz w:val="24"/>
          <w:lang w:val="hu-HU"/>
        </w:rPr>
        <w:t>.</w:t>
      </w:r>
      <w:r>
        <w:rPr>
          <w:sz w:val="24"/>
          <w:lang w:val="hu-HU"/>
        </w:rPr>
        <w:t xml:space="preserve"> „A MIT kezdeményezés legfőbb erejét a vállalat jelenlegi és</w:t>
      </w:r>
      <w:r w:rsidR="00ED1CE8">
        <w:rPr>
          <w:sz w:val="24"/>
          <w:lang w:val="hu-HU"/>
        </w:rPr>
        <w:t xml:space="preserve"> nyugdíjba vonult</w:t>
      </w:r>
      <w:r>
        <w:rPr>
          <w:sz w:val="24"/>
          <w:lang w:val="hu-HU"/>
        </w:rPr>
        <w:t xml:space="preserve"> dolgozói képviselik.</w:t>
      </w:r>
      <w:r w:rsidRPr="003A4601">
        <w:rPr>
          <w:sz w:val="24"/>
          <w:lang w:val="hu-HU"/>
        </w:rPr>
        <w:t xml:space="preserve"> </w:t>
      </w:r>
      <w:r>
        <w:rPr>
          <w:sz w:val="24"/>
          <w:lang w:val="hu-HU"/>
        </w:rPr>
        <w:t xml:space="preserve">Lenyűgözőnek találjuk </w:t>
      </w:r>
      <w:r w:rsidR="00090FE9">
        <w:rPr>
          <w:sz w:val="24"/>
          <w:lang w:val="hu-HU"/>
        </w:rPr>
        <w:t>elhivatottságukat</w:t>
      </w:r>
      <w:r>
        <w:rPr>
          <w:sz w:val="24"/>
          <w:lang w:val="hu-HU"/>
        </w:rPr>
        <w:t>, lelkierejüket és az általuk végzett tevékenységek eredményét</w:t>
      </w:r>
      <w:r w:rsidRPr="003A4601">
        <w:rPr>
          <w:sz w:val="24"/>
          <w:lang w:val="hu-HU"/>
        </w:rPr>
        <w:t>”</w:t>
      </w:r>
      <w:r>
        <w:rPr>
          <w:sz w:val="24"/>
          <w:lang w:val="hu-HU"/>
        </w:rPr>
        <w:t xml:space="preserve"> –</w:t>
      </w:r>
      <w:r w:rsidRPr="003A4601">
        <w:rPr>
          <w:sz w:val="24"/>
          <w:lang w:val="hu-HU"/>
        </w:rPr>
        <w:t xml:space="preserve"> </w:t>
      </w:r>
      <w:r w:rsidR="00090FE9">
        <w:rPr>
          <w:sz w:val="24"/>
          <w:lang w:val="hu-HU"/>
        </w:rPr>
        <w:t>teszi hozzá</w:t>
      </w:r>
      <w:r w:rsidRPr="003A4601">
        <w:rPr>
          <w:sz w:val="24"/>
          <w:lang w:val="hu-HU"/>
        </w:rPr>
        <w:t xml:space="preserve"> </w:t>
      </w:r>
      <w:proofErr w:type="spellStart"/>
      <w:r w:rsidRPr="003A4601">
        <w:rPr>
          <w:sz w:val="24"/>
          <w:lang w:val="hu-HU"/>
        </w:rPr>
        <w:t>Nadine</w:t>
      </w:r>
      <w:proofErr w:type="spellEnd"/>
      <w:r w:rsidRPr="003A4601">
        <w:rPr>
          <w:sz w:val="24"/>
          <w:lang w:val="hu-HU"/>
        </w:rPr>
        <w:t xml:space="preserve"> Frey, </w:t>
      </w:r>
      <w:r>
        <w:rPr>
          <w:sz w:val="24"/>
          <w:lang w:val="hu-HU"/>
        </w:rPr>
        <w:t>a Henkel Önkéntes tevékenységekért felelős munkatársa</w:t>
      </w:r>
      <w:r w:rsidRPr="003A4601">
        <w:rPr>
          <w:sz w:val="24"/>
          <w:lang w:val="hu-HU"/>
        </w:rPr>
        <w:t xml:space="preserve">. </w:t>
      </w:r>
      <w:bookmarkStart w:id="2" w:name="_Hlk531681741"/>
      <w:bookmarkEnd w:id="1"/>
      <w:r>
        <w:rPr>
          <w:sz w:val="24"/>
          <w:lang w:val="hu-HU"/>
        </w:rPr>
        <w:t>A</w:t>
      </w:r>
      <w:r w:rsidRPr="003A4601">
        <w:rPr>
          <w:sz w:val="24"/>
          <w:lang w:val="hu-HU"/>
        </w:rPr>
        <w:t xml:space="preserve"> MIT </w:t>
      </w:r>
      <w:r>
        <w:rPr>
          <w:sz w:val="24"/>
          <w:lang w:val="hu-HU"/>
        </w:rPr>
        <w:t>kezdeményezés létrejöttének 20. évfordulójáról megemlékezve, az alapítvány – az év során korábban –</w:t>
      </w:r>
      <w:r w:rsidRPr="003A4601">
        <w:rPr>
          <w:sz w:val="24"/>
          <w:lang w:val="hu-HU"/>
        </w:rPr>
        <w:t xml:space="preserve"> </w:t>
      </w:r>
      <w:hyperlink r:id="rId9" w:history="1">
        <w:r w:rsidRPr="00B42B85">
          <w:rPr>
            <w:rStyle w:val="Hiperhivatkozs"/>
            <w:sz w:val="24"/>
            <w:lang w:val="hu-HU"/>
          </w:rPr>
          <w:t>egy különleges projekt keretében, 50 0</w:t>
        </w:r>
        <w:r w:rsidRPr="00B42B85">
          <w:rPr>
            <w:rStyle w:val="Hiperhivatkozs"/>
            <w:sz w:val="24"/>
            <w:lang w:val="hu-HU"/>
          </w:rPr>
          <w:t>0</w:t>
        </w:r>
        <w:r w:rsidRPr="00B42B85">
          <w:rPr>
            <w:rStyle w:val="Hiperhivatkozs"/>
            <w:sz w:val="24"/>
            <w:lang w:val="hu-HU"/>
          </w:rPr>
          <w:t xml:space="preserve">0 euróval járult hozzá Nepálban egy anyák és gyermekek ellátására szakosodott egészségügyi központ felépítéséhez. </w:t>
        </w:r>
      </w:hyperlink>
      <w:r w:rsidRPr="003A4601">
        <w:rPr>
          <w:sz w:val="24"/>
          <w:lang w:val="hu-HU"/>
        </w:rPr>
        <w:t xml:space="preserve"> </w:t>
      </w:r>
    </w:p>
    <w:bookmarkEnd w:id="2"/>
    <w:p w14:paraId="3933C080" w14:textId="77777777" w:rsidR="00712BBA" w:rsidRPr="003A4601" w:rsidRDefault="00712BBA" w:rsidP="00712BBA">
      <w:pPr>
        <w:spacing w:line="360" w:lineRule="auto"/>
        <w:jc w:val="both"/>
        <w:rPr>
          <w:sz w:val="24"/>
          <w:lang w:val="hu-HU"/>
        </w:rPr>
      </w:pPr>
      <w:r w:rsidRPr="003A4601">
        <w:rPr>
          <w:sz w:val="24"/>
          <w:lang w:val="hu-HU"/>
        </w:rPr>
        <w:t xml:space="preserve"> </w:t>
      </w:r>
    </w:p>
    <w:p w14:paraId="116CB7C8" w14:textId="6C1BFEBD" w:rsidR="00712BBA" w:rsidRPr="003A4601" w:rsidRDefault="00712BBA" w:rsidP="00712BBA">
      <w:pPr>
        <w:spacing w:after="120" w:line="360" w:lineRule="auto"/>
        <w:jc w:val="both"/>
        <w:rPr>
          <w:b/>
          <w:sz w:val="24"/>
          <w:lang w:val="hu-HU"/>
        </w:rPr>
      </w:pPr>
      <w:bookmarkStart w:id="3" w:name="_Hlk531681330"/>
      <w:r>
        <w:rPr>
          <w:b/>
          <w:sz w:val="24"/>
          <w:lang w:val="hu-HU"/>
        </w:rPr>
        <w:t>A munkavállalók társadalmi tevékenységeinek támogatása, a Henkel vállalati kultúrájának része</w:t>
      </w:r>
    </w:p>
    <w:p w14:paraId="12D33FDD" w14:textId="2DD4145C" w:rsidR="00712BBA" w:rsidRPr="003A4601" w:rsidRDefault="00712BBA" w:rsidP="00712BBA">
      <w:pPr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>Az önkéntes társadalmi tevékenység, amely vállalati polgárság néven is ismert, Fritz Henkel neve által fémjelzett 1876. évi alapítása óta szerves részét képezi a Henkel vállalati kultúrájának.</w:t>
      </w:r>
      <w:r w:rsidRPr="003A4601">
        <w:rPr>
          <w:sz w:val="24"/>
          <w:lang w:val="hu-HU"/>
        </w:rPr>
        <w:t xml:space="preserve"> </w:t>
      </w:r>
      <w:r>
        <w:rPr>
          <w:sz w:val="24"/>
          <w:lang w:val="hu-HU"/>
        </w:rPr>
        <w:t>A</w:t>
      </w:r>
      <w:r w:rsidR="00090FE9">
        <w:rPr>
          <w:sz w:val="24"/>
          <w:lang w:val="hu-HU"/>
        </w:rPr>
        <w:t xml:space="preserve"> </w:t>
      </w:r>
      <w:r w:rsidR="00B42B85">
        <w:rPr>
          <w:sz w:val="24"/>
          <w:lang w:val="hu-HU"/>
        </w:rPr>
        <w:t>„</w:t>
      </w:r>
      <w:r w:rsidRPr="003A4601">
        <w:rPr>
          <w:sz w:val="24"/>
          <w:lang w:val="hu-HU"/>
        </w:rPr>
        <w:t>Fritz Henkel</w:t>
      </w:r>
      <w:r w:rsidR="00B42B85">
        <w:rPr>
          <w:sz w:val="24"/>
          <w:lang w:val="hu-HU"/>
        </w:rPr>
        <w:t xml:space="preserve"> </w:t>
      </w:r>
      <w:proofErr w:type="spellStart"/>
      <w:r w:rsidR="00B42B85">
        <w:rPr>
          <w:sz w:val="24"/>
          <w:lang w:val="hu-HU"/>
        </w:rPr>
        <w:t>Stiftung</w:t>
      </w:r>
      <w:proofErr w:type="spellEnd"/>
      <w:r w:rsidR="00B42B85">
        <w:rPr>
          <w:sz w:val="24"/>
          <w:lang w:val="hu-HU"/>
        </w:rPr>
        <w:t>”</w:t>
      </w:r>
      <w:r w:rsidRPr="003A4601">
        <w:rPr>
          <w:sz w:val="24"/>
          <w:lang w:val="hu-HU"/>
        </w:rPr>
        <w:t xml:space="preserve"> </w:t>
      </w:r>
      <w:r w:rsidR="00090FE9">
        <w:rPr>
          <w:sz w:val="24"/>
          <w:lang w:val="hu-HU"/>
        </w:rPr>
        <w:t>A</w:t>
      </w:r>
      <w:r>
        <w:rPr>
          <w:sz w:val="24"/>
          <w:lang w:val="hu-HU"/>
        </w:rPr>
        <w:t>lapítvány működésén keresztül, a vállalat üzleti tevékenységi körén kívül és azt meghaladóan vállal elkötelezettséget, amely jelentős mértékben támaszkodik a munkavállal</w:t>
      </w:r>
      <w:r w:rsidR="00B42B85">
        <w:rPr>
          <w:sz w:val="24"/>
          <w:lang w:val="hu-HU"/>
        </w:rPr>
        <w:t>ók</w:t>
      </w:r>
      <w:bookmarkStart w:id="4" w:name="_GoBack"/>
      <w:bookmarkEnd w:id="4"/>
      <w:r>
        <w:rPr>
          <w:sz w:val="24"/>
          <w:lang w:val="hu-HU"/>
        </w:rPr>
        <w:t xml:space="preserve"> által végzett önkéntes tevékenységekre</w:t>
      </w:r>
      <w:r w:rsidRPr="003A4601">
        <w:rPr>
          <w:sz w:val="24"/>
          <w:lang w:val="hu-HU"/>
        </w:rPr>
        <w:t xml:space="preserve">. </w:t>
      </w:r>
      <w:r>
        <w:rPr>
          <w:sz w:val="24"/>
          <w:lang w:val="hu-HU"/>
        </w:rPr>
        <w:t>1998-ban, a MIT kezdeményezés elindításakor, a Henkel azon első cégek közé tartozott Németországban, amelyek külön programot hoztak létre munkavállalóik és nyugalmazott dolgozóik önkéntes tevékenységeinek támogatására.</w:t>
      </w:r>
    </w:p>
    <w:bookmarkEnd w:id="3"/>
    <w:p w14:paraId="74ACA183" w14:textId="77777777" w:rsidR="005E0E8C" w:rsidRPr="00DF5D05" w:rsidRDefault="005E0E8C" w:rsidP="005E0E8C">
      <w:pPr>
        <w:spacing w:line="276" w:lineRule="auto"/>
        <w:jc w:val="both"/>
        <w:rPr>
          <w:lang w:val="hu"/>
        </w:rPr>
      </w:pPr>
    </w:p>
    <w:p w14:paraId="6DD7ECE4" w14:textId="77777777" w:rsidR="00B93DC9" w:rsidRDefault="00B93DC9" w:rsidP="005E0E8C">
      <w:pPr>
        <w:spacing w:line="276" w:lineRule="auto"/>
        <w:jc w:val="both"/>
        <w:rPr>
          <w:b/>
          <w:bCs/>
          <w:szCs w:val="20"/>
          <w:lang w:val="hu-HU"/>
        </w:rPr>
      </w:pPr>
    </w:p>
    <w:p w14:paraId="3506E139" w14:textId="77777777" w:rsidR="00B93DC9" w:rsidRDefault="00B93DC9" w:rsidP="005E0E8C">
      <w:pPr>
        <w:spacing w:line="276" w:lineRule="auto"/>
        <w:jc w:val="both"/>
        <w:rPr>
          <w:b/>
          <w:bCs/>
          <w:szCs w:val="20"/>
          <w:lang w:val="hu-HU"/>
        </w:rPr>
      </w:pPr>
    </w:p>
    <w:p w14:paraId="1DBD1E0C" w14:textId="0FA7D79A" w:rsidR="005E0E8C" w:rsidRPr="003E32D6" w:rsidRDefault="005E0E8C" w:rsidP="005E0E8C">
      <w:pPr>
        <w:spacing w:line="276" w:lineRule="auto"/>
        <w:jc w:val="both"/>
        <w:rPr>
          <w:szCs w:val="20"/>
          <w:lang w:val="hu-HU"/>
        </w:rPr>
      </w:pPr>
      <w:r w:rsidRPr="003E32D6">
        <w:rPr>
          <w:b/>
          <w:bCs/>
          <w:szCs w:val="20"/>
          <w:lang w:val="hu-HU"/>
        </w:rPr>
        <w:t>A Henkelről</w:t>
      </w:r>
    </w:p>
    <w:p w14:paraId="7B3664C8" w14:textId="77777777" w:rsidR="005E0E8C" w:rsidRDefault="005E0E8C" w:rsidP="005E0E8C">
      <w:pPr>
        <w:spacing w:line="276" w:lineRule="auto"/>
        <w:jc w:val="both"/>
        <w:rPr>
          <w:rFonts w:cs="Arial"/>
          <w:szCs w:val="20"/>
          <w:lang w:val="hu-HU"/>
        </w:rPr>
      </w:pPr>
      <w:r w:rsidRPr="003E32D6">
        <w:rPr>
          <w:rFonts w:cs="Arial"/>
          <w:szCs w:val="20"/>
          <w:lang w:val="hu-HU"/>
        </w:rPr>
        <w:t xml:space="preserve">A Henkel világszerte kiegyensúlyozott és változatos portfólióval működik. Az erőteljes márkáknak, innovációknak és technológiáknak köszönhetően a társaság vezető pozíciókat foglal el három üzletágával mind az ipari, mind a fogyasztási cikkek terén. A Henkel </w:t>
      </w:r>
      <w:proofErr w:type="spellStart"/>
      <w:r w:rsidRPr="003E32D6">
        <w:rPr>
          <w:rFonts w:cs="Arial"/>
          <w:szCs w:val="20"/>
          <w:lang w:val="hu-HU"/>
        </w:rPr>
        <w:t>Adhesive</w:t>
      </w:r>
      <w:proofErr w:type="spellEnd"/>
      <w:r w:rsidRPr="003E32D6">
        <w:rPr>
          <w:rFonts w:cs="Arial"/>
          <w:szCs w:val="20"/>
          <w:lang w:val="hu-HU"/>
        </w:rPr>
        <w:t xml:space="preserve"> Technologies üzletága globális vezető szerepet tölt be a ragasztók piacán – valamennyi iparági szegmensben, világszerte. A Henkel </w:t>
      </w:r>
      <w:proofErr w:type="spellStart"/>
      <w:r w:rsidRPr="003E32D6">
        <w:rPr>
          <w:rFonts w:cs="Arial"/>
          <w:szCs w:val="20"/>
          <w:lang w:val="hu-HU"/>
        </w:rPr>
        <w:t>Laundry</w:t>
      </w:r>
      <w:proofErr w:type="spellEnd"/>
      <w:r w:rsidRPr="003E32D6">
        <w:rPr>
          <w:rFonts w:cs="Arial"/>
          <w:szCs w:val="20"/>
          <w:lang w:val="hu-HU"/>
        </w:rPr>
        <w:t xml:space="preserve"> &amp; Home Care és a Beauty Care üzletágaiban vezető pozícióban van sok piacon és kategóriában, szerte a világon. A 1876-ban alapított Henkel több mint 140 éves sikert tudhat maga mögött. A Henkel 201</w:t>
      </w:r>
      <w:r>
        <w:rPr>
          <w:rFonts w:cs="Arial"/>
          <w:szCs w:val="20"/>
          <w:lang w:val="hu-HU"/>
        </w:rPr>
        <w:t xml:space="preserve">7-ben 20 </w:t>
      </w:r>
      <w:r w:rsidRPr="003E32D6">
        <w:rPr>
          <w:rFonts w:cs="Arial"/>
          <w:szCs w:val="20"/>
          <w:lang w:val="hu-HU"/>
        </w:rPr>
        <w:t>milliárd euró árbevétel</w:t>
      </w:r>
      <w:r>
        <w:rPr>
          <w:rFonts w:cs="Arial"/>
          <w:szCs w:val="20"/>
          <w:lang w:val="hu-HU"/>
        </w:rPr>
        <w:t xml:space="preserve">t és 3,5 milliárd </w:t>
      </w:r>
      <w:r w:rsidRPr="003E32D6">
        <w:rPr>
          <w:rFonts w:cs="Arial"/>
          <w:szCs w:val="20"/>
          <w:lang w:val="hu-HU"/>
        </w:rPr>
        <w:t>korrigált üzemi eredmény</w:t>
      </w:r>
      <w:r>
        <w:rPr>
          <w:rFonts w:cs="Arial"/>
          <w:szCs w:val="20"/>
          <w:lang w:val="hu-HU"/>
        </w:rPr>
        <w:t>t ért el</w:t>
      </w:r>
      <w:r w:rsidRPr="003E32D6">
        <w:rPr>
          <w:rFonts w:cs="Arial"/>
          <w:szCs w:val="20"/>
          <w:lang w:val="hu-HU"/>
        </w:rPr>
        <w:t xml:space="preserve">. A Henkel három </w:t>
      </w:r>
      <w:r w:rsidRPr="003E32D6">
        <w:rPr>
          <w:color w:val="000000"/>
          <w:lang w:val="hu-HU"/>
        </w:rPr>
        <w:t xml:space="preserve">– </w:t>
      </w:r>
      <w:proofErr w:type="spellStart"/>
      <w:r w:rsidRPr="003E32D6">
        <w:rPr>
          <w:lang w:val="hu-HU"/>
        </w:rPr>
        <w:t>Loctite</w:t>
      </w:r>
      <w:proofErr w:type="spellEnd"/>
      <w:r w:rsidRPr="003E32D6">
        <w:rPr>
          <w:lang w:val="hu-HU"/>
        </w:rPr>
        <w:t xml:space="preserve">, Schwarzkopf és </w:t>
      </w:r>
      <w:proofErr w:type="spellStart"/>
      <w:r w:rsidRPr="003E32D6">
        <w:rPr>
          <w:lang w:val="hu-HU"/>
        </w:rPr>
        <w:t>Persil</w:t>
      </w:r>
      <w:proofErr w:type="spellEnd"/>
      <w:r w:rsidRPr="003E32D6">
        <w:rPr>
          <w:lang w:val="hu-HU"/>
        </w:rPr>
        <w:t xml:space="preserve"> –</w:t>
      </w:r>
      <w:r w:rsidRPr="003E32D6">
        <w:rPr>
          <w:rFonts w:cs="Arial"/>
          <w:szCs w:val="20"/>
          <w:lang w:val="hu-HU"/>
        </w:rPr>
        <w:t xml:space="preserve"> vezető márkája együttesen</w:t>
      </w:r>
      <w:r w:rsidRPr="003E32D6">
        <w:rPr>
          <w:lang w:val="hu-HU"/>
        </w:rPr>
        <w:t xml:space="preserve"> </w:t>
      </w:r>
      <w:r w:rsidRPr="003E32D6">
        <w:rPr>
          <w:rFonts w:cs="Arial"/>
          <w:szCs w:val="20"/>
          <w:lang w:val="hu-HU"/>
        </w:rPr>
        <w:t>több mint 6</w:t>
      </w:r>
      <w:r>
        <w:rPr>
          <w:rFonts w:cs="Arial"/>
          <w:szCs w:val="20"/>
          <w:lang w:val="hu-HU"/>
        </w:rPr>
        <w:t>,4</w:t>
      </w:r>
      <w:r w:rsidRPr="003E32D6">
        <w:rPr>
          <w:rFonts w:cs="Arial"/>
          <w:szCs w:val="20"/>
          <w:lang w:val="hu-HU"/>
        </w:rPr>
        <w:t xml:space="preserve"> milliárd euró árbevételt ért el. A Henkel világszerte több mint 5</w:t>
      </w:r>
      <w:r>
        <w:rPr>
          <w:rFonts w:cs="Arial"/>
          <w:szCs w:val="20"/>
          <w:lang w:val="hu-HU"/>
        </w:rPr>
        <w:t>3</w:t>
      </w:r>
      <w:r w:rsidRPr="003E32D6">
        <w:rPr>
          <w:rFonts w:cs="Arial"/>
          <w:szCs w:val="20"/>
          <w:lang w:val="hu-HU"/>
        </w:rPr>
        <w:t xml:space="preserve"> 000 embert foglalkoztat – lelkes és sokszínű csapat, amelyet erős vállalati kultúra, a fenntartható érték létrehozásának közös célja és a közös értékek egyesítenek. A fenntarthatóság elismert vezetőjeként a Henkel számos nemzetközi indexben és rangsorban az első helyet foglalja el. A Henkel elsőbbségi részvényeit a </w:t>
      </w:r>
      <w:r w:rsidRPr="003E32D6">
        <w:rPr>
          <w:rFonts w:cs="Arial"/>
          <w:szCs w:val="20"/>
          <w:lang w:val="hu-HU"/>
        </w:rPr>
        <w:lastRenderedPageBreak/>
        <w:t xml:space="preserve">német DAX tőzsdeindexben jegyzik. További információért kérjük, látogasson el a Henkel angol nyelvű honlapjára: </w:t>
      </w:r>
      <w:hyperlink r:id="rId10" w:history="1">
        <w:r w:rsidRPr="001B238D">
          <w:rPr>
            <w:rStyle w:val="Hiperhivatkozs"/>
            <w:rFonts w:cs="Arial"/>
            <w:szCs w:val="20"/>
            <w:lang w:val="hu-HU"/>
          </w:rPr>
          <w:t>www.henkel.com</w:t>
        </w:r>
      </w:hyperlink>
      <w:r w:rsidRPr="003E32D6">
        <w:rPr>
          <w:rFonts w:cs="Arial"/>
          <w:szCs w:val="20"/>
          <w:lang w:val="hu-HU"/>
        </w:rPr>
        <w:t>.</w:t>
      </w:r>
    </w:p>
    <w:p w14:paraId="446F4B47" w14:textId="77777777" w:rsidR="00712BBA" w:rsidRDefault="00712BBA" w:rsidP="00712BBA">
      <w:pPr>
        <w:tabs>
          <w:tab w:val="left" w:pos="1080"/>
          <w:tab w:val="left" w:pos="4500"/>
        </w:tabs>
        <w:rPr>
          <w:sz w:val="24"/>
          <w:lang w:val="hu"/>
        </w:rPr>
      </w:pPr>
    </w:p>
    <w:p w14:paraId="41DC01DA" w14:textId="77777777" w:rsidR="00712BBA" w:rsidRDefault="00712BBA" w:rsidP="00712BBA">
      <w:pPr>
        <w:tabs>
          <w:tab w:val="left" w:pos="1080"/>
          <w:tab w:val="left" w:pos="4500"/>
        </w:tabs>
        <w:rPr>
          <w:rFonts w:cs="Arial"/>
          <w:b/>
          <w:bCs/>
          <w:szCs w:val="20"/>
          <w:lang w:val="hu-HU" w:eastAsia="de-DE"/>
        </w:rPr>
      </w:pPr>
      <w:r>
        <w:rPr>
          <w:rFonts w:cs="Arial"/>
          <w:b/>
          <w:bCs/>
          <w:szCs w:val="20"/>
          <w:lang w:val="hu-HU" w:eastAsia="de-DE"/>
        </w:rPr>
        <w:t>Sajtók</w:t>
      </w:r>
      <w:r w:rsidRPr="00712BBA">
        <w:rPr>
          <w:rFonts w:cs="Arial"/>
          <w:b/>
          <w:bCs/>
          <w:szCs w:val="20"/>
          <w:lang w:val="hu-HU" w:eastAsia="de-DE"/>
        </w:rPr>
        <w:t>apcsolat</w:t>
      </w:r>
    </w:p>
    <w:p w14:paraId="6780C801" w14:textId="194687FF" w:rsidR="00712BBA" w:rsidRPr="003A4601" w:rsidRDefault="00712BBA" w:rsidP="00712BBA">
      <w:pPr>
        <w:tabs>
          <w:tab w:val="left" w:pos="1080"/>
          <w:tab w:val="left" w:pos="4500"/>
        </w:tabs>
        <w:rPr>
          <w:rFonts w:cs="Arial"/>
          <w:szCs w:val="22"/>
          <w:lang w:val="hu-HU"/>
        </w:rPr>
      </w:pPr>
      <w:r w:rsidRPr="003A4601">
        <w:rPr>
          <w:rFonts w:cs="Arial"/>
          <w:szCs w:val="22"/>
          <w:lang w:val="hu-HU"/>
        </w:rPr>
        <w:tab/>
        <w:t>Jennifer Ott</w:t>
      </w:r>
      <w:r w:rsidRPr="003A4601">
        <w:rPr>
          <w:rFonts w:cs="Arial"/>
          <w:szCs w:val="22"/>
          <w:lang w:val="hu-HU"/>
        </w:rPr>
        <w:tab/>
        <w:t xml:space="preserve">Hanna </w:t>
      </w:r>
      <w:proofErr w:type="spellStart"/>
      <w:r w:rsidRPr="003A4601">
        <w:rPr>
          <w:rFonts w:cs="Arial"/>
          <w:szCs w:val="22"/>
          <w:lang w:val="hu-HU"/>
        </w:rPr>
        <w:t>Philipps</w:t>
      </w:r>
      <w:proofErr w:type="spellEnd"/>
    </w:p>
    <w:p w14:paraId="5285C559" w14:textId="57F5FD4B" w:rsidR="00712BBA" w:rsidRPr="003A4601" w:rsidRDefault="00712BBA" w:rsidP="00712BBA">
      <w:pPr>
        <w:tabs>
          <w:tab w:val="left" w:pos="1080"/>
          <w:tab w:val="left" w:pos="4500"/>
        </w:tabs>
        <w:rPr>
          <w:rFonts w:cs="Arial"/>
          <w:szCs w:val="22"/>
          <w:lang w:val="hu-HU"/>
        </w:rPr>
      </w:pPr>
      <w:r>
        <w:rPr>
          <w:rFonts w:cs="Arial"/>
          <w:szCs w:val="22"/>
          <w:lang w:val="hu-HU"/>
        </w:rPr>
        <w:t>Telefon</w:t>
      </w:r>
      <w:r w:rsidRPr="003A4601">
        <w:rPr>
          <w:rFonts w:cs="Arial"/>
          <w:szCs w:val="22"/>
          <w:lang w:val="hu-HU"/>
        </w:rPr>
        <w:tab/>
        <w:t>+49 211 797-2756</w:t>
      </w:r>
      <w:r w:rsidRPr="003A4601">
        <w:rPr>
          <w:rFonts w:cs="Arial"/>
          <w:szCs w:val="22"/>
          <w:lang w:val="hu-HU"/>
        </w:rPr>
        <w:tab/>
        <w:t>+49 211 797-3626</w:t>
      </w:r>
    </w:p>
    <w:p w14:paraId="70F0D241" w14:textId="77777777" w:rsidR="00712BBA" w:rsidRPr="003A4601" w:rsidRDefault="00712BBA" w:rsidP="00712BBA">
      <w:pPr>
        <w:tabs>
          <w:tab w:val="left" w:pos="1080"/>
          <w:tab w:val="left" w:pos="4500"/>
        </w:tabs>
        <w:rPr>
          <w:rFonts w:cs="Arial"/>
          <w:szCs w:val="22"/>
          <w:lang w:val="hu-HU"/>
        </w:rPr>
      </w:pPr>
      <w:r w:rsidRPr="003A4601">
        <w:rPr>
          <w:rFonts w:cs="Arial"/>
          <w:szCs w:val="22"/>
          <w:lang w:val="hu-HU"/>
        </w:rPr>
        <w:t>Email</w:t>
      </w:r>
      <w:r w:rsidRPr="003A4601">
        <w:rPr>
          <w:rFonts w:cs="Arial"/>
          <w:szCs w:val="22"/>
          <w:lang w:val="hu-HU"/>
        </w:rPr>
        <w:tab/>
        <w:t>jennifer.ott@henkel.com</w:t>
      </w:r>
      <w:r w:rsidRPr="003A4601">
        <w:rPr>
          <w:rFonts w:cs="Arial"/>
          <w:szCs w:val="22"/>
          <w:lang w:val="hu-HU"/>
        </w:rPr>
        <w:tab/>
        <w:t xml:space="preserve">hanna.philipps@henkel.com                               </w:t>
      </w:r>
      <w:r w:rsidRPr="003A4601">
        <w:rPr>
          <w:rFonts w:cs="Arial"/>
          <w:szCs w:val="22"/>
          <w:lang w:val="hu-HU"/>
        </w:rPr>
        <w:tab/>
      </w:r>
    </w:p>
    <w:p w14:paraId="740403A4" w14:textId="77777777" w:rsidR="00712BBA" w:rsidRPr="003A4601" w:rsidRDefault="00712BBA" w:rsidP="00712BBA">
      <w:pPr>
        <w:rPr>
          <w:rFonts w:cs="Arial"/>
          <w:szCs w:val="22"/>
          <w:lang w:val="hu-HU"/>
        </w:rPr>
      </w:pPr>
      <w:r w:rsidRPr="003A4601">
        <w:rPr>
          <w:rFonts w:cs="Arial"/>
          <w:szCs w:val="22"/>
          <w:lang w:val="hu-HU"/>
        </w:rPr>
        <w:t xml:space="preserve">Henkel AG &amp; Co. </w:t>
      </w:r>
      <w:proofErr w:type="spellStart"/>
      <w:r w:rsidRPr="003A4601">
        <w:rPr>
          <w:rFonts w:cs="Arial"/>
          <w:szCs w:val="22"/>
          <w:lang w:val="hu-HU"/>
        </w:rPr>
        <w:t>KGaA</w:t>
      </w:r>
      <w:proofErr w:type="spellEnd"/>
    </w:p>
    <w:p w14:paraId="70C55639" w14:textId="77777777" w:rsidR="005E0E8C" w:rsidRDefault="005E0E8C" w:rsidP="005E0E8C">
      <w:pPr>
        <w:spacing w:line="276" w:lineRule="auto"/>
        <w:jc w:val="both"/>
        <w:rPr>
          <w:sz w:val="24"/>
          <w:lang w:val="hu"/>
        </w:rPr>
      </w:pPr>
    </w:p>
    <w:p w14:paraId="07020605" w14:textId="778FB1E2" w:rsidR="005E0E8C" w:rsidRPr="008430B6" w:rsidRDefault="00712BBA" w:rsidP="005E0E8C">
      <w:pPr>
        <w:spacing w:line="280" w:lineRule="exact"/>
        <w:rPr>
          <w:lang w:val="hu-HU" w:eastAsia="de-DE"/>
        </w:rPr>
      </w:pPr>
      <w:r>
        <w:rPr>
          <w:lang w:val="hu-HU" w:eastAsia="de-DE"/>
        </w:rPr>
        <w:t>D</w:t>
      </w:r>
      <w:r w:rsidR="005E0E8C">
        <w:rPr>
          <w:lang w:val="hu-HU" w:eastAsia="de-DE"/>
        </w:rPr>
        <w:t>ispiter Dorottya</w:t>
      </w:r>
    </w:p>
    <w:p w14:paraId="73ADA51C" w14:textId="77777777" w:rsidR="005E0E8C" w:rsidRPr="008430B6" w:rsidRDefault="005E0E8C" w:rsidP="005E0E8C">
      <w:pPr>
        <w:spacing w:line="280" w:lineRule="exact"/>
        <w:rPr>
          <w:rFonts w:cs="Arial"/>
          <w:lang w:val="hu-HU" w:eastAsia="de-DE"/>
        </w:rPr>
      </w:pPr>
      <w:r w:rsidRPr="008430B6">
        <w:rPr>
          <w:rFonts w:cs="Arial"/>
          <w:lang w:val="hu-HU" w:eastAsia="de-DE"/>
        </w:rPr>
        <w:t>Tel.</w:t>
      </w:r>
      <w:r w:rsidRPr="008430B6">
        <w:rPr>
          <w:rFonts w:cs="Arial"/>
          <w:lang w:val="hu-HU" w:eastAsia="de-DE"/>
        </w:rPr>
        <w:tab/>
        <w:t>(1) 372-55</w:t>
      </w:r>
      <w:r>
        <w:rPr>
          <w:rFonts w:cs="Arial"/>
          <w:lang w:val="hu-HU" w:eastAsia="de-DE"/>
        </w:rPr>
        <w:t>55</w:t>
      </w:r>
    </w:p>
    <w:p w14:paraId="67A42552" w14:textId="77777777" w:rsidR="005E0E8C" w:rsidRPr="008430B6" w:rsidRDefault="005E0E8C" w:rsidP="005E0E8C">
      <w:pPr>
        <w:spacing w:line="280" w:lineRule="exact"/>
        <w:rPr>
          <w:rFonts w:cs="Arial"/>
          <w:color w:val="000000"/>
          <w:lang w:val="hu-HU" w:eastAsia="de-DE"/>
        </w:rPr>
      </w:pPr>
      <w:r w:rsidRPr="008430B6">
        <w:rPr>
          <w:rFonts w:cs="Arial"/>
          <w:color w:val="000000"/>
          <w:lang w:val="hu-HU" w:eastAsia="de-DE"/>
        </w:rPr>
        <w:t xml:space="preserve">Email: </w:t>
      </w:r>
      <w:hyperlink r:id="rId11" w:history="1">
        <w:r w:rsidRPr="008430B6">
          <w:rPr>
            <w:rFonts w:cs="Arial"/>
            <w:color w:val="0000FF"/>
            <w:u w:val="single"/>
            <w:lang w:val="hu-HU" w:eastAsia="de-DE"/>
          </w:rPr>
          <w:t>vallalati.kommunikacio@henkel.com</w:t>
        </w:r>
      </w:hyperlink>
    </w:p>
    <w:p w14:paraId="1F38A843" w14:textId="77777777" w:rsidR="005E0E8C" w:rsidRPr="008430B6" w:rsidRDefault="005E0E8C" w:rsidP="005E0E8C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rPr>
          <w:rFonts w:cs="Arial"/>
          <w:szCs w:val="20"/>
          <w:lang w:val="hu-HU"/>
        </w:rPr>
      </w:pPr>
      <w:r w:rsidRPr="008430B6">
        <w:rPr>
          <w:rFonts w:cs="Arial"/>
          <w:szCs w:val="20"/>
          <w:lang w:val="hu-HU"/>
        </w:rPr>
        <w:t>Henkel Magyarország Kft.</w:t>
      </w:r>
    </w:p>
    <w:p w14:paraId="5B9BD446" w14:textId="77777777" w:rsidR="005E0E8C" w:rsidRPr="008430B6" w:rsidRDefault="005E0E8C" w:rsidP="005E0E8C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rPr>
          <w:rFonts w:cs="Arial"/>
          <w:szCs w:val="20"/>
          <w:lang w:val="hu-HU"/>
        </w:rPr>
      </w:pPr>
      <w:r w:rsidRPr="008430B6">
        <w:rPr>
          <w:rFonts w:cs="Arial"/>
          <w:szCs w:val="20"/>
          <w:lang w:val="hu-HU"/>
        </w:rPr>
        <w:t>Vállalati kommunikáció</w:t>
      </w:r>
    </w:p>
    <w:p w14:paraId="042B7BA4" w14:textId="77777777" w:rsidR="005E0E8C" w:rsidRDefault="005E0E8C" w:rsidP="005E0E8C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rPr>
          <w:rFonts w:cs="Arial"/>
          <w:szCs w:val="20"/>
          <w:lang w:val="hu-HU"/>
        </w:rPr>
      </w:pPr>
    </w:p>
    <w:p w14:paraId="1332FFDF" w14:textId="77777777" w:rsidR="005E0E8C" w:rsidRPr="00DF5D05" w:rsidRDefault="005E0E8C" w:rsidP="005E0E8C">
      <w:pPr>
        <w:spacing w:line="276" w:lineRule="auto"/>
        <w:jc w:val="both"/>
        <w:rPr>
          <w:sz w:val="24"/>
          <w:lang w:val="hu"/>
        </w:rPr>
      </w:pPr>
    </w:p>
    <w:p w14:paraId="13379902" w14:textId="4384506A" w:rsidR="00F52372" w:rsidRDefault="00F52372" w:rsidP="005E0E8C">
      <w:pPr>
        <w:pStyle w:val="PRTopline"/>
        <w:spacing w:after="0" w:line="300" w:lineRule="atLeast"/>
        <w:rPr>
          <w:rFonts w:cs="Arial"/>
          <w:lang w:val="hu-HU"/>
        </w:rPr>
      </w:pPr>
    </w:p>
    <w:sectPr w:rsidR="00F52372" w:rsidSect="00730800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276" w:right="850" w:bottom="1985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90363" w14:textId="77777777" w:rsidR="00BF0CBF" w:rsidRDefault="00BF0CBF">
      <w:r>
        <w:separator/>
      </w:r>
    </w:p>
  </w:endnote>
  <w:endnote w:type="continuationSeparator" w:id="0">
    <w:p w14:paraId="27B516B2" w14:textId="77777777" w:rsidR="00BF0CBF" w:rsidRDefault="00BF0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64D50" w14:textId="2B6B2BDA" w:rsidR="00CF6F33" w:rsidRPr="00B80304" w:rsidRDefault="00B80304" w:rsidP="00D260A2">
    <w:pPr>
      <w:pStyle w:val="llb"/>
      <w:tabs>
        <w:tab w:val="clear" w:pos="7083"/>
        <w:tab w:val="clear" w:pos="8640"/>
        <w:tab w:val="right" w:pos="9057"/>
      </w:tabs>
      <w:rPr>
        <w:b w:val="0"/>
        <w:color w:val="auto"/>
      </w:rPr>
    </w:pPr>
    <w:r w:rsidRPr="00B80304">
      <w:rPr>
        <w:b w:val="0"/>
        <w:color w:val="auto"/>
      </w:rPr>
      <w:t>Henkel</w:t>
    </w:r>
    <w:r w:rsidRPr="00B80304">
      <w:rPr>
        <w:b w:val="0"/>
        <w:color w:val="auto"/>
        <w:lang w:val="hu-HU"/>
      </w:rPr>
      <w:t xml:space="preserve"> Magyarország Kft.</w:t>
    </w:r>
    <w:r>
      <w:rPr>
        <w:b w:val="0"/>
        <w:color w:val="auto"/>
        <w:lang w:val="hu-HU"/>
      </w:rPr>
      <w:t xml:space="preserve"> - </w:t>
    </w:r>
    <w:r w:rsidRPr="00B80304">
      <w:rPr>
        <w:b w:val="0"/>
        <w:color w:val="auto"/>
        <w:lang w:val="hu-HU"/>
      </w:rPr>
      <w:t>Vállalati kommunikáció</w:t>
    </w:r>
    <w:r w:rsidR="00CF6F33" w:rsidRPr="00B80304">
      <w:rPr>
        <w:color w:val="auto"/>
      </w:rPr>
      <w:tab/>
    </w:r>
    <w:proofErr w:type="spellStart"/>
    <w:r w:rsidRPr="00B80304">
      <w:rPr>
        <w:b w:val="0"/>
        <w:color w:val="auto"/>
      </w:rPr>
      <w:t>Oldal</w:t>
    </w:r>
    <w:proofErr w:type="spellEnd"/>
    <w:r w:rsidR="00CF6F33" w:rsidRPr="00B80304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PAGE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  <w:r w:rsidR="00CF6F33" w:rsidRPr="00B80304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NUMPAGES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B747E9" w14:textId="77777777" w:rsidR="00A66DB1" w:rsidRDefault="00B80304" w:rsidP="00A66DB1">
    <w:pPr>
      <w:pStyle w:val="llb"/>
      <w:jc w:val="distribute"/>
      <w:rPr>
        <w:b w:val="0"/>
      </w:rPr>
    </w:pPr>
    <w:r>
      <w:rPr>
        <w:noProof/>
        <w:lang w:val="hu-HU" w:eastAsia="hu-HU"/>
      </w:rPr>
      <w:drawing>
        <wp:anchor distT="0" distB="0" distL="114300" distR="114300" simplePos="0" relativeHeight="251661824" behindDoc="0" locked="0" layoutInCell="1" allowOverlap="1" wp14:anchorId="3BBCF1F6" wp14:editId="5A9B4002">
          <wp:simplePos x="0" y="0"/>
          <wp:positionH relativeFrom="column">
            <wp:posOffset>433070</wp:posOffset>
          </wp:positionH>
          <wp:positionV relativeFrom="paragraph">
            <wp:posOffset>-160655</wp:posOffset>
          </wp:positionV>
          <wp:extent cx="2076450" cy="438150"/>
          <wp:effectExtent l="0" t="0" r="0" b="0"/>
          <wp:wrapNone/>
          <wp:docPr id="1167" name="Kép 11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645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38EC">
      <w:rPr>
        <w:b w:val="0"/>
        <w:noProof/>
        <w:lang w:val="hu-HU" w:eastAsia="hu-HU"/>
      </w:rPr>
      <w:drawing>
        <wp:anchor distT="0" distB="0" distL="114300" distR="114300" simplePos="0" relativeHeight="251659776" behindDoc="0" locked="0" layoutInCell="1" allowOverlap="1" wp14:anchorId="10F37E2C" wp14:editId="683C119C">
          <wp:simplePos x="0" y="0"/>
          <wp:positionH relativeFrom="column">
            <wp:posOffset>3034030</wp:posOffset>
          </wp:positionH>
          <wp:positionV relativeFrom="paragraph">
            <wp:posOffset>9915525</wp:posOffset>
          </wp:positionV>
          <wp:extent cx="255905" cy="243205"/>
          <wp:effectExtent l="0" t="0" r="0" b="4445"/>
          <wp:wrapNone/>
          <wp:docPr id="1168" name="Kép 1168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a logo transzparen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343E">
      <w:rPr>
        <w:b w:val="0"/>
        <w:noProof/>
        <w:lang w:val="hu-HU" w:eastAsia="hu-HU"/>
      </w:rPr>
      <w:drawing>
        <wp:inline distT="0" distB="0" distL="0" distR="0" wp14:anchorId="637C6D47" wp14:editId="3779344E">
          <wp:extent cx="419100" cy="152400"/>
          <wp:effectExtent l="0" t="0" r="0" b="0"/>
          <wp:docPr id="1169" name="Grafik 49" descr="Persil Logo 2007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9" descr="Persil Logo 2007_RGB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   </w:t>
    </w:r>
    <w:r>
      <w:rPr>
        <w:b w:val="0"/>
        <w:noProof/>
        <w:position w:val="-10"/>
        <w:lang w:val="hu-HU" w:eastAsia="hu-HU"/>
      </w:rPr>
      <w:t xml:space="preserve">                         </w:t>
    </w:r>
    <w:r w:rsidR="00A66DB1">
      <w:t xml:space="preserve"> </w:t>
    </w:r>
    <w:r w:rsidR="006D343E">
      <w:rPr>
        <w:b w:val="0"/>
        <w:noProof/>
        <w:position w:val="-4"/>
        <w:lang w:val="hu-HU" w:eastAsia="hu-HU"/>
      </w:rPr>
      <w:drawing>
        <wp:inline distT="0" distB="0" distL="0" distR="0" wp14:anchorId="3FD86350" wp14:editId="6B66B8C5">
          <wp:extent cx="495300" cy="123825"/>
          <wp:effectExtent l="0" t="0" r="0" b="9525"/>
          <wp:docPr id="1170" name="Grafik 44" descr="Logo_Syo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4" descr="Logo_Syoss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12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5ECB4D0F" wp14:editId="38581D14">
          <wp:extent cx="581025" cy="104775"/>
          <wp:effectExtent l="0" t="0" r="9525" b="9525"/>
          <wp:docPr id="1171" name="Grafik 43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3" descr="Loctite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27605FEF" wp14:editId="374D1B3B">
          <wp:extent cx="990600" cy="104775"/>
          <wp:effectExtent l="0" t="0" r="0" b="9525"/>
          <wp:docPr id="1172" name="Grafik 42" descr="LOGO_TECHNOMELT_3C_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2" descr="LOGO_TECHNOMELT_3C_62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241A843F" wp14:editId="28502840">
          <wp:extent cx="885825" cy="104775"/>
          <wp:effectExtent l="0" t="0" r="9525" b="9525"/>
          <wp:docPr id="1173" name="Grafik 41" descr="LOGO_BONDERITE_R_3C_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1" descr="LOGO_BONDERITE_R_3C_74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94E9F86" w14:textId="69F4BDA7" w:rsidR="00CF6F33" w:rsidRPr="00BF6E82" w:rsidRDefault="003C38EC" w:rsidP="00D260A2">
    <w:pPr>
      <w:pStyle w:val="llb"/>
      <w:jc w:val="right"/>
      <w:rPr>
        <w:color w:val="auto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60800" behindDoc="0" locked="0" layoutInCell="1" allowOverlap="1" wp14:anchorId="2624DE0B" wp14:editId="6F6707B6">
          <wp:simplePos x="0" y="0"/>
          <wp:positionH relativeFrom="column">
            <wp:posOffset>824230</wp:posOffset>
          </wp:positionH>
          <wp:positionV relativeFrom="paragraph">
            <wp:posOffset>10306050</wp:posOffset>
          </wp:positionV>
          <wp:extent cx="255905" cy="243205"/>
          <wp:effectExtent l="0" t="0" r="0" b="4445"/>
          <wp:wrapNone/>
          <wp:docPr id="1174" name="Kép 1174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 logo transzparen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0304">
      <w:rPr>
        <w:b w:val="0"/>
        <w:noProof/>
        <w:color w:val="auto"/>
        <w:lang w:val="hu-HU" w:eastAsia="hu-HU"/>
      </w:rPr>
      <w:t>Oldal</w:t>
    </w:r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A1425F" w14:textId="77777777" w:rsidR="00BF0CBF" w:rsidRDefault="00BF0CBF">
      <w:r>
        <w:separator/>
      </w:r>
    </w:p>
  </w:footnote>
  <w:footnote w:type="continuationSeparator" w:id="0">
    <w:p w14:paraId="4F391923" w14:textId="77777777" w:rsidR="00BF0CBF" w:rsidRDefault="00BF0C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625D33" w14:textId="77777777" w:rsidR="00CF6F33" w:rsidRDefault="006D343E" w:rsidP="00D260A2">
    <w:pPr>
      <w:pStyle w:val="lfej"/>
      <w:jc w:val="right"/>
    </w:pPr>
    <w:r>
      <w:rPr>
        <w:noProof/>
        <w:lang w:val="hu-HU" w:eastAsia="hu-HU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39CDF46A" wp14:editId="2D265FE6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5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E8CF324" id="Group 20" o:spid="_x0000_s1026" style="position:absolute;margin-left:14.2pt;margin-top:297.7pt;width:14.45pt;height:298.9pt;z-index:251657728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">
              <v:line id="Line 21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MHEMMAAADbAAAADwAAAGRycy9kb3ducmV2LnhtbESPQUvEQAyF7wv7H4YseNudrqA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jBxDDAAAA2wAAAA8AAAAAAAAAAAAA&#10;AAAAoQIAAGRycy9kb3ducmV2LnhtbFBLBQYAAAAABAAEAPkAAACRAwAAAAA=&#10;" strokecolor="#e1000f" strokeweight=".5pt"/>
              <v:line id="Line 22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GZZ8QAAADbAAAADwAAAGRycy9kb3ducmV2LnhtbESPQWvCQBCF7wX/wzJCb7rRg5ToKiWo&#10;lEoPjUqv0+w0CWZnQ3YbY399pyD0Nm/em29mVpvBNaqnLtSeDcymCSjiwtuaSwOn427yBCpEZIuN&#10;ZzJwowCb9ehhhan1V36nPo+lEgiHFA1UMbap1qGoyGGY+pZYvC/fOYwiu1LbDq8Cd42eJ8lCO6xZ&#10;NlTYUlZRccm/nVD82+vh53PvtzbSkOVF/nHuM2Mex8PzEpT04n/4Pv1i5fwF/P0iBe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8ZlnxAAAANsAAAAPAAAAAAAAAAAA&#10;AAAAAKECAABkcnMvZG93bnJldi54bWxQSwUGAAAAAAQABAD5AAAAkgMAAAAA&#10;" strokecolor="#e1000f" strokeweight=".5pt"/>
              <v:line id="Line 23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08/MMAAADbAAAADwAAAGRycy9kb3ducmV2LnhtbESPQU/DMAyF75P2HyJP4ral4wBTaTqh&#10;aiAE4kABcTWNaSsap0pCV/j1GGkSNz+/5892sZ/doCYKsfdsYLvJQBE33vbcGnh5vlnvQMWEbHHw&#10;TAa+KcK+XC4KzK0/8hNNdWqVQDjmaKBLacy1jk1HDuPGj8TiffjgMIkMrbYBjwJ3gz7PsgvtsGfZ&#10;0OFIVUfNZ/3lhOIf7x9+3m/9wSaaq7qp316nypiz1Xx9BUp66T98mr6zcv4l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9PPz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2EB3D" w14:textId="77777777" w:rsidR="009A16EC" w:rsidRPr="001C4BE1" w:rsidRDefault="006D343E" w:rsidP="001C4BE1">
    <w:pPr>
      <w:pStyle w:val="lfej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hu-HU" w:eastAsia="hu-HU"/>
      </w:rPr>
      <w:drawing>
        <wp:anchor distT="0" distB="0" distL="114300" distR="114300" simplePos="0" relativeHeight="251658752" behindDoc="0" locked="0" layoutInCell="1" allowOverlap="1" wp14:anchorId="3439C8C8" wp14:editId="27D86C69">
          <wp:simplePos x="0" y="0"/>
          <wp:positionH relativeFrom="margin">
            <wp:posOffset>4725035</wp:posOffset>
          </wp:positionH>
          <wp:positionV relativeFrom="margin">
            <wp:posOffset>-1588770</wp:posOffset>
          </wp:positionV>
          <wp:extent cx="1166495" cy="789305"/>
          <wp:effectExtent l="0" t="0" r="0" b="0"/>
          <wp:wrapSquare wrapText="bothSides"/>
          <wp:docPr id="1166" name="Kép 1166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4BE1" w:rsidRPr="006E5032">
      <w:rPr>
        <w:rFonts w:ascii="Calibri" w:hAnsi="Calibri"/>
        <w:b/>
        <w:bCs/>
        <w:sz w:val="40"/>
        <w:szCs w:val="40"/>
      </w:rPr>
      <w:tab/>
    </w:r>
  </w:p>
  <w:p w14:paraId="08375D74" w14:textId="77777777" w:rsidR="009A16EC" w:rsidRPr="001C4BE1" w:rsidRDefault="009A16EC" w:rsidP="00BD56B7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center"/>
      <w:rPr>
        <w:rFonts w:ascii="Calibri" w:hAnsi="Calibri"/>
        <w:b/>
        <w:bCs/>
        <w:sz w:val="40"/>
        <w:szCs w:val="40"/>
      </w:rPr>
    </w:pPr>
  </w:p>
  <w:p w14:paraId="4F08D9E5" w14:textId="77777777" w:rsidR="009767C7" w:rsidRPr="001C4BE1" w:rsidRDefault="009767C7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14:paraId="219C0D38" w14:textId="77777777" w:rsidR="00CF6F33" w:rsidRPr="00B422EC" w:rsidRDefault="006D343E" w:rsidP="009767C7">
    <w:pPr>
      <w:pStyle w:val="lfej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cs="Arial"/>
        <w:b/>
        <w:bCs/>
        <w:color w:val="3E3C3C"/>
        <w:sz w:val="40"/>
        <w:szCs w:val="40"/>
      </w:rPr>
    </w:pPr>
    <w:r>
      <w:rPr>
        <w:rFonts w:cs="Arial"/>
        <w:b/>
        <w:bCs/>
        <w:noProof/>
        <w:color w:val="3E3C3C"/>
        <w:sz w:val="40"/>
        <w:szCs w:val="40"/>
        <w:lang w:val="hu-HU" w:eastAsia="hu-HU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34C3C41F" wp14:editId="5547BA25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10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1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B5E4C9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">
              <v:line id="Line 17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gBE8QAAADbAAAADwAAAGRycy9kb3ducmV2LnhtbESPQWvCQBCF7wX/wzKCt7rRg5ToKiWo&#10;iNJD00qv0+w0CWZnQ3aNsb++Uyj0Nm/em29mVpvBNaqnLtSeDcymCSjiwtuaSwPvb7vHJ1AhIlts&#10;PJOBOwXYrEcPK0ytv/Er9XkslUA4pGigirFNtQ5FRQ7D1LfE4n35zmEU2ZXadngTuGv0PEkW2mHN&#10;sqHClrKKikt+dULxL8fT9+feb22kIcuL/OPcZ8ZMxsPzEpT04n/4b/pg5fwZ/P4iBe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GAETxAAAANsAAAAPAAAAAAAAAAAA&#10;AAAAAKECAABkcnMvZG93bnJldi54bWxQSwUGAAAAAAQABAD5AAAAkgMAAAAA&#10;" strokecolor="#e1000f" strokeweight=".5pt"/>
              <v:line id="Line 18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qfZMQAAADbAAAADwAAAGRycy9kb3ducmV2LnhtbESPQWvCQBCF70L/wzIFb3VTD1JSV5HQ&#10;lqJ4aLR4HbNjEpqdDdk1Rn99p1DwNm/em29m5svBNaqnLtSeDTxPElDEhbc1lwb2u/enF1AhIlts&#10;PJOBKwVYLh5Gc0ytv/AX9XkslUA4pGigirFNtQ5FRQ7DxLfE4p185zCK7EptO7wI3DV6miQz7bBm&#10;2VBhS1lFxU9+dkLx2/XmdvzwbzbSkOVFfvjuM2PGj8PqFZT04j38P/1p5fwp/P0iBe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yp9kxAAAANsAAAAPAAAAAAAAAAAA&#10;AAAAAKECAABkcnMvZG93bnJldi54bWxQSwUGAAAAAAQABAD5AAAAkgMAAAAA&#10;" strokecolor="#e1000f" strokeweight=".5pt"/>
              <v:line id="Line 19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Y6/8MAAADbAAAADwAAAGRycy9kb3ducmV2LnhtbESPQUvEQAyF7wv7H4YseNudroI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GOv/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  <w:r w:rsidR="00F52372">
      <w:rPr>
        <w:rFonts w:cs="Arial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64211"/>
    <w:multiLevelType w:val="hybridMultilevel"/>
    <w:tmpl w:val="8216E7FC"/>
    <w:lvl w:ilvl="0" w:tplc="D2C685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E1000F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F811150"/>
    <w:multiLevelType w:val="hybridMultilevel"/>
    <w:tmpl w:val="CD723DE0"/>
    <w:lvl w:ilvl="0" w:tplc="D2C685E2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  <w:u w:color="E1000F"/>
      </w:rPr>
    </w:lvl>
    <w:lvl w:ilvl="1" w:tplc="0407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5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5B115894"/>
    <w:multiLevelType w:val="hybridMultilevel"/>
    <w:tmpl w:val="02D4D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5"/>
  </w:num>
  <w:num w:numId="5">
    <w:abstractNumId w:val="3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372"/>
    <w:rsid w:val="00000391"/>
    <w:rsid w:val="00002AA4"/>
    <w:rsid w:val="00005267"/>
    <w:rsid w:val="00006346"/>
    <w:rsid w:val="00021C67"/>
    <w:rsid w:val="00030557"/>
    <w:rsid w:val="00030F51"/>
    <w:rsid w:val="00042BFA"/>
    <w:rsid w:val="000440C0"/>
    <w:rsid w:val="000575F9"/>
    <w:rsid w:val="00061083"/>
    <w:rsid w:val="000618FC"/>
    <w:rsid w:val="000763E0"/>
    <w:rsid w:val="00080A02"/>
    <w:rsid w:val="00080D10"/>
    <w:rsid w:val="00082499"/>
    <w:rsid w:val="00090FE9"/>
    <w:rsid w:val="00093F26"/>
    <w:rsid w:val="000C56DD"/>
    <w:rsid w:val="000D1672"/>
    <w:rsid w:val="000D56B0"/>
    <w:rsid w:val="000E7F24"/>
    <w:rsid w:val="000F03BE"/>
    <w:rsid w:val="000F225B"/>
    <w:rsid w:val="000F7FAF"/>
    <w:rsid w:val="00105479"/>
    <w:rsid w:val="00111F4D"/>
    <w:rsid w:val="00112DE0"/>
    <w:rsid w:val="00115230"/>
    <w:rsid w:val="00115966"/>
    <w:rsid w:val="001162B4"/>
    <w:rsid w:val="00122CBC"/>
    <w:rsid w:val="00126D4A"/>
    <w:rsid w:val="00132DA9"/>
    <w:rsid w:val="0013305B"/>
    <w:rsid w:val="00133B99"/>
    <w:rsid w:val="001443BD"/>
    <w:rsid w:val="0017372E"/>
    <w:rsid w:val="00191623"/>
    <w:rsid w:val="001952DF"/>
    <w:rsid w:val="00197E49"/>
    <w:rsid w:val="001A20E3"/>
    <w:rsid w:val="001A5F49"/>
    <w:rsid w:val="001A74EE"/>
    <w:rsid w:val="001B4F0A"/>
    <w:rsid w:val="001C0B32"/>
    <w:rsid w:val="001C4BE1"/>
    <w:rsid w:val="001E0F71"/>
    <w:rsid w:val="001E6D05"/>
    <w:rsid w:val="001E7C28"/>
    <w:rsid w:val="001F1BDF"/>
    <w:rsid w:val="001F695F"/>
    <w:rsid w:val="001F7110"/>
    <w:rsid w:val="001F7E96"/>
    <w:rsid w:val="002030CB"/>
    <w:rsid w:val="00212488"/>
    <w:rsid w:val="00220628"/>
    <w:rsid w:val="00236C38"/>
    <w:rsid w:val="00237F62"/>
    <w:rsid w:val="0024586A"/>
    <w:rsid w:val="00262C05"/>
    <w:rsid w:val="00270F44"/>
    <w:rsid w:val="002A0DF7"/>
    <w:rsid w:val="002A60E0"/>
    <w:rsid w:val="002C252E"/>
    <w:rsid w:val="002C6773"/>
    <w:rsid w:val="002E0B17"/>
    <w:rsid w:val="002E7DED"/>
    <w:rsid w:val="002F7E11"/>
    <w:rsid w:val="00304087"/>
    <w:rsid w:val="0030463D"/>
    <w:rsid w:val="0030782A"/>
    <w:rsid w:val="00310ACD"/>
    <w:rsid w:val="0031379F"/>
    <w:rsid w:val="00316D10"/>
    <w:rsid w:val="00320A26"/>
    <w:rsid w:val="00321344"/>
    <w:rsid w:val="0034015C"/>
    <w:rsid w:val="00344356"/>
    <w:rsid w:val="00353705"/>
    <w:rsid w:val="003562E8"/>
    <w:rsid w:val="0036357D"/>
    <w:rsid w:val="00367AA1"/>
    <w:rsid w:val="00372E36"/>
    <w:rsid w:val="00377CBB"/>
    <w:rsid w:val="003877B6"/>
    <w:rsid w:val="003914CC"/>
    <w:rsid w:val="00392D1F"/>
    <w:rsid w:val="00393887"/>
    <w:rsid w:val="00394C6B"/>
    <w:rsid w:val="003B1069"/>
    <w:rsid w:val="003B390A"/>
    <w:rsid w:val="003C15DE"/>
    <w:rsid w:val="003C38EC"/>
    <w:rsid w:val="003C4EB2"/>
    <w:rsid w:val="003E2F48"/>
    <w:rsid w:val="003F1AF3"/>
    <w:rsid w:val="003F4D8D"/>
    <w:rsid w:val="00401380"/>
    <w:rsid w:val="00414D0B"/>
    <w:rsid w:val="004163A1"/>
    <w:rsid w:val="004313E7"/>
    <w:rsid w:val="0044763B"/>
    <w:rsid w:val="004629B3"/>
    <w:rsid w:val="0046376E"/>
    <w:rsid w:val="0046690F"/>
    <w:rsid w:val="00490A03"/>
    <w:rsid w:val="00494DBE"/>
    <w:rsid w:val="00495CE6"/>
    <w:rsid w:val="004A323C"/>
    <w:rsid w:val="004A44F6"/>
    <w:rsid w:val="004B54E8"/>
    <w:rsid w:val="004C383D"/>
    <w:rsid w:val="004C4FEB"/>
    <w:rsid w:val="004C7C56"/>
    <w:rsid w:val="004D059B"/>
    <w:rsid w:val="004D4CB6"/>
    <w:rsid w:val="004E27B2"/>
    <w:rsid w:val="004F10C1"/>
    <w:rsid w:val="004F2EF8"/>
    <w:rsid w:val="00502E62"/>
    <w:rsid w:val="0052212B"/>
    <w:rsid w:val="0053342E"/>
    <w:rsid w:val="00534B46"/>
    <w:rsid w:val="00540358"/>
    <w:rsid w:val="00555A2F"/>
    <w:rsid w:val="00556F67"/>
    <w:rsid w:val="00566B5D"/>
    <w:rsid w:val="00574C44"/>
    <w:rsid w:val="005751AA"/>
    <w:rsid w:val="005801B8"/>
    <w:rsid w:val="0058229E"/>
    <w:rsid w:val="0058488E"/>
    <w:rsid w:val="00586CAF"/>
    <w:rsid w:val="00591180"/>
    <w:rsid w:val="00592CEA"/>
    <w:rsid w:val="00597D07"/>
    <w:rsid w:val="005A5F4B"/>
    <w:rsid w:val="005B11CB"/>
    <w:rsid w:val="005B4D59"/>
    <w:rsid w:val="005C5853"/>
    <w:rsid w:val="005C7112"/>
    <w:rsid w:val="005D0561"/>
    <w:rsid w:val="005D0AD9"/>
    <w:rsid w:val="005D148F"/>
    <w:rsid w:val="005D22F6"/>
    <w:rsid w:val="005E0C30"/>
    <w:rsid w:val="005E0E8C"/>
    <w:rsid w:val="005E69D9"/>
    <w:rsid w:val="005F181F"/>
    <w:rsid w:val="005F27F4"/>
    <w:rsid w:val="005F30CE"/>
    <w:rsid w:val="005F311B"/>
    <w:rsid w:val="005F3239"/>
    <w:rsid w:val="00607256"/>
    <w:rsid w:val="006144B1"/>
    <w:rsid w:val="006335F1"/>
    <w:rsid w:val="006345B6"/>
    <w:rsid w:val="00635712"/>
    <w:rsid w:val="00644141"/>
    <w:rsid w:val="00652229"/>
    <w:rsid w:val="00652793"/>
    <w:rsid w:val="006610A4"/>
    <w:rsid w:val="006626CA"/>
    <w:rsid w:val="00663487"/>
    <w:rsid w:val="00672382"/>
    <w:rsid w:val="00690167"/>
    <w:rsid w:val="00690B19"/>
    <w:rsid w:val="006957AA"/>
    <w:rsid w:val="006979C6"/>
    <w:rsid w:val="006A460B"/>
    <w:rsid w:val="006B499F"/>
    <w:rsid w:val="006D343E"/>
    <w:rsid w:val="006D4996"/>
    <w:rsid w:val="006D54AB"/>
    <w:rsid w:val="006D765B"/>
    <w:rsid w:val="006E5032"/>
    <w:rsid w:val="006F670F"/>
    <w:rsid w:val="007019EB"/>
    <w:rsid w:val="00703272"/>
    <w:rsid w:val="0070733C"/>
    <w:rsid w:val="00710C5D"/>
    <w:rsid w:val="00711490"/>
    <w:rsid w:val="00712BBA"/>
    <w:rsid w:val="0071348C"/>
    <w:rsid w:val="00717273"/>
    <w:rsid w:val="00720FD4"/>
    <w:rsid w:val="00730800"/>
    <w:rsid w:val="0073096C"/>
    <w:rsid w:val="00742398"/>
    <w:rsid w:val="007457AC"/>
    <w:rsid w:val="007507B5"/>
    <w:rsid w:val="00753A24"/>
    <w:rsid w:val="00772188"/>
    <w:rsid w:val="00780C94"/>
    <w:rsid w:val="00786BA3"/>
    <w:rsid w:val="007929FC"/>
    <w:rsid w:val="00793142"/>
    <w:rsid w:val="007A1667"/>
    <w:rsid w:val="007A4432"/>
    <w:rsid w:val="007B499C"/>
    <w:rsid w:val="007B4D4B"/>
    <w:rsid w:val="007D2A02"/>
    <w:rsid w:val="007E3FF5"/>
    <w:rsid w:val="007E6EA1"/>
    <w:rsid w:val="007F15FB"/>
    <w:rsid w:val="007F2B1E"/>
    <w:rsid w:val="007F62B4"/>
    <w:rsid w:val="007F6FF5"/>
    <w:rsid w:val="007F70FD"/>
    <w:rsid w:val="00801517"/>
    <w:rsid w:val="008167D3"/>
    <w:rsid w:val="00816DC6"/>
    <w:rsid w:val="00817DE8"/>
    <w:rsid w:val="008229F5"/>
    <w:rsid w:val="00833090"/>
    <w:rsid w:val="00833CEB"/>
    <w:rsid w:val="008372D2"/>
    <w:rsid w:val="008430B6"/>
    <w:rsid w:val="00844C17"/>
    <w:rsid w:val="00847726"/>
    <w:rsid w:val="00852511"/>
    <w:rsid w:val="00854504"/>
    <w:rsid w:val="00856E96"/>
    <w:rsid w:val="00857A81"/>
    <w:rsid w:val="00861295"/>
    <w:rsid w:val="008614F1"/>
    <w:rsid w:val="008639B3"/>
    <w:rsid w:val="00863C1A"/>
    <w:rsid w:val="0087142D"/>
    <w:rsid w:val="00873956"/>
    <w:rsid w:val="008825EE"/>
    <w:rsid w:val="0088596E"/>
    <w:rsid w:val="008936B9"/>
    <w:rsid w:val="008A2375"/>
    <w:rsid w:val="008D76C5"/>
    <w:rsid w:val="008E0AFA"/>
    <w:rsid w:val="008E75D3"/>
    <w:rsid w:val="008F01B1"/>
    <w:rsid w:val="008F125E"/>
    <w:rsid w:val="008F4D2F"/>
    <w:rsid w:val="009026EC"/>
    <w:rsid w:val="00917162"/>
    <w:rsid w:val="009251CC"/>
    <w:rsid w:val="009262A2"/>
    <w:rsid w:val="0092714E"/>
    <w:rsid w:val="00937ACF"/>
    <w:rsid w:val="00942002"/>
    <w:rsid w:val="00947885"/>
    <w:rsid w:val="00952168"/>
    <w:rsid w:val="009527FE"/>
    <w:rsid w:val="00964774"/>
    <w:rsid w:val="009739A0"/>
    <w:rsid w:val="009767C7"/>
    <w:rsid w:val="0098579A"/>
    <w:rsid w:val="0099195A"/>
    <w:rsid w:val="00994681"/>
    <w:rsid w:val="0099486A"/>
    <w:rsid w:val="009A0E26"/>
    <w:rsid w:val="009A16EC"/>
    <w:rsid w:val="009A2F59"/>
    <w:rsid w:val="009A6D07"/>
    <w:rsid w:val="009B3B37"/>
    <w:rsid w:val="009B519C"/>
    <w:rsid w:val="009C088E"/>
    <w:rsid w:val="009C4D35"/>
    <w:rsid w:val="009E5EB4"/>
    <w:rsid w:val="009E65C3"/>
    <w:rsid w:val="00A044D6"/>
    <w:rsid w:val="00A04ADB"/>
    <w:rsid w:val="00A10DAC"/>
    <w:rsid w:val="00A11E0F"/>
    <w:rsid w:val="00A2049B"/>
    <w:rsid w:val="00A244C2"/>
    <w:rsid w:val="00A26CB6"/>
    <w:rsid w:val="00A32F82"/>
    <w:rsid w:val="00A32F8B"/>
    <w:rsid w:val="00A364B7"/>
    <w:rsid w:val="00A45A62"/>
    <w:rsid w:val="00A54AC5"/>
    <w:rsid w:val="00A54CD9"/>
    <w:rsid w:val="00A56D41"/>
    <w:rsid w:val="00A6005A"/>
    <w:rsid w:val="00A61353"/>
    <w:rsid w:val="00A66DB1"/>
    <w:rsid w:val="00A67A92"/>
    <w:rsid w:val="00A77E80"/>
    <w:rsid w:val="00A91A70"/>
    <w:rsid w:val="00AA1B85"/>
    <w:rsid w:val="00AB1273"/>
    <w:rsid w:val="00AB1CB6"/>
    <w:rsid w:val="00AB1D9A"/>
    <w:rsid w:val="00AD44FE"/>
    <w:rsid w:val="00AE49F1"/>
    <w:rsid w:val="00AE76BB"/>
    <w:rsid w:val="00AF6CBB"/>
    <w:rsid w:val="00B02FC0"/>
    <w:rsid w:val="00B05CCA"/>
    <w:rsid w:val="00B14271"/>
    <w:rsid w:val="00B2685D"/>
    <w:rsid w:val="00B30351"/>
    <w:rsid w:val="00B33C2A"/>
    <w:rsid w:val="00B35822"/>
    <w:rsid w:val="00B422EC"/>
    <w:rsid w:val="00B42B85"/>
    <w:rsid w:val="00B571E5"/>
    <w:rsid w:val="00B62031"/>
    <w:rsid w:val="00B80304"/>
    <w:rsid w:val="00B820D7"/>
    <w:rsid w:val="00B86A4F"/>
    <w:rsid w:val="00B87094"/>
    <w:rsid w:val="00B93DC9"/>
    <w:rsid w:val="00B958E8"/>
    <w:rsid w:val="00BA09B2"/>
    <w:rsid w:val="00BB0223"/>
    <w:rsid w:val="00BB512A"/>
    <w:rsid w:val="00BC0995"/>
    <w:rsid w:val="00BC2377"/>
    <w:rsid w:val="00BC254D"/>
    <w:rsid w:val="00BC48D6"/>
    <w:rsid w:val="00BC71CD"/>
    <w:rsid w:val="00BD32CA"/>
    <w:rsid w:val="00BD56B7"/>
    <w:rsid w:val="00BE6A4E"/>
    <w:rsid w:val="00BE793A"/>
    <w:rsid w:val="00BF0CBF"/>
    <w:rsid w:val="00BF432A"/>
    <w:rsid w:val="00BF4B5C"/>
    <w:rsid w:val="00BF6E82"/>
    <w:rsid w:val="00C144DF"/>
    <w:rsid w:val="00C22049"/>
    <w:rsid w:val="00C24C17"/>
    <w:rsid w:val="00C26894"/>
    <w:rsid w:val="00C35457"/>
    <w:rsid w:val="00C40B88"/>
    <w:rsid w:val="00C47D87"/>
    <w:rsid w:val="00C5376E"/>
    <w:rsid w:val="00C55BCD"/>
    <w:rsid w:val="00C76F73"/>
    <w:rsid w:val="00C95613"/>
    <w:rsid w:val="00C96D73"/>
    <w:rsid w:val="00C97091"/>
    <w:rsid w:val="00CA2001"/>
    <w:rsid w:val="00CA4804"/>
    <w:rsid w:val="00CB5B6C"/>
    <w:rsid w:val="00CC1CA1"/>
    <w:rsid w:val="00CD3B0B"/>
    <w:rsid w:val="00CD4616"/>
    <w:rsid w:val="00CE33D5"/>
    <w:rsid w:val="00CF5D37"/>
    <w:rsid w:val="00CF6F33"/>
    <w:rsid w:val="00D02248"/>
    <w:rsid w:val="00D063B8"/>
    <w:rsid w:val="00D1620E"/>
    <w:rsid w:val="00D17E3B"/>
    <w:rsid w:val="00D213B6"/>
    <w:rsid w:val="00D23C09"/>
    <w:rsid w:val="00D23CED"/>
    <w:rsid w:val="00D24BD2"/>
    <w:rsid w:val="00D260A2"/>
    <w:rsid w:val="00D30CC6"/>
    <w:rsid w:val="00D3260C"/>
    <w:rsid w:val="00D35790"/>
    <w:rsid w:val="00D40AFA"/>
    <w:rsid w:val="00D43AFB"/>
    <w:rsid w:val="00D62EF1"/>
    <w:rsid w:val="00D6309D"/>
    <w:rsid w:val="00D644CA"/>
    <w:rsid w:val="00D64765"/>
    <w:rsid w:val="00D66FC2"/>
    <w:rsid w:val="00D76C7E"/>
    <w:rsid w:val="00D77C7E"/>
    <w:rsid w:val="00D8631C"/>
    <w:rsid w:val="00D92226"/>
    <w:rsid w:val="00D9293F"/>
    <w:rsid w:val="00D93598"/>
    <w:rsid w:val="00DA0A33"/>
    <w:rsid w:val="00DA1E18"/>
    <w:rsid w:val="00DB05B1"/>
    <w:rsid w:val="00DC3761"/>
    <w:rsid w:val="00DD41CC"/>
    <w:rsid w:val="00DD512E"/>
    <w:rsid w:val="00DE0574"/>
    <w:rsid w:val="00DE1177"/>
    <w:rsid w:val="00DE2CEA"/>
    <w:rsid w:val="00DE6A3C"/>
    <w:rsid w:val="00DE7F97"/>
    <w:rsid w:val="00DF1010"/>
    <w:rsid w:val="00DF5AEA"/>
    <w:rsid w:val="00DF63F6"/>
    <w:rsid w:val="00E0140F"/>
    <w:rsid w:val="00E13161"/>
    <w:rsid w:val="00E13747"/>
    <w:rsid w:val="00E21F97"/>
    <w:rsid w:val="00E24767"/>
    <w:rsid w:val="00E25AEA"/>
    <w:rsid w:val="00E27651"/>
    <w:rsid w:val="00E30DEF"/>
    <w:rsid w:val="00E30ED2"/>
    <w:rsid w:val="00E37F70"/>
    <w:rsid w:val="00E41AF5"/>
    <w:rsid w:val="00E446C1"/>
    <w:rsid w:val="00E4500E"/>
    <w:rsid w:val="00E52FEA"/>
    <w:rsid w:val="00E61CB9"/>
    <w:rsid w:val="00E758B9"/>
    <w:rsid w:val="00E85569"/>
    <w:rsid w:val="00E856AF"/>
    <w:rsid w:val="00E86AD4"/>
    <w:rsid w:val="00E90E08"/>
    <w:rsid w:val="00E93A01"/>
    <w:rsid w:val="00E93FF8"/>
    <w:rsid w:val="00E96EAF"/>
    <w:rsid w:val="00EA1752"/>
    <w:rsid w:val="00EA5BDB"/>
    <w:rsid w:val="00EC0368"/>
    <w:rsid w:val="00EC142D"/>
    <w:rsid w:val="00ED1CE8"/>
    <w:rsid w:val="00ED2B5C"/>
    <w:rsid w:val="00EE577C"/>
    <w:rsid w:val="00EF15FF"/>
    <w:rsid w:val="00EF7111"/>
    <w:rsid w:val="00EF7AD1"/>
    <w:rsid w:val="00EF7D1A"/>
    <w:rsid w:val="00F0448F"/>
    <w:rsid w:val="00F06814"/>
    <w:rsid w:val="00F275C0"/>
    <w:rsid w:val="00F36145"/>
    <w:rsid w:val="00F37BDD"/>
    <w:rsid w:val="00F41503"/>
    <w:rsid w:val="00F466C8"/>
    <w:rsid w:val="00F50B46"/>
    <w:rsid w:val="00F52372"/>
    <w:rsid w:val="00F551C3"/>
    <w:rsid w:val="00F62746"/>
    <w:rsid w:val="00F629FF"/>
    <w:rsid w:val="00F63D03"/>
    <w:rsid w:val="00F63FCA"/>
    <w:rsid w:val="00F65E2F"/>
    <w:rsid w:val="00F67DF1"/>
    <w:rsid w:val="00F8309B"/>
    <w:rsid w:val="00F833C9"/>
    <w:rsid w:val="00F90064"/>
    <w:rsid w:val="00F96AFD"/>
    <w:rsid w:val="00FA2E19"/>
    <w:rsid w:val="00FB2B09"/>
    <w:rsid w:val="00FB610D"/>
    <w:rsid w:val="00FC5B51"/>
    <w:rsid w:val="00FD4CCA"/>
    <w:rsid w:val="00FE2A9E"/>
    <w:rsid w:val="00FF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1000f"/>
    </o:shapedefaults>
    <o:shapelayout v:ext="edit">
      <o:idmap v:ext="edit" data="1"/>
    </o:shapelayout>
  </w:shapeDefaults>
  <w:decimalSymbol w:val=","/>
  <w:listSeparator w:val=";"/>
  <w14:docId w14:val="32D7F7DA"/>
  <w15:chartTrackingRefBased/>
  <w15:docId w15:val="{8B159367-0D87-417C-87E0-8743F87A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uiPriority="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Cmsor1">
    <w:name w:val="heading 1"/>
    <w:basedOn w:val="Norml"/>
    <w:next w:val="Norml"/>
    <w:link w:val="Cmsor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Cmsor2">
    <w:name w:val="heading 2"/>
    <w:basedOn w:val="Norml"/>
    <w:next w:val="Norml"/>
    <w:link w:val="Cmsor2Char"/>
    <w:uiPriority w:val="9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Cmsor3">
    <w:name w:val="heading 3"/>
    <w:basedOn w:val="Cmsor2"/>
    <w:next w:val="Norml"/>
    <w:qFormat/>
    <w:rsid w:val="006F1596"/>
    <w:pPr>
      <w:outlineLvl w:val="2"/>
    </w:pPr>
    <w:rPr>
      <w:color w:val="auto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6F1596"/>
    <w:pPr>
      <w:tabs>
        <w:tab w:val="center" w:pos="4320"/>
        <w:tab w:val="right" w:pos="8640"/>
      </w:tabs>
    </w:pPr>
  </w:style>
  <w:style w:type="paragraph" w:styleId="llb">
    <w:name w:val="footer"/>
    <w:basedOn w:val="Norml"/>
    <w:link w:val="llb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Rcsostblzat">
    <w:name w:val="Table Grid"/>
    <w:basedOn w:val="Normltblzat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"/>
    <w:rsid w:val="0048435F"/>
    <w:pPr>
      <w:spacing w:line="300" w:lineRule="atLeast"/>
    </w:pPr>
    <w:rPr>
      <w:sz w:val="24"/>
    </w:rPr>
  </w:style>
  <w:style w:type="character" w:customStyle="1" w:styleId="Cmsor1Char">
    <w:name w:val="Címsor 1 Char"/>
    <w:link w:val="Cmsor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hivatkozs">
    <w:name w:val="Hyperlink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l"/>
    <w:uiPriority w:val="34"/>
    <w:qFormat/>
    <w:rsid w:val="00B422EC"/>
    <w:pPr>
      <w:ind w:left="720"/>
    </w:pPr>
  </w:style>
  <w:style w:type="paragraph" w:styleId="Buborkszveg">
    <w:name w:val="Balloon Text"/>
    <w:basedOn w:val="Norml"/>
    <w:link w:val="Buborkszveg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uborkszvegChar">
    <w:name w:val="Buborékszöveg Char"/>
    <w:link w:val="Buborkszveg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eastAsia="en-US"/>
    </w:rPr>
  </w:style>
  <w:style w:type="character" w:customStyle="1" w:styleId="llbChar">
    <w:name w:val="Élőláb Char"/>
    <w:link w:val="llb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character" w:customStyle="1" w:styleId="Cmsor2Char">
    <w:name w:val="Címsor 2 Char"/>
    <w:link w:val="Cmsor2"/>
    <w:uiPriority w:val="9"/>
    <w:locked/>
    <w:rsid w:val="006979C6"/>
    <w:rPr>
      <w:rFonts w:ascii="Arial" w:hAnsi="Arial" w:cs="Arial"/>
      <w:bCs/>
      <w:iCs/>
      <w:color w:val="E1000F"/>
      <w:sz w:val="22"/>
      <w:szCs w:val="28"/>
      <w:lang w:eastAsia="en-US"/>
    </w:rPr>
  </w:style>
  <w:style w:type="paragraph" w:styleId="NormlWeb">
    <w:name w:val="Normal (Web)"/>
    <w:basedOn w:val="Norml"/>
    <w:uiPriority w:val="99"/>
    <w:unhideWhenUsed/>
    <w:rsid w:val="006979C6"/>
    <w:pPr>
      <w:spacing w:after="105" w:line="240" w:lineRule="auto"/>
    </w:pPr>
    <w:rPr>
      <w:rFonts w:ascii="Times New Roman" w:hAnsi="Times New Roman"/>
      <w:sz w:val="34"/>
      <w:szCs w:val="34"/>
      <w:lang w:eastAsia="de-DE"/>
    </w:rPr>
  </w:style>
  <w:style w:type="character" w:styleId="Mrltotthiperhivatkozs">
    <w:name w:val="FollowedHyperlink"/>
    <w:basedOn w:val="Bekezdsalapbettpusa"/>
    <w:rsid w:val="00BD56B7"/>
    <w:rPr>
      <w:color w:val="954F72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AB1273"/>
    <w:rPr>
      <w:color w:val="808080"/>
      <w:shd w:val="clear" w:color="auto" w:fill="E6E6E6"/>
    </w:rPr>
  </w:style>
  <w:style w:type="paragraph" w:customStyle="1" w:styleId="PRTopline">
    <w:name w:val="_PR_Topline"/>
    <w:next w:val="Norml"/>
    <w:rsid w:val="00C26894"/>
    <w:pPr>
      <w:keepLines/>
      <w:spacing w:after="320" w:line="320" w:lineRule="exact"/>
    </w:pPr>
    <w:rPr>
      <w:rFonts w:ascii="Arial" w:hAnsi="Arial"/>
      <w:color w:val="000000"/>
      <w:sz w:val="24"/>
      <w:lang w:eastAsia="en-US"/>
    </w:rPr>
  </w:style>
  <w:style w:type="paragraph" w:customStyle="1" w:styleId="PRHeadline">
    <w:name w:val="_PR_Headline"/>
    <w:basedOn w:val="Norml"/>
    <w:next w:val="Norml"/>
    <w:link w:val="PRHeadlineZchn"/>
    <w:rsid w:val="00C26894"/>
    <w:pPr>
      <w:spacing w:after="280" w:line="280" w:lineRule="exact"/>
    </w:pPr>
    <w:rPr>
      <w:b/>
      <w:sz w:val="28"/>
      <w:szCs w:val="20"/>
      <w:lang w:val="hu-HU" w:eastAsia="de-DE"/>
    </w:rPr>
  </w:style>
  <w:style w:type="paragraph" w:customStyle="1" w:styleId="PRCopy">
    <w:name w:val="_PR_Copy"/>
    <w:basedOn w:val="Norml"/>
    <w:uiPriority w:val="99"/>
    <w:rsid w:val="00C26894"/>
    <w:pPr>
      <w:keepLines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right" w:pos="8505"/>
      </w:tabs>
      <w:spacing w:after="280" w:line="280" w:lineRule="exact"/>
      <w:jc w:val="both"/>
    </w:pPr>
    <w:rPr>
      <w:szCs w:val="20"/>
      <w:lang w:val="hu-HU" w:eastAsia="de-DE"/>
    </w:rPr>
  </w:style>
  <w:style w:type="paragraph" w:customStyle="1" w:styleId="PRAbstract">
    <w:name w:val="_PR_Abstract"/>
    <w:basedOn w:val="Norml"/>
    <w:next w:val="PRCopy"/>
    <w:link w:val="PRAbstractZchn"/>
    <w:rsid w:val="00C26894"/>
    <w:pPr>
      <w:keepNext/>
      <w:keepLines/>
      <w:widowControl w:val="0"/>
      <w:spacing w:after="280" w:line="280" w:lineRule="exact"/>
      <w:jc w:val="both"/>
    </w:pPr>
    <w:rPr>
      <w:b/>
      <w:szCs w:val="20"/>
      <w:lang w:val="hu-HU" w:eastAsia="de-DE"/>
    </w:rPr>
  </w:style>
  <w:style w:type="character" w:customStyle="1" w:styleId="PRHeadlineZchn">
    <w:name w:val="_PR_Headline Zchn"/>
    <w:link w:val="PRHeadline"/>
    <w:locked/>
    <w:rsid w:val="00C26894"/>
    <w:rPr>
      <w:rFonts w:ascii="Arial" w:hAnsi="Arial"/>
      <w:b/>
      <w:sz w:val="28"/>
      <w:lang w:val="hu-HU"/>
    </w:rPr>
  </w:style>
  <w:style w:type="character" w:customStyle="1" w:styleId="PRAbstractZchn">
    <w:name w:val="_PR_Abstract Zchn"/>
    <w:link w:val="PRAbstract"/>
    <w:uiPriority w:val="99"/>
    <w:locked/>
    <w:rsid w:val="00C26894"/>
    <w:rPr>
      <w:rFonts w:ascii="Arial" w:hAnsi="Arial"/>
      <w:b/>
      <w:lang w:val="hu-HU"/>
    </w:rPr>
  </w:style>
  <w:style w:type="character" w:styleId="Jegyzethivatkozs">
    <w:name w:val="annotation reference"/>
    <w:basedOn w:val="Bekezdsalapbettpusa"/>
    <w:rsid w:val="00401380"/>
    <w:rPr>
      <w:sz w:val="16"/>
      <w:szCs w:val="16"/>
    </w:rPr>
  </w:style>
  <w:style w:type="paragraph" w:styleId="Jegyzetszveg">
    <w:name w:val="annotation text"/>
    <w:basedOn w:val="Norml"/>
    <w:link w:val="JegyzetszvegChar"/>
    <w:rsid w:val="00401380"/>
    <w:pPr>
      <w:spacing w:line="240" w:lineRule="auto"/>
    </w:pPr>
    <w:rPr>
      <w:szCs w:val="20"/>
    </w:rPr>
  </w:style>
  <w:style w:type="character" w:customStyle="1" w:styleId="JegyzetszvegChar">
    <w:name w:val="Jegyzetszöveg Char"/>
    <w:basedOn w:val="Bekezdsalapbettpusa"/>
    <w:link w:val="Jegyzetszveg"/>
    <w:rsid w:val="00401380"/>
    <w:rPr>
      <w:rFonts w:ascii="Arial" w:hAnsi="Arial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rsid w:val="00401380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rsid w:val="00401380"/>
    <w:rPr>
      <w:rFonts w:ascii="Arial" w:hAnsi="Arial"/>
      <w:b/>
      <w:bCs/>
      <w:lang w:eastAsia="en-US"/>
    </w:rPr>
  </w:style>
  <w:style w:type="paragraph" w:styleId="Listaszerbekezds">
    <w:name w:val="List Paragraph"/>
    <w:basedOn w:val="Norml"/>
    <w:uiPriority w:val="34"/>
    <w:qFormat/>
    <w:rsid w:val="005E0E8C"/>
    <w:pPr>
      <w:widowControl w:val="0"/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73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enkel.com/sustainability/corporate-citizenship/corporate-volunteerin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allalati.kommunikacio@henkel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henke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henkel.hu/sajto-es-media/2018-07-04-a-henkel-iden-mar-20-eve-nepszerusiti-az-oenkentes-elkoetelezettseget/862074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munik\Documents\BrunnerK\Corporate%20PR\7_Projektek\Strategy%202020\112016_Press%20Release_Template_English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F5DB73-71A5-46F6-973A-6EE221C41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112016_Press Release_Template_English.dotx</Template>
  <TotalTime>0</TotalTime>
  <Pages>3</Pages>
  <Words>648</Words>
  <Characters>4476</Characters>
  <Application>Microsoft Office Word</Application>
  <DocSecurity>0</DocSecurity>
  <Lines>37</Lines>
  <Paragraphs>10</Paragraphs>
  <ScaleCrop>false</ScaleCrop>
  <HeadingPairs>
    <vt:vector size="6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5114</CharactersWithSpaces>
  <SharedDoc>false</SharedDoc>
  <HLinks>
    <vt:vector size="60" baseType="variant">
      <vt:variant>
        <vt:i4>6619256</vt:i4>
      </vt:variant>
      <vt:variant>
        <vt:i4>27</vt:i4>
      </vt:variant>
      <vt:variant>
        <vt:i4>0</vt:i4>
      </vt:variant>
      <vt:variant>
        <vt:i4>5</vt:i4>
      </vt:variant>
      <vt:variant>
        <vt:lpwstr>http://www.henkel.de/presse</vt:lpwstr>
      </vt:variant>
      <vt:variant>
        <vt:lpwstr/>
      </vt:variant>
      <vt:variant>
        <vt:i4>6946937</vt:i4>
      </vt:variant>
      <vt:variant>
        <vt:i4>24</vt:i4>
      </vt:variant>
      <vt:variant>
        <vt:i4>0</vt:i4>
      </vt:variant>
      <vt:variant>
        <vt:i4>5</vt:i4>
      </vt:variant>
      <vt:variant>
        <vt:lpwstr>http://www.henkel.de/ir</vt:lpwstr>
      </vt:variant>
      <vt:variant>
        <vt:lpwstr/>
      </vt:variant>
      <vt:variant>
        <vt:i4>8060942</vt:i4>
      </vt:variant>
      <vt:variant>
        <vt:i4>21</vt:i4>
      </vt:variant>
      <vt:variant>
        <vt:i4>0</vt:i4>
      </vt:variant>
      <vt:variant>
        <vt:i4>5</vt:i4>
      </vt:variant>
      <vt:variant>
        <vt:lpwstr>mailto:wilson.solano@henkel.com</vt:lpwstr>
      </vt:variant>
      <vt:variant>
        <vt:lpwstr/>
      </vt:variant>
      <vt:variant>
        <vt:i4>4915249</vt:i4>
      </vt:variant>
      <vt:variant>
        <vt:i4>18</vt:i4>
      </vt:variant>
      <vt:variant>
        <vt:i4>0</vt:i4>
      </vt:variant>
      <vt:variant>
        <vt:i4>5</vt:i4>
      </vt:variant>
      <vt:variant>
        <vt:lpwstr>mailto:ewa.penczek@henkel.com</vt:lpwstr>
      </vt:variant>
      <vt:variant>
        <vt:lpwstr/>
      </vt:variant>
      <vt:variant>
        <vt:i4>2687054</vt:i4>
      </vt:variant>
      <vt:variant>
        <vt:i4>15</vt:i4>
      </vt:variant>
      <vt:variant>
        <vt:i4>0</vt:i4>
      </vt:variant>
      <vt:variant>
        <vt:i4>5</vt:i4>
      </vt:variant>
      <vt:variant>
        <vt:lpwstr>mailto:hanna.philipps@henkel.com</vt:lpwstr>
      </vt:variant>
      <vt:variant>
        <vt:lpwstr/>
      </vt:variant>
      <vt:variant>
        <vt:i4>5439526</vt:i4>
      </vt:variant>
      <vt:variant>
        <vt:i4>12</vt:i4>
      </vt:variant>
      <vt:variant>
        <vt:i4>0</vt:i4>
      </vt:variant>
      <vt:variant>
        <vt:i4>5</vt:i4>
      </vt:variant>
      <vt:variant>
        <vt:lpwstr>mailto:christopher.huesgen@henkel.com</vt:lpwstr>
      </vt:variant>
      <vt:variant>
        <vt:lpwstr/>
      </vt:variant>
      <vt:variant>
        <vt:i4>2097243</vt:i4>
      </vt:variant>
      <vt:variant>
        <vt:i4>9</vt:i4>
      </vt:variant>
      <vt:variant>
        <vt:i4>0</vt:i4>
      </vt:variant>
      <vt:variant>
        <vt:i4>5</vt:i4>
      </vt:variant>
      <vt:variant>
        <vt:lpwstr>mailto:eva.sewing@henkel.com</vt:lpwstr>
      </vt:variant>
      <vt:variant>
        <vt:lpwstr/>
      </vt:variant>
      <vt:variant>
        <vt:i4>119</vt:i4>
      </vt:variant>
      <vt:variant>
        <vt:i4>6</vt:i4>
      </vt:variant>
      <vt:variant>
        <vt:i4>0</vt:i4>
      </vt:variant>
      <vt:variant>
        <vt:i4>5</vt:i4>
      </vt:variant>
      <vt:variant>
        <vt:lpwstr>mailto:lars.witteck@henkel.com</vt:lpwstr>
      </vt:variant>
      <vt:variant>
        <vt:lpwstr/>
      </vt:variant>
      <vt:variant>
        <vt:i4>6881292</vt:i4>
      </vt:variant>
      <vt:variant>
        <vt:i4>3</vt:i4>
      </vt:variant>
      <vt:variant>
        <vt:i4>0</vt:i4>
      </vt:variant>
      <vt:variant>
        <vt:i4>5</vt:i4>
      </vt:variant>
      <vt:variant>
        <vt:lpwstr>mailto:renata.casaro@henkel.com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Vallalati Kommunikacio (ext)</dc:creator>
  <cp:keywords/>
  <dc:description/>
  <cp:lastModifiedBy>Vallalati Kommunikacio (ext)</cp:lastModifiedBy>
  <cp:revision>9</cp:revision>
  <cp:lastPrinted>2018-09-24T09:40:00Z</cp:lastPrinted>
  <dcterms:created xsi:type="dcterms:W3CDTF">2018-12-07T14:21:00Z</dcterms:created>
  <dcterms:modified xsi:type="dcterms:W3CDTF">2018-12-10T08:58:00Z</dcterms:modified>
</cp:coreProperties>
</file>