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6C1" w:rsidRPr="00C06273" w:rsidRDefault="00C06273" w:rsidP="00060210">
      <w:pPr>
        <w:pStyle w:val="Standard12pt"/>
        <w:spacing w:line="240" w:lineRule="auto"/>
        <w:jc w:val="right"/>
        <w:rPr>
          <w:rFonts w:asciiTheme="minorHAnsi" w:hAnsiTheme="minorHAnsi"/>
          <w:lang w:val="de-AT"/>
        </w:rPr>
      </w:pPr>
      <w:r w:rsidRPr="00C06273">
        <w:rPr>
          <w:rFonts w:asciiTheme="minorHAnsi" w:hAnsiTheme="minorHAnsi"/>
          <w:lang w:val="de-AT"/>
        </w:rPr>
        <w:t>Februar 2019</w:t>
      </w:r>
    </w:p>
    <w:p w:rsidR="00EF66C1" w:rsidRPr="00C06273" w:rsidRDefault="00EF66C1" w:rsidP="00060210">
      <w:pPr>
        <w:pStyle w:val="Standard12pt"/>
        <w:spacing w:line="240" w:lineRule="auto"/>
        <w:rPr>
          <w:rFonts w:asciiTheme="minorHAnsi" w:hAnsiTheme="minorHAnsi"/>
          <w:lang w:val="de-AT"/>
        </w:rPr>
      </w:pPr>
    </w:p>
    <w:p w:rsidR="00EF66C1" w:rsidRPr="00C06273" w:rsidRDefault="00EF66C1" w:rsidP="00060210">
      <w:pPr>
        <w:pStyle w:val="Standard12pt"/>
        <w:spacing w:line="240" w:lineRule="auto"/>
        <w:rPr>
          <w:rFonts w:asciiTheme="minorHAnsi" w:hAnsiTheme="minorHAnsi"/>
          <w:lang w:val="de-AT"/>
        </w:rPr>
      </w:pPr>
    </w:p>
    <w:p w:rsidR="00A20C24" w:rsidRPr="00C06273" w:rsidRDefault="00C06273" w:rsidP="00A20C24">
      <w:pPr>
        <w:spacing w:line="240" w:lineRule="auto"/>
        <w:rPr>
          <w:rFonts w:asciiTheme="minorHAnsi" w:hAnsiTheme="minorHAnsi"/>
          <w:sz w:val="24"/>
          <w:lang w:val="de-AT" w:eastAsia="de-DE"/>
        </w:rPr>
      </w:pPr>
      <w:r w:rsidRPr="00C06273">
        <w:rPr>
          <w:rFonts w:asciiTheme="minorHAnsi" w:hAnsiTheme="minorHAnsi"/>
          <w:sz w:val="24"/>
          <w:lang w:val="de-AT" w:eastAsia="de-DE"/>
        </w:rPr>
        <w:t>Schwarzkopf Professional eröffnet neue ASK (</w:t>
      </w:r>
      <w:r w:rsidRPr="00C06273">
        <w:rPr>
          <w:rFonts w:asciiTheme="minorHAnsi" w:hAnsiTheme="minorHAnsi"/>
          <w:b/>
          <w:sz w:val="24"/>
          <w:lang w:val="de-AT" w:eastAsia="de-DE"/>
        </w:rPr>
        <w:t>A</w:t>
      </w:r>
      <w:r w:rsidRPr="00C06273">
        <w:rPr>
          <w:rFonts w:asciiTheme="minorHAnsi" w:hAnsiTheme="minorHAnsi"/>
          <w:sz w:val="24"/>
          <w:lang w:val="de-AT" w:eastAsia="de-DE"/>
        </w:rPr>
        <w:t xml:space="preserve">kademie </w:t>
      </w:r>
      <w:r w:rsidRPr="00C06273">
        <w:rPr>
          <w:rFonts w:asciiTheme="minorHAnsi" w:hAnsiTheme="minorHAnsi"/>
          <w:b/>
          <w:sz w:val="24"/>
          <w:lang w:val="de-AT" w:eastAsia="de-DE"/>
        </w:rPr>
        <w:t>S</w:t>
      </w:r>
      <w:r w:rsidRPr="00C06273">
        <w:rPr>
          <w:rFonts w:asciiTheme="minorHAnsi" w:hAnsiTheme="minorHAnsi"/>
          <w:sz w:val="24"/>
          <w:lang w:val="de-AT" w:eastAsia="de-DE"/>
        </w:rPr>
        <w:t>chwarz</w:t>
      </w:r>
      <w:r w:rsidRPr="00C06273">
        <w:rPr>
          <w:rFonts w:asciiTheme="minorHAnsi" w:hAnsiTheme="minorHAnsi"/>
          <w:b/>
          <w:sz w:val="24"/>
          <w:lang w:val="de-AT" w:eastAsia="de-DE"/>
        </w:rPr>
        <w:t>k</w:t>
      </w:r>
      <w:r w:rsidRPr="00C06273">
        <w:rPr>
          <w:rFonts w:asciiTheme="minorHAnsi" w:hAnsiTheme="minorHAnsi"/>
          <w:sz w:val="24"/>
          <w:lang w:val="de-AT" w:eastAsia="de-DE"/>
        </w:rPr>
        <w:t>opf) Academy Wien</w:t>
      </w:r>
    </w:p>
    <w:p w:rsidR="00EF66C1" w:rsidRPr="00C06273" w:rsidRDefault="00EF66C1" w:rsidP="00060210">
      <w:pPr>
        <w:spacing w:line="240" w:lineRule="auto"/>
        <w:rPr>
          <w:rFonts w:asciiTheme="minorHAnsi" w:hAnsiTheme="minorHAnsi"/>
          <w:sz w:val="24"/>
          <w:lang w:val="de-AT" w:eastAsia="de-DE"/>
        </w:rPr>
      </w:pPr>
    </w:p>
    <w:p w:rsidR="00C43327" w:rsidRPr="00C06273" w:rsidRDefault="00C06273" w:rsidP="00060210">
      <w:pPr>
        <w:spacing w:line="240" w:lineRule="auto"/>
        <w:jc w:val="both"/>
        <w:rPr>
          <w:rFonts w:asciiTheme="minorHAnsi" w:hAnsiTheme="minorHAnsi" w:cs="Arial"/>
          <w:b/>
          <w:bCs/>
          <w:kern w:val="32"/>
          <w:sz w:val="32"/>
          <w:lang w:val="de-AT"/>
        </w:rPr>
      </w:pPr>
      <w:r w:rsidRPr="00C06273">
        <w:rPr>
          <w:rFonts w:asciiTheme="minorHAnsi" w:hAnsiTheme="minorHAnsi" w:cs="Arial"/>
          <w:b/>
          <w:bCs/>
          <w:kern w:val="32"/>
          <w:sz w:val="32"/>
          <w:lang w:val="de-AT"/>
        </w:rPr>
        <w:t>Ein Ausbildungs-Hub für 3.000 Kunden im Herzen von Wien</w:t>
      </w:r>
    </w:p>
    <w:p w:rsidR="0013498C" w:rsidRPr="00C06273" w:rsidRDefault="0013498C" w:rsidP="00060210">
      <w:pPr>
        <w:spacing w:line="240" w:lineRule="auto"/>
        <w:jc w:val="both"/>
        <w:rPr>
          <w:rFonts w:asciiTheme="minorHAnsi" w:eastAsiaTheme="minorHAnsi" w:hAnsiTheme="minorHAnsi" w:cs="Arial"/>
          <w:sz w:val="24"/>
          <w:lang w:val="de-AT"/>
        </w:rPr>
      </w:pPr>
    </w:p>
    <w:p w:rsidR="003E6306" w:rsidRPr="00C06273" w:rsidRDefault="00C06273" w:rsidP="00660392">
      <w:pPr>
        <w:spacing w:line="240" w:lineRule="auto"/>
        <w:jc w:val="both"/>
        <w:rPr>
          <w:rFonts w:asciiTheme="minorHAnsi" w:hAnsiTheme="minorHAnsi"/>
          <w:b/>
          <w:sz w:val="24"/>
          <w:lang w:val="de-AT"/>
        </w:rPr>
      </w:pPr>
      <w:r w:rsidRPr="00C06273">
        <w:rPr>
          <w:rFonts w:asciiTheme="minorHAnsi" w:hAnsiTheme="minorHAnsi"/>
          <w:b/>
          <w:sz w:val="24"/>
          <w:lang w:val="de-AT"/>
        </w:rPr>
        <w:t>Schwarzkopf Professional hat im Vorjahr in seiner ASK Academy Wien fast 3.000 Friseure aus- und weitergebildet. Jetzt ist die Ausbildungsstätte an einen neuen Standort übersiedelt, rund eine Million Euro wurde zusammen mit dem Vermieter investiert. Am Wiener Kärntner Ring 12 werden künftig nicht nur Produktschulungen und Trendseminare für Friseure angeboten, die Location soll auch Szene-Treffpunkt für die Friseurbranche sein. Zudem können Interessierte die ASK Academy Wien für eigene Events mieten.</w:t>
      </w:r>
    </w:p>
    <w:p w:rsidR="00297A64" w:rsidRPr="00C06273" w:rsidRDefault="00297A64" w:rsidP="0097006C">
      <w:pPr>
        <w:spacing w:line="240" w:lineRule="auto"/>
        <w:jc w:val="both"/>
        <w:rPr>
          <w:rFonts w:asciiTheme="minorHAnsi" w:hAnsiTheme="minorHAnsi"/>
          <w:sz w:val="24"/>
          <w:lang w:val="de-AT"/>
        </w:rPr>
      </w:pPr>
    </w:p>
    <w:p w:rsidR="00C06273" w:rsidRDefault="00C06273" w:rsidP="00C06273">
      <w:pPr>
        <w:spacing w:line="240" w:lineRule="auto"/>
        <w:jc w:val="both"/>
        <w:rPr>
          <w:rFonts w:asciiTheme="minorHAnsi" w:hAnsiTheme="minorHAnsi"/>
          <w:sz w:val="24"/>
        </w:rPr>
      </w:pPr>
      <w:r w:rsidRPr="00C06273">
        <w:rPr>
          <w:rFonts w:asciiTheme="minorHAnsi" w:hAnsiTheme="minorHAnsi"/>
          <w:sz w:val="24"/>
        </w:rPr>
        <w:t xml:space="preserve">„Aus- und Weiterbildung ist in der Friseurbranche der Schlüssel zum Erfolg oder aber auch der Grund fürs Scheitern“, so Mag. Sonja Knautz, General Manager Henkel Beauty Care Professional Österreich. „In den ASK Akademien, die es auf der ganzen Welt gibt, unterstützen wir unsere Partnerkunden bei der Entwicklung ihrer Mitarbeiter. Unser Angebot reicht von Produktschulungen bis hin zu Trendseminaren. Im Vorjahr waren es über 230 Seminare und Veranstaltungen, die wir in Wien organisiert haben und die von fast 3.000 Friseuren besucht wurden“, so Knautz weiter. </w:t>
      </w:r>
    </w:p>
    <w:p w:rsidR="00C06273" w:rsidRPr="00C06273" w:rsidRDefault="00C06273" w:rsidP="00C06273">
      <w:pPr>
        <w:spacing w:line="240" w:lineRule="auto"/>
        <w:jc w:val="both"/>
        <w:rPr>
          <w:rFonts w:asciiTheme="minorHAnsi" w:hAnsiTheme="minorHAnsi"/>
          <w:sz w:val="24"/>
        </w:rPr>
      </w:pPr>
    </w:p>
    <w:p w:rsidR="00C06273" w:rsidRPr="00411941" w:rsidRDefault="00C06273" w:rsidP="00C06273">
      <w:pPr>
        <w:spacing w:line="240" w:lineRule="auto"/>
        <w:jc w:val="both"/>
        <w:rPr>
          <w:rFonts w:asciiTheme="minorHAnsi" w:hAnsiTheme="minorHAnsi"/>
          <w:b/>
          <w:sz w:val="24"/>
        </w:rPr>
      </w:pPr>
      <w:r w:rsidRPr="00411941">
        <w:rPr>
          <w:rFonts w:asciiTheme="minorHAnsi" w:hAnsiTheme="minorHAnsi"/>
          <w:b/>
          <w:sz w:val="24"/>
        </w:rPr>
        <w:t xml:space="preserve">Die neue ASK Academy Wien: Trendige Ausbildungsstätte und moderne Eventlocation </w:t>
      </w:r>
    </w:p>
    <w:p w:rsidR="00411941" w:rsidRDefault="00411941" w:rsidP="00C06273">
      <w:pPr>
        <w:spacing w:line="240" w:lineRule="auto"/>
        <w:jc w:val="both"/>
        <w:rPr>
          <w:rFonts w:asciiTheme="minorHAnsi" w:hAnsiTheme="minorHAnsi"/>
          <w:sz w:val="24"/>
        </w:rPr>
      </w:pPr>
    </w:p>
    <w:p w:rsidR="00C06273" w:rsidRDefault="00C06273" w:rsidP="00C06273">
      <w:pPr>
        <w:spacing w:line="240" w:lineRule="auto"/>
        <w:jc w:val="both"/>
        <w:rPr>
          <w:rFonts w:asciiTheme="minorHAnsi" w:hAnsiTheme="minorHAnsi"/>
          <w:sz w:val="24"/>
        </w:rPr>
      </w:pPr>
      <w:r w:rsidRPr="00C06273">
        <w:rPr>
          <w:rFonts w:asciiTheme="minorHAnsi" w:hAnsiTheme="minorHAnsi"/>
          <w:sz w:val="24"/>
        </w:rPr>
        <w:t xml:space="preserve">Seit Jänner 2019 befindet sich die ASK Academy Wien am Kärntner Ring 12 in Wien, in unmittelbarer Nähe des bisherigen Standortes. Dieser – ein denkmalgeschütztes Palais, das von Schwarzkopf Professional seit Ende der 1970er-Jahre genutzt wurde – war an seine Kapazitätsgrenzen gestoßen.  </w:t>
      </w:r>
    </w:p>
    <w:p w:rsidR="00C06273" w:rsidRPr="00C06273" w:rsidRDefault="00C06273" w:rsidP="00C06273">
      <w:pPr>
        <w:spacing w:line="240" w:lineRule="auto"/>
        <w:jc w:val="both"/>
        <w:rPr>
          <w:rFonts w:asciiTheme="minorHAnsi" w:hAnsiTheme="minorHAnsi"/>
          <w:sz w:val="24"/>
        </w:rPr>
      </w:pPr>
    </w:p>
    <w:p w:rsidR="00C06273" w:rsidRPr="00C06273" w:rsidRDefault="00C06273" w:rsidP="00C06273">
      <w:pPr>
        <w:spacing w:line="240" w:lineRule="auto"/>
        <w:jc w:val="both"/>
        <w:rPr>
          <w:rFonts w:asciiTheme="minorHAnsi" w:hAnsiTheme="minorHAnsi"/>
          <w:sz w:val="24"/>
        </w:rPr>
      </w:pPr>
      <w:r w:rsidRPr="00C06273">
        <w:rPr>
          <w:rFonts w:asciiTheme="minorHAnsi" w:hAnsiTheme="minorHAnsi"/>
          <w:sz w:val="24"/>
        </w:rPr>
        <w:t xml:space="preserve">Die neue ASK Academy Wien bietet auf 780 Quadratmeter zwei Ausbildungssalons und zwei Präsentationsräume mit einer Kapazität von jeweils bis zu 120 Personen, die sich bei Bedarf in mehrere kleinere Meeting- und Seminarräume für acht bis 30 Personen umfunktionieren lassen. „Unser Highlight ist das sogenannte </w:t>
      </w:r>
      <w:proofErr w:type="spellStart"/>
      <w:r w:rsidRPr="00C06273">
        <w:rPr>
          <w:rFonts w:asciiTheme="minorHAnsi" w:hAnsiTheme="minorHAnsi"/>
          <w:sz w:val="24"/>
        </w:rPr>
        <w:t>trendlab</w:t>
      </w:r>
      <w:proofErr w:type="spellEnd"/>
      <w:r w:rsidRPr="00C06273">
        <w:rPr>
          <w:rFonts w:asciiTheme="minorHAnsi" w:hAnsiTheme="minorHAnsi"/>
          <w:sz w:val="24"/>
        </w:rPr>
        <w:t xml:space="preserve">, ein professionelles, technisch voll ausgestattetes Foto- und Videostudio“, berichtet Alexander </w:t>
      </w:r>
      <w:proofErr w:type="spellStart"/>
      <w:r w:rsidRPr="00C06273">
        <w:rPr>
          <w:rFonts w:asciiTheme="minorHAnsi" w:hAnsiTheme="minorHAnsi"/>
          <w:sz w:val="24"/>
        </w:rPr>
        <w:t>Höfferer</w:t>
      </w:r>
      <w:proofErr w:type="spellEnd"/>
      <w:r w:rsidRPr="00C06273">
        <w:rPr>
          <w:rFonts w:asciiTheme="minorHAnsi" w:hAnsiTheme="minorHAnsi"/>
          <w:sz w:val="24"/>
        </w:rPr>
        <w:t xml:space="preserve"> (Leiter Professional Partner Service Henkel Beauty Care Professional) stolz. „Dieses nutzen wir zur Produktion unserer eigenen Schulungs- und Marketingmaterialien, bieten es aber auch unseren Salonkunden zur Nutzung an“, so </w:t>
      </w:r>
      <w:proofErr w:type="spellStart"/>
      <w:r w:rsidRPr="00C06273">
        <w:rPr>
          <w:rFonts w:asciiTheme="minorHAnsi" w:hAnsiTheme="minorHAnsi"/>
          <w:sz w:val="24"/>
        </w:rPr>
        <w:t>Höfferer</w:t>
      </w:r>
      <w:proofErr w:type="spellEnd"/>
      <w:r w:rsidRPr="00C06273">
        <w:rPr>
          <w:rFonts w:asciiTheme="minorHAnsi" w:hAnsiTheme="minorHAnsi"/>
          <w:sz w:val="24"/>
        </w:rPr>
        <w:t xml:space="preserve"> weiter. Und auch sonst ist die ASK Academy Wien, </w:t>
      </w:r>
      <w:r w:rsidRPr="00C06273">
        <w:rPr>
          <w:rFonts w:asciiTheme="minorHAnsi" w:hAnsiTheme="minorHAnsi"/>
          <w:sz w:val="24"/>
        </w:rPr>
        <w:lastRenderedPageBreak/>
        <w:t xml:space="preserve">geplant und umgesetzt vom Wiener Architektenteam M&amp;G, auf dem modernsten Stand der Technik, was sie – zusätzlich zur optischen Attraktivität und zu ihrer zentralen Innenstadtlage – als Eventlocation für externe Firmen ebenfalls interessant macht. </w:t>
      </w:r>
    </w:p>
    <w:p w:rsidR="00C06273" w:rsidRDefault="00C06273" w:rsidP="00C06273">
      <w:pPr>
        <w:spacing w:line="240" w:lineRule="auto"/>
        <w:jc w:val="both"/>
        <w:rPr>
          <w:rFonts w:asciiTheme="minorHAnsi" w:hAnsiTheme="minorHAnsi"/>
          <w:sz w:val="24"/>
        </w:rPr>
      </w:pPr>
    </w:p>
    <w:p w:rsidR="00C06273" w:rsidRPr="00C06273" w:rsidRDefault="00C06273" w:rsidP="00C06273">
      <w:pPr>
        <w:spacing w:line="240" w:lineRule="auto"/>
        <w:jc w:val="both"/>
        <w:rPr>
          <w:rFonts w:asciiTheme="minorHAnsi" w:hAnsiTheme="minorHAnsi"/>
          <w:b/>
          <w:sz w:val="24"/>
        </w:rPr>
      </w:pPr>
      <w:r w:rsidRPr="00C06273">
        <w:rPr>
          <w:rFonts w:asciiTheme="minorHAnsi" w:hAnsiTheme="minorHAnsi"/>
          <w:b/>
          <w:sz w:val="24"/>
        </w:rPr>
        <w:t>Die jungen Friseure im Ausbildungs-Visier</w:t>
      </w:r>
    </w:p>
    <w:p w:rsidR="00C06273" w:rsidRDefault="00C06273" w:rsidP="00C06273">
      <w:pPr>
        <w:spacing w:line="240" w:lineRule="auto"/>
        <w:jc w:val="both"/>
        <w:rPr>
          <w:rFonts w:asciiTheme="minorHAnsi" w:hAnsiTheme="minorHAnsi"/>
          <w:sz w:val="24"/>
        </w:rPr>
      </w:pPr>
    </w:p>
    <w:p w:rsidR="00C06273" w:rsidRPr="00C06273" w:rsidRDefault="00C06273" w:rsidP="00C06273">
      <w:pPr>
        <w:spacing w:line="240" w:lineRule="auto"/>
        <w:jc w:val="both"/>
        <w:rPr>
          <w:rFonts w:asciiTheme="minorHAnsi" w:hAnsiTheme="minorHAnsi"/>
          <w:sz w:val="24"/>
        </w:rPr>
      </w:pPr>
      <w:r w:rsidRPr="00C06273">
        <w:rPr>
          <w:rFonts w:asciiTheme="minorHAnsi" w:hAnsiTheme="minorHAnsi"/>
          <w:sz w:val="24"/>
        </w:rPr>
        <w:t xml:space="preserve">Ein besonderes Augenmerk wird in der ASK Academy Wien auf die Lehrlingsausbildung bzw. die erfolgreiche Weiterentwicklung von Berufseinsteigern gelegt. „Mit der ASK Essential Skills-Ausbildungsreihe in den Bereichen Schnitt, Farbe und Styling haben wir einen Meilenstein in der Friseurbranche gesetzt“, berichtet Knautz. Absolventen der drei Module verfügen über sämtliche Basistechniken, mit denen dann jeder Frisurentrend im Salon umgesetzt werden kann. 2018 wurde zudem das „ASK Essential Skills Juniorcamp“ installiert: In einem einwöchigen Einsteigerseminar stehen neben der fachlichen Ausbildung die sogenannten „soft </w:t>
      </w:r>
      <w:proofErr w:type="spellStart"/>
      <w:r w:rsidRPr="00C06273">
        <w:rPr>
          <w:rFonts w:asciiTheme="minorHAnsi" w:hAnsiTheme="minorHAnsi"/>
          <w:sz w:val="24"/>
        </w:rPr>
        <w:t>skills</w:t>
      </w:r>
      <w:proofErr w:type="spellEnd"/>
      <w:r w:rsidRPr="00C06273">
        <w:rPr>
          <w:rFonts w:asciiTheme="minorHAnsi" w:hAnsiTheme="minorHAnsi"/>
          <w:sz w:val="24"/>
        </w:rPr>
        <w:t>“, wie Rhetorik oder „Business Knigge“, auf der Agenda. „Eine perfekte Vorbereitung auf die Arbeitswelt für Berufseinsteiger“, ist Sonja Knautz überzeugt.</w:t>
      </w:r>
    </w:p>
    <w:p w:rsidR="00C06273" w:rsidRDefault="00C06273" w:rsidP="00C06273">
      <w:pPr>
        <w:spacing w:line="240" w:lineRule="auto"/>
        <w:jc w:val="both"/>
        <w:rPr>
          <w:rFonts w:asciiTheme="minorHAnsi" w:hAnsiTheme="minorHAnsi"/>
          <w:b/>
          <w:sz w:val="24"/>
        </w:rPr>
      </w:pPr>
    </w:p>
    <w:p w:rsidR="00C06273" w:rsidRPr="00C06273" w:rsidRDefault="00C06273" w:rsidP="00C06273">
      <w:pPr>
        <w:spacing w:line="240" w:lineRule="auto"/>
        <w:jc w:val="both"/>
        <w:rPr>
          <w:rFonts w:asciiTheme="minorHAnsi" w:hAnsiTheme="minorHAnsi"/>
          <w:b/>
          <w:sz w:val="24"/>
        </w:rPr>
      </w:pPr>
      <w:r w:rsidRPr="00C06273">
        <w:rPr>
          <w:rFonts w:asciiTheme="minorHAnsi" w:hAnsiTheme="minorHAnsi"/>
          <w:b/>
          <w:sz w:val="24"/>
        </w:rPr>
        <w:t xml:space="preserve">Forderung: Entlastung der Friseurunternehmer </w:t>
      </w:r>
    </w:p>
    <w:p w:rsidR="00C06273" w:rsidRPr="00C06273" w:rsidRDefault="00C06273" w:rsidP="00C06273">
      <w:pPr>
        <w:spacing w:line="240" w:lineRule="auto"/>
        <w:jc w:val="both"/>
        <w:rPr>
          <w:rFonts w:asciiTheme="minorHAnsi" w:hAnsiTheme="minorHAnsi"/>
          <w:sz w:val="24"/>
        </w:rPr>
      </w:pPr>
    </w:p>
    <w:p w:rsidR="004741A7" w:rsidRDefault="00C06273" w:rsidP="00C06273">
      <w:pPr>
        <w:spacing w:line="240" w:lineRule="auto"/>
        <w:jc w:val="both"/>
        <w:rPr>
          <w:rFonts w:asciiTheme="minorHAnsi" w:hAnsiTheme="minorHAnsi"/>
          <w:sz w:val="24"/>
        </w:rPr>
      </w:pPr>
      <w:r w:rsidRPr="00C06273">
        <w:rPr>
          <w:rFonts w:asciiTheme="minorHAnsi" w:hAnsiTheme="minorHAnsi"/>
          <w:sz w:val="24"/>
        </w:rPr>
        <w:t>2018 gab es in Österreich um 28 Prozent weniger Friseurlehrlinge als noch im Jahr 2011 (Quelle: WKO). Mag. Sonja Knautz: „Ich kenne viele Unternehmer, die inzwischen keine Lehrlinge mehr ausbilden, weil sie sich die Kosten, die für Abwesenheitszeiten – Berufsschule, Urlaub, Krankenstände – anfallen, nicht mehr leisten wollen oder leisten können.“ Aus ihrer Sicht sollte die Lehrausbildung der Ausbildung an einer höheren Schule gleichgesetzt und als Form der Unternehmer-Entlastung ebenfalls aus öffentlicher Hand finanziert werden.</w:t>
      </w:r>
    </w:p>
    <w:p w:rsidR="0097006C" w:rsidRDefault="0097006C" w:rsidP="0097006C">
      <w:pPr>
        <w:spacing w:line="240" w:lineRule="auto"/>
        <w:jc w:val="both"/>
        <w:rPr>
          <w:rFonts w:asciiTheme="minorHAnsi" w:hAnsiTheme="minorHAnsi"/>
          <w:sz w:val="24"/>
        </w:rPr>
      </w:pPr>
    </w:p>
    <w:p w:rsidR="009B5380" w:rsidRPr="00C06273" w:rsidRDefault="007C08DA" w:rsidP="00060210">
      <w:pPr>
        <w:spacing w:line="240" w:lineRule="auto"/>
        <w:outlineLvl w:val="0"/>
        <w:rPr>
          <w:rStyle w:val="Hyperlink"/>
          <w:rFonts w:asciiTheme="minorHAnsi" w:hAnsiTheme="minorHAnsi" w:cstheme="minorHAnsi"/>
          <w:sz w:val="24"/>
          <w:lang w:val="de-AT"/>
        </w:rPr>
      </w:pPr>
      <w:r w:rsidRPr="00C06273">
        <w:rPr>
          <w:rFonts w:asciiTheme="minorHAnsi" w:hAnsiTheme="minorHAnsi" w:cstheme="minorHAnsi"/>
          <w:bCs/>
          <w:sz w:val="24"/>
        </w:rPr>
        <w:t xml:space="preserve">Fotomaterial finden Sie im Internet unter </w:t>
      </w:r>
      <w:hyperlink r:id="rId7" w:history="1">
        <w:r w:rsidRPr="00C06273">
          <w:rPr>
            <w:rStyle w:val="Hyperlink"/>
            <w:rFonts w:asciiTheme="minorHAnsi" w:hAnsiTheme="minorHAnsi" w:cstheme="minorHAnsi"/>
            <w:sz w:val="24"/>
            <w:lang w:val="de-AT"/>
          </w:rPr>
          <w:t>http://news.henkel.at</w:t>
        </w:r>
      </w:hyperlink>
      <w:r w:rsidRPr="00C06273">
        <w:rPr>
          <w:rStyle w:val="Hyperlink"/>
          <w:rFonts w:asciiTheme="minorHAnsi" w:hAnsiTheme="minorHAnsi" w:cstheme="minorHAnsi"/>
          <w:sz w:val="24"/>
          <w:lang w:val="de-AT"/>
        </w:rPr>
        <w:t>.</w:t>
      </w:r>
    </w:p>
    <w:p w:rsidR="00BC1A96" w:rsidRPr="00BC1A96" w:rsidRDefault="00BC1A96" w:rsidP="00060210">
      <w:pPr>
        <w:spacing w:line="240" w:lineRule="auto"/>
        <w:outlineLvl w:val="0"/>
        <w:rPr>
          <w:rFonts w:asciiTheme="minorHAnsi" w:hAnsiTheme="minorHAnsi"/>
          <w:sz w:val="24"/>
        </w:rPr>
      </w:pPr>
    </w:p>
    <w:p w:rsidR="00365D0B" w:rsidRPr="00365D0B" w:rsidRDefault="00365D0B" w:rsidP="00365D0B">
      <w:pPr>
        <w:jc w:val="both"/>
        <w:rPr>
          <w:rFonts w:asciiTheme="minorHAnsi" w:hAnsiTheme="minorHAnsi"/>
          <w:sz w:val="24"/>
        </w:rPr>
      </w:pPr>
      <w:r w:rsidRPr="00365D0B">
        <w:rPr>
          <w:rFonts w:asciiTheme="minorHAnsi" w:hAnsiTheme="minorHAnsi"/>
          <w:sz w:val="24"/>
        </w:rPr>
        <w:t xml:space="preserve">Die Osteuropa-Zentrale von Henkel befindet sich in Wien. Das Unternehmen hält in der Region eine führende Marktposition in den Geschäftsbereichen </w:t>
      </w:r>
      <w:proofErr w:type="spellStart"/>
      <w:r w:rsidRPr="00365D0B">
        <w:rPr>
          <w:rFonts w:asciiTheme="minorHAnsi" w:hAnsiTheme="minorHAnsi"/>
          <w:sz w:val="24"/>
        </w:rPr>
        <w:t>Laundry</w:t>
      </w:r>
      <w:proofErr w:type="spellEnd"/>
      <w:r w:rsidRPr="00365D0B">
        <w:rPr>
          <w:rFonts w:asciiTheme="minorHAnsi" w:hAnsiTheme="minorHAnsi"/>
          <w:sz w:val="24"/>
        </w:rPr>
        <w:t xml:space="preserve"> &amp; Home Care, </w:t>
      </w:r>
      <w:proofErr w:type="spellStart"/>
      <w:r w:rsidRPr="00365D0B">
        <w:rPr>
          <w:rFonts w:asciiTheme="minorHAnsi" w:hAnsiTheme="minorHAnsi"/>
          <w:sz w:val="24"/>
        </w:rPr>
        <w:t>Adhesive</w:t>
      </w:r>
      <w:proofErr w:type="spellEnd"/>
      <w:r w:rsidRPr="00365D0B">
        <w:rPr>
          <w:rFonts w:asciiTheme="minorHAnsi" w:hAnsiTheme="minorHAnsi"/>
          <w:sz w:val="24"/>
        </w:rPr>
        <w:t xml:space="preserve"> Technologies und Beauty Care. In Österreich gibt es Henkel-Produkte seit 131 Jahren. Am Standort Wien wird seit 1927 produziert. Zu den Top-Marken von Henkel in Österreich zählen Blue Star, </w:t>
      </w:r>
      <w:proofErr w:type="spellStart"/>
      <w:r w:rsidRPr="00365D0B">
        <w:rPr>
          <w:rFonts w:asciiTheme="minorHAnsi" w:hAnsiTheme="minorHAnsi"/>
          <w:sz w:val="24"/>
        </w:rPr>
        <w:t>Cimsec</w:t>
      </w:r>
      <w:proofErr w:type="spellEnd"/>
      <w:r w:rsidRPr="00365D0B">
        <w:rPr>
          <w:rFonts w:asciiTheme="minorHAnsi" w:hAnsiTheme="minorHAnsi"/>
          <w:sz w:val="24"/>
        </w:rPr>
        <w:t xml:space="preserve">, Fa, Loctite, Pattex, Persil, Schwarzkopf, </w:t>
      </w:r>
      <w:proofErr w:type="spellStart"/>
      <w:r w:rsidRPr="00365D0B">
        <w:rPr>
          <w:rFonts w:asciiTheme="minorHAnsi" w:hAnsiTheme="minorHAnsi"/>
          <w:sz w:val="24"/>
        </w:rPr>
        <w:t>Somat</w:t>
      </w:r>
      <w:proofErr w:type="spellEnd"/>
      <w:r w:rsidRPr="00365D0B">
        <w:rPr>
          <w:rFonts w:asciiTheme="minorHAnsi" w:hAnsiTheme="minorHAnsi"/>
          <w:sz w:val="24"/>
        </w:rPr>
        <w:t xml:space="preserve"> und </w:t>
      </w:r>
      <w:proofErr w:type="spellStart"/>
      <w:r w:rsidRPr="00365D0B">
        <w:rPr>
          <w:rFonts w:asciiTheme="minorHAnsi" w:hAnsiTheme="minorHAnsi"/>
          <w:sz w:val="24"/>
        </w:rPr>
        <w:t>Syoss</w:t>
      </w:r>
      <w:proofErr w:type="spellEnd"/>
      <w:r w:rsidRPr="00365D0B">
        <w:rPr>
          <w:rFonts w:asciiTheme="minorHAnsi" w:hAnsiTheme="minorHAnsi"/>
          <w:sz w:val="24"/>
        </w:rPr>
        <w:t>.</w:t>
      </w:r>
    </w:p>
    <w:p w:rsidR="006B79D7" w:rsidRPr="006B79D7" w:rsidRDefault="006B79D7" w:rsidP="006B79D7">
      <w:pPr>
        <w:autoSpaceDE w:val="0"/>
        <w:autoSpaceDN w:val="0"/>
        <w:adjustRightInd w:val="0"/>
        <w:spacing w:line="300" w:lineRule="atLeast"/>
        <w:jc w:val="both"/>
        <w:rPr>
          <w:rFonts w:asciiTheme="minorHAnsi" w:hAnsiTheme="minorHAnsi"/>
          <w:sz w:val="24"/>
        </w:rPr>
      </w:pPr>
    </w:p>
    <w:p w:rsidR="00C43327" w:rsidRPr="00060210" w:rsidRDefault="00F64AEA" w:rsidP="006C5D7E">
      <w:pPr>
        <w:spacing w:line="240" w:lineRule="auto"/>
        <w:jc w:val="both"/>
        <w:rPr>
          <w:rFonts w:asciiTheme="minorHAnsi" w:hAnsiTheme="minorHAnsi" w:cs="Arial"/>
          <w:color w:val="000000"/>
          <w:sz w:val="24"/>
        </w:rPr>
      </w:pPr>
      <w:r w:rsidRPr="00F64AEA">
        <w:rPr>
          <w:rFonts w:asciiTheme="minorHAnsi" w:hAnsiTheme="minorHAnsi"/>
          <w:sz w:val="24"/>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F64AEA">
        <w:rPr>
          <w:rFonts w:asciiTheme="minorHAnsi" w:hAnsiTheme="minorHAnsi"/>
          <w:sz w:val="24"/>
        </w:rPr>
        <w:t>Adhesive</w:t>
      </w:r>
      <w:proofErr w:type="spellEnd"/>
      <w:r w:rsidRPr="00F64AEA">
        <w:rPr>
          <w:rFonts w:asciiTheme="minorHAnsi" w:hAnsiTheme="minorHAnsi"/>
          <w:sz w:val="24"/>
        </w:rPr>
        <w:t xml:space="preserve"> Technologies globaler Marktführer im Klebstoffbereich. Auch mit den Unternehmensbereichen </w:t>
      </w:r>
      <w:proofErr w:type="spellStart"/>
      <w:r w:rsidRPr="00F64AEA">
        <w:rPr>
          <w:rFonts w:asciiTheme="minorHAnsi" w:hAnsiTheme="minorHAnsi"/>
          <w:sz w:val="24"/>
        </w:rPr>
        <w:t>Laundry</w:t>
      </w:r>
      <w:proofErr w:type="spellEnd"/>
      <w:r w:rsidRPr="00F64AEA">
        <w:rPr>
          <w:rFonts w:asciiTheme="minorHAnsi" w:hAnsiTheme="minorHAnsi"/>
          <w:sz w:val="24"/>
        </w:rPr>
        <w:t xml:space="preserve"> &amp; Home Care und Beauty Care ist das Unternehmen in vielen Märkten und Kategorien führend. Henkel wurde 1876 </w:t>
      </w:r>
      <w:r w:rsidRPr="00F64AEA">
        <w:rPr>
          <w:rFonts w:asciiTheme="minorHAnsi" w:hAnsiTheme="minorHAnsi"/>
          <w:sz w:val="24"/>
        </w:rPr>
        <w:lastRenderedPageBreak/>
        <w:t xml:space="preserve">gegründet und blickt auf eine über 140-jährige Erfolgsgeschichte zurück. Im Geschäftsjahr 2018 erzielte Henkel einen Umsatz von rund 20 Mrd. Euro und ein bereinigtes betriebliches Ergebnis von rund 3,5 Mrd. Euro. Henkel beschäftigt weltweit etwa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rsidR="00F64AEA" w:rsidRDefault="00F64AEA" w:rsidP="00060210">
      <w:pPr>
        <w:spacing w:line="240" w:lineRule="auto"/>
        <w:rPr>
          <w:rFonts w:asciiTheme="minorHAnsi" w:hAnsiTheme="minorHAnsi" w:cs="Arial"/>
          <w:color w:val="000000"/>
        </w:rPr>
      </w:pPr>
    </w:p>
    <w:p w:rsidR="00E01C97" w:rsidRPr="00463669" w:rsidRDefault="00E01C97" w:rsidP="00060210">
      <w:pPr>
        <w:spacing w:line="240" w:lineRule="auto"/>
        <w:rPr>
          <w:rFonts w:asciiTheme="minorHAnsi" w:hAnsiTheme="minorHAnsi" w:cs="Arial"/>
          <w:color w:val="000000"/>
        </w:rPr>
      </w:pPr>
      <w:bookmarkStart w:id="0" w:name="_GoBack"/>
      <w:bookmarkEnd w:id="0"/>
      <w:r w:rsidRPr="00463669">
        <w:rPr>
          <w:rFonts w:asciiTheme="minorHAnsi" w:hAnsiTheme="minorHAnsi" w:cs="Arial"/>
          <w:color w:val="000000"/>
        </w:rPr>
        <w:t>Verwendete Sammelbezeichnungen wie Konsumenten, Verbraucher, Mitarbeiter, Manager, Kunden, Teilnehmer oder Aktionäre sind als geschlechtsneutral anzusehen. Die Produktnamen sind eingetragene Marken.</w:t>
      </w:r>
    </w:p>
    <w:p w:rsidR="00B70866" w:rsidRDefault="00B70866" w:rsidP="00060210">
      <w:pPr>
        <w:tabs>
          <w:tab w:val="left" w:pos="1080"/>
          <w:tab w:val="left" w:pos="5245"/>
        </w:tabs>
        <w:spacing w:line="240" w:lineRule="auto"/>
        <w:rPr>
          <w:rFonts w:asciiTheme="minorHAnsi" w:hAnsiTheme="minorHAnsi" w:cs="Arial"/>
          <w:sz w:val="18"/>
          <w:szCs w:val="18"/>
          <w:lang w:val="it-IT"/>
        </w:rPr>
      </w:pPr>
    </w:p>
    <w:p w:rsidR="00B70866" w:rsidRDefault="00B70866" w:rsidP="00060210">
      <w:pPr>
        <w:tabs>
          <w:tab w:val="left" w:pos="1080"/>
          <w:tab w:val="left" w:pos="5245"/>
        </w:tabs>
        <w:spacing w:line="240" w:lineRule="auto"/>
        <w:rPr>
          <w:rFonts w:asciiTheme="minorHAnsi" w:hAnsiTheme="minorHAnsi" w:cs="Arial"/>
          <w:sz w:val="18"/>
          <w:szCs w:val="18"/>
          <w:lang w:val="it-IT"/>
        </w:rPr>
      </w:pPr>
    </w:p>
    <w:p w:rsidR="00F94D52" w:rsidRP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sidRPr="00B70866">
        <w:rPr>
          <w:rFonts w:asciiTheme="minorHAnsi" w:hAnsiTheme="minorHAnsi" w:cs="Arial"/>
          <w:sz w:val="18"/>
          <w:szCs w:val="18"/>
          <w:lang w:val="it-IT"/>
        </w:rPr>
        <w:t>Kontakt</w:t>
      </w:r>
      <w:proofErr w:type="spellEnd"/>
      <w:r w:rsidR="00F94D52" w:rsidRPr="00B70866">
        <w:rPr>
          <w:rFonts w:asciiTheme="minorHAnsi" w:hAnsiTheme="minorHAnsi" w:cs="Arial"/>
          <w:sz w:val="18"/>
          <w:szCs w:val="18"/>
          <w:lang w:val="it-IT"/>
        </w:rPr>
        <w:tab/>
      </w:r>
      <w:r w:rsidRPr="00B70866">
        <w:rPr>
          <w:rFonts w:asciiTheme="minorHAnsi" w:hAnsiTheme="minorHAnsi" w:cs="Arial"/>
          <w:sz w:val="18"/>
          <w:szCs w:val="18"/>
          <w:lang w:val="it-IT"/>
        </w:rPr>
        <w:t>Mag. Michael Sgiarovello</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 Gloyer</w:t>
      </w:r>
    </w:p>
    <w:p w:rsid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Pr>
          <w:rFonts w:asciiTheme="minorHAnsi" w:hAnsiTheme="minorHAnsi" w:cs="Arial"/>
          <w:sz w:val="18"/>
          <w:szCs w:val="18"/>
          <w:lang w:val="it-IT"/>
        </w:rPr>
        <w:t>Telefon</w:t>
      </w:r>
      <w:proofErr w:type="spellEnd"/>
      <w:r>
        <w:rPr>
          <w:rFonts w:asciiTheme="minorHAnsi" w:hAnsiTheme="minorHAnsi" w:cs="Arial"/>
          <w:sz w:val="18"/>
          <w:szCs w:val="18"/>
          <w:lang w:val="it-IT"/>
        </w:rPr>
        <w:tab/>
        <w:t>+43 (0)1 71104-2744</w:t>
      </w:r>
      <w:r>
        <w:rPr>
          <w:rFonts w:asciiTheme="minorHAnsi" w:hAnsiTheme="minorHAnsi" w:cs="Arial"/>
          <w:sz w:val="18"/>
          <w:szCs w:val="18"/>
          <w:lang w:val="it-IT"/>
        </w:rPr>
        <w:tab/>
        <w:t>+43 (0)1 71104-2</w:t>
      </w:r>
      <w:r w:rsidR="003E6306">
        <w:rPr>
          <w:rFonts w:asciiTheme="minorHAnsi" w:hAnsiTheme="minorHAnsi" w:cs="Arial"/>
          <w:sz w:val="18"/>
          <w:szCs w:val="18"/>
          <w:lang w:val="it-IT"/>
        </w:rPr>
        <w:t>251</w:t>
      </w:r>
    </w:p>
    <w:p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Telefax</w:t>
      </w:r>
      <w:r w:rsidRPr="00B70866">
        <w:rPr>
          <w:rFonts w:asciiTheme="minorHAnsi" w:hAnsiTheme="minorHAnsi" w:cs="Arial"/>
          <w:sz w:val="18"/>
          <w:szCs w:val="18"/>
          <w:lang w:val="it-IT"/>
        </w:rPr>
        <w:tab/>
        <w:t>+43 (0)1 711 04-2650</w:t>
      </w:r>
      <w:r w:rsidRPr="00B70866">
        <w:rPr>
          <w:rFonts w:asciiTheme="minorHAnsi" w:hAnsiTheme="minorHAnsi" w:cs="Arial"/>
          <w:sz w:val="18"/>
          <w:szCs w:val="18"/>
          <w:lang w:val="it-IT"/>
        </w:rPr>
        <w:tab/>
        <w:t>+43 (0)1 711 04-2650</w:t>
      </w:r>
    </w:p>
    <w:p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E-Mail</w:t>
      </w:r>
      <w:r w:rsidRPr="00B70866">
        <w:rPr>
          <w:rFonts w:asciiTheme="minorHAnsi" w:hAnsiTheme="minorHAnsi" w:cs="Arial"/>
          <w:sz w:val="18"/>
          <w:szCs w:val="18"/>
          <w:lang w:val="it-IT"/>
        </w:rPr>
        <w:tab/>
        <w:t>michael.sgiarovello@henkel.com</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ulrike.gloyer</w:t>
      </w:r>
      <w:r w:rsidRPr="00B70866">
        <w:rPr>
          <w:rFonts w:asciiTheme="minorHAnsi" w:hAnsiTheme="minorHAnsi" w:cs="Arial"/>
          <w:sz w:val="18"/>
          <w:szCs w:val="18"/>
          <w:lang w:val="it-IT"/>
        </w:rPr>
        <w:t>@henkel.com</w:t>
      </w:r>
    </w:p>
    <w:p w:rsidR="00F94D52" w:rsidRPr="00B70866" w:rsidRDefault="00F94D52" w:rsidP="00060210">
      <w:pPr>
        <w:pStyle w:val="Standard12pt"/>
        <w:spacing w:line="240" w:lineRule="auto"/>
        <w:rPr>
          <w:rFonts w:asciiTheme="minorHAnsi" w:hAnsiTheme="minorHAnsi" w:cs="Arial"/>
          <w:sz w:val="18"/>
          <w:szCs w:val="18"/>
          <w:lang w:val="it-IT"/>
        </w:rPr>
      </w:pPr>
    </w:p>
    <w:p w:rsidR="00F94D52" w:rsidRPr="00060210" w:rsidRDefault="00F94D52" w:rsidP="00060210">
      <w:pPr>
        <w:spacing w:line="240" w:lineRule="auto"/>
        <w:rPr>
          <w:rFonts w:asciiTheme="minorHAnsi" w:hAnsiTheme="minorHAnsi" w:cs="Arial"/>
          <w:sz w:val="24"/>
          <w:lang w:val="it-IT"/>
        </w:rPr>
      </w:pPr>
    </w:p>
    <w:p w:rsidR="00F94D52" w:rsidRPr="00060210" w:rsidRDefault="00F94D52" w:rsidP="00060210">
      <w:pPr>
        <w:spacing w:line="240" w:lineRule="auto"/>
        <w:rPr>
          <w:rFonts w:asciiTheme="minorHAnsi" w:hAnsiTheme="minorHAnsi" w:cs="Arial"/>
          <w:sz w:val="24"/>
          <w:lang w:val="it-IT"/>
        </w:rPr>
      </w:pPr>
    </w:p>
    <w:p w:rsidR="00CD130F" w:rsidRPr="00060210" w:rsidRDefault="00F94D52" w:rsidP="00060210">
      <w:pPr>
        <w:spacing w:line="240" w:lineRule="auto"/>
        <w:rPr>
          <w:rFonts w:asciiTheme="minorHAnsi" w:hAnsiTheme="minorHAnsi"/>
          <w:sz w:val="24"/>
          <w:lang w:val="it-IT"/>
        </w:rPr>
      </w:pPr>
      <w:r w:rsidRPr="00060210">
        <w:rPr>
          <w:rFonts w:asciiTheme="minorHAnsi" w:hAnsiTheme="minorHAnsi" w:cs="Arial"/>
          <w:sz w:val="24"/>
          <w:lang w:val="it-IT"/>
        </w:rPr>
        <w:t>Henkel Central Eastern Europe GmbH</w:t>
      </w:r>
    </w:p>
    <w:sectPr w:rsidR="00CD130F" w:rsidRPr="00060210" w:rsidSect="00901B28">
      <w:headerReference w:type="default" r:id="rId8"/>
      <w:footerReference w:type="default" r:id="rId9"/>
      <w:headerReference w:type="first" r:id="rId10"/>
      <w:footerReference w:type="first" r:id="rId11"/>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273" w:rsidRDefault="00C06273">
      <w:r>
        <w:separator/>
      </w:r>
    </w:p>
  </w:endnote>
  <w:endnote w:type="continuationSeparator" w:id="0">
    <w:p w:rsidR="00C06273" w:rsidRDefault="00C0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BB" w:rsidRPr="000A1F84" w:rsidRDefault="001030BB"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r>
    <w:proofErr w:type="spellStart"/>
    <w:r w:rsidRPr="000A1F84">
      <w:rPr>
        <w:lang w:val="en-US"/>
      </w:rPr>
      <w:t>Seite</w:t>
    </w:r>
    <w:proofErr w:type="spellEnd"/>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F64AEA">
      <w:rPr>
        <w:noProof/>
        <w:lang w:val="en-US"/>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BB" w:rsidRPr="00344C80" w:rsidRDefault="001030BB" w:rsidP="000A1F84">
    <w:pPr>
      <w:pStyle w:val="PRLogoLine"/>
      <w:rPr>
        <w:lang w:val="en-US"/>
      </w:rPr>
    </w:pPr>
    <w:r>
      <w:rPr>
        <w:position w:val="8"/>
      </w:rPr>
      <w:drawing>
        <wp:inline distT="0" distB="0" distL="0" distR="0" wp14:anchorId="673F645D" wp14:editId="05FA23EC">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Pr>
        <w:position w:val="12"/>
      </w:rPr>
      <w:t xml:space="preserve"> </w:t>
    </w:r>
    <w:r>
      <w:rPr>
        <w:position w:val="6"/>
      </w:rPr>
      <w:drawing>
        <wp:inline distT="0" distB="0" distL="0" distR="0" wp14:anchorId="6840C9EE" wp14:editId="188FAE51">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Pr>
        <w:position w:val="10"/>
      </w:rPr>
      <w:t xml:space="preserve"> </w:t>
    </w:r>
    <w:r>
      <w:rPr>
        <w:position w:val="2"/>
      </w:rPr>
      <w:drawing>
        <wp:inline distT="0" distB="0" distL="0" distR="0" wp14:anchorId="5B1F20C2" wp14:editId="54388951">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position w:val="10"/>
      </w:rPr>
      <w:t xml:space="preserve"> </w:t>
    </w:r>
    <w:r>
      <w:rPr>
        <w:position w:val="4"/>
      </w:rPr>
      <w:drawing>
        <wp:inline distT="0" distB="0" distL="0" distR="0" wp14:anchorId="17F8D646" wp14:editId="4040F9D8">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t xml:space="preserve"> </w:t>
    </w:r>
    <w:r>
      <w:rPr>
        <w:position w:val="-2"/>
      </w:rPr>
      <w:drawing>
        <wp:inline distT="0" distB="0" distL="0" distR="0" wp14:anchorId="17BDB913" wp14:editId="6471CD11">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position w:val="-4"/>
      </w:rPr>
      <w:t xml:space="preserve"> </w:t>
    </w:r>
    <w:bookmarkStart w:id="1" w:name="_MON_1192866522"/>
    <w:bookmarkStart w:id="2" w:name="_MON_1192866535"/>
    <w:bookmarkEnd w:id="1"/>
    <w:bookmarkEnd w:id="2"/>
    <w:bookmarkStart w:id="3" w:name="_MON_1177163777"/>
    <w:bookmarkEnd w:id="3"/>
    <w:r>
      <w:object w:dxaOrig="390" w:dyaOrig="405" w14:anchorId="7CD4E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25pt" o:allowoverlap="f">
          <v:imagedata r:id="rId6" o:title=""/>
        </v:shape>
        <o:OLEObject Type="Embed" ProgID="Word.Picture.8" ShapeID="_x0000_i1025" DrawAspect="Content" ObjectID="_1612079502" r:id="rId7"/>
      </w:object>
    </w:r>
    <w:r>
      <w:t xml:space="preserve"> </w:t>
    </w:r>
    <w:r>
      <w:drawing>
        <wp:inline distT="0" distB="0" distL="0" distR="0" wp14:anchorId="0E3185FB" wp14:editId="1CEDAA34">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drawing>
        <wp:inline distT="0" distB="0" distL="0" distR="0" wp14:anchorId="64A75352" wp14:editId="0234671B">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rPr>
        <w:position w:val="8"/>
      </w:rPr>
      <w:drawing>
        <wp:inline distT="0" distB="0" distL="0" distR="0" wp14:anchorId="2F642305" wp14:editId="2FA030BD">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2"/>
      </w:rPr>
      <w:t xml:space="preserve"> </w:t>
    </w:r>
    <w:r>
      <w:rPr>
        <w:position w:val="12"/>
      </w:rPr>
      <w:drawing>
        <wp:inline distT="0" distB="0" distL="0" distR="0" wp14:anchorId="2F7A9CCD" wp14:editId="0DDE2BA8">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Pr>
        <w:position w:val="10"/>
      </w:rPr>
      <w:t xml:space="preserve"> </w:t>
    </w:r>
    <w:r>
      <w:rPr>
        <w:position w:val="16"/>
      </w:rPr>
      <w:drawing>
        <wp:inline distT="0" distB="0" distL="0" distR="0" wp14:anchorId="1F3D94F0" wp14:editId="18878AEA">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Pr>
        <w:position w:val="16"/>
      </w:rPr>
      <w:drawing>
        <wp:inline distT="0" distB="0" distL="0" distR="0" wp14:anchorId="22E8F0AD" wp14:editId="5D65E321">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Pr>
        <w:position w:val="16"/>
        <w:lang w:val="en-US"/>
      </w:rPr>
      <w:br/>
    </w:r>
  </w:p>
  <w:p w:rsidR="001030BB" w:rsidRPr="000A1F84" w:rsidRDefault="001030BB"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F64AEA">
      <w:rPr>
        <w:noProof/>
        <w:lang w:val="en-US"/>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273" w:rsidRDefault="00C06273">
      <w:r>
        <w:separator/>
      </w:r>
    </w:p>
  </w:footnote>
  <w:footnote w:type="continuationSeparator" w:id="0">
    <w:p w:rsidR="00C06273" w:rsidRDefault="00C06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BB" w:rsidRPr="00901B28" w:rsidRDefault="001030BB"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0D058DE2" wp14:editId="2920BCCB">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7F7793B" wp14:editId="1BF2C333">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BC8274"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SvA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8Pkk0rwCAAC2CgAADgAAAAAAAAAAAAAAAAAuAgAAZHJzL2Uyb0RvYy54bWxQSwECLQAUAAYACAAA&#10;ACEA5HPOSeEAAAAKAQAADwAAAAAAAAAAAAAAAAAWBQAAZHJzL2Rvd25yZXYueG1sUEsFBgAAAAAE&#10;AAQA8wAAACQG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4B372B2E" wp14:editId="1E8071A2">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0CB8C"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MnRshK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BB" w:rsidRPr="00901B28" w:rsidRDefault="001030BB"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094193C" wp14:editId="0C98F448">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62E02DB2" wp14:editId="4D45E0B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701D8E"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Guw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j&#10;IpVG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0CCA2778" wp14:editId="4258E469">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658E28"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I2lkku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8">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73"/>
    <w:rsid w:val="0002515C"/>
    <w:rsid w:val="00025164"/>
    <w:rsid w:val="000260F9"/>
    <w:rsid w:val="000316D1"/>
    <w:rsid w:val="00033073"/>
    <w:rsid w:val="000444AC"/>
    <w:rsid w:val="00050165"/>
    <w:rsid w:val="00057921"/>
    <w:rsid w:val="00060210"/>
    <w:rsid w:val="0006412A"/>
    <w:rsid w:val="00076177"/>
    <w:rsid w:val="00076B4A"/>
    <w:rsid w:val="00081786"/>
    <w:rsid w:val="00083E7E"/>
    <w:rsid w:val="000931B0"/>
    <w:rsid w:val="00097261"/>
    <w:rsid w:val="00097D28"/>
    <w:rsid w:val="000A1237"/>
    <w:rsid w:val="000A1F84"/>
    <w:rsid w:val="000B22A0"/>
    <w:rsid w:val="000B6997"/>
    <w:rsid w:val="000B7C6D"/>
    <w:rsid w:val="000C6CA3"/>
    <w:rsid w:val="000D27C0"/>
    <w:rsid w:val="000D31A9"/>
    <w:rsid w:val="000D7521"/>
    <w:rsid w:val="000E4F1B"/>
    <w:rsid w:val="00100732"/>
    <w:rsid w:val="00100985"/>
    <w:rsid w:val="001030BB"/>
    <w:rsid w:val="00104D6F"/>
    <w:rsid w:val="00110312"/>
    <w:rsid w:val="0011567B"/>
    <w:rsid w:val="00124562"/>
    <w:rsid w:val="0013498C"/>
    <w:rsid w:val="001455A2"/>
    <w:rsid w:val="0015054C"/>
    <w:rsid w:val="00154046"/>
    <w:rsid w:val="00154CE7"/>
    <w:rsid w:val="001556AB"/>
    <w:rsid w:val="001606CC"/>
    <w:rsid w:val="001615EB"/>
    <w:rsid w:val="00164BC5"/>
    <w:rsid w:val="0017420D"/>
    <w:rsid w:val="001755FB"/>
    <w:rsid w:val="0017773F"/>
    <w:rsid w:val="001836EC"/>
    <w:rsid w:val="00193F91"/>
    <w:rsid w:val="001A1D01"/>
    <w:rsid w:val="001A2B25"/>
    <w:rsid w:val="001B2B07"/>
    <w:rsid w:val="001C138C"/>
    <w:rsid w:val="001C6295"/>
    <w:rsid w:val="001D3406"/>
    <w:rsid w:val="001D7942"/>
    <w:rsid w:val="001E2964"/>
    <w:rsid w:val="001F1D97"/>
    <w:rsid w:val="001F342E"/>
    <w:rsid w:val="001F5399"/>
    <w:rsid w:val="001F5BF9"/>
    <w:rsid w:val="001F699A"/>
    <w:rsid w:val="00212519"/>
    <w:rsid w:val="002169C3"/>
    <w:rsid w:val="00217BFF"/>
    <w:rsid w:val="00221A39"/>
    <w:rsid w:val="00222D59"/>
    <w:rsid w:val="0023010E"/>
    <w:rsid w:val="00237FEB"/>
    <w:rsid w:val="00241A2A"/>
    <w:rsid w:val="00242228"/>
    <w:rsid w:val="0024563D"/>
    <w:rsid w:val="00246008"/>
    <w:rsid w:val="00251D83"/>
    <w:rsid w:val="00253EB0"/>
    <w:rsid w:val="0026014A"/>
    <w:rsid w:val="00263EDF"/>
    <w:rsid w:val="00264085"/>
    <w:rsid w:val="002644A3"/>
    <w:rsid w:val="00272E86"/>
    <w:rsid w:val="00273840"/>
    <w:rsid w:val="00277365"/>
    <w:rsid w:val="002815BB"/>
    <w:rsid w:val="00291F03"/>
    <w:rsid w:val="00294F51"/>
    <w:rsid w:val="00297A64"/>
    <w:rsid w:val="002A4424"/>
    <w:rsid w:val="002B5955"/>
    <w:rsid w:val="002B7F3C"/>
    <w:rsid w:val="002C6E15"/>
    <w:rsid w:val="002D1DE1"/>
    <w:rsid w:val="002F003E"/>
    <w:rsid w:val="003054C0"/>
    <w:rsid w:val="0030627C"/>
    <w:rsid w:val="00307BE2"/>
    <w:rsid w:val="0032146B"/>
    <w:rsid w:val="00322180"/>
    <w:rsid w:val="00356AEA"/>
    <w:rsid w:val="003653C0"/>
    <w:rsid w:val="00365D0B"/>
    <w:rsid w:val="00367093"/>
    <w:rsid w:val="00374564"/>
    <w:rsid w:val="00380746"/>
    <w:rsid w:val="0039784E"/>
    <w:rsid w:val="003B3011"/>
    <w:rsid w:val="003C3A25"/>
    <w:rsid w:val="003C7A7D"/>
    <w:rsid w:val="003D4CCA"/>
    <w:rsid w:val="003E0E64"/>
    <w:rsid w:val="003E6306"/>
    <w:rsid w:val="003F46B0"/>
    <w:rsid w:val="003F6218"/>
    <w:rsid w:val="003F6C49"/>
    <w:rsid w:val="003F6DAC"/>
    <w:rsid w:val="00400393"/>
    <w:rsid w:val="004028FA"/>
    <w:rsid w:val="004102F0"/>
    <w:rsid w:val="00411941"/>
    <w:rsid w:val="00441F15"/>
    <w:rsid w:val="004519A7"/>
    <w:rsid w:val="00453EBB"/>
    <w:rsid w:val="0045517E"/>
    <w:rsid w:val="00463669"/>
    <w:rsid w:val="00471C7F"/>
    <w:rsid w:val="004741A7"/>
    <w:rsid w:val="004771F1"/>
    <w:rsid w:val="004814BC"/>
    <w:rsid w:val="0048435F"/>
    <w:rsid w:val="004A3F6E"/>
    <w:rsid w:val="004A7563"/>
    <w:rsid w:val="004B06C5"/>
    <w:rsid w:val="004B0B49"/>
    <w:rsid w:val="004B200C"/>
    <w:rsid w:val="004B376A"/>
    <w:rsid w:val="004B6762"/>
    <w:rsid w:val="004C39F0"/>
    <w:rsid w:val="004C4694"/>
    <w:rsid w:val="004C50A4"/>
    <w:rsid w:val="004D0A64"/>
    <w:rsid w:val="004E44CF"/>
    <w:rsid w:val="004E5590"/>
    <w:rsid w:val="004E7DBE"/>
    <w:rsid w:val="004F237B"/>
    <w:rsid w:val="004F3A2A"/>
    <w:rsid w:val="004F6250"/>
    <w:rsid w:val="004F7508"/>
    <w:rsid w:val="005124C5"/>
    <w:rsid w:val="0051364A"/>
    <w:rsid w:val="00516220"/>
    <w:rsid w:val="005207DF"/>
    <w:rsid w:val="0052336C"/>
    <w:rsid w:val="005244EC"/>
    <w:rsid w:val="00530EA2"/>
    <w:rsid w:val="00570215"/>
    <w:rsid w:val="00573466"/>
    <w:rsid w:val="00576BC8"/>
    <w:rsid w:val="00583DBF"/>
    <w:rsid w:val="00595FA3"/>
    <w:rsid w:val="005A335A"/>
    <w:rsid w:val="005A6211"/>
    <w:rsid w:val="005F42C6"/>
    <w:rsid w:val="005F48F9"/>
    <w:rsid w:val="005F70B7"/>
    <w:rsid w:val="00600582"/>
    <w:rsid w:val="006007CB"/>
    <w:rsid w:val="00602D16"/>
    <w:rsid w:val="00607EA2"/>
    <w:rsid w:val="00615553"/>
    <w:rsid w:val="00615D1A"/>
    <w:rsid w:val="006326DF"/>
    <w:rsid w:val="006361E5"/>
    <w:rsid w:val="00652EDE"/>
    <w:rsid w:val="006547D7"/>
    <w:rsid w:val="00655D8C"/>
    <w:rsid w:val="00655DA8"/>
    <w:rsid w:val="00660377"/>
    <w:rsid w:val="00660392"/>
    <w:rsid w:val="0067104C"/>
    <w:rsid w:val="00674BCF"/>
    <w:rsid w:val="00674D85"/>
    <w:rsid w:val="00680E50"/>
    <w:rsid w:val="00686200"/>
    <w:rsid w:val="00692BD4"/>
    <w:rsid w:val="006A008E"/>
    <w:rsid w:val="006A3707"/>
    <w:rsid w:val="006A37BC"/>
    <w:rsid w:val="006B02F9"/>
    <w:rsid w:val="006B0343"/>
    <w:rsid w:val="006B79D7"/>
    <w:rsid w:val="006C1488"/>
    <w:rsid w:val="006C3413"/>
    <w:rsid w:val="006C3CD9"/>
    <w:rsid w:val="006C5D7E"/>
    <w:rsid w:val="006D0FE5"/>
    <w:rsid w:val="006D18D7"/>
    <w:rsid w:val="006D7BF3"/>
    <w:rsid w:val="006E0C67"/>
    <w:rsid w:val="006F1596"/>
    <w:rsid w:val="006F425E"/>
    <w:rsid w:val="006F4377"/>
    <w:rsid w:val="006F51B6"/>
    <w:rsid w:val="007144BF"/>
    <w:rsid w:val="00717540"/>
    <w:rsid w:val="007216EF"/>
    <w:rsid w:val="00723523"/>
    <w:rsid w:val="00730AAC"/>
    <w:rsid w:val="00742311"/>
    <w:rsid w:val="00746880"/>
    <w:rsid w:val="0075585E"/>
    <w:rsid w:val="00763B4F"/>
    <w:rsid w:val="0076662B"/>
    <w:rsid w:val="00771DDE"/>
    <w:rsid w:val="00774BE1"/>
    <w:rsid w:val="007767BB"/>
    <w:rsid w:val="00785B17"/>
    <w:rsid w:val="00790E8E"/>
    <w:rsid w:val="007960C4"/>
    <w:rsid w:val="007A1C82"/>
    <w:rsid w:val="007A3FF7"/>
    <w:rsid w:val="007B064D"/>
    <w:rsid w:val="007B7776"/>
    <w:rsid w:val="007C08DA"/>
    <w:rsid w:val="007D5019"/>
    <w:rsid w:val="007E2B83"/>
    <w:rsid w:val="007F18B3"/>
    <w:rsid w:val="007F2612"/>
    <w:rsid w:val="007F28A6"/>
    <w:rsid w:val="007F2963"/>
    <w:rsid w:val="00801BA7"/>
    <w:rsid w:val="00802FE5"/>
    <w:rsid w:val="00803176"/>
    <w:rsid w:val="0080529B"/>
    <w:rsid w:val="00806632"/>
    <w:rsid w:val="008121F2"/>
    <w:rsid w:val="008134CB"/>
    <w:rsid w:val="00844682"/>
    <w:rsid w:val="00844DB8"/>
    <w:rsid w:val="008525E7"/>
    <w:rsid w:val="0085512E"/>
    <w:rsid w:val="0085516F"/>
    <w:rsid w:val="00855211"/>
    <w:rsid w:val="0086015F"/>
    <w:rsid w:val="00872E2D"/>
    <w:rsid w:val="008A2D55"/>
    <w:rsid w:val="008A4A64"/>
    <w:rsid w:val="008A5140"/>
    <w:rsid w:val="008A5285"/>
    <w:rsid w:val="008A6DFC"/>
    <w:rsid w:val="008B2C46"/>
    <w:rsid w:val="008B61E9"/>
    <w:rsid w:val="008C47F4"/>
    <w:rsid w:val="008D6FE0"/>
    <w:rsid w:val="008E7C99"/>
    <w:rsid w:val="008F76AF"/>
    <w:rsid w:val="00900C65"/>
    <w:rsid w:val="0090108D"/>
    <w:rsid w:val="00901B28"/>
    <w:rsid w:val="009063E6"/>
    <w:rsid w:val="009069A9"/>
    <w:rsid w:val="009111C3"/>
    <w:rsid w:val="00911B96"/>
    <w:rsid w:val="00915C30"/>
    <w:rsid w:val="00916E63"/>
    <w:rsid w:val="009200B2"/>
    <w:rsid w:val="009244A7"/>
    <w:rsid w:val="00931D84"/>
    <w:rsid w:val="00934755"/>
    <w:rsid w:val="00935334"/>
    <w:rsid w:val="0094148C"/>
    <w:rsid w:val="009670FD"/>
    <w:rsid w:val="00967993"/>
    <w:rsid w:val="0097006C"/>
    <w:rsid w:val="00975415"/>
    <w:rsid w:val="00975471"/>
    <w:rsid w:val="0098428B"/>
    <w:rsid w:val="0098582E"/>
    <w:rsid w:val="00993B37"/>
    <w:rsid w:val="009951E1"/>
    <w:rsid w:val="009A1F7F"/>
    <w:rsid w:val="009A3B95"/>
    <w:rsid w:val="009A787A"/>
    <w:rsid w:val="009B0163"/>
    <w:rsid w:val="009B5380"/>
    <w:rsid w:val="009B78CF"/>
    <w:rsid w:val="009C1BD6"/>
    <w:rsid w:val="009E04C6"/>
    <w:rsid w:val="009E19DA"/>
    <w:rsid w:val="009F0303"/>
    <w:rsid w:val="009F043B"/>
    <w:rsid w:val="00A20C24"/>
    <w:rsid w:val="00A22158"/>
    <w:rsid w:val="00A271A1"/>
    <w:rsid w:val="00A27748"/>
    <w:rsid w:val="00A31BCC"/>
    <w:rsid w:val="00A365AD"/>
    <w:rsid w:val="00A41B30"/>
    <w:rsid w:val="00A51699"/>
    <w:rsid w:val="00A6111A"/>
    <w:rsid w:val="00A6673E"/>
    <w:rsid w:val="00A71CA4"/>
    <w:rsid w:val="00A71DF1"/>
    <w:rsid w:val="00A80A71"/>
    <w:rsid w:val="00A81534"/>
    <w:rsid w:val="00A821C3"/>
    <w:rsid w:val="00A823A0"/>
    <w:rsid w:val="00A828B1"/>
    <w:rsid w:val="00A9520D"/>
    <w:rsid w:val="00AA1929"/>
    <w:rsid w:val="00AA30D7"/>
    <w:rsid w:val="00AB2338"/>
    <w:rsid w:val="00AB3C28"/>
    <w:rsid w:val="00AD0D8D"/>
    <w:rsid w:val="00AD27C8"/>
    <w:rsid w:val="00AD6806"/>
    <w:rsid w:val="00AE5227"/>
    <w:rsid w:val="00B00D0E"/>
    <w:rsid w:val="00B25104"/>
    <w:rsid w:val="00B357DE"/>
    <w:rsid w:val="00B36794"/>
    <w:rsid w:val="00B5537F"/>
    <w:rsid w:val="00B642C6"/>
    <w:rsid w:val="00B652DD"/>
    <w:rsid w:val="00B70866"/>
    <w:rsid w:val="00B82CDE"/>
    <w:rsid w:val="00B875BA"/>
    <w:rsid w:val="00B9022A"/>
    <w:rsid w:val="00B93257"/>
    <w:rsid w:val="00BC1438"/>
    <w:rsid w:val="00BC1A96"/>
    <w:rsid w:val="00BD232C"/>
    <w:rsid w:val="00BD5BA6"/>
    <w:rsid w:val="00BD7767"/>
    <w:rsid w:val="00BF0547"/>
    <w:rsid w:val="00BF26D8"/>
    <w:rsid w:val="00BF27FC"/>
    <w:rsid w:val="00BF282B"/>
    <w:rsid w:val="00BF53A3"/>
    <w:rsid w:val="00C06273"/>
    <w:rsid w:val="00C32AE8"/>
    <w:rsid w:val="00C34182"/>
    <w:rsid w:val="00C3601A"/>
    <w:rsid w:val="00C43327"/>
    <w:rsid w:val="00C56E1F"/>
    <w:rsid w:val="00C637CB"/>
    <w:rsid w:val="00C6515F"/>
    <w:rsid w:val="00C75392"/>
    <w:rsid w:val="00C76841"/>
    <w:rsid w:val="00C81680"/>
    <w:rsid w:val="00C8482E"/>
    <w:rsid w:val="00C84AAA"/>
    <w:rsid w:val="00C90643"/>
    <w:rsid w:val="00C91F70"/>
    <w:rsid w:val="00C9206A"/>
    <w:rsid w:val="00C92B24"/>
    <w:rsid w:val="00C939ED"/>
    <w:rsid w:val="00CA580B"/>
    <w:rsid w:val="00CC0986"/>
    <w:rsid w:val="00CC1020"/>
    <w:rsid w:val="00CD130F"/>
    <w:rsid w:val="00CD4864"/>
    <w:rsid w:val="00CD7F9E"/>
    <w:rsid w:val="00CE12E7"/>
    <w:rsid w:val="00CE6C7B"/>
    <w:rsid w:val="00CF057C"/>
    <w:rsid w:val="00CF094B"/>
    <w:rsid w:val="00CF2D89"/>
    <w:rsid w:val="00CF52B6"/>
    <w:rsid w:val="00D04589"/>
    <w:rsid w:val="00D153F2"/>
    <w:rsid w:val="00D25C32"/>
    <w:rsid w:val="00D2648B"/>
    <w:rsid w:val="00D271E2"/>
    <w:rsid w:val="00D304B1"/>
    <w:rsid w:val="00D33A56"/>
    <w:rsid w:val="00D57D86"/>
    <w:rsid w:val="00D6487F"/>
    <w:rsid w:val="00D65B7D"/>
    <w:rsid w:val="00D7115B"/>
    <w:rsid w:val="00D83DBD"/>
    <w:rsid w:val="00D85709"/>
    <w:rsid w:val="00DB1147"/>
    <w:rsid w:val="00DB1E76"/>
    <w:rsid w:val="00DC7123"/>
    <w:rsid w:val="00E01C97"/>
    <w:rsid w:val="00E02C52"/>
    <w:rsid w:val="00E046FB"/>
    <w:rsid w:val="00E0693F"/>
    <w:rsid w:val="00E0734F"/>
    <w:rsid w:val="00E124E5"/>
    <w:rsid w:val="00E14335"/>
    <w:rsid w:val="00E16246"/>
    <w:rsid w:val="00E21755"/>
    <w:rsid w:val="00E222B4"/>
    <w:rsid w:val="00E42FB8"/>
    <w:rsid w:val="00E4377B"/>
    <w:rsid w:val="00E54FA1"/>
    <w:rsid w:val="00E855C9"/>
    <w:rsid w:val="00E94412"/>
    <w:rsid w:val="00E96A17"/>
    <w:rsid w:val="00EA1232"/>
    <w:rsid w:val="00EA649F"/>
    <w:rsid w:val="00EB166C"/>
    <w:rsid w:val="00EB4DA9"/>
    <w:rsid w:val="00EC4D3C"/>
    <w:rsid w:val="00EC7DA2"/>
    <w:rsid w:val="00EE0321"/>
    <w:rsid w:val="00EE143D"/>
    <w:rsid w:val="00EE59A4"/>
    <w:rsid w:val="00EF41BF"/>
    <w:rsid w:val="00EF499F"/>
    <w:rsid w:val="00EF590E"/>
    <w:rsid w:val="00EF66C1"/>
    <w:rsid w:val="00F129A8"/>
    <w:rsid w:val="00F13F22"/>
    <w:rsid w:val="00F2140A"/>
    <w:rsid w:val="00F21DDA"/>
    <w:rsid w:val="00F221B9"/>
    <w:rsid w:val="00F25CDA"/>
    <w:rsid w:val="00F40633"/>
    <w:rsid w:val="00F40F31"/>
    <w:rsid w:val="00F44197"/>
    <w:rsid w:val="00F46EF3"/>
    <w:rsid w:val="00F55190"/>
    <w:rsid w:val="00F64AEA"/>
    <w:rsid w:val="00F7503B"/>
    <w:rsid w:val="00F81D02"/>
    <w:rsid w:val="00F94D52"/>
    <w:rsid w:val="00FA4794"/>
    <w:rsid w:val="00FB168B"/>
    <w:rsid w:val="00FB6282"/>
    <w:rsid w:val="00FC7A39"/>
    <w:rsid w:val="00FD4A19"/>
    <w:rsid w:val="00FE6172"/>
    <w:rsid w:val="00FF505C"/>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e1000f"/>
    </o:shapedefaults>
    <o:shapelayout v:ext="edit">
      <o:idmap v:ext="edit" data="1"/>
    </o:shapelayout>
  </w:shapeDefaults>
  <w:decimalSymbol w:val=","/>
  <w:listSeparator w:val=";"/>
  <w14:docId w14:val="2FD398E9"/>
  <w15:chartTrackingRefBased/>
  <w15:docId w15:val="{94E2936D-0353-4C2A-AB81-D737D134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02478">
      <w:bodyDiv w:val="1"/>
      <w:marLeft w:val="0"/>
      <w:marRight w:val="0"/>
      <w:marTop w:val="0"/>
      <w:marBottom w:val="0"/>
      <w:divBdr>
        <w:top w:val="none" w:sz="0" w:space="0" w:color="auto"/>
        <w:left w:val="none" w:sz="0" w:space="0" w:color="auto"/>
        <w:bottom w:val="none" w:sz="0" w:space="0" w:color="auto"/>
        <w:right w:val="none" w:sz="0" w:space="0" w:color="auto"/>
      </w:divBdr>
      <w:divsChild>
        <w:div w:id="214394211">
          <w:marLeft w:val="0"/>
          <w:marRight w:val="0"/>
          <w:marTop w:val="0"/>
          <w:marBottom w:val="0"/>
          <w:divBdr>
            <w:top w:val="none" w:sz="0" w:space="0" w:color="auto"/>
            <w:left w:val="none" w:sz="0" w:space="0" w:color="auto"/>
            <w:bottom w:val="none" w:sz="0" w:space="0" w:color="auto"/>
            <w:right w:val="none" w:sz="0" w:space="0" w:color="auto"/>
          </w:divBdr>
          <w:divsChild>
            <w:div w:id="1318463121">
              <w:marLeft w:val="0"/>
              <w:marRight w:val="0"/>
              <w:marTop w:val="0"/>
              <w:marBottom w:val="0"/>
              <w:divBdr>
                <w:top w:val="none" w:sz="0" w:space="0" w:color="auto"/>
                <w:left w:val="none" w:sz="0" w:space="0" w:color="auto"/>
                <w:bottom w:val="none" w:sz="0" w:space="0" w:color="auto"/>
                <w:right w:val="none" w:sz="0" w:space="0" w:color="auto"/>
              </w:divBdr>
              <w:divsChild>
                <w:div w:id="1321276479">
                  <w:marLeft w:val="0"/>
                  <w:marRight w:val="0"/>
                  <w:marTop w:val="0"/>
                  <w:marBottom w:val="0"/>
                  <w:divBdr>
                    <w:top w:val="none" w:sz="0" w:space="0" w:color="auto"/>
                    <w:left w:val="none" w:sz="0" w:space="0" w:color="auto"/>
                    <w:bottom w:val="none" w:sz="0" w:space="0" w:color="auto"/>
                    <w:right w:val="none" w:sz="0" w:space="0" w:color="auto"/>
                  </w:divBdr>
                  <w:divsChild>
                    <w:div w:id="1811942730">
                      <w:marLeft w:val="0"/>
                      <w:marRight w:val="0"/>
                      <w:marTop w:val="0"/>
                      <w:marBottom w:val="0"/>
                      <w:divBdr>
                        <w:top w:val="none" w:sz="0" w:space="0" w:color="auto"/>
                        <w:left w:val="none" w:sz="0" w:space="0" w:color="auto"/>
                        <w:bottom w:val="none" w:sz="0" w:space="0" w:color="auto"/>
                        <w:right w:val="none" w:sz="0" w:space="0" w:color="auto"/>
                      </w:divBdr>
                      <w:divsChild>
                        <w:div w:id="1131902723">
                          <w:marLeft w:val="0"/>
                          <w:marRight w:val="0"/>
                          <w:marTop w:val="0"/>
                          <w:marBottom w:val="0"/>
                          <w:divBdr>
                            <w:top w:val="none" w:sz="0" w:space="0" w:color="auto"/>
                            <w:left w:val="none" w:sz="0" w:space="0" w:color="auto"/>
                            <w:bottom w:val="none" w:sz="0" w:space="0" w:color="auto"/>
                            <w:right w:val="none" w:sz="0" w:space="0" w:color="auto"/>
                          </w:divBdr>
                          <w:divsChild>
                            <w:div w:id="1040711758">
                              <w:marLeft w:val="0"/>
                              <w:marRight w:val="0"/>
                              <w:marTop w:val="0"/>
                              <w:marBottom w:val="0"/>
                              <w:divBdr>
                                <w:top w:val="none" w:sz="0" w:space="0" w:color="auto"/>
                                <w:left w:val="none" w:sz="0" w:space="0" w:color="auto"/>
                                <w:bottom w:val="dotted" w:sz="6" w:space="0" w:color="999999"/>
                                <w:right w:val="none" w:sz="0" w:space="0" w:color="auto"/>
                              </w:divBdr>
                              <w:divsChild>
                                <w:div w:id="371880933">
                                  <w:marLeft w:val="0"/>
                                  <w:marRight w:val="0"/>
                                  <w:marTop w:val="0"/>
                                  <w:marBottom w:val="0"/>
                                  <w:divBdr>
                                    <w:top w:val="none" w:sz="0" w:space="0" w:color="auto"/>
                                    <w:left w:val="none" w:sz="0" w:space="0" w:color="auto"/>
                                    <w:bottom w:val="none" w:sz="0" w:space="0" w:color="auto"/>
                                    <w:right w:val="none" w:sz="0" w:space="0" w:color="auto"/>
                                  </w:divBdr>
                                  <w:divsChild>
                                    <w:div w:id="1117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9864">
      <w:bodyDiv w:val="1"/>
      <w:marLeft w:val="0"/>
      <w:marRight w:val="0"/>
      <w:marTop w:val="0"/>
      <w:marBottom w:val="0"/>
      <w:divBdr>
        <w:top w:val="none" w:sz="0" w:space="0" w:color="auto"/>
        <w:left w:val="none" w:sz="0" w:space="0" w:color="auto"/>
        <w:bottom w:val="none" w:sz="0" w:space="0" w:color="auto"/>
        <w:right w:val="none" w:sz="0" w:space="0" w:color="auto"/>
      </w:divBdr>
      <w:divsChild>
        <w:div w:id="1207790911">
          <w:marLeft w:val="0"/>
          <w:marRight w:val="0"/>
          <w:marTop w:val="0"/>
          <w:marBottom w:val="0"/>
          <w:divBdr>
            <w:top w:val="none" w:sz="0" w:space="0" w:color="auto"/>
            <w:left w:val="none" w:sz="0" w:space="0" w:color="auto"/>
            <w:bottom w:val="none" w:sz="0" w:space="0" w:color="auto"/>
            <w:right w:val="none" w:sz="0" w:space="0" w:color="auto"/>
          </w:divBdr>
        </w:div>
      </w:divsChild>
    </w:div>
    <w:div w:id="1011562477">
      <w:bodyDiv w:val="1"/>
      <w:marLeft w:val="0"/>
      <w:marRight w:val="0"/>
      <w:marTop w:val="0"/>
      <w:marBottom w:val="0"/>
      <w:divBdr>
        <w:top w:val="none" w:sz="0" w:space="0" w:color="auto"/>
        <w:left w:val="none" w:sz="0" w:space="0" w:color="auto"/>
        <w:bottom w:val="none" w:sz="0" w:space="0" w:color="auto"/>
        <w:right w:val="none" w:sz="0" w:space="0" w:color="auto"/>
      </w:divBdr>
    </w:div>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095438473">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744331815">
      <w:bodyDiv w:val="1"/>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
      </w:divsChild>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 w:id="2081635909">
      <w:bodyDiv w:val="1"/>
      <w:marLeft w:val="0"/>
      <w:marRight w:val="0"/>
      <w:marTop w:val="0"/>
      <w:marBottom w:val="0"/>
      <w:divBdr>
        <w:top w:val="none" w:sz="0" w:space="0" w:color="auto"/>
        <w:left w:val="none" w:sz="0" w:space="0" w:color="auto"/>
        <w:bottom w:val="none" w:sz="0" w:space="0" w:color="auto"/>
        <w:right w:val="none" w:sz="0" w:space="0" w:color="auto"/>
      </w:divBdr>
      <w:divsChild>
        <w:div w:id="66683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s.henkel.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_C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PA_CC.dotx</Template>
  <TotalTime>0</TotalTime>
  <Pages>3</Pages>
  <Words>795</Words>
  <Characters>5226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3</cp:revision>
  <cp:lastPrinted>2018-05-24T09:32:00Z</cp:lastPrinted>
  <dcterms:created xsi:type="dcterms:W3CDTF">2019-02-19T08:45:00Z</dcterms:created>
  <dcterms:modified xsi:type="dcterms:W3CDTF">2019-02-19T10:05:00Z</dcterms:modified>
</cp:coreProperties>
</file>