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41B26" w14:textId="1B1C4058" w:rsidR="008123DF" w:rsidRPr="00901AE8" w:rsidRDefault="00AA0C6F" w:rsidP="00401DAC">
      <w:pPr>
        <w:pStyle w:val="Standard12pt"/>
        <w:spacing w:line="60" w:lineRule="exact"/>
        <w:jc w:val="right"/>
        <w:rPr>
          <w:b/>
          <w:sz w:val="36"/>
          <w:szCs w:val="36"/>
        </w:rPr>
      </w:pPr>
      <w:r w:rsidRPr="00901AE8">
        <w:rPr>
          <w:b/>
          <w:sz w:val="36"/>
          <w:szCs w:val="36"/>
        </w:rPr>
        <w:t xml:space="preserve"> </w:t>
      </w:r>
    </w:p>
    <w:p w14:paraId="6D7276D0" w14:textId="3CB8C7DD" w:rsidR="008C14B4" w:rsidRDefault="008C14B4" w:rsidP="00401DAC">
      <w:pPr>
        <w:pStyle w:val="Standard12pt"/>
        <w:jc w:val="right"/>
        <w:rPr>
          <w:b/>
          <w:sz w:val="36"/>
          <w:szCs w:val="36"/>
        </w:rPr>
      </w:pPr>
      <w:r w:rsidRPr="00901AE8">
        <w:rPr>
          <w:b/>
          <w:sz w:val="36"/>
          <w:szCs w:val="36"/>
        </w:rPr>
        <w:t>Presseinformation</w:t>
      </w:r>
    </w:p>
    <w:p w14:paraId="17D83ABC" w14:textId="2E418D3F" w:rsidR="000733CB" w:rsidRPr="00901AE8" w:rsidRDefault="000733CB" w:rsidP="000733CB">
      <w:pPr>
        <w:pStyle w:val="Standard12pt"/>
        <w:jc w:val="center"/>
        <w:rPr>
          <w:b/>
          <w:sz w:val="36"/>
          <w:szCs w:val="36"/>
        </w:rPr>
      </w:pPr>
      <w:r>
        <w:rPr>
          <w:b/>
          <w:noProof/>
          <w:sz w:val="36"/>
          <w:szCs w:val="36"/>
        </w:rPr>
        <w:drawing>
          <wp:inline distT="0" distB="0" distL="0" distR="0" wp14:anchorId="23D47484" wp14:editId="6488E7A4">
            <wp:extent cx="5760085" cy="248793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R_Oil_Intense_PR_Banner_AT_1901_final.jpg"/>
                    <pic:cNvPicPr/>
                  </pic:nvPicPr>
                  <pic:blipFill>
                    <a:blip r:embed="rId8"/>
                    <a:stretch>
                      <a:fillRect/>
                    </a:stretch>
                  </pic:blipFill>
                  <pic:spPr>
                    <a:xfrm>
                      <a:off x="0" y="0"/>
                      <a:ext cx="5760085" cy="2487930"/>
                    </a:xfrm>
                    <a:prstGeom prst="rect">
                      <a:avLst/>
                    </a:prstGeom>
                  </pic:spPr>
                </pic:pic>
              </a:graphicData>
            </a:graphic>
          </wp:inline>
        </w:drawing>
      </w:r>
    </w:p>
    <w:p w14:paraId="5B450D0F" w14:textId="142E6C60" w:rsidR="008C14B4" w:rsidRDefault="00F3174C" w:rsidP="00D260A2">
      <w:pPr>
        <w:pStyle w:val="Standard12pt"/>
        <w:jc w:val="right"/>
      </w:pPr>
      <w:r>
        <w:t>März</w:t>
      </w:r>
      <w:r w:rsidR="000733CB">
        <w:t xml:space="preserve"> 2019</w:t>
      </w:r>
    </w:p>
    <w:p w14:paraId="61CE26F1" w14:textId="77777777" w:rsidR="000733CB" w:rsidRPr="00901AE8" w:rsidRDefault="000733CB" w:rsidP="00D260A2">
      <w:pPr>
        <w:pStyle w:val="Standard12pt"/>
        <w:jc w:val="right"/>
      </w:pPr>
    </w:p>
    <w:p w14:paraId="0312F043" w14:textId="77777777" w:rsidR="00D260A2" w:rsidRPr="00901AE8" w:rsidRDefault="00D260A2" w:rsidP="00D260A2">
      <w:pPr>
        <w:pStyle w:val="Standard12pt"/>
        <w:jc w:val="right"/>
      </w:pPr>
    </w:p>
    <w:p w14:paraId="74ACC114" w14:textId="6481E41A" w:rsidR="00D52C9C" w:rsidRPr="00DF4031" w:rsidRDefault="00D52C9C" w:rsidP="0099169A">
      <w:pPr>
        <w:pStyle w:val="Standard12pt"/>
        <w:spacing w:line="276" w:lineRule="auto"/>
      </w:pPr>
      <w:r w:rsidRPr="00DF4031">
        <w:t>Rel</w:t>
      </w:r>
      <w:r w:rsidR="00C8546D" w:rsidRPr="00DF4031">
        <w:t xml:space="preserve">aunch </w:t>
      </w:r>
      <w:proofErr w:type="spellStart"/>
      <w:r w:rsidR="00A55589" w:rsidRPr="00DF4031">
        <w:t>Barnängen</w:t>
      </w:r>
      <w:proofErr w:type="spellEnd"/>
      <w:r w:rsidR="00A55589" w:rsidRPr="00DF4031">
        <w:t xml:space="preserve"> </w:t>
      </w:r>
    </w:p>
    <w:p w14:paraId="78F088F9" w14:textId="500AFC38" w:rsidR="0099169A" w:rsidRPr="0090464F" w:rsidRDefault="00D52C9C" w:rsidP="0099169A">
      <w:pPr>
        <w:pStyle w:val="Standard12pt"/>
        <w:spacing w:line="276" w:lineRule="auto"/>
      </w:pPr>
      <w:r w:rsidRPr="0090464F">
        <w:t xml:space="preserve">Launch </w:t>
      </w:r>
      <w:proofErr w:type="spellStart"/>
      <w:r w:rsidRPr="0090464F">
        <w:t>Barnängen</w:t>
      </w:r>
      <w:proofErr w:type="spellEnd"/>
      <w:r w:rsidRPr="0090464F">
        <w:t xml:space="preserve"> Oil </w:t>
      </w:r>
      <w:proofErr w:type="spellStart"/>
      <w:r w:rsidRPr="0090464F">
        <w:t>Intense</w:t>
      </w:r>
      <w:proofErr w:type="spellEnd"/>
      <w:r w:rsidR="0099169A" w:rsidRPr="0090464F">
        <w:tab/>
      </w:r>
      <w:r w:rsidR="0099169A" w:rsidRPr="0090464F">
        <w:tab/>
      </w:r>
      <w:r w:rsidR="0099169A" w:rsidRPr="0090464F">
        <w:tab/>
        <w:t xml:space="preserve"> </w:t>
      </w:r>
      <w:r w:rsidR="0099169A" w:rsidRPr="0090464F">
        <w:tab/>
      </w:r>
      <w:r w:rsidR="00003476" w:rsidRPr="0090464F">
        <w:t xml:space="preserve"> </w:t>
      </w:r>
      <w:r w:rsidR="000E506F" w:rsidRPr="0090464F">
        <w:t xml:space="preserve">        </w:t>
      </w:r>
    </w:p>
    <w:p w14:paraId="5AC5EA18" w14:textId="77777777" w:rsidR="00393604" w:rsidRPr="0090464F" w:rsidRDefault="00393604" w:rsidP="001301B5">
      <w:pPr>
        <w:pStyle w:val="Standard12pt"/>
        <w:ind w:right="-1"/>
        <w:jc w:val="both"/>
        <w:rPr>
          <w:b/>
          <w:sz w:val="22"/>
          <w:szCs w:val="36"/>
        </w:rPr>
      </w:pPr>
    </w:p>
    <w:p w14:paraId="725062FE" w14:textId="14B24ABB" w:rsidR="00C4120B" w:rsidRDefault="006E7DA0" w:rsidP="00886F20">
      <w:pPr>
        <w:autoSpaceDE w:val="0"/>
        <w:autoSpaceDN w:val="0"/>
        <w:adjustRightInd w:val="0"/>
        <w:spacing w:line="240" w:lineRule="auto"/>
        <w:rPr>
          <w:rFonts w:ascii="Arial-BoldMT" w:hAnsi="Arial-BoldMT" w:cs="Arial-BoldMT"/>
          <w:b/>
          <w:bCs/>
          <w:sz w:val="36"/>
          <w:szCs w:val="36"/>
          <w:lang w:eastAsia="de-DE"/>
        </w:rPr>
      </w:pPr>
      <w:r>
        <w:rPr>
          <w:rFonts w:ascii="Arial-BoldMT" w:hAnsi="Arial-BoldMT" w:cs="Arial-BoldMT"/>
          <w:b/>
          <w:bCs/>
          <w:sz w:val="36"/>
          <w:szCs w:val="36"/>
          <w:lang w:eastAsia="de-DE"/>
        </w:rPr>
        <w:t>Reichhaltige Körperp</w:t>
      </w:r>
      <w:r w:rsidR="00D53F23">
        <w:rPr>
          <w:rFonts w:ascii="Arial-BoldMT" w:hAnsi="Arial-BoldMT" w:cs="Arial-BoldMT"/>
          <w:b/>
          <w:bCs/>
          <w:sz w:val="36"/>
          <w:szCs w:val="36"/>
          <w:lang w:eastAsia="de-DE"/>
        </w:rPr>
        <w:t xml:space="preserve">flege in Balance und </w:t>
      </w:r>
      <w:r w:rsidR="004F39EE">
        <w:rPr>
          <w:rFonts w:ascii="Arial-BoldMT" w:hAnsi="Arial-BoldMT" w:cs="Arial-BoldMT"/>
          <w:b/>
          <w:bCs/>
          <w:sz w:val="36"/>
          <w:szCs w:val="36"/>
          <w:lang w:eastAsia="de-DE"/>
        </w:rPr>
        <w:t>rosige Zeiten</w:t>
      </w:r>
      <w:r w:rsidR="00D53F23">
        <w:rPr>
          <w:rFonts w:ascii="Arial-BoldMT" w:hAnsi="Arial-BoldMT" w:cs="Arial-BoldMT"/>
          <w:b/>
          <w:bCs/>
          <w:sz w:val="36"/>
          <w:szCs w:val="36"/>
          <w:lang w:eastAsia="de-DE"/>
        </w:rPr>
        <w:t xml:space="preserve"> mit </w:t>
      </w:r>
      <w:r>
        <w:rPr>
          <w:rFonts w:ascii="Arial-BoldMT" w:hAnsi="Arial-BoldMT" w:cs="Arial-BoldMT"/>
          <w:b/>
          <w:bCs/>
          <w:sz w:val="36"/>
          <w:szCs w:val="36"/>
          <w:lang w:eastAsia="de-DE"/>
        </w:rPr>
        <w:t xml:space="preserve">der neuen Pflegeserie </w:t>
      </w:r>
      <w:proofErr w:type="spellStart"/>
      <w:r w:rsidR="004F39EE">
        <w:rPr>
          <w:rFonts w:ascii="Arial-BoldMT" w:hAnsi="Arial-BoldMT" w:cs="Arial-BoldMT"/>
          <w:b/>
          <w:bCs/>
          <w:sz w:val="36"/>
          <w:szCs w:val="36"/>
          <w:lang w:eastAsia="de-DE"/>
        </w:rPr>
        <w:t>Barnängen</w:t>
      </w:r>
      <w:proofErr w:type="spellEnd"/>
      <w:r w:rsidR="004F39EE">
        <w:rPr>
          <w:rFonts w:ascii="Arial-BoldMT" w:hAnsi="Arial-BoldMT" w:cs="Arial-BoldMT"/>
          <w:b/>
          <w:bCs/>
          <w:sz w:val="36"/>
          <w:szCs w:val="36"/>
          <w:lang w:eastAsia="de-DE"/>
        </w:rPr>
        <w:t xml:space="preserve"> </w:t>
      </w:r>
      <w:r w:rsidR="006D0761">
        <w:rPr>
          <w:rFonts w:ascii="Arial-BoldMT" w:hAnsi="Arial-BoldMT" w:cs="Arial-BoldMT"/>
          <w:b/>
          <w:bCs/>
          <w:sz w:val="36"/>
          <w:szCs w:val="36"/>
          <w:lang w:eastAsia="de-DE"/>
        </w:rPr>
        <w:t xml:space="preserve">Oil </w:t>
      </w:r>
      <w:proofErr w:type="spellStart"/>
      <w:r w:rsidR="006D0761">
        <w:rPr>
          <w:rFonts w:ascii="Arial-BoldMT" w:hAnsi="Arial-BoldMT" w:cs="Arial-BoldMT"/>
          <w:b/>
          <w:bCs/>
          <w:sz w:val="36"/>
          <w:szCs w:val="36"/>
          <w:lang w:eastAsia="de-DE"/>
        </w:rPr>
        <w:t>Intense</w:t>
      </w:r>
      <w:proofErr w:type="spellEnd"/>
      <w:r w:rsidR="006D0761">
        <w:rPr>
          <w:rFonts w:ascii="Arial-BoldMT" w:hAnsi="Arial-BoldMT" w:cs="Arial-BoldMT"/>
          <w:b/>
          <w:bCs/>
          <w:sz w:val="36"/>
          <w:szCs w:val="36"/>
          <w:lang w:eastAsia="de-DE"/>
        </w:rPr>
        <w:t xml:space="preserve"> </w:t>
      </w:r>
    </w:p>
    <w:p w14:paraId="0533810E" w14:textId="77777777" w:rsidR="005F46D7" w:rsidRDefault="005F46D7" w:rsidP="00A55589">
      <w:pPr>
        <w:pStyle w:val="Standard12pt"/>
        <w:ind w:right="-1"/>
        <w:jc w:val="both"/>
        <w:rPr>
          <w:b/>
          <w:sz w:val="22"/>
        </w:rPr>
      </w:pPr>
    </w:p>
    <w:p w14:paraId="5B9F92A2" w14:textId="11842C69" w:rsidR="002B4638" w:rsidRDefault="00CC6D4F" w:rsidP="004B499F">
      <w:pPr>
        <w:pStyle w:val="Standard12pt"/>
        <w:tabs>
          <w:tab w:val="left" w:pos="3686"/>
        </w:tabs>
        <w:jc w:val="both"/>
        <w:rPr>
          <w:rFonts w:cs="Arial"/>
          <w:b/>
        </w:rPr>
      </w:pPr>
      <w:r>
        <w:rPr>
          <w:rFonts w:cs="Arial"/>
          <w:b/>
        </w:rPr>
        <w:t xml:space="preserve">Inspiriert von der </w:t>
      </w:r>
      <w:r w:rsidRPr="00CC6D4F">
        <w:rPr>
          <w:rFonts w:cs="Arial"/>
          <w:b/>
        </w:rPr>
        <w:t>skandinavischen Natur</w:t>
      </w:r>
      <w:r>
        <w:rPr>
          <w:rFonts w:cs="Arial"/>
          <w:b/>
        </w:rPr>
        <w:t>:</w:t>
      </w:r>
      <w:r w:rsidRPr="00CC6D4F">
        <w:rPr>
          <w:rFonts w:cs="Arial"/>
          <w:b/>
        </w:rPr>
        <w:t xml:space="preserve"> </w:t>
      </w:r>
      <w:proofErr w:type="spellStart"/>
      <w:r>
        <w:rPr>
          <w:rFonts w:cs="Arial"/>
          <w:b/>
        </w:rPr>
        <w:t>B</w:t>
      </w:r>
      <w:r w:rsidR="00C5337D">
        <w:rPr>
          <w:rFonts w:cs="Arial"/>
          <w:b/>
        </w:rPr>
        <w:t>arnängens</w:t>
      </w:r>
      <w:proofErr w:type="spellEnd"/>
      <w:r w:rsidR="00C5337D">
        <w:rPr>
          <w:rFonts w:cs="Arial"/>
          <w:b/>
        </w:rPr>
        <w:t xml:space="preserve"> Körper- und Handpflegeserien</w:t>
      </w:r>
      <w:r>
        <w:rPr>
          <w:rFonts w:cs="Arial"/>
          <w:b/>
        </w:rPr>
        <w:t xml:space="preserve"> </w:t>
      </w:r>
      <w:r w:rsidR="00F9411A">
        <w:rPr>
          <w:rFonts w:cs="Arial"/>
          <w:b/>
        </w:rPr>
        <w:t xml:space="preserve">mit </w:t>
      </w:r>
      <w:r w:rsidR="00AB2615">
        <w:rPr>
          <w:rFonts w:cs="Arial"/>
          <w:b/>
        </w:rPr>
        <w:t>überarbeiteten</w:t>
      </w:r>
      <w:r w:rsidR="00F9411A">
        <w:rPr>
          <w:rFonts w:cs="Arial"/>
          <w:b/>
        </w:rPr>
        <w:t xml:space="preserve"> Formeln</w:t>
      </w:r>
      <w:r w:rsidR="009C7D97">
        <w:rPr>
          <w:rFonts w:cs="Arial"/>
          <w:b/>
        </w:rPr>
        <w:t xml:space="preserve"> </w:t>
      </w:r>
      <w:r w:rsidR="00F9411A">
        <w:rPr>
          <w:rFonts w:cs="Arial"/>
          <w:b/>
        </w:rPr>
        <w:t>und Inhal</w:t>
      </w:r>
      <w:r w:rsidR="00480CFE">
        <w:rPr>
          <w:rFonts w:cs="Arial"/>
          <w:b/>
        </w:rPr>
        <w:t>t</w:t>
      </w:r>
      <w:r w:rsidR="00F9411A">
        <w:rPr>
          <w:rFonts w:cs="Arial"/>
          <w:b/>
        </w:rPr>
        <w:t xml:space="preserve">sstoffen </w:t>
      </w:r>
      <w:r w:rsidR="00D73C59">
        <w:rPr>
          <w:rFonts w:cs="Arial"/>
          <w:b/>
        </w:rPr>
        <w:t xml:space="preserve">mit </w:t>
      </w:r>
      <w:r w:rsidR="002502E6">
        <w:rPr>
          <w:rFonts w:cs="Arial"/>
          <w:b/>
        </w:rPr>
        <w:t xml:space="preserve">bis zu </w:t>
      </w:r>
      <w:r w:rsidR="00D73C59">
        <w:rPr>
          <w:rFonts w:cs="Arial"/>
          <w:b/>
        </w:rPr>
        <w:t>95</w:t>
      </w:r>
      <w:r w:rsidR="00F9411A">
        <w:rPr>
          <w:rFonts w:cs="Arial"/>
          <w:b/>
        </w:rPr>
        <w:t xml:space="preserve"> Prozent natürlichen Ursp</w:t>
      </w:r>
      <w:r w:rsidR="00216E5B">
        <w:rPr>
          <w:rFonts w:cs="Arial"/>
          <w:b/>
        </w:rPr>
        <w:t>r</w:t>
      </w:r>
      <w:r w:rsidR="00F9411A">
        <w:rPr>
          <w:rFonts w:cs="Arial"/>
          <w:b/>
        </w:rPr>
        <w:t>ungs</w:t>
      </w:r>
      <w:r w:rsidR="00216E5B" w:rsidRPr="00216E5B">
        <w:rPr>
          <w:rFonts w:cs="Arial"/>
          <w:b/>
        </w:rPr>
        <w:t>*</w:t>
      </w:r>
      <w:r w:rsidR="00216E5B">
        <w:rPr>
          <w:rFonts w:cs="Arial"/>
          <w:b/>
        </w:rPr>
        <w:t xml:space="preserve"> gehen auf die unterschiedlichen Bedürfnisse unserer Haut und Hände ein. </w:t>
      </w:r>
      <w:r w:rsidR="006B5954">
        <w:rPr>
          <w:rFonts w:cs="Arial"/>
          <w:b/>
        </w:rPr>
        <w:t xml:space="preserve">Ein überarbeitetes Produktdesign </w:t>
      </w:r>
      <w:r w:rsidR="00D73C59">
        <w:rPr>
          <w:rFonts w:cs="Arial"/>
          <w:b/>
        </w:rPr>
        <w:t>sowie vegane Formeln über das gesamte Portfolio hinweg</w:t>
      </w:r>
      <w:r w:rsidR="006B5954">
        <w:rPr>
          <w:rFonts w:cs="Arial"/>
          <w:b/>
        </w:rPr>
        <w:t xml:space="preserve"> runden den Marken-Relaunch ab. </w:t>
      </w:r>
      <w:r w:rsidR="00971E28">
        <w:rPr>
          <w:rFonts w:cs="Arial"/>
          <w:b/>
        </w:rPr>
        <w:t>In</w:t>
      </w:r>
      <w:r w:rsidR="00C41BF7">
        <w:rPr>
          <w:rFonts w:cs="Arial"/>
          <w:b/>
        </w:rPr>
        <w:t xml:space="preserve"> </w:t>
      </w:r>
      <w:r w:rsidR="00C5337D">
        <w:rPr>
          <w:rFonts w:cs="Arial"/>
          <w:b/>
        </w:rPr>
        <w:t xml:space="preserve">der </w:t>
      </w:r>
      <w:r w:rsidR="00C41BF7">
        <w:rPr>
          <w:rFonts w:cs="Arial"/>
          <w:b/>
        </w:rPr>
        <w:t>neueste</w:t>
      </w:r>
      <w:r w:rsidR="00971E28">
        <w:rPr>
          <w:rFonts w:cs="Arial"/>
          <w:b/>
        </w:rPr>
        <w:t>n</w:t>
      </w:r>
      <w:r w:rsidR="00C41BF7">
        <w:rPr>
          <w:rFonts w:cs="Arial"/>
          <w:b/>
        </w:rPr>
        <w:t xml:space="preserve"> Linie </w:t>
      </w:r>
      <w:r w:rsidR="00971E28" w:rsidRPr="00971E28">
        <w:rPr>
          <w:rFonts w:cs="Arial"/>
          <w:b/>
        </w:rPr>
        <w:t xml:space="preserve">– </w:t>
      </w:r>
      <w:proofErr w:type="spellStart"/>
      <w:r w:rsidR="00C41BF7">
        <w:rPr>
          <w:rFonts w:cs="Arial"/>
          <w:b/>
        </w:rPr>
        <w:t>Barnängen</w:t>
      </w:r>
      <w:proofErr w:type="spellEnd"/>
      <w:r w:rsidR="00C41BF7">
        <w:rPr>
          <w:rFonts w:cs="Arial"/>
          <w:b/>
        </w:rPr>
        <w:t xml:space="preserve"> Oil </w:t>
      </w:r>
      <w:proofErr w:type="spellStart"/>
      <w:r w:rsidR="00C41BF7">
        <w:rPr>
          <w:rFonts w:cs="Arial"/>
          <w:b/>
        </w:rPr>
        <w:t>Intense</w:t>
      </w:r>
      <w:proofErr w:type="spellEnd"/>
      <w:r w:rsidR="00971E28">
        <w:rPr>
          <w:rFonts w:cs="Arial"/>
          <w:b/>
        </w:rPr>
        <w:t xml:space="preserve"> </w:t>
      </w:r>
      <w:r w:rsidR="00971E28" w:rsidRPr="00971E28">
        <w:rPr>
          <w:rFonts w:cs="Arial"/>
          <w:b/>
        </w:rPr>
        <w:t>–</w:t>
      </w:r>
      <w:r w:rsidR="00971E28">
        <w:rPr>
          <w:rFonts w:cs="Arial"/>
          <w:b/>
        </w:rPr>
        <w:t xml:space="preserve"> </w:t>
      </w:r>
      <w:r w:rsidR="00971E28" w:rsidRPr="00971E28">
        <w:rPr>
          <w:rFonts w:cs="Arial"/>
          <w:b/>
        </w:rPr>
        <w:t xml:space="preserve">verbinden sich das Öl der </w:t>
      </w:r>
      <w:proofErr w:type="spellStart"/>
      <w:r w:rsidR="00971E28" w:rsidRPr="00971E28">
        <w:rPr>
          <w:rFonts w:cs="Arial"/>
          <w:b/>
        </w:rPr>
        <w:t>Wildrose</w:t>
      </w:r>
      <w:proofErr w:type="spellEnd"/>
      <w:r w:rsidR="00C5337D">
        <w:rPr>
          <w:rFonts w:cs="Arial"/>
          <w:b/>
        </w:rPr>
        <w:t xml:space="preserve"> und</w:t>
      </w:r>
      <w:r w:rsidR="00971E28" w:rsidRPr="00971E28">
        <w:rPr>
          <w:rFonts w:cs="Arial"/>
          <w:b/>
        </w:rPr>
        <w:t xml:space="preserve"> </w:t>
      </w:r>
      <w:r w:rsidR="00971E28">
        <w:rPr>
          <w:rFonts w:cs="Arial"/>
          <w:b/>
        </w:rPr>
        <w:t xml:space="preserve">schützende </w:t>
      </w:r>
      <w:r w:rsidR="00971E28" w:rsidRPr="00971E28">
        <w:rPr>
          <w:rFonts w:cs="Arial"/>
          <w:b/>
        </w:rPr>
        <w:t xml:space="preserve">Cold Cream in einer </w:t>
      </w:r>
      <w:r w:rsidR="00971E28">
        <w:rPr>
          <w:rFonts w:cs="Arial"/>
          <w:b/>
        </w:rPr>
        <w:t>intensiv pflegenden Formel</w:t>
      </w:r>
      <w:r w:rsidR="00C5337D">
        <w:rPr>
          <w:rFonts w:cs="Arial"/>
          <w:b/>
        </w:rPr>
        <w:t xml:space="preserve"> für sehr trockene Haut</w:t>
      </w:r>
      <w:r w:rsidR="00971E28">
        <w:rPr>
          <w:rFonts w:cs="Arial"/>
          <w:b/>
        </w:rPr>
        <w:t>.</w:t>
      </w:r>
    </w:p>
    <w:p w14:paraId="54CA39C7" w14:textId="4F47C865" w:rsidR="00D73C59" w:rsidRPr="000733CB" w:rsidRDefault="00D73C59" w:rsidP="00D73C59">
      <w:pPr>
        <w:pStyle w:val="Standard12pt"/>
        <w:tabs>
          <w:tab w:val="left" w:pos="3686"/>
        </w:tabs>
        <w:jc w:val="both"/>
        <w:rPr>
          <w:rFonts w:cs="Arial"/>
          <w:sz w:val="16"/>
          <w:szCs w:val="16"/>
        </w:rPr>
      </w:pPr>
      <w:r w:rsidRPr="000733CB">
        <w:rPr>
          <w:rFonts w:cs="Arial"/>
          <w:sz w:val="16"/>
          <w:szCs w:val="16"/>
        </w:rPr>
        <w:t xml:space="preserve">*inklusive Wasser </w:t>
      </w:r>
    </w:p>
    <w:p w14:paraId="3197486B" w14:textId="13C1FE20" w:rsidR="00971E28" w:rsidRDefault="00971E28" w:rsidP="004B499F">
      <w:pPr>
        <w:pStyle w:val="Standard12pt"/>
        <w:tabs>
          <w:tab w:val="left" w:pos="3686"/>
        </w:tabs>
        <w:jc w:val="both"/>
        <w:rPr>
          <w:rFonts w:cs="Arial"/>
          <w:b/>
        </w:rPr>
      </w:pPr>
    </w:p>
    <w:p w14:paraId="143ECF85" w14:textId="26D8C5C6" w:rsidR="00971E28" w:rsidRDefault="00971E28" w:rsidP="004B499F">
      <w:pPr>
        <w:pStyle w:val="Standard12pt"/>
        <w:tabs>
          <w:tab w:val="left" w:pos="3686"/>
        </w:tabs>
        <w:jc w:val="both"/>
        <w:rPr>
          <w:rFonts w:cs="Arial"/>
          <w:b/>
        </w:rPr>
      </w:pPr>
      <w:proofErr w:type="spellStart"/>
      <w:r w:rsidRPr="00971E28">
        <w:rPr>
          <w:rFonts w:cs="Arial"/>
          <w:b/>
        </w:rPr>
        <w:t>Barnängen</w:t>
      </w:r>
      <w:proofErr w:type="spellEnd"/>
      <w:r w:rsidRPr="00971E28">
        <w:rPr>
          <w:rFonts w:cs="Arial"/>
          <w:b/>
        </w:rPr>
        <w:t xml:space="preserve"> Oi</w:t>
      </w:r>
      <w:r w:rsidR="009C7D97">
        <w:rPr>
          <w:rFonts w:cs="Arial"/>
          <w:b/>
        </w:rPr>
        <w:t>l</w:t>
      </w:r>
      <w:r w:rsidRPr="00971E28">
        <w:rPr>
          <w:rFonts w:cs="Arial"/>
          <w:b/>
        </w:rPr>
        <w:t xml:space="preserve"> </w:t>
      </w:r>
      <w:proofErr w:type="spellStart"/>
      <w:r w:rsidRPr="00971E28">
        <w:rPr>
          <w:rFonts w:cs="Arial"/>
          <w:b/>
        </w:rPr>
        <w:t>Intense</w:t>
      </w:r>
      <w:proofErr w:type="spellEnd"/>
      <w:r w:rsidRPr="00971E28">
        <w:rPr>
          <w:rFonts w:cs="Arial"/>
          <w:b/>
        </w:rPr>
        <w:t xml:space="preserve"> ist </w:t>
      </w:r>
      <w:r w:rsidR="000733CB">
        <w:rPr>
          <w:rFonts w:cs="Arial"/>
          <w:b/>
        </w:rPr>
        <w:t>seit</w:t>
      </w:r>
      <w:r w:rsidRPr="00971E28">
        <w:rPr>
          <w:rFonts w:cs="Arial"/>
          <w:b/>
        </w:rPr>
        <w:t xml:space="preserve"> März 2019 im Handel erhältlich.</w:t>
      </w:r>
    </w:p>
    <w:p w14:paraId="159E3BF0" w14:textId="75F3FCE9" w:rsidR="002B4638" w:rsidRPr="00971E28" w:rsidRDefault="002B4638" w:rsidP="004B499F">
      <w:pPr>
        <w:pStyle w:val="Standard12pt"/>
        <w:tabs>
          <w:tab w:val="left" w:pos="3686"/>
        </w:tabs>
        <w:jc w:val="both"/>
        <w:rPr>
          <w:rFonts w:cs="Arial"/>
        </w:rPr>
      </w:pPr>
    </w:p>
    <w:p w14:paraId="1F78128F" w14:textId="5B7441C9" w:rsidR="00BD0316" w:rsidRDefault="00A11ECD" w:rsidP="002368D2">
      <w:pPr>
        <w:pStyle w:val="Standard12pt"/>
        <w:tabs>
          <w:tab w:val="left" w:pos="3686"/>
        </w:tabs>
        <w:jc w:val="both"/>
        <w:rPr>
          <w:rFonts w:cs="Arial"/>
        </w:rPr>
      </w:pPr>
      <w:r w:rsidRPr="00A11ECD">
        <w:rPr>
          <w:rFonts w:cs="Arial"/>
        </w:rPr>
        <w:t xml:space="preserve">Die </w:t>
      </w:r>
      <w:r>
        <w:rPr>
          <w:rFonts w:cs="Arial"/>
        </w:rPr>
        <w:t xml:space="preserve">intensiv pflegende </w:t>
      </w:r>
      <w:r w:rsidRPr="00A11ECD">
        <w:rPr>
          <w:rFonts w:cs="Arial"/>
        </w:rPr>
        <w:t xml:space="preserve">Formel der neuen </w:t>
      </w:r>
      <w:proofErr w:type="spellStart"/>
      <w:r w:rsidRPr="00A11ECD">
        <w:rPr>
          <w:rFonts w:cs="Arial"/>
          <w:b/>
        </w:rPr>
        <w:t>Barnängen</w:t>
      </w:r>
      <w:proofErr w:type="spellEnd"/>
      <w:r w:rsidRPr="00A11ECD">
        <w:rPr>
          <w:rFonts w:cs="Arial"/>
          <w:b/>
        </w:rPr>
        <w:t xml:space="preserve"> Oil </w:t>
      </w:r>
      <w:proofErr w:type="spellStart"/>
      <w:r w:rsidRPr="00A11ECD">
        <w:rPr>
          <w:rFonts w:cs="Arial"/>
          <w:b/>
        </w:rPr>
        <w:t>Intense</w:t>
      </w:r>
      <w:proofErr w:type="spellEnd"/>
      <w:r w:rsidR="0051457F">
        <w:rPr>
          <w:rFonts w:cs="Arial"/>
        </w:rPr>
        <w:t>-</w:t>
      </w:r>
      <w:r w:rsidRPr="00A11ECD">
        <w:rPr>
          <w:rFonts w:cs="Arial"/>
        </w:rPr>
        <w:t>Serie</w:t>
      </w:r>
      <w:r>
        <w:rPr>
          <w:rFonts w:cs="Arial"/>
        </w:rPr>
        <w:t xml:space="preserve"> für sehr trockene Haut</w:t>
      </w:r>
      <w:r w:rsidR="00BD0316">
        <w:rPr>
          <w:rFonts w:cs="Arial"/>
        </w:rPr>
        <w:t xml:space="preserve"> ist von</w:t>
      </w:r>
      <w:r w:rsidR="00BB3343">
        <w:rPr>
          <w:rFonts w:cs="Arial"/>
        </w:rPr>
        <w:t xml:space="preserve"> der skandinavischen</w:t>
      </w:r>
      <w:r w:rsidR="00BD0316">
        <w:rPr>
          <w:rFonts w:cs="Arial"/>
        </w:rPr>
        <w:t xml:space="preserve"> Natur und</w:t>
      </w:r>
      <w:r w:rsidRPr="00A11ECD">
        <w:rPr>
          <w:rFonts w:cs="Arial"/>
        </w:rPr>
        <w:t xml:space="preserve"> wunderschönen Wildrosen</w:t>
      </w:r>
      <w:r w:rsidR="00BD0316">
        <w:rPr>
          <w:rFonts w:cs="Arial"/>
        </w:rPr>
        <w:t xml:space="preserve"> inspiriert</w:t>
      </w:r>
      <w:r w:rsidRPr="00A11ECD">
        <w:rPr>
          <w:rFonts w:cs="Arial"/>
        </w:rPr>
        <w:t>. Im Sommer blüh</w:t>
      </w:r>
      <w:r w:rsidR="00D73C59">
        <w:rPr>
          <w:rFonts w:cs="Arial"/>
        </w:rPr>
        <w:t xml:space="preserve">t die </w:t>
      </w:r>
      <w:proofErr w:type="spellStart"/>
      <w:r w:rsidR="00D73C59">
        <w:rPr>
          <w:rFonts w:cs="Arial"/>
        </w:rPr>
        <w:t>Wildrose</w:t>
      </w:r>
      <w:proofErr w:type="spellEnd"/>
      <w:r w:rsidR="00D73C59">
        <w:rPr>
          <w:rFonts w:cs="Arial"/>
        </w:rPr>
        <w:t xml:space="preserve"> </w:t>
      </w:r>
      <w:r w:rsidRPr="00A11ECD">
        <w:rPr>
          <w:rFonts w:cs="Arial"/>
        </w:rPr>
        <w:t>auf Wiesen nahe dem Meer</w:t>
      </w:r>
      <w:r>
        <w:rPr>
          <w:rFonts w:cs="Arial"/>
        </w:rPr>
        <w:t>,</w:t>
      </w:r>
      <w:r w:rsidRPr="00A11ECD">
        <w:rPr>
          <w:rFonts w:cs="Arial"/>
        </w:rPr>
        <w:t xml:space="preserve"> während ihre rosa Blüten </w:t>
      </w:r>
      <w:r>
        <w:rPr>
          <w:rFonts w:cs="Arial"/>
        </w:rPr>
        <w:t>einen zarten</w:t>
      </w:r>
      <w:r w:rsidRPr="00A11ECD">
        <w:rPr>
          <w:rFonts w:cs="Arial"/>
        </w:rPr>
        <w:t xml:space="preserve"> Duft ve</w:t>
      </w:r>
      <w:r>
        <w:rPr>
          <w:rFonts w:cs="Arial"/>
        </w:rPr>
        <w:t>r</w:t>
      </w:r>
      <w:r w:rsidRPr="00A11ECD">
        <w:rPr>
          <w:rFonts w:cs="Arial"/>
        </w:rPr>
        <w:t>strömen</w:t>
      </w:r>
      <w:r>
        <w:rPr>
          <w:rFonts w:cs="Arial"/>
        </w:rPr>
        <w:t xml:space="preserve">. </w:t>
      </w:r>
    </w:p>
    <w:p w14:paraId="541836CE" w14:textId="77777777" w:rsidR="00BD0316" w:rsidRDefault="00BD0316" w:rsidP="002368D2">
      <w:pPr>
        <w:pStyle w:val="Standard12pt"/>
        <w:tabs>
          <w:tab w:val="left" w:pos="3686"/>
        </w:tabs>
        <w:jc w:val="both"/>
        <w:rPr>
          <w:rFonts w:cs="Arial"/>
        </w:rPr>
      </w:pPr>
    </w:p>
    <w:p w14:paraId="54AEF826" w14:textId="7AF7F4F0" w:rsidR="002368D2" w:rsidRDefault="009C7D97" w:rsidP="002368D2">
      <w:pPr>
        <w:pStyle w:val="Standard12pt"/>
        <w:tabs>
          <w:tab w:val="left" w:pos="3686"/>
        </w:tabs>
        <w:jc w:val="both"/>
        <w:rPr>
          <w:rFonts w:cs="Arial"/>
        </w:rPr>
      </w:pPr>
      <w:r w:rsidRPr="009C7D97">
        <w:rPr>
          <w:rFonts w:cs="Arial"/>
        </w:rPr>
        <w:t>Rosenöl gilt als hochwertig und exquisit</w:t>
      </w:r>
      <w:r w:rsidR="00BD0316">
        <w:rPr>
          <w:rFonts w:cs="Arial"/>
        </w:rPr>
        <w:t xml:space="preserve">. </w:t>
      </w:r>
      <w:r w:rsidR="00BF3E1C">
        <w:rPr>
          <w:rFonts w:cs="Arial"/>
        </w:rPr>
        <w:t>Daher verbinden sich das</w:t>
      </w:r>
      <w:r w:rsidR="00971E28" w:rsidRPr="00971E28">
        <w:rPr>
          <w:rFonts w:cs="Arial"/>
        </w:rPr>
        <w:t xml:space="preserve"> Öl der </w:t>
      </w:r>
      <w:proofErr w:type="spellStart"/>
      <w:r w:rsidR="00971E28" w:rsidRPr="00971E28">
        <w:rPr>
          <w:rFonts w:cs="Arial"/>
        </w:rPr>
        <w:t>Wildrose</w:t>
      </w:r>
      <w:proofErr w:type="spellEnd"/>
      <w:r w:rsidR="00971E28" w:rsidRPr="00971E28">
        <w:rPr>
          <w:rFonts w:cs="Arial"/>
        </w:rPr>
        <w:t xml:space="preserve"> und </w:t>
      </w:r>
      <w:r w:rsidR="00971E28">
        <w:rPr>
          <w:rFonts w:cs="Arial"/>
        </w:rPr>
        <w:t>sieben Prozent</w:t>
      </w:r>
      <w:r w:rsidR="00971E28" w:rsidRPr="00971E28">
        <w:rPr>
          <w:rFonts w:cs="Arial"/>
        </w:rPr>
        <w:t xml:space="preserve"> schützende Cold Cream in der </w:t>
      </w:r>
      <w:r>
        <w:rPr>
          <w:rFonts w:cs="Arial"/>
        </w:rPr>
        <w:t>reichhaltigen</w:t>
      </w:r>
      <w:r w:rsidR="00A11ECD">
        <w:rPr>
          <w:rFonts w:cs="Arial"/>
        </w:rPr>
        <w:t xml:space="preserve"> </w:t>
      </w:r>
      <w:r w:rsidR="00971E28">
        <w:rPr>
          <w:rFonts w:cs="Arial"/>
        </w:rPr>
        <w:t xml:space="preserve">Formel der </w:t>
      </w:r>
      <w:r w:rsidR="00971E28" w:rsidRPr="00A11ECD">
        <w:rPr>
          <w:rFonts w:cs="Arial"/>
          <w:b/>
        </w:rPr>
        <w:t xml:space="preserve">Oil </w:t>
      </w:r>
      <w:proofErr w:type="spellStart"/>
      <w:r w:rsidR="00971E28" w:rsidRPr="00A11ECD">
        <w:rPr>
          <w:rFonts w:cs="Arial"/>
          <w:b/>
        </w:rPr>
        <w:t>Intense</w:t>
      </w:r>
      <w:proofErr w:type="spellEnd"/>
      <w:r w:rsidR="00971E28" w:rsidRPr="00A11ECD">
        <w:rPr>
          <w:rFonts w:cs="Arial"/>
          <w:b/>
        </w:rPr>
        <w:t xml:space="preserve"> Body Lotio</w:t>
      </w:r>
      <w:r w:rsidR="00A647D4">
        <w:rPr>
          <w:rFonts w:cs="Arial"/>
          <w:b/>
        </w:rPr>
        <w:t xml:space="preserve">n und Oil </w:t>
      </w:r>
      <w:proofErr w:type="spellStart"/>
      <w:r w:rsidR="00A647D4">
        <w:rPr>
          <w:rFonts w:cs="Arial"/>
          <w:b/>
        </w:rPr>
        <w:t>Intense</w:t>
      </w:r>
      <w:proofErr w:type="spellEnd"/>
      <w:r w:rsidR="00A647D4">
        <w:rPr>
          <w:rFonts w:cs="Arial"/>
          <w:b/>
        </w:rPr>
        <w:t xml:space="preserve"> Body </w:t>
      </w:r>
      <w:proofErr w:type="spellStart"/>
      <w:r w:rsidR="00A647D4">
        <w:rPr>
          <w:rFonts w:cs="Arial"/>
          <w:b/>
        </w:rPr>
        <w:t>Balm</w:t>
      </w:r>
      <w:proofErr w:type="spellEnd"/>
      <w:r w:rsidR="00971E28" w:rsidRPr="00971E28">
        <w:rPr>
          <w:rFonts w:cs="Arial"/>
        </w:rPr>
        <w:t>, um sehr trockene Haut langanhaltend mit Feuchtigkeit zu versorgen – für wunderbar zarte Haut.</w:t>
      </w:r>
      <w:r w:rsidR="00A11ECD">
        <w:rPr>
          <w:rFonts w:cs="Arial"/>
        </w:rPr>
        <w:t xml:space="preserve"> Auch die intensiv pflegende</w:t>
      </w:r>
      <w:r w:rsidR="00971E28">
        <w:rPr>
          <w:rFonts w:cs="Arial"/>
        </w:rPr>
        <w:t xml:space="preserve"> </w:t>
      </w:r>
      <w:r w:rsidR="00971E28" w:rsidRPr="00A11ECD">
        <w:rPr>
          <w:rFonts w:cs="Arial"/>
          <w:b/>
        </w:rPr>
        <w:t xml:space="preserve">Oil </w:t>
      </w:r>
      <w:proofErr w:type="spellStart"/>
      <w:r w:rsidR="00971E28" w:rsidRPr="00A11ECD">
        <w:rPr>
          <w:rFonts w:cs="Arial"/>
          <w:b/>
        </w:rPr>
        <w:t>Intense</w:t>
      </w:r>
      <w:proofErr w:type="spellEnd"/>
      <w:r w:rsidR="00971E28" w:rsidRPr="00A11ECD">
        <w:rPr>
          <w:rFonts w:cs="Arial"/>
          <w:b/>
        </w:rPr>
        <w:t xml:space="preserve"> Duschcr</w:t>
      </w:r>
      <w:r w:rsidR="00A11ECD" w:rsidRPr="00A11ECD">
        <w:rPr>
          <w:rFonts w:cs="Arial"/>
          <w:b/>
        </w:rPr>
        <w:t>e</w:t>
      </w:r>
      <w:r w:rsidR="00971E28" w:rsidRPr="00A11ECD">
        <w:rPr>
          <w:rFonts w:cs="Arial"/>
          <w:b/>
        </w:rPr>
        <w:t>me</w:t>
      </w:r>
      <w:r w:rsidR="00971E28">
        <w:rPr>
          <w:rFonts w:cs="Arial"/>
        </w:rPr>
        <w:t xml:space="preserve"> </w:t>
      </w:r>
      <w:r w:rsidR="00A11ECD">
        <w:rPr>
          <w:rFonts w:cs="Arial"/>
        </w:rPr>
        <w:t>umhüllt sehr trockene Haut mit</w:t>
      </w:r>
      <w:r w:rsidR="00D73C59">
        <w:rPr>
          <w:rFonts w:cs="Arial"/>
        </w:rPr>
        <w:t xml:space="preserve"> einem zarten Rosenduft und kombiniert</w:t>
      </w:r>
      <w:r w:rsidR="00A11ECD">
        <w:rPr>
          <w:rFonts w:cs="Arial"/>
        </w:rPr>
        <w:t xml:space="preserve"> Wildrosenöl </w:t>
      </w:r>
      <w:r w:rsidR="00413BB2">
        <w:rPr>
          <w:rFonts w:cs="Arial"/>
        </w:rPr>
        <w:t>mit</w:t>
      </w:r>
      <w:r w:rsidR="00A11ECD">
        <w:rPr>
          <w:rFonts w:cs="Arial"/>
        </w:rPr>
        <w:t xml:space="preserve"> siebenprozentiger Cold Cream – für ein samtweiches Hautgefühl. </w:t>
      </w:r>
      <w:r w:rsidR="002200B4">
        <w:t xml:space="preserve">Die veganen </w:t>
      </w:r>
      <w:proofErr w:type="spellStart"/>
      <w:r w:rsidR="002200B4">
        <w:t>Barnängen</w:t>
      </w:r>
      <w:proofErr w:type="spellEnd"/>
      <w:r w:rsidR="002200B4">
        <w:t xml:space="preserve"> Oil </w:t>
      </w:r>
      <w:proofErr w:type="spellStart"/>
      <w:r w:rsidR="002200B4">
        <w:t>Intense</w:t>
      </w:r>
      <w:proofErr w:type="spellEnd"/>
      <w:r w:rsidR="0051457F">
        <w:t>-</w:t>
      </w:r>
      <w:r w:rsidR="002200B4">
        <w:t xml:space="preserve">Produkte ohne Parabene und Silikone </w:t>
      </w:r>
      <w:r w:rsidR="00413BB2">
        <w:t xml:space="preserve">eigenen sich besonders zur Pflege </w:t>
      </w:r>
      <w:r w:rsidR="002200B4">
        <w:t>sehr trockene</w:t>
      </w:r>
      <w:r w:rsidR="00413BB2">
        <w:t>r</w:t>
      </w:r>
      <w:r w:rsidR="002200B4">
        <w:t xml:space="preserve"> Haut.</w:t>
      </w:r>
    </w:p>
    <w:p w14:paraId="44F16A4D" w14:textId="7C87D64C" w:rsidR="00BD0316" w:rsidRDefault="00BD0316" w:rsidP="002368D2">
      <w:pPr>
        <w:pStyle w:val="Standard12pt"/>
        <w:tabs>
          <w:tab w:val="left" w:pos="3686"/>
        </w:tabs>
        <w:jc w:val="both"/>
        <w:rPr>
          <w:rFonts w:cs="Arial"/>
        </w:rPr>
      </w:pPr>
    </w:p>
    <w:p w14:paraId="02352902" w14:textId="0AE9C30E" w:rsidR="00BD0316" w:rsidRPr="002368D2" w:rsidRDefault="00413BB2" w:rsidP="002368D2">
      <w:pPr>
        <w:pStyle w:val="Standard12pt"/>
        <w:tabs>
          <w:tab w:val="left" w:pos="3686"/>
        </w:tabs>
        <w:jc w:val="both"/>
        <w:rPr>
          <w:rFonts w:cs="Arial"/>
        </w:rPr>
      </w:pPr>
      <w:r>
        <w:rPr>
          <w:rFonts w:cs="Arial"/>
        </w:rPr>
        <w:t>Ein d</w:t>
      </w:r>
      <w:r w:rsidR="00BD0316">
        <w:rPr>
          <w:rFonts w:cs="Arial"/>
        </w:rPr>
        <w:t>ermatologische</w:t>
      </w:r>
      <w:r>
        <w:rPr>
          <w:rFonts w:cs="Arial"/>
        </w:rPr>
        <w:t>r</w:t>
      </w:r>
      <w:r w:rsidR="00BD0316">
        <w:rPr>
          <w:rFonts w:cs="Arial"/>
        </w:rPr>
        <w:t xml:space="preserve"> Test beleg</w:t>
      </w:r>
      <w:r>
        <w:rPr>
          <w:rFonts w:cs="Arial"/>
        </w:rPr>
        <w:t>t</w:t>
      </w:r>
      <w:r w:rsidR="00BD0316">
        <w:rPr>
          <w:rFonts w:cs="Arial"/>
        </w:rPr>
        <w:t xml:space="preserve"> </w:t>
      </w:r>
      <w:r w:rsidR="0090464F">
        <w:rPr>
          <w:rFonts w:cs="Arial"/>
        </w:rPr>
        <w:t xml:space="preserve">zudem </w:t>
      </w:r>
      <w:r w:rsidR="00BD0316">
        <w:rPr>
          <w:rFonts w:cs="Arial"/>
        </w:rPr>
        <w:t xml:space="preserve">die Wirksamkeit von </w:t>
      </w:r>
      <w:proofErr w:type="spellStart"/>
      <w:r w:rsidR="00BD0316" w:rsidRPr="00BD0316">
        <w:rPr>
          <w:rFonts w:cs="Arial"/>
          <w:b/>
        </w:rPr>
        <w:t>Barnängen</w:t>
      </w:r>
      <w:proofErr w:type="spellEnd"/>
      <w:r w:rsidR="00BD0316" w:rsidRPr="00BD0316">
        <w:rPr>
          <w:rFonts w:cs="Arial"/>
          <w:b/>
        </w:rPr>
        <w:t xml:space="preserve"> Oil </w:t>
      </w:r>
      <w:proofErr w:type="spellStart"/>
      <w:r w:rsidR="00BD0316" w:rsidRPr="00BD0316">
        <w:rPr>
          <w:rFonts w:cs="Arial"/>
          <w:b/>
        </w:rPr>
        <w:t>Intense</w:t>
      </w:r>
      <w:proofErr w:type="spellEnd"/>
      <w:r w:rsidR="00BD0316">
        <w:rPr>
          <w:rFonts w:cs="Arial"/>
        </w:rPr>
        <w:t>: Die Zunahme von Hautfetten konnte bis zu sechs Stunden nachgewiesen werden</w:t>
      </w:r>
      <w:r w:rsidR="00BD0316" w:rsidRPr="00BD0316">
        <w:rPr>
          <w:rFonts w:cs="Arial"/>
        </w:rPr>
        <w:t>*</w:t>
      </w:r>
      <w:r w:rsidR="0051457F">
        <w:rPr>
          <w:rFonts w:cs="Arial"/>
        </w:rPr>
        <w:t>*</w:t>
      </w:r>
      <w:r w:rsidR="00BD0316">
        <w:rPr>
          <w:rFonts w:cs="Arial"/>
        </w:rPr>
        <w:t xml:space="preserve">. </w:t>
      </w:r>
    </w:p>
    <w:p w14:paraId="66558CF1" w14:textId="77777777" w:rsidR="00971E28" w:rsidRDefault="00971E28" w:rsidP="004B499F">
      <w:pPr>
        <w:pStyle w:val="Standard12pt"/>
        <w:tabs>
          <w:tab w:val="left" w:pos="3686"/>
        </w:tabs>
        <w:jc w:val="both"/>
        <w:rPr>
          <w:rFonts w:cs="Arial"/>
        </w:rPr>
      </w:pPr>
    </w:p>
    <w:p w14:paraId="2CA5068D" w14:textId="09CDB9D2" w:rsidR="00216E5B" w:rsidRDefault="00810D4C" w:rsidP="009429AB">
      <w:pPr>
        <w:spacing w:line="300" w:lineRule="atLeast"/>
        <w:jc w:val="both"/>
        <w:rPr>
          <w:rFonts w:cs="Arial"/>
          <w:color w:val="000000" w:themeColor="text1"/>
          <w:sz w:val="24"/>
        </w:rPr>
      </w:pPr>
      <w:r w:rsidRPr="00810D4C">
        <w:rPr>
          <w:rFonts w:cs="Arial"/>
          <w:color w:val="000000" w:themeColor="text1"/>
          <w:sz w:val="24"/>
        </w:rPr>
        <w:t xml:space="preserve">Wissenschaftlich erarbeitete Pflegekomponenten, wie die </w:t>
      </w:r>
      <w:r>
        <w:rPr>
          <w:rFonts w:cs="Arial"/>
          <w:color w:val="000000" w:themeColor="text1"/>
          <w:sz w:val="24"/>
        </w:rPr>
        <w:t xml:space="preserve">schützende </w:t>
      </w:r>
      <w:r w:rsidRPr="00810D4C">
        <w:rPr>
          <w:rFonts w:cs="Arial"/>
          <w:color w:val="000000" w:themeColor="text1"/>
          <w:sz w:val="24"/>
        </w:rPr>
        <w:t xml:space="preserve">Cold Cream </w:t>
      </w:r>
      <w:r w:rsidR="002368D2">
        <w:rPr>
          <w:rFonts w:cs="Arial"/>
          <w:color w:val="000000" w:themeColor="text1"/>
          <w:sz w:val="24"/>
        </w:rPr>
        <w:t>oder das Feuchtigkeitss</w:t>
      </w:r>
      <w:r>
        <w:rPr>
          <w:rFonts w:cs="Arial"/>
          <w:color w:val="000000" w:themeColor="text1"/>
          <w:sz w:val="24"/>
        </w:rPr>
        <w:t xml:space="preserve">erum </w:t>
      </w:r>
      <w:r w:rsidR="002368D2">
        <w:rPr>
          <w:rFonts w:cs="Arial"/>
          <w:color w:val="000000" w:themeColor="text1"/>
          <w:sz w:val="24"/>
        </w:rPr>
        <w:t xml:space="preserve">und </w:t>
      </w:r>
      <w:r w:rsidR="003923C6">
        <w:rPr>
          <w:rFonts w:cs="Arial"/>
          <w:color w:val="000000" w:themeColor="text1"/>
          <w:sz w:val="24"/>
        </w:rPr>
        <w:t xml:space="preserve">skandinavisch </w:t>
      </w:r>
      <w:r w:rsidR="002368D2">
        <w:rPr>
          <w:rFonts w:cs="Arial"/>
          <w:color w:val="000000" w:themeColor="text1"/>
          <w:sz w:val="24"/>
        </w:rPr>
        <w:t>inspirierte</w:t>
      </w:r>
      <w:r w:rsidRPr="00810D4C">
        <w:rPr>
          <w:rFonts w:cs="Arial"/>
          <w:color w:val="000000" w:themeColor="text1"/>
          <w:sz w:val="24"/>
        </w:rPr>
        <w:t xml:space="preserve"> In</w:t>
      </w:r>
      <w:r w:rsidR="002368D2">
        <w:rPr>
          <w:rFonts w:cs="Arial"/>
          <w:color w:val="000000" w:themeColor="text1"/>
          <w:sz w:val="24"/>
        </w:rPr>
        <w:t>haltsstoffe</w:t>
      </w:r>
      <w:r>
        <w:rPr>
          <w:rFonts w:cs="Arial"/>
          <w:color w:val="000000" w:themeColor="text1"/>
          <w:sz w:val="24"/>
        </w:rPr>
        <w:t xml:space="preserve"> finden sich in den </w:t>
      </w:r>
      <w:r w:rsidRPr="00810D4C">
        <w:rPr>
          <w:rFonts w:cs="Arial"/>
          <w:color w:val="000000" w:themeColor="text1"/>
          <w:sz w:val="24"/>
        </w:rPr>
        <w:t>Körper- und Handpflegeserie</w:t>
      </w:r>
      <w:r>
        <w:rPr>
          <w:rFonts w:cs="Arial"/>
          <w:color w:val="000000" w:themeColor="text1"/>
          <w:sz w:val="24"/>
        </w:rPr>
        <w:t xml:space="preserve">n von </w:t>
      </w:r>
      <w:proofErr w:type="spellStart"/>
      <w:r w:rsidRPr="002368D2">
        <w:rPr>
          <w:rFonts w:cs="Arial"/>
          <w:b/>
          <w:color w:val="000000" w:themeColor="text1"/>
          <w:sz w:val="24"/>
        </w:rPr>
        <w:t>Barnängen</w:t>
      </w:r>
      <w:proofErr w:type="spellEnd"/>
      <w:r>
        <w:rPr>
          <w:rFonts w:cs="Arial"/>
          <w:color w:val="000000" w:themeColor="text1"/>
          <w:sz w:val="24"/>
        </w:rPr>
        <w:t xml:space="preserve"> wieder. Die verschiedenen Produktlinien </w:t>
      </w:r>
      <w:r w:rsidR="00EB701B" w:rsidRPr="00EB701B">
        <w:rPr>
          <w:rFonts w:cs="Arial"/>
          <w:color w:val="000000" w:themeColor="text1"/>
          <w:sz w:val="24"/>
        </w:rPr>
        <w:t>versorgen die H</w:t>
      </w:r>
      <w:r w:rsidR="005F3259">
        <w:rPr>
          <w:rFonts w:cs="Arial"/>
          <w:color w:val="000000" w:themeColor="text1"/>
          <w:sz w:val="24"/>
        </w:rPr>
        <w:t xml:space="preserve">aut mit allem, was sie braucht </w:t>
      </w:r>
      <w:r w:rsidR="00EB701B" w:rsidRPr="00EB701B">
        <w:rPr>
          <w:rFonts w:cs="Arial"/>
          <w:color w:val="000000" w:themeColor="text1"/>
          <w:sz w:val="24"/>
        </w:rPr>
        <w:t>und stehen zudem für das schwedische Lebensgefühl „</w:t>
      </w:r>
      <w:proofErr w:type="spellStart"/>
      <w:r w:rsidR="00EB701B" w:rsidRPr="00EB701B">
        <w:rPr>
          <w:rFonts w:cs="Arial"/>
          <w:color w:val="000000" w:themeColor="text1"/>
          <w:sz w:val="24"/>
        </w:rPr>
        <w:t>lagom</w:t>
      </w:r>
      <w:proofErr w:type="spellEnd"/>
      <w:r w:rsidR="00EB701B" w:rsidRPr="00EB701B">
        <w:rPr>
          <w:rFonts w:cs="Arial"/>
          <w:color w:val="000000" w:themeColor="text1"/>
          <w:sz w:val="24"/>
        </w:rPr>
        <w:t>“: nicht zu viel, nicht zu wenig – genau richtig.</w:t>
      </w:r>
      <w:r w:rsidR="005F3259">
        <w:rPr>
          <w:rFonts w:cs="Arial"/>
          <w:color w:val="000000" w:themeColor="text1"/>
          <w:sz w:val="24"/>
        </w:rPr>
        <w:t xml:space="preserve"> </w:t>
      </w:r>
    </w:p>
    <w:p w14:paraId="68CD1527" w14:textId="77777777" w:rsidR="00D37DDE" w:rsidRDefault="00D37DDE" w:rsidP="007C627F">
      <w:pPr>
        <w:spacing w:line="300" w:lineRule="atLeast"/>
        <w:jc w:val="both"/>
        <w:rPr>
          <w:rFonts w:cs="Arial"/>
          <w:color w:val="000000" w:themeColor="text1"/>
          <w:sz w:val="18"/>
          <w:szCs w:val="18"/>
        </w:rPr>
      </w:pPr>
    </w:p>
    <w:p w14:paraId="5190DDFC" w14:textId="46F229F9" w:rsidR="00BD0316" w:rsidRPr="00063275" w:rsidRDefault="00BD0316" w:rsidP="007C627F">
      <w:pPr>
        <w:spacing w:line="300" w:lineRule="atLeast"/>
        <w:jc w:val="both"/>
        <w:rPr>
          <w:sz w:val="16"/>
          <w:szCs w:val="16"/>
          <w:lang w:val="en-GB"/>
        </w:rPr>
      </w:pPr>
      <w:bookmarkStart w:id="0" w:name="_Hlk967860"/>
      <w:r w:rsidRPr="00063275">
        <w:rPr>
          <w:sz w:val="16"/>
          <w:szCs w:val="16"/>
          <w:lang w:val="en-GB"/>
        </w:rPr>
        <w:t>*</w:t>
      </w:r>
      <w:r w:rsidR="0051457F">
        <w:rPr>
          <w:sz w:val="16"/>
          <w:szCs w:val="16"/>
          <w:lang w:val="en-GB"/>
        </w:rPr>
        <w:t>*</w:t>
      </w:r>
      <w:r w:rsidR="00063275">
        <w:rPr>
          <w:sz w:val="16"/>
          <w:szCs w:val="16"/>
          <w:lang w:val="en-GB"/>
        </w:rPr>
        <w:t xml:space="preserve"> </w:t>
      </w:r>
      <w:r w:rsidRPr="00063275">
        <w:rPr>
          <w:sz w:val="16"/>
          <w:szCs w:val="16"/>
          <w:lang w:val="en-GB"/>
        </w:rPr>
        <w:t>Dermatologica</w:t>
      </w:r>
      <w:r w:rsidR="00063275">
        <w:rPr>
          <w:sz w:val="16"/>
          <w:szCs w:val="16"/>
          <w:lang w:val="en-GB"/>
        </w:rPr>
        <w:t>l Use Test (DUT), 50 volunteers</w:t>
      </w:r>
      <w:r w:rsidRPr="00063275">
        <w:rPr>
          <w:sz w:val="16"/>
          <w:szCs w:val="16"/>
          <w:lang w:val="en-GB"/>
        </w:rPr>
        <w:t>; Internal test BCR Düsseldorf</w:t>
      </w:r>
    </w:p>
    <w:p w14:paraId="155B713F" w14:textId="76013F74" w:rsidR="00413BB2" w:rsidRDefault="00413BB2" w:rsidP="007C627F">
      <w:pPr>
        <w:spacing w:line="300" w:lineRule="atLeast"/>
        <w:jc w:val="both"/>
        <w:rPr>
          <w:sz w:val="16"/>
          <w:szCs w:val="16"/>
          <w:lang w:val="en-GB"/>
        </w:rPr>
      </w:pPr>
    </w:p>
    <w:bookmarkEnd w:id="0"/>
    <w:p w14:paraId="45FB3C6E" w14:textId="7C5BE5B9" w:rsidR="00E91AF3" w:rsidRPr="00A647D4" w:rsidRDefault="00E91AF3" w:rsidP="007C627F">
      <w:pPr>
        <w:spacing w:line="300" w:lineRule="atLeast"/>
        <w:jc w:val="both"/>
        <w:rPr>
          <w:rFonts w:cs="Arial"/>
          <w:color w:val="000000" w:themeColor="text1"/>
          <w:sz w:val="18"/>
          <w:szCs w:val="18"/>
          <w:u w:val="single"/>
          <w:lang w:val="en-GB"/>
        </w:rPr>
      </w:pPr>
      <w:proofErr w:type="spellStart"/>
      <w:r w:rsidRPr="00A647D4">
        <w:rPr>
          <w:b/>
          <w:sz w:val="24"/>
          <w:u w:val="single"/>
          <w:lang w:val="en-GB"/>
        </w:rPr>
        <w:t>B</w:t>
      </w:r>
      <w:r w:rsidR="00801F90" w:rsidRPr="00A647D4">
        <w:rPr>
          <w:b/>
          <w:sz w:val="24"/>
          <w:u w:val="single"/>
          <w:lang w:val="en-GB"/>
        </w:rPr>
        <w:t>arnängen</w:t>
      </w:r>
      <w:proofErr w:type="spellEnd"/>
      <w:r w:rsidR="00801F90" w:rsidRPr="00A647D4">
        <w:rPr>
          <w:b/>
          <w:sz w:val="24"/>
          <w:u w:val="single"/>
          <w:lang w:val="en-GB"/>
        </w:rPr>
        <w:t xml:space="preserve"> Oil </w:t>
      </w:r>
      <w:r w:rsidR="00AF42EC" w:rsidRPr="00A647D4">
        <w:rPr>
          <w:b/>
          <w:sz w:val="24"/>
          <w:u w:val="single"/>
          <w:lang w:val="en-GB"/>
        </w:rPr>
        <w:t>Intense</w:t>
      </w:r>
      <w:r w:rsidR="00801F90" w:rsidRPr="00A647D4">
        <w:rPr>
          <w:b/>
          <w:sz w:val="24"/>
          <w:u w:val="single"/>
          <w:lang w:val="en-GB"/>
        </w:rPr>
        <w:t xml:space="preserve"> </w:t>
      </w:r>
      <w:proofErr w:type="spellStart"/>
      <w:r w:rsidR="00AF42EC" w:rsidRPr="00A647D4">
        <w:rPr>
          <w:b/>
          <w:sz w:val="24"/>
          <w:u w:val="single"/>
          <w:lang w:val="en-GB"/>
        </w:rPr>
        <w:t>im</w:t>
      </w:r>
      <w:proofErr w:type="spellEnd"/>
      <w:r w:rsidR="00AF42EC" w:rsidRPr="00A647D4">
        <w:rPr>
          <w:b/>
          <w:sz w:val="24"/>
          <w:u w:val="single"/>
          <w:lang w:val="en-GB"/>
        </w:rPr>
        <w:t xml:space="preserve"> </w:t>
      </w:r>
      <w:proofErr w:type="spellStart"/>
      <w:r w:rsidR="00801F90" w:rsidRPr="00A647D4">
        <w:rPr>
          <w:b/>
          <w:sz w:val="24"/>
          <w:u w:val="single"/>
          <w:lang w:val="en-GB"/>
        </w:rPr>
        <w:t>Überblick</w:t>
      </w:r>
      <w:proofErr w:type="spellEnd"/>
    </w:p>
    <w:p w14:paraId="004A6F4C" w14:textId="77777777" w:rsidR="00E91AF3" w:rsidRPr="006E7DA0" w:rsidRDefault="00E91AF3" w:rsidP="007C627F">
      <w:pPr>
        <w:spacing w:line="300" w:lineRule="atLeast"/>
        <w:jc w:val="both"/>
        <w:rPr>
          <w:b/>
          <w:sz w:val="24"/>
          <w:lang w:val="en-GB"/>
        </w:rPr>
      </w:pPr>
    </w:p>
    <w:p w14:paraId="3E448189" w14:textId="0316FB39" w:rsidR="00332774" w:rsidRPr="00A647D4" w:rsidRDefault="00864383" w:rsidP="007C627F">
      <w:pPr>
        <w:spacing w:line="300" w:lineRule="atLeast"/>
        <w:jc w:val="both"/>
        <w:rPr>
          <w:b/>
          <w:sz w:val="24"/>
          <w:lang w:val="en-GB"/>
        </w:rPr>
      </w:pPr>
      <w:proofErr w:type="spellStart"/>
      <w:r w:rsidRPr="00332774">
        <w:rPr>
          <w:b/>
          <w:sz w:val="24"/>
          <w:lang w:val="en-GB"/>
        </w:rPr>
        <w:t>Barnängen</w:t>
      </w:r>
      <w:proofErr w:type="spellEnd"/>
      <w:r w:rsidRPr="00332774">
        <w:rPr>
          <w:b/>
          <w:sz w:val="24"/>
          <w:lang w:val="en-GB"/>
        </w:rPr>
        <w:t xml:space="preserve"> </w:t>
      </w:r>
      <w:r w:rsidR="00801F90" w:rsidRPr="00332774">
        <w:rPr>
          <w:b/>
          <w:sz w:val="24"/>
          <w:lang w:val="en-GB"/>
        </w:rPr>
        <w:t xml:space="preserve">Oil Intense Body </w:t>
      </w:r>
      <w:r w:rsidR="00801F90" w:rsidRPr="00A647D4">
        <w:rPr>
          <w:b/>
          <w:sz w:val="24"/>
          <w:lang w:val="en-GB"/>
        </w:rPr>
        <w:t xml:space="preserve">Lotion 400 ml, </w:t>
      </w:r>
      <w:r w:rsidR="00A647D4" w:rsidRPr="00A647D4">
        <w:rPr>
          <w:b/>
          <w:sz w:val="24"/>
          <w:lang w:val="en-GB"/>
        </w:rPr>
        <w:t>7</w:t>
      </w:r>
      <w:r w:rsidR="006E7DA0" w:rsidRPr="00A647D4">
        <w:rPr>
          <w:b/>
          <w:sz w:val="24"/>
          <w:lang w:val="en-GB"/>
        </w:rPr>
        <w:t>,99</w:t>
      </w:r>
      <w:r w:rsidRPr="00A647D4">
        <w:rPr>
          <w:b/>
          <w:sz w:val="24"/>
          <w:lang w:val="en-GB"/>
        </w:rPr>
        <w:t xml:space="preserve"> Euro </w:t>
      </w:r>
      <w:r w:rsidR="007C627F" w:rsidRPr="00A647D4">
        <w:rPr>
          <w:b/>
          <w:sz w:val="24"/>
          <w:lang w:val="en-GB"/>
        </w:rPr>
        <w:t>(UVP</w:t>
      </w:r>
      <w:r w:rsidR="0051457F">
        <w:rPr>
          <w:b/>
          <w:sz w:val="24"/>
          <w:lang w:val="en-GB"/>
        </w:rPr>
        <w:t>**</w:t>
      </w:r>
      <w:r w:rsidR="00A647D4" w:rsidRPr="00A647D4">
        <w:rPr>
          <w:b/>
          <w:sz w:val="24"/>
          <w:lang w:val="en-GB"/>
        </w:rPr>
        <w:t>*</w:t>
      </w:r>
      <w:r w:rsidR="007C627F" w:rsidRPr="00A647D4">
        <w:rPr>
          <w:b/>
          <w:sz w:val="24"/>
          <w:lang w:val="en-GB"/>
        </w:rPr>
        <w:t xml:space="preserve">) </w:t>
      </w:r>
    </w:p>
    <w:p w14:paraId="570632B9" w14:textId="69ED9FA6" w:rsidR="00A647D4" w:rsidRPr="00A647D4" w:rsidRDefault="00A647D4" w:rsidP="00A647D4">
      <w:pPr>
        <w:spacing w:line="300" w:lineRule="atLeast"/>
        <w:jc w:val="both"/>
        <w:rPr>
          <w:b/>
          <w:sz w:val="24"/>
          <w:lang w:val="en-GB"/>
        </w:rPr>
      </w:pPr>
      <w:proofErr w:type="spellStart"/>
      <w:r w:rsidRPr="00A647D4">
        <w:rPr>
          <w:b/>
          <w:sz w:val="24"/>
          <w:lang w:val="en-GB"/>
        </w:rPr>
        <w:t>Barnängen</w:t>
      </w:r>
      <w:proofErr w:type="spellEnd"/>
      <w:r w:rsidRPr="00A647D4">
        <w:rPr>
          <w:b/>
          <w:sz w:val="24"/>
          <w:lang w:val="en-GB"/>
        </w:rPr>
        <w:t xml:space="preserve"> Oil Intense Body </w:t>
      </w:r>
      <w:r w:rsidR="00CD13BB">
        <w:rPr>
          <w:b/>
          <w:sz w:val="24"/>
          <w:lang w:val="en-GB"/>
        </w:rPr>
        <w:t>Balm</w:t>
      </w:r>
      <w:r w:rsidRPr="00A647D4">
        <w:rPr>
          <w:b/>
          <w:sz w:val="24"/>
          <w:lang w:val="en-GB"/>
        </w:rPr>
        <w:t xml:space="preserve"> </w:t>
      </w:r>
      <w:r w:rsidR="00CD13BB">
        <w:rPr>
          <w:b/>
          <w:sz w:val="24"/>
          <w:lang w:val="en-GB"/>
        </w:rPr>
        <w:t>2</w:t>
      </w:r>
      <w:bookmarkStart w:id="1" w:name="_GoBack"/>
      <w:bookmarkEnd w:id="1"/>
      <w:r w:rsidRPr="00A647D4">
        <w:rPr>
          <w:b/>
          <w:sz w:val="24"/>
          <w:lang w:val="en-GB"/>
        </w:rPr>
        <w:t>00 ml, 7,99 Euro (UVP*</w:t>
      </w:r>
      <w:r w:rsidR="0051457F">
        <w:rPr>
          <w:b/>
          <w:sz w:val="24"/>
          <w:lang w:val="en-GB"/>
        </w:rPr>
        <w:t>**</w:t>
      </w:r>
      <w:r w:rsidRPr="00A647D4">
        <w:rPr>
          <w:b/>
          <w:sz w:val="24"/>
          <w:lang w:val="en-GB"/>
        </w:rPr>
        <w:t xml:space="preserve">) </w:t>
      </w:r>
    </w:p>
    <w:p w14:paraId="273C0920" w14:textId="7D45CC35" w:rsidR="00864383" w:rsidRDefault="00332774" w:rsidP="007C627F">
      <w:pPr>
        <w:spacing w:line="300" w:lineRule="atLeast"/>
        <w:jc w:val="both"/>
        <w:rPr>
          <w:b/>
          <w:sz w:val="24"/>
          <w:lang w:val="de-AT"/>
        </w:rPr>
      </w:pPr>
      <w:proofErr w:type="spellStart"/>
      <w:r w:rsidRPr="00A647D4">
        <w:rPr>
          <w:b/>
          <w:sz w:val="24"/>
          <w:lang w:val="de-AT"/>
        </w:rPr>
        <w:t>Barnängen</w:t>
      </w:r>
      <w:proofErr w:type="spellEnd"/>
      <w:r w:rsidRPr="00A647D4">
        <w:rPr>
          <w:b/>
          <w:sz w:val="24"/>
          <w:lang w:val="de-AT"/>
        </w:rPr>
        <w:t xml:space="preserve"> Oil </w:t>
      </w:r>
      <w:proofErr w:type="spellStart"/>
      <w:r w:rsidRPr="00A647D4">
        <w:rPr>
          <w:b/>
          <w:sz w:val="24"/>
          <w:lang w:val="de-AT"/>
        </w:rPr>
        <w:t>Intense</w:t>
      </w:r>
      <w:proofErr w:type="spellEnd"/>
      <w:r w:rsidRPr="00A647D4">
        <w:rPr>
          <w:b/>
          <w:sz w:val="24"/>
          <w:lang w:val="de-AT"/>
        </w:rPr>
        <w:t xml:space="preserve"> </w:t>
      </w:r>
      <w:r w:rsidR="00801F90" w:rsidRPr="00A647D4">
        <w:rPr>
          <w:b/>
          <w:sz w:val="24"/>
          <w:lang w:val="de-AT"/>
        </w:rPr>
        <w:t>Duschcreme 400</w:t>
      </w:r>
      <w:r w:rsidR="00864383" w:rsidRPr="00A647D4">
        <w:rPr>
          <w:b/>
          <w:sz w:val="24"/>
          <w:lang w:val="de-AT"/>
        </w:rPr>
        <w:t xml:space="preserve"> ml, </w:t>
      </w:r>
      <w:r w:rsidR="00A647D4" w:rsidRPr="00A647D4">
        <w:rPr>
          <w:b/>
          <w:sz w:val="24"/>
          <w:lang w:val="de-AT"/>
        </w:rPr>
        <w:t>5</w:t>
      </w:r>
      <w:r w:rsidR="006E7DA0" w:rsidRPr="00A647D4">
        <w:rPr>
          <w:b/>
          <w:sz w:val="24"/>
          <w:lang w:val="de-AT"/>
        </w:rPr>
        <w:t>,99</w:t>
      </w:r>
      <w:r w:rsidR="00864383" w:rsidRPr="00A647D4">
        <w:rPr>
          <w:b/>
          <w:sz w:val="24"/>
          <w:lang w:val="de-AT"/>
        </w:rPr>
        <w:t xml:space="preserve"> Euro</w:t>
      </w:r>
      <w:r w:rsidR="007C627F" w:rsidRPr="00A647D4">
        <w:rPr>
          <w:b/>
          <w:sz w:val="24"/>
          <w:lang w:val="de-AT"/>
        </w:rPr>
        <w:t xml:space="preserve"> (UVP</w:t>
      </w:r>
      <w:r w:rsidR="00A647D4" w:rsidRPr="00A647D4">
        <w:rPr>
          <w:b/>
          <w:sz w:val="24"/>
          <w:lang w:val="de-AT"/>
        </w:rPr>
        <w:t>*</w:t>
      </w:r>
      <w:r w:rsidR="0051457F">
        <w:rPr>
          <w:b/>
          <w:sz w:val="24"/>
          <w:lang w:val="de-AT"/>
        </w:rPr>
        <w:t>**</w:t>
      </w:r>
      <w:r w:rsidR="007C627F" w:rsidRPr="00A647D4">
        <w:rPr>
          <w:b/>
          <w:sz w:val="24"/>
          <w:lang w:val="de-AT"/>
        </w:rPr>
        <w:t>)</w:t>
      </w:r>
    </w:p>
    <w:p w14:paraId="07B0EC2C" w14:textId="296107E9" w:rsidR="00A647D4" w:rsidRDefault="00A647D4" w:rsidP="007C627F">
      <w:pPr>
        <w:spacing w:line="300" w:lineRule="atLeast"/>
        <w:jc w:val="both"/>
        <w:rPr>
          <w:b/>
          <w:sz w:val="24"/>
          <w:lang w:val="de-AT"/>
        </w:rPr>
      </w:pPr>
    </w:p>
    <w:p w14:paraId="7CC9C837" w14:textId="69DF1ED7" w:rsidR="00A647D4" w:rsidRDefault="0051457F" w:rsidP="00A647D4">
      <w:pPr>
        <w:pStyle w:val="Standard12pt"/>
        <w:rPr>
          <w:rFonts w:cs="Arial"/>
          <w:sz w:val="18"/>
          <w:szCs w:val="18"/>
          <w:lang w:eastAsia="de-DE"/>
        </w:rPr>
      </w:pPr>
      <w:r>
        <w:rPr>
          <w:rFonts w:cs="Arial"/>
          <w:sz w:val="18"/>
          <w:szCs w:val="18"/>
          <w:lang w:eastAsia="de-DE"/>
        </w:rPr>
        <w:t>**</w:t>
      </w:r>
      <w:r w:rsidR="00A647D4">
        <w:rPr>
          <w:rFonts w:cs="Arial"/>
          <w:sz w:val="18"/>
          <w:szCs w:val="18"/>
          <w:lang w:eastAsia="de-DE"/>
        </w:rPr>
        <w:t>*</w:t>
      </w:r>
      <w:r w:rsidR="00A647D4" w:rsidRPr="00DF3902">
        <w:rPr>
          <w:rFonts w:cs="Arial"/>
          <w:sz w:val="18"/>
          <w:szCs w:val="18"/>
          <w:lang w:eastAsia="de-DE"/>
        </w:rPr>
        <w:t>unverbindliche Preisempfehlung</w:t>
      </w:r>
    </w:p>
    <w:p w14:paraId="2FAEFC24" w14:textId="77777777" w:rsidR="0051457F" w:rsidRPr="00DF3902" w:rsidRDefault="0051457F" w:rsidP="00A647D4">
      <w:pPr>
        <w:pStyle w:val="Standard12pt"/>
        <w:rPr>
          <w:rFonts w:cs="Arial"/>
          <w:sz w:val="18"/>
          <w:szCs w:val="18"/>
          <w:lang w:eastAsia="de-DE"/>
        </w:rPr>
      </w:pPr>
    </w:p>
    <w:p w14:paraId="6412F371" w14:textId="77777777" w:rsidR="00A647D4" w:rsidRPr="00697634" w:rsidRDefault="00A647D4" w:rsidP="00A647D4">
      <w:pPr>
        <w:spacing w:line="240" w:lineRule="atLeast"/>
        <w:jc w:val="both"/>
        <w:outlineLvl w:val="0"/>
        <w:rPr>
          <w:rFonts w:cs="Arial"/>
          <w:szCs w:val="20"/>
        </w:rPr>
      </w:pPr>
      <w:r w:rsidRPr="00697634">
        <w:rPr>
          <w:rFonts w:cs="Arial"/>
          <w:szCs w:val="20"/>
        </w:rPr>
        <w:t>Verwendete Sammelbezeichnungen wie Konsumenten, Verbraucher, Mitarbeiter, Manager, Kunden, Teilnehmer oder Aktionäre sind als geschlechtsneutral anzusehen. Die Produktnamen sind eingetragene Marken.</w:t>
      </w:r>
    </w:p>
    <w:p w14:paraId="461233DB" w14:textId="77777777" w:rsidR="00A647D4" w:rsidRPr="00697634" w:rsidRDefault="00A647D4" w:rsidP="00A647D4">
      <w:pPr>
        <w:spacing w:line="240" w:lineRule="atLeast"/>
        <w:jc w:val="both"/>
        <w:outlineLvl w:val="0"/>
        <w:rPr>
          <w:rFonts w:cs="Arial"/>
          <w:szCs w:val="20"/>
        </w:rPr>
      </w:pPr>
    </w:p>
    <w:p w14:paraId="435C316C" w14:textId="77777777" w:rsidR="00A647D4" w:rsidRPr="00697634" w:rsidRDefault="00A647D4" w:rsidP="00A647D4">
      <w:pPr>
        <w:spacing w:line="240" w:lineRule="atLeast"/>
        <w:jc w:val="both"/>
        <w:outlineLvl w:val="0"/>
        <w:rPr>
          <w:rFonts w:cs="Arial"/>
          <w:szCs w:val="20"/>
          <w:lang w:val="de-AT"/>
        </w:rPr>
      </w:pPr>
      <w:r w:rsidRPr="00697634">
        <w:rPr>
          <w:rFonts w:cs="Arial"/>
          <w:szCs w:val="20"/>
          <w:lang w:val="de-AT"/>
        </w:rPr>
        <w:t xml:space="preserve">Fotomaterial finden Sie im Internet unter </w:t>
      </w:r>
      <w:hyperlink r:id="rId9" w:history="1">
        <w:r w:rsidRPr="00697634">
          <w:rPr>
            <w:rStyle w:val="Hyperlink"/>
            <w:rFonts w:cs="Arial"/>
            <w:szCs w:val="20"/>
            <w:lang w:val="de-AT"/>
          </w:rPr>
          <w:t>http://news.henkel.at</w:t>
        </w:r>
      </w:hyperlink>
      <w:r w:rsidRPr="00697634">
        <w:rPr>
          <w:rFonts w:cs="Arial"/>
          <w:szCs w:val="20"/>
        </w:rPr>
        <w:t>.</w:t>
      </w:r>
    </w:p>
    <w:p w14:paraId="42E0E668" w14:textId="77777777" w:rsidR="00A647D4" w:rsidRPr="00697634" w:rsidRDefault="00A647D4" w:rsidP="00A647D4">
      <w:pPr>
        <w:spacing w:line="240" w:lineRule="atLeast"/>
        <w:jc w:val="both"/>
        <w:outlineLvl w:val="0"/>
        <w:rPr>
          <w:rFonts w:cs="Arial"/>
          <w:szCs w:val="20"/>
          <w:lang w:val="de-AT"/>
        </w:rPr>
      </w:pPr>
    </w:p>
    <w:p w14:paraId="433F51C5" w14:textId="77777777" w:rsidR="0051457F" w:rsidRDefault="0051457F" w:rsidP="0051457F">
      <w:pPr>
        <w:jc w:val="both"/>
        <w:rPr>
          <w:szCs w:val="20"/>
        </w:rPr>
      </w:pPr>
      <w:r>
        <w:rPr>
          <w:szCs w:val="20"/>
        </w:rPr>
        <w:t xml:space="preserve">Die Osteuropa-Zentrale von Henkel befindet sich in Wien. Das Unternehmen hält in der Region eine führende Marktposition in den Geschäftsbereichen </w:t>
      </w:r>
      <w:proofErr w:type="spellStart"/>
      <w:r>
        <w:rPr>
          <w:szCs w:val="20"/>
        </w:rPr>
        <w:t>Laundry</w:t>
      </w:r>
      <w:proofErr w:type="spellEnd"/>
      <w:r>
        <w:rPr>
          <w:szCs w:val="20"/>
        </w:rPr>
        <w:t xml:space="preserve"> &amp; Home Care, </w:t>
      </w:r>
      <w:proofErr w:type="spellStart"/>
      <w:r>
        <w:rPr>
          <w:szCs w:val="20"/>
        </w:rPr>
        <w:t>Adhesive</w:t>
      </w:r>
      <w:proofErr w:type="spellEnd"/>
      <w:r>
        <w:rPr>
          <w:szCs w:val="20"/>
        </w:rPr>
        <w:t xml:space="preserve"> Technologies und Beauty Care. In Österreich gibt es Henkel-Produkte seit 131 Jahren. Am Standort Wien wird seit 1927 produziert. Zu den Top-Marken von Henkel in Österreich zählen Blue Star, </w:t>
      </w:r>
      <w:proofErr w:type="spellStart"/>
      <w:r>
        <w:rPr>
          <w:szCs w:val="20"/>
        </w:rPr>
        <w:t>Cimsec</w:t>
      </w:r>
      <w:proofErr w:type="spellEnd"/>
      <w:r>
        <w:rPr>
          <w:szCs w:val="20"/>
        </w:rPr>
        <w:t xml:space="preserve">, Fa, Loctite, Pattex, Persil, Schwarzkopf, </w:t>
      </w:r>
      <w:proofErr w:type="spellStart"/>
      <w:r>
        <w:rPr>
          <w:szCs w:val="20"/>
        </w:rPr>
        <w:t>Somat</w:t>
      </w:r>
      <w:proofErr w:type="spellEnd"/>
      <w:r>
        <w:rPr>
          <w:szCs w:val="20"/>
        </w:rPr>
        <w:t xml:space="preserve"> und Syoss.</w:t>
      </w:r>
    </w:p>
    <w:p w14:paraId="6F30BED7" w14:textId="77777777" w:rsidR="0051457F" w:rsidRDefault="0051457F" w:rsidP="0051457F">
      <w:pPr>
        <w:pStyle w:val="Standard12pt"/>
        <w:ind w:right="-1"/>
        <w:jc w:val="both"/>
        <w:rPr>
          <w:sz w:val="22"/>
        </w:rPr>
      </w:pPr>
    </w:p>
    <w:p w14:paraId="3C163ADD" w14:textId="77777777" w:rsidR="0051457F" w:rsidRDefault="0051457F" w:rsidP="0051457F">
      <w:pPr>
        <w:jc w:val="both"/>
        <w:rPr>
          <w:bCs/>
        </w:rPr>
      </w:pPr>
      <w:r w:rsidRPr="00980D6C">
        <w:rPr>
          <w:bCs/>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980D6C">
        <w:rPr>
          <w:bCs/>
        </w:rPr>
        <w:t>Adhesive</w:t>
      </w:r>
      <w:proofErr w:type="spellEnd"/>
      <w:r w:rsidRPr="00980D6C">
        <w:rPr>
          <w:bCs/>
        </w:rPr>
        <w:t xml:space="preserve"> Technologies globaler Marktführer im Klebstoffbereich. Auch mit den Unternehmensbereichen </w:t>
      </w:r>
      <w:proofErr w:type="spellStart"/>
      <w:r w:rsidRPr="00980D6C">
        <w:rPr>
          <w:bCs/>
        </w:rPr>
        <w:t>Laundry</w:t>
      </w:r>
      <w:proofErr w:type="spellEnd"/>
      <w:r w:rsidRPr="00980D6C">
        <w:rPr>
          <w:bCs/>
        </w:rPr>
        <w:t xml:space="preserve"> &amp; Home Care und Beauty Care ist das Unternehmen in vielen Märkten und Kategorien führend. </w:t>
      </w:r>
      <w:r w:rsidRPr="00980D6C">
        <w:rPr>
          <w:bCs/>
        </w:rPr>
        <w:lastRenderedPageBreak/>
        <w:t xml:space="preserve">Henkel wurde 1876 gegründet und blickt auf eine über 140-jährige Erfolgsgeschichte zurück. Im Geschäftsjahr 2018 erzielte Henkel einen Umsatz von rund 20 Mrd. Euro und ein bereinigtes betriebliches Ergebnis von rund 3,5 Mrd. Euro. Henkel beschäftigt weltweit etwa 53.000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0" w:history="1">
        <w:r w:rsidRPr="007F6466">
          <w:rPr>
            <w:rStyle w:val="Hyperlink"/>
            <w:bCs/>
          </w:rPr>
          <w:t>www.henkel.de</w:t>
        </w:r>
      </w:hyperlink>
    </w:p>
    <w:p w14:paraId="3BDCF465" w14:textId="77777777" w:rsidR="0051457F" w:rsidRPr="00325B21" w:rsidRDefault="0051457F" w:rsidP="0051457F">
      <w:pPr>
        <w:jc w:val="both"/>
        <w:rPr>
          <w:b/>
          <w:bCs/>
        </w:rPr>
      </w:pPr>
    </w:p>
    <w:p w14:paraId="26914518" w14:textId="77777777" w:rsidR="00A647D4" w:rsidRPr="00697634" w:rsidRDefault="00A647D4" w:rsidP="00A647D4">
      <w:pPr>
        <w:tabs>
          <w:tab w:val="left" w:pos="1080"/>
          <w:tab w:val="left" w:pos="4500"/>
        </w:tabs>
        <w:spacing w:line="320" w:lineRule="exact"/>
        <w:jc w:val="both"/>
        <w:rPr>
          <w:rFonts w:cs="Arial"/>
          <w:szCs w:val="20"/>
          <w:lang w:val="pt-BR"/>
        </w:rPr>
      </w:pPr>
      <w:r w:rsidRPr="00697634">
        <w:rPr>
          <w:rFonts w:cs="Arial"/>
          <w:szCs w:val="20"/>
          <w:lang w:val="de-AT"/>
        </w:rPr>
        <w:t>Kontakt</w:t>
      </w:r>
      <w:r w:rsidRPr="00697634">
        <w:rPr>
          <w:rFonts w:cs="Arial"/>
          <w:szCs w:val="20"/>
          <w:lang w:val="de-AT"/>
        </w:rPr>
        <w:tab/>
        <w:t xml:space="preserve">Mag. </w:t>
      </w:r>
      <w:r w:rsidRPr="00697634">
        <w:rPr>
          <w:rFonts w:cs="Arial"/>
          <w:szCs w:val="20"/>
          <w:lang w:val="pt-BR"/>
        </w:rPr>
        <w:t>Michael Sgiarovello</w:t>
      </w:r>
      <w:r w:rsidRPr="00697634">
        <w:rPr>
          <w:rFonts w:cs="Arial"/>
          <w:szCs w:val="20"/>
          <w:lang w:val="pt-BR"/>
        </w:rPr>
        <w:tab/>
        <w:t>Daniela Sykora</w:t>
      </w:r>
    </w:p>
    <w:p w14:paraId="2E146E81" w14:textId="77777777" w:rsidR="00A647D4" w:rsidRPr="00697634" w:rsidRDefault="00A647D4" w:rsidP="00A647D4">
      <w:pPr>
        <w:tabs>
          <w:tab w:val="left" w:pos="1080"/>
          <w:tab w:val="left" w:pos="4500"/>
        </w:tabs>
        <w:spacing w:line="320" w:lineRule="exact"/>
        <w:jc w:val="both"/>
        <w:rPr>
          <w:rFonts w:cs="Arial"/>
          <w:szCs w:val="20"/>
          <w:lang w:val="pt-BR"/>
        </w:rPr>
      </w:pPr>
      <w:r w:rsidRPr="00697634">
        <w:rPr>
          <w:rFonts w:cs="Arial"/>
          <w:szCs w:val="20"/>
          <w:lang w:val="pt-BR"/>
        </w:rPr>
        <w:t>Telefon</w:t>
      </w:r>
      <w:r w:rsidRPr="00697634">
        <w:rPr>
          <w:rFonts w:cs="Arial"/>
          <w:szCs w:val="20"/>
          <w:lang w:val="pt-BR"/>
        </w:rPr>
        <w:tab/>
        <w:t>+43 (0)1 711 04-2744</w:t>
      </w:r>
      <w:r w:rsidRPr="00697634">
        <w:rPr>
          <w:rFonts w:cs="Arial"/>
          <w:szCs w:val="20"/>
          <w:lang w:val="pt-BR"/>
        </w:rPr>
        <w:tab/>
        <w:t>+43 (0)1 711 04-2254</w:t>
      </w:r>
    </w:p>
    <w:p w14:paraId="10772FE1" w14:textId="77777777" w:rsidR="00A647D4" w:rsidRPr="0051457F" w:rsidRDefault="00A647D4" w:rsidP="00A647D4">
      <w:pPr>
        <w:tabs>
          <w:tab w:val="left" w:pos="1080"/>
          <w:tab w:val="left" w:pos="4500"/>
        </w:tabs>
        <w:spacing w:line="320" w:lineRule="exact"/>
        <w:jc w:val="both"/>
        <w:rPr>
          <w:rFonts w:cs="Arial"/>
          <w:szCs w:val="20"/>
          <w:lang w:val="pt-BR"/>
        </w:rPr>
      </w:pPr>
      <w:r w:rsidRPr="0051457F">
        <w:rPr>
          <w:rFonts w:cs="Arial"/>
          <w:szCs w:val="20"/>
          <w:lang w:val="pt-BR"/>
        </w:rPr>
        <w:t>E-Mail</w:t>
      </w:r>
      <w:r w:rsidRPr="0051457F">
        <w:rPr>
          <w:rFonts w:cs="Arial"/>
          <w:szCs w:val="20"/>
          <w:lang w:val="pt-BR"/>
        </w:rPr>
        <w:tab/>
        <w:t>michael.sgiarovello@henkel.com</w:t>
      </w:r>
      <w:r w:rsidRPr="0051457F">
        <w:rPr>
          <w:rFonts w:cs="Arial"/>
          <w:szCs w:val="20"/>
          <w:lang w:val="pt-BR"/>
        </w:rPr>
        <w:tab/>
      </w:r>
      <w:hyperlink r:id="rId11" w:history="1">
        <w:r w:rsidRPr="0051457F">
          <w:rPr>
            <w:rStyle w:val="Hyperlink"/>
            <w:rFonts w:cs="Arial"/>
            <w:szCs w:val="20"/>
            <w:lang w:val="pt-BR"/>
          </w:rPr>
          <w:t>daniela.sykora@henkel.com</w:t>
        </w:r>
      </w:hyperlink>
    </w:p>
    <w:sectPr w:rsidR="00A647D4" w:rsidRPr="0051457F" w:rsidSect="00CB5966">
      <w:headerReference w:type="default" r:id="rId12"/>
      <w:footerReference w:type="default" r:id="rId13"/>
      <w:headerReference w:type="first" r:id="rId14"/>
      <w:footerReference w:type="first" r:id="rId15"/>
      <w:pgSz w:w="11907" w:h="16840" w:code="9"/>
      <w:pgMar w:top="1701" w:right="1418" w:bottom="1928" w:left="1418" w:header="992" w:footer="9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4535C" w14:textId="77777777" w:rsidR="00696A39" w:rsidRDefault="00696A39">
      <w:r>
        <w:separator/>
      </w:r>
    </w:p>
  </w:endnote>
  <w:endnote w:type="continuationSeparator" w:id="0">
    <w:p w14:paraId="6CFEE7E9" w14:textId="77777777" w:rsidR="00696A39" w:rsidRDefault="00696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15D5D" w14:textId="77777777" w:rsidR="001E0516" w:rsidRDefault="001E0516" w:rsidP="00D260A2">
    <w:pPr>
      <w:pStyle w:val="Fuzeile"/>
      <w:tabs>
        <w:tab w:val="clear" w:pos="7083"/>
        <w:tab w:val="clear" w:pos="8640"/>
        <w:tab w:val="right" w:pos="9057"/>
      </w:tabs>
      <w:rPr>
        <w:color w:val="auto"/>
        <w:lang w:val="en-US"/>
      </w:rPr>
    </w:pPr>
  </w:p>
  <w:p w14:paraId="049790D4" w14:textId="7230F564" w:rsidR="001E0516" w:rsidRPr="00C24C17" w:rsidRDefault="001E0516" w:rsidP="00D260A2">
    <w:pPr>
      <w:pStyle w:val="Fuzeile"/>
      <w:tabs>
        <w:tab w:val="clear" w:pos="7083"/>
        <w:tab w:val="clear" w:pos="8640"/>
        <w:tab w:val="right" w:pos="9057"/>
      </w:tabs>
      <w:rPr>
        <w:b w:val="0"/>
        <w:color w:val="auto"/>
        <w:lang w:val="en-US"/>
      </w:rPr>
    </w:pPr>
    <w:r w:rsidRPr="00C24C17">
      <w:rPr>
        <w:color w:val="auto"/>
        <w:lang w:val="en-US"/>
      </w:rPr>
      <w:tab/>
    </w:r>
    <w:r w:rsidRPr="00C24C17">
      <w:rPr>
        <w:b w:val="0"/>
        <w:color w:val="auto"/>
        <w:lang w:val="en-US"/>
      </w:rPr>
      <w:t xml:space="preserve">Seite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9075B1">
      <w:rPr>
        <w:b w:val="0"/>
        <w:noProof/>
        <w:color w:val="auto"/>
        <w:lang w:val="en-US"/>
      </w:rPr>
      <w:t>2</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9075B1">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5629" w14:textId="33306158" w:rsidR="001E0516" w:rsidRDefault="001E0516" w:rsidP="00C157BC">
    <w:pPr>
      <w:pStyle w:val="Fuzeile"/>
      <w:tabs>
        <w:tab w:val="clear" w:pos="7083"/>
        <w:tab w:val="clear" w:pos="8640"/>
        <w:tab w:val="left" w:pos="3840"/>
      </w:tabs>
      <w:jc w:val="both"/>
      <w:rPr>
        <w:color w:val="auto"/>
        <w:position w:val="12"/>
      </w:rPr>
    </w:pPr>
    <w:r w:rsidRPr="00AC53C0">
      <w:rPr>
        <w:color w:val="auto"/>
        <w:position w:val="6"/>
      </w:rPr>
      <w:t xml:space="preserve">      </w:t>
    </w:r>
    <w:r w:rsidRPr="00AC53C0">
      <w:rPr>
        <w:color w:val="auto"/>
      </w:rPr>
      <w:t xml:space="preserve">              </w:t>
    </w:r>
    <w:r w:rsidRPr="00AC53C0">
      <w:rPr>
        <w:color w:val="auto"/>
        <w:position w:val="12"/>
      </w:rPr>
      <w:t xml:space="preserve">  </w:t>
    </w:r>
  </w:p>
  <w:p w14:paraId="67265E73" w14:textId="1319B42B" w:rsidR="001E0516" w:rsidRPr="00AC53C0" w:rsidRDefault="001E0516" w:rsidP="00D260A2">
    <w:pPr>
      <w:pStyle w:val="Fuzeile"/>
      <w:jc w:val="right"/>
      <w:rPr>
        <w:color w:val="auto"/>
      </w:rPr>
    </w:pPr>
    <w:r w:rsidRPr="00AC53C0">
      <w:rPr>
        <w:b w:val="0"/>
        <w:color w:val="auto"/>
      </w:rPr>
      <w:t xml:space="preserve">Seite </w:t>
    </w:r>
    <w:r w:rsidRPr="00AC53C0">
      <w:rPr>
        <w:b w:val="0"/>
        <w:color w:val="auto"/>
      </w:rPr>
      <w:fldChar w:fldCharType="begin"/>
    </w:r>
    <w:r w:rsidRPr="00AC53C0">
      <w:rPr>
        <w:b w:val="0"/>
        <w:color w:val="auto"/>
      </w:rPr>
      <w:instrText xml:space="preserve"> </w:instrText>
    </w:r>
    <w:r>
      <w:rPr>
        <w:b w:val="0"/>
        <w:color w:val="auto"/>
      </w:rPr>
      <w:instrText>PAGE</w:instrText>
    </w:r>
    <w:r w:rsidRPr="00AC53C0">
      <w:rPr>
        <w:b w:val="0"/>
        <w:color w:val="auto"/>
      </w:rPr>
      <w:instrText xml:space="preserve">  \* Arabic  \* MERGEFORMAT </w:instrText>
    </w:r>
    <w:r w:rsidRPr="00AC53C0">
      <w:rPr>
        <w:b w:val="0"/>
        <w:color w:val="auto"/>
      </w:rPr>
      <w:fldChar w:fldCharType="separate"/>
    </w:r>
    <w:r w:rsidR="009075B1">
      <w:rPr>
        <w:b w:val="0"/>
        <w:noProof/>
        <w:color w:val="auto"/>
      </w:rPr>
      <w:t>1</w:t>
    </w:r>
    <w:r w:rsidRPr="00AC53C0">
      <w:rPr>
        <w:b w:val="0"/>
        <w:color w:val="auto"/>
      </w:rPr>
      <w:fldChar w:fldCharType="end"/>
    </w:r>
    <w:r w:rsidRPr="00AC53C0">
      <w:rPr>
        <w:b w:val="0"/>
        <w:color w:val="auto"/>
      </w:rPr>
      <w:t>/</w:t>
    </w:r>
    <w:r w:rsidRPr="00AC53C0">
      <w:rPr>
        <w:b w:val="0"/>
        <w:color w:val="auto"/>
      </w:rPr>
      <w:fldChar w:fldCharType="begin"/>
    </w:r>
    <w:r w:rsidRPr="00AC53C0">
      <w:rPr>
        <w:b w:val="0"/>
        <w:color w:val="auto"/>
      </w:rPr>
      <w:instrText xml:space="preserve"> </w:instrText>
    </w:r>
    <w:r>
      <w:rPr>
        <w:b w:val="0"/>
        <w:color w:val="auto"/>
      </w:rPr>
      <w:instrText>NUMPAGES</w:instrText>
    </w:r>
    <w:r w:rsidRPr="00AC53C0">
      <w:rPr>
        <w:b w:val="0"/>
        <w:color w:val="auto"/>
      </w:rPr>
      <w:instrText xml:space="preserve">  \* Arabic  \* MERGEFORMAT </w:instrText>
    </w:r>
    <w:r w:rsidRPr="00AC53C0">
      <w:rPr>
        <w:b w:val="0"/>
        <w:color w:val="auto"/>
      </w:rPr>
      <w:fldChar w:fldCharType="separate"/>
    </w:r>
    <w:r w:rsidR="009075B1">
      <w:rPr>
        <w:b w:val="0"/>
        <w:noProof/>
        <w:color w:val="auto"/>
      </w:rPr>
      <w:t>3</w:t>
    </w:r>
    <w:r w:rsidRPr="00AC53C0">
      <w:rPr>
        <w:b w:val="0"/>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EF6CE" w14:textId="77777777" w:rsidR="00696A39" w:rsidRDefault="00696A39">
      <w:r>
        <w:separator/>
      </w:r>
    </w:p>
  </w:footnote>
  <w:footnote w:type="continuationSeparator" w:id="0">
    <w:p w14:paraId="256EBD8E" w14:textId="77777777" w:rsidR="00696A39" w:rsidRDefault="00696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E7541" w14:textId="77777777" w:rsidR="001E0516" w:rsidRDefault="001E0516">
    <w:pPr>
      <w:pStyle w:val="Kopfzeile"/>
    </w:pPr>
  </w:p>
  <w:p w14:paraId="69752A95" w14:textId="77777777" w:rsidR="001E0516" w:rsidRDefault="001E05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CDF20" w14:textId="089CE8C3" w:rsidR="001E0516" w:rsidRDefault="00B203B9" w:rsidP="001B0605">
    <w:pPr>
      <w:pStyle w:val="Kopfzeile"/>
      <w:tabs>
        <w:tab w:val="clear" w:pos="8640"/>
        <w:tab w:val="left" w:pos="2445"/>
      </w:tabs>
      <w:spacing w:line="420" w:lineRule="atLeast"/>
      <w:jc w:val="center"/>
      <w:rPr>
        <w:b/>
        <w:bCs/>
        <w:sz w:val="36"/>
        <w:szCs w:val="36"/>
      </w:rPr>
    </w:pPr>
    <w:r>
      <w:rPr>
        <w:b/>
        <w:bCs/>
        <w:noProof/>
        <w:sz w:val="36"/>
        <w:szCs w:val="36"/>
        <w:lang w:eastAsia="de-DE"/>
      </w:rPr>
      <w:drawing>
        <wp:anchor distT="0" distB="0" distL="114300" distR="114300" simplePos="0" relativeHeight="251659264" behindDoc="0" locked="0" layoutInCell="1" allowOverlap="1" wp14:anchorId="069A2E23" wp14:editId="7A96167F">
          <wp:simplePos x="0" y="0"/>
          <wp:positionH relativeFrom="column">
            <wp:posOffset>1817370</wp:posOffset>
          </wp:positionH>
          <wp:positionV relativeFrom="paragraph">
            <wp:posOffset>-285115</wp:posOffset>
          </wp:positionV>
          <wp:extent cx="2052955" cy="852805"/>
          <wp:effectExtent l="0" t="0" r="4445" b="4445"/>
          <wp:wrapTight wrapText="bothSides">
            <wp:wrapPolygon edited="0">
              <wp:start x="9019" y="0"/>
              <wp:lineTo x="0" y="7238"/>
              <wp:lineTo x="0" y="15923"/>
              <wp:lineTo x="1603" y="21230"/>
              <wp:lineTo x="20043" y="21230"/>
              <wp:lineTo x="21446" y="15923"/>
              <wp:lineTo x="21446" y="9650"/>
              <wp:lineTo x="12026" y="7720"/>
              <wp:lineTo x="12427" y="0"/>
              <wp:lineTo x="9019" y="0"/>
            </wp:wrapPolygon>
          </wp:wrapTight>
          <wp:docPr id="4" name="Bild 1" descr="/Users/andreazernial/Desktop/Logo_Barna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dreazernial/Desktop/Logo_Barnang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295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893DB" w14:textId="77777777" w:rsidR="001E0516" w:rsidRDefault="001E0516" w:rsidP="00D260A2">
    <w:pPr>
      <w:pStyle w:val="Kopfzeile"/>
      <w:tabs>
        <w:tab w:val="clear" w:pos="8640"/>
      </w:tabs>
      <w:spacing w:line="420" w:lineRule="atLeast"/>
      <w:jc w:val="right"/>
      <w:rPr>
        <w:b/>
        <w:bCs/>
        <w:sz w:val="36"/>
        <w:szCs w:val="36"/>
      </w:rPr>
    </w:pPr>
  </w:p>
  <w:p w14:paraId="60FD3277" w14:textId="77777777" w:rsidR="001E0516" w:rsidRPr="00097261" w:rsidRDefault="001E0516" w:rsidP="00401DAC">
    <w:pPr>
      <w:pStyle w:val="Kopfzeile"/>
      <w:tabs>
        <w:tab w:val="clear" w:pos="8640"/>
      </w:tabs>
      <w:spacing w:line="420" w:lineRule="atLeast"/>
      <w:jc w:val="right"/>
      <w:rPr>
        <w:b/>
        <w:bCs/>
        <w:sz w:val="36"/>
        <w:szCs w:val="36"/>
      </w:rPr>
    </w:pPr>
    <w:r>
      <w:rPr>
        <w:noProof/>
        <w:lang w:eastAsia="de-DE"/>
      </w:rPr>
      <mc:AlternateContent>
        <mc:Choice Requires="wpg">
          <w:drawing>
            <wp:anchor distT="0" distB="0" distL="114300" distR="114300" simplePos="0" relativeHeight="251653632" behindDoc="0" locked="0" layoutInCell="1" allowOverlap="1" wp14:anchorId="37E5DAF3" wp14:editId="080D7C1D">
              <wp:simplePos x="0" y="0"/>
              <wp:positionH relativeFrom="page">
                <wp:posOffset>180340</wp:posOffset>
              </wp:positionH>
              <wp:positionV relativeFrom="page">
                <wp:posOffset>3780790</wp:posOffset>
              </wp:positionV>
              <wp:extent cx="179705" cy="3780155"/>
              <wp:effectExtent l="0" t="0" r="23495" b="2984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1" name="Line 3"/>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6" name="Line 4"/>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B43832" id="Group 2" o:spid="_x0000_s1026" style="position:absolute;margin-left:14.2pt;margin-top:297.7pt;width:14.15pt;height:297.65pt;z-index:251653632;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">
              <v:line id="Line 3"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" strokecolor="#e1000f" strokeweight=".5pt"/>
              <v:line id="Line 4"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" strokecolor="#e1000f" strokeweight=".5pt"/>
              <v:line id="Line 5"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" strokecolor="#e1000f"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E1C4C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1"/>
  <w:activeWritingStyle w:appName="MSWord" w:lang="pt-PT" w:vendorID="64" w:dllVersion="0" w:nlCheck="1" w:checkStyle="0"/>
  <w:activeWritingStyle w:appName="MSWord" w:lang="de-DE" w:vendorID="64" w:dllVersion="6" w:nlCheck="1" w:checkStyle="1"/>
  <w:activeWritingStyle w:appName="MSWord" w:lang="en-US" w:vendorID="64" w:dllVersion="6" w:nlCheck="1" w:checkStyle="1"/>
  <w:activeWritingStyle w:appName="MSWord" w:lang="de-AT"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8433">
      <o:colormru v:ext="edit" colors="#e1000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A2"/>
    <w:rsid w:val="00001524"/>
    <w:rsid w:val="00001691"/>
    <w:rsid w:val="00003012"/>
    <w:rsid w:val="00003476"/>
    <w:rsid w:val="00011BC6"/>
    <w:rsid w:val="00011D33"/>
    <w:rsid w:val="00020349"/>
    <w:rsid w:val="00022A97"/>
    <w:rsid w:val="00022D8D"/>
    <w:rsid w:val="0002485C"/>
    <w:rsid w:val="00025695"/>
    <w:rsid w:val="00027033"/>
    <w:rsid w:val="0003234E"/>
    <w:rsid w:val="000344A1"/>
    <w:rsid w:val="00035EBA"/>
    <w:rsid w:val="00040268"/>
    <w:rsid w:val="00040777"/>
    <w:rsid w:val="00040D3D"/>
    <w:rsid w:val="00044655"/>
    <w:rsid w:val="000463B0"/>
    <w:rsid w:val="00046750"/>
    <w:rsid w:val="000538BA"/>
    <w:rsid w:val="00053E94"/>
    <w:rsid w:val="00054278"/>
    <w:rsid w:val="000544B4"/>
    <w:rsid w:val="000574EE"/>
    <w:rsid w:val="00057AF1"/>
    <w:rsid w:val="00057E55"/>
    <w:rsid w:val="00060C87"/>
    <w:rsid w:val="00063275"/>
    <w:rsid w:val="0006593F"/>
    <w:rsid w:val="000669AF"/>
    <w:rsid w:val="00067C89"/>
    <w:rsid w:val="000704A4"/>
    <w:rsid w:val="000733CB"/>
    <w:rsid w:val="0007579A"/>
    <w:rsid w:val="00076765"/>
    <w:rsid w:val="000848BB"/>
    <w:rsid w:val="00085634"/>
    <w:rsid w:val="000875D9"/>
    <w:rsid w:val="0009003A"/>
    <w:rsid w:val="000A0363"/>
    <w:rsid w:val="000A4FDD"/>
    <w:rsid w:val="000A5F6B"/>
    <w:rsid w:val="000A7345"/>
    <w:rsid w:val="000A7FB3"/>
    <w:rsid w:val="000B051C"/>
    <w:rsid w:val="000B1C40"/>
    <w:rsid w:val="000B4934"/>
    <w:rsid w:val="000B552F"/>
    <w:rsid w:val="000B6E21"/>
    <w:rsid w:val="000B73EC"/>
    <w:rsid w:val="000C0DD4"/>
    <w:rsid w:val="000C7D86"/>
    <w:rsid w:val="000D069D"/>
    <w:rsid w:val="000D075D"/>
    <w:rsid w:val="000D47BE"/>
    <w:rsid w:val="000D54DF"/>
    <w:rsid w:val="000D6C87"/>
    <w:rsid w:val="000D6CC8"/>
    <w:rsid w:val="000E18AA"/>
    <w:rsid w:val="000E298E"/>
    <w:rsid w:val="000E506F"/>
    <w:rsid w:val="000E5B9F"/>
    <w:rsid w:val="000E665C"/>
    <w:rsid w:val="000E6C90"/>
    <w:rsid w:val="000E6E2E"/>
    <w:rsid w:val="000F001B"/>
    <w:rsid w:val="000F32AA"/>
    <w:rsid w:val="001019B1"/>
    <w:rsid w:val="00103C08"/>
    <w:rsid w:val="00104229"/>
    <w:rsid w:val="00106FCE"/>
    <w:rsid w:val="00110B05"/>
    <w:rsid w:val="00111878"/>
    <w:rsid w:val="00111C0C"/>
    <w:rsid w:val="0011248F"/>
    <w:rsid w:val="001134F1"/>
    <w:rsid w:val="00114339"/>
    <w:rsid w:val="00116A93"/>
    <w:rsid w:val="00117CDB"/>
    <w:rsid w:val="0012120B"/>
    <w:rsid w:val="00122413"/>
    <w:rsid w:val="00123965"/>
    <w:rsid w:val="00124243"/>
    <w:rsid w:val="00124B40"/>
    <w:rsid w:val="00125662"/>
    <w:rsid w:val="001275F4"/>
    <w:rsid w:val="00127C9E"/>
    <w:rsid w:val="001300A9"/>
    <w:rsid w:val="001301B5"/>
    <w:rsid w:val="00131D29"/>
    <w:rsid w:val="0013305B"/>
    <w:rsid w:val="00136966"/>
    <w:rsid w:val="00137FFA"/>
    <w:rsid w:val="0014039A"/>
    <w:rsid w:val="001418FD"/>
    <w:rsid w:val="001422BF"/>
    <w:rsid w:val="001433DC"/>
    <w:rsid w:val="0014390F"/>
    <w:rsid w:val="00146410"/>
    <w:rsid w:val="0014716E"/>
    <w:rsid w:val="00153939"/>
    <w:rsid w:val="00156422"/>
    <w:rsid w:val="001641C6"/>
    <w:rsid w:val="00165339"/>
    <w:rsid w:val="001656FC"/>
    <w:rsid w:val="001727AA"/>
    <w:rsid w:val="001752E5"/>
    <w:rsid w:val="001817A0"/>
    <w:rsid w:val="00183965"/>
    <w:rsid w:val="00184F0B"/>
    <w:rsid w:val="00187196"/>
    <w:rsid w:val="001876BF"/>
    <w:rsid w:val="00190E6E"/>
    <w:rsid w:val="00191BF0"/>
    <w:rsid w:val="00194A43"/>
    <w:rsid w:val="00194D73"/>
    <w:rsid w:val="001969CC"/>
    <w:rsid w:val="0019722F"/>
    <w:rsid w:val="001973D4"/>
    <w:rsid w:val="001A3058"/>
    <w:rsid w:val="001A3ECF"/>
    <w:rsid w:val="001A5D6D"/>
    <w:rsid w:val="001A7209"/>
    <w:rsid w:val="001B0605"/>
    <w:rsid w:val="001B0834"/>
    <w:rsid w:val="001B0CEE"/>
    <w:rsid w:val="001B15B2"/>
    <w:rsid w:val="001B5726"/>
    <w:rsid w:val="001B6202"/>
    <w:rsid w:val="001B6360"/>
    <w:rsid w:val="001B6E8B"/>
    <w:rsid w:val="001C12AC"/>
    <w:rsid w:val="001D3CE2"/>
    <w:rsid w:val="001D4CDA"/>
    <w:rsid w:val="001D5677"/>
    <w:rsid w:val="001D70CC"/>
    <w:rsid w:val="001E0516"/>
    <w:rsid w:val="001E289F"/>
    <w:rsid w:val="001E2EEE"/>
    <w:rsid w:val="001E2FB4"/>
    <w:rsid w:val="001E5D8C"/>
    <w:rsid w:val="001E6D05"/>
    <w:rsid w:val="001E7904"/>
    <w:rsid w:val="001F179D"/>
    <w:rsid w:val="001F1B76"/>
    <w:rsid w:val="00202668"/>
    <w:rsid w:val="0020350E"/>
    <w:rsid w:val="00212964"/>
    <w:rsid w:val="00213205"/>
    <w:rsid w:val="00213739"/>
    <w:rsid w:val="002143EF"/>
    <w:rsid w:val="00214C15"/>
    <w:rsid w:val="002160E6"/>
    <w:rsid w:val="00216E5B"/>
    <w:rsid w:val="002172FF"/>
    <w:rsid w:val="002200B4"/>
    <w:rsid w:val="002218DD"/>
    <w:rsid w:val="00223271"/>
    <w:rsid w:val="0022362A"/>
    <w:rsid w:val="002274BA"/>
    <w:rsid w:val="002368D2"/>
    <w:rsid w:val="00236FBE"/>
    <w:rsid w:val="0024236A"/>
    <w:rsid w:val="00242638"/>
    <w:rsid w:val="00243023"/>
    <w:rsid w:val="00243981"/>
    <w:rsid w:val="00244D5B"/>
    <w:rsid w:val="002502E6"/>
    <w:rsid w:val="002522C2"/>
    <w:rsid w:val="00253517"/>
    <w:rsid w:val="002540D4"/>
    <w:rsid w:val="00255463"/>
    <w:rsid w:val="00260AFC"/>
    <w:rsid w:val="00260D9D"/>
    <w:rsid w:val="00264BAA"/>
    <w:rsid w:val="002705C1"/>
    <w:rsid w:val="0027289A"/>
    <w:rsid w:val="00272A8C"/>
    <w:rsid w:val="002732B4"/>
    <w:rsid w:val="0027496F"/>
    <w:rsid w:val="002767FF"/>
    <w:rsid w:val="002777E7"/>
    <w:rsid w:val="002804A6"/>
    <w:rsid w:val="002834AA"/>
    <w:rsid w:val="00284CC9"/>
    <w:rsid w:val="00291983"/>
    <w:rsid w:val="00291EAB"/>
    <w:rsid w:val="00295AE6"/>
    <w:rsid w:val="0029672A"/>
    <w:rsid w:val="00297B84"/>
    <w:rsid w:val="002A0675"/>
    <w:rsid w:val="002A0821"/>
    <w:rsid w:val="002A12A3"/>
    <w:rsid w:val="002A4016"/>
    <w:rsid w:val="002A4A8E"/>
    <w:rsid w:val="002A4F4D"/>
    <w:rsid w:val="002B4638"/>
    <w:rsid w:val="002C015A"/>
    <w:rsid w:val="002C0255"/>
    <w:rsid w:val="002C0857"/>
    <w:rsid w:val="002C339E"/>
    <w:rsid w:val="002C3504"/>
    <w:rsid w:val="002C66CE"/>
    <w:rsid w:val="002D02E8"/>
    <w:rsid w:val="002D3553"/>
    <w:rsid w:val="002D3795"/>
    <w:rsid w:val="002D469F"/>
    <w:rsid w:val="002D5D09"/>
    <w:rsid w:val="002D5F0D"/>
    <w:rsid w:val="002E1590"/>
    <w:rsid w:val="002E32B1"/>
    <w:rsid w:val="002E4027"/>
    <w:rsid w:val="002E5D63"/>
    <w:rsid w:val="002E6F6A"/>
    <w:rsid w:val="002F42AB"/>
    <w:rsid w:val="002F4BB7"/>
    <w:rsid w:val="00301A4C"/>
    <w:rsid w:val="00303039"/>
    <w:rsid w:val="003035A7"/>
    <w:rsid w:val="003067A8"/>
    <w:rsid w:val="00307EE5"/>
    <w:rsid w:val="00310F96"/>
    <w:rsid w:val="0031284C"/>
    <w:rsid w:val="003162F3"/>
    <w:rsid w:val="0031673A"/>
    <w:rsid w:val="003300C1"/>
    <w:rsid w:val="003309BB"/>
    <w:rsid w:val="00331996"/>
    <w:rsid w:val="00332774"/>
    <w:rsid w:val="00336001"/>
    <w:rsid w:val="0033798B"/>
    <w:rsid w:val="003459E4"/>
    <w:rsid w:val="00351B11"/>
    <w:rsid w:val="00352526"/>
    <w:rsid w:val="00352B47"/>
    <w:rsid w:val="003564DB"/>
    <w:rsid w:val="0036104D"/>
    <w:rsid w:val="003612DB"/>
    <w:rsid w:val="003621EB"/>
    <w:rsid w:val="003642B0"/>
    <w:rsid w:val="00366493"/>
    <w:rsid w:val="003712BC"/>
    <w:rsid w:val="003730D6"/>
    <w:rsid w:val="0037378F"/>
    <w:rsid w:val="00374092"/>
    <w:rsid w:val="0037690D"/>
    <w:rsid w:val="003835E3"/>
    <w:rsid w:val="003848B8"/>
    <w:rsid w:val="003861ED"/>
    <w:rsid w:val="00387082"/>
    <w:rsid w:val="003923C6"/>
    <w:rsid w:val="003926D8"/>
    <w:rsid w:val="00392794"/>
    <w:rsid w:val="00393604"/>
    <w:rsid w:val="00393AB2"/>
    <w:rsid w:val="003A3010"/>
    <w:rsid w:val="003A69BE"/>
    <w:rsid w:val="003B4BC0"/>
    <w:rsid w:val="003B5DB6"/>
    <w:rsid w:val="003B7806"/>
    <w:rsid w:val="003C294D"/>
    <w:rsid w:val="003C2E9B"/>
    <w:rsid w:val="003C2F00"/>
    <w:rsid w:val="003C5C6A"/>
    <w:rsid w:val="003D0064"/>
    <w:rsid w:val="003D2557"/>
    <w:rsid w:val="003D59E0"/>
    <w:rsid w:val="003E13B0"/>
    <w:rsid w:val="003E18CE"/>
    <w:rsid w:val="003E2805"/>
    <w:rsid w:val="003E6521"/>
    <w:rsid w:val="003E6B37"/>
    <w:rsid w:val="003E78F9"/>
    <w:rsid w:val="003F1857"/>
    <w:rsid w:val="003F23A6"/>
    <w:rsid w:val="003F39A6"/>
    <w:rsid w:val="003F3DEC"/>
    <w:rsid w:val="003F4F46"/>
    <w:rsid w:val="003F5CC5"/>
    <w:rsid w:val="003F70C7"/>
    <w:rsid w:val="003F7224"/>
    <w:rsid w:val="00401DAC"/>
    <w:rsid w:val="00402979"/>
    <w:rsid w:val="004043B6"/>
    <w:rsid w:val="00407B68"/>
    <w:rsid w:val="00407D11"/>
    <w:rsid w:val="00410382"/>
    <w:rsid w:val="00411008"/>
    <w:rsid w:val="00413BB2"/>
    <w:rsid w:val="00414135"/>
    <w:rsid w:val="00414A24"/>
    <w:rsid w:val="004173CA"/>
    <w:rsid w:val="00417E00"/>
    <w:rsid w:val="004231B5"/>
    <w:rsid w:val="00424B73"/>
    <w:rsid w:val="00431AA7"/>
    <w:rsid w:val="004323AC"/>
    <w:rsid w:val="0043543E"/>
    <w:rsid w:val="00435B52"/>
    <w:rsid w:val="00435DF5"/>
    <w:rsid w:val="00436756"/>
    <w:rsid w:val="004368B3"/>
    <w:rsid w:val="00443D86"/>
    <w:rsid w:val="00443F7A"/>
    <w:rsid w:val="00446906"/>
    <w:rsid w:val="004509E8"/>
    <w:rsid w:val="00451AFB"/>
    <w:rsid w:val="00453EA9"/>
    <w:rsid w:val="00454995"/>
    <w:rsid w:val="00455385"/>
    <w:rsid w:val="0046023B"/>
    <w:rsid w:val="00470572"/>
    <w:rsid w:val="00470E79"/>
    <w:rsid w:val="00472B01"/>
    <w:rsid w:val="00472ED5"/>
    <w:rsid w:val="00480CFE"/>
    <w:rsid w:val="004830ED"/>
    <w:rsid w:val="00483FEF"/>
    <w:rsid w:val="0048470C"/>
    <w:rsid w:val="004859D7"/>
    <w:rsid w:val="00486FCF"/>
    <w:rsid w:val="00497362"/>
    <w:rsid w:val="004A122C"/>
    <w:rsid w:val="004A3321"/>
    <w:rsid w:val="004A3D95"/>
    <w:rsid w:val="004A5E6F"/>
    <w:rsid w:val="004A7730"/>
    <w:rsid w:val="004B095C"/>
    <w:rsid w:val="004B2986"/>
    <w:rsid w:val="004B349C"/>
    <w:rsid w:val="004B4634"/>
    <w:rsid w:val="004B499F"/>
    <w:rsid w:val="004C7B4A"/>
    <w:rsid w:val="004D2AF8"/>
    <w:rsid w:val="004D793A"/>
    <w:rsid w:val="004E2415"/>
    <w:rsid w:val="004E486E"/>
    <w:rsid w:val="004E7490"/>
    <w:rsid w:val="004F39EE"/>
    <w:rsid w:val="00501699"/>
    <w:rsid w:val="00504AFD"/>
    <w:rsid w:val="005064ED"/>
    <w:rsid w:val="005065CD"/>
    <w:rsid w:val="00506865"/>
    <w:rsid w:val="00510CEE"/>
    <w:rsid w:val="005118E2"/>
    <w:rsid w:val="00513811"/>
    <w:rsid w:val="0051457F"/>
    <w:rsid w:val="00514E8C"/>
    <w:rsid w:val="0051793D"/>
    <w:rsid w:val="005200A8"/>
    <w:rsid w:val="005201BC"/>
    <w:rsid w:val="00522BCC"/>
    <w:rsid w:val="00523E80"/>
    <w:rsid w:val="00530AEE"/>
    <w:rsid w:val="0053346D"/>
    <w:rsid w:val="00535858"/>
    <w:rsid w:val="00540886"/>
    <w:rsid w:val="00541040"/>
    <w:rsid w:val="005438A1"/>
    <w:rsid w:val="00544AD6"/>
    <w:rsid w:val="00545F60"/>
    <w:rsid w:val="00546E51"/>
    <w:rsid w:val="005550D1"/>
    <w:rsid w:val="00555568"/>
    <w:rsid w:val="0055665D"/>
    <w:rsid w:val="005605DB"/>
    <w:rsid w:val="005656DD"/>
    <w:rsid w:val="00565D9C"/>
    <w:rsid w:val="00567C5E"/>
    <w:rsid w:val="00570C97"/>
    <w:rsid w:val="00576C94"/>
    <w:rsid w:val="005772B7"/>
    <w:rsid w:val="0058224A"/>
    <w:rsid w:val="005849D3"/>
    <w:rsid w:val="00586408"/>
    <w:rsid w:val="00586D67"/>
    <w:rsid w:val="0059350C"/>
    <w:rsid w:val="005A0F96"/>
    <w:rsid w:val="005A34B4"/>
    <w:rsid w:val="005A3678"/>
    <w:rsid w:val="005A3921"/>
    <w:rsid w:val="005A6D2F"/>
    <w:rsid w:val="005A6F2A"/>
    <w:rsid w:val="005B227E"/>
    <w:rsid w:val="005B491A"/>
    <w:rsid w:val="005B4F77"/>
    <w:rsid w:val="005B57B5"/>
    <w:rsid w:val="005B755A"/>
    <w:rsid w:val="005B7AE1"/>
    <w:rsid w:val="005C2224"/>
    <w:rsid w:val="005C37B3"/>
    <w:rsid w:val="005C3E42"/>
    <w:rsid w:val="005C49C8"/>
    <w:rsid w:val="005D11FD"/>
    <w:rsid w:val="005E06B9"/>
    <w:rsid w:val="005E1707"/>
    <w:rsid w:val="005E65AD"/>
    <w:rsid w:val="005E68F3"/>
    <w:rsid w:val="005E7371"/>
    <w:rsid w:val="005F1E39"/>
    <w:rsid w:val="005F26E3"/>
    <w:rsid w:val="005F3259"/>
    <w:rsid w:val="005F334F"/>
    <w:rsid w:val="005F3482"/>
    <w:rsid w:val="005F46D7"/>
    <w:rsid w:val="005F7AB6"/>
    <w:rsid w:val="006018C3"/>
    <w:rsid w:val="00601DC8"/>
    <w:rsid w:val="006056F1"/>
    <w:rsid w:val="0060586D"/>
    <w:rsid w:val="0061186C"/>
    <w:rsid w:val="006119F7"/>
    <w:rsid w:val="00623FF6"/>
    <w:rsid w:val="0062782D"/>
    <w:rsid w:val="00632439"/>
    <w:rsid w:val="0063375D"/>
    <w:rsid w:val="00633BFE"/>
    <w:rsid w:val="006369A8"/>
    <w:rsid w:val="00640D55"/>
    <w:rsid w:val="00641595"/>
    <w:rsid w:val="006428A3"/>
    <w:rsid w:val="00642ACC"/>
    <w:rsid w:val="00642C09"/>
    <w:rsid w:val="00643CDD"/>
    <w:rsid w:val="0064513E"/>
    <w:rsid w:val="006460B6"/>
    <w:rsid w:val="00647368"/>
    <w:rsid w:val="006475BE"/>
    <w:rsid w:val="00654E62"/>
    <w:rsid w:val="006555F6"/>
    <w:rsid w:val="0065722C"/>
    <w:rsid w:val="006574A0"/>
    <w:rsid w:val="006619B0"/>
    <w:rsid w:val="00662828"/>
    <w:rsid w:val="00671CE2"/>
    <w:rsid w:val="00680DF9"/>
    <w:rsid w:val="006836EF"/>
    <w:rsid w:val="0068455B"/>
    <w:rsid w:val="00685E88"/>
    <w:rsid w:val="00686AC1"/>
    <w:rsid w:val="006907DB"/>
    <w:rsid w:val="00691CEC"/>
    <w:rsid w:val="00694C04"/>
    <w:rsid w:val="0069691E"/>
    <w:rsid w:val="0069695E"/>
    <w:rsid w:val="00696A39"/>
    <w:rsid w:val="006A21F2"/>
    <w:rsid w:val="006A40BA"/>
    <w:rsid w:val="006A5146"/>
    <w:rsid w:val="006A5ABC"/>
    <w:rsid w:val="006A61AB"/>
    <w:rsid w:val="006B14DF"/>
    <w:rsid w:val="006B22A9"/>
    <w:rsid w:val="006B5954"/>
    <w:rsid w:val="006D0761"/>
    <w:rsid w:val="006D1586"/>
    <w:rsid w:val="006E05C0"/>
    <w:rsid w:val="006E2294"/>
    <w:rsid w:val="006E2833"/>
    <w:rsid w:val="006E3949"/>
    <w:rsid w:val="006E55BB"/>
    <w:rsid w:val="006E7DA0"/>
    <w:rsid w:val="006F3042"/>
    <w:rsid w:val="00700280"/>
    <w:rsid w:val="00702A5D"/>
    <w:rsid w:val="007137BC"/>
    <w:rsid w:val="00715734"/>
    <w:rsid w:val="00723388"/>
    <w:rsid w:val="00723E1B"/>
    <w:rsid w:val="00726FF9"/>
    <w:rsid w:val="00727EBD"/>
    <w:rsid w:val="00730B06"/>
    <w:rsid w:val="00731603"/>
    <w:rsid w:val="0073628D"/>
    <w:rsid w:val="00736690"/>
    <w:rsid w:val="00740DAC"/>
    <w:rsid w:val="00742B63"/>
    <w:rsid w:val="00751B3A"/>
    <w:rsid w:val="007556BA"/>
    <w:rsid w:val="0075691E"/>
    <w:rsid w:val="00762BF3"/>
    <w:rsid w:val="00762EFC"/>
    <w:rsid w:val="007645A1"/>
    <w:rsid w:val="00765866"/>
    <w:rsid w:val="007669A9"/>
    <w:rsid w:val="00766DCB"/>
    <w:rsid w:val="00767EF2"/>
    <w:rsid w:val="00780B40"/>
    <w:rsid w:val="00780DA2"/>
    <w:rsid w:val="00781E44"/>
    <w:rsid w:val="00783C1E"/>
    <w:rsid w:val="00784F84"/>
    <w:rsid w:val="00786186"/>
    <w:rsid w:val="007911BA"/>
    <w:rsid w:val="0079164F"/>
    <w:rsid w:val="0079419D"/>
    <w:rsid w:val="007976F4"/>
    <w:rsid w:val="007A31C9"/>
    <w:rsid w:val="007A331F"/>
    <w:rsid w:val="007A408C"/>
    <w:rsid w:val="007A7657"/>
    <w:rsid w:val="007B1506"/>
    <w:rsid w:val="007B44E2"/>
    <w:rsid w:val="007B62B1"/>
    <w:rsid w:val="007B7FAC"/>
    <w:rsid w:val="007C16CD"/>
    <w:rsid w:val="007C26E7"/>
    <w:rsid w:val="007C627F"/>
    <w:rsid w:val="007C78C3"/>
    <w:rsid w:val="007D5C5F"/>
    <w:rsid w:val="007D7DE6"/>
    <w:rsid w:val="007E1E00"/>
    <w:rsid w:val="007F154C"/>
    <w:rsid w:val="007F3AE4"/>
    <w:rsid w:val="007F4376"/>
    <w:rsid w:val="00800229"/>
    <w:rsid w:val="00801F90"/>
    <w:rsid w:val="00803425"/>
    <w:rsid w:val="0080528B"/>
    <w:rsid w:val="0080676B"/>
    <w:rsid w:val="00807820"/>
    <w:rsid w:val="00810AEC"/>
    <w:rsid w:val="00810D4C"/>
    <w:rsid w:val="00810F0B"/>
    <w:rsid w:val="00811C88"/>
    <w:rsid w:val="008123DF"/>
    <w:rsid w:val="008151D0"/>
    <w:rsid w:val="00820D1B"/>
    <w:rsid w:val="00821A42"/>
    <w:rsid w:val="00823148"/>
    <w:rsid w:val="008263F8"/>
    <w:rsid w:val="00831464"/>
    <w:rsid w:val="00835ACA"/>
    <w:rsid w:val="00835CF6"/>
    <w:rsid w:val="008363B1"/>
    <w:rsid w:val="00842E02"/>
    <w:rsid w:val="00844B1E"/>
    <w:rsid w:val="00851871"/>
    <w:rsid w:val="008527CB"/>
    <w:rsid w:val="00853D96"/>
    <w:rsid w:val="0085629D"/>
    <w:rsid w:val="008572FB"/>
    <w:rsid w:val="00860907"/>
    <w:rsid w:val="00860EF0"/>
    <w:rsid w:val="00861FAF"/>
    <w:rsid w:val="00864383"/>
    <w:rsid w:val="00865AC9"/>
    <w:rsid w:val="0086636C"/>
    <w:rsid w:val="00866C8D"/>
    <w:rsid w:val="00867803"/>
    <w:rsid w:val="00867C3F"/>
    <w:rsid w:val="00871D65"/>
    <w:rsid w:val="0087354A"/>
    <w:rsid w:val="00873595"/>
    <w:rsid w:val="00873B4A"/>
    <w:rsid w:val="00874B04"/>
    <w:rsid w:val="00877776"/>
    <w:rsid w:val="00883118"/>
    <w:rsid w:val="0088330F"/>
    <w:rsid w:val="008841C5"/>
    <w:rsid w:val="00885A00"/>
    <w:rsid w:val="00886F20"/>
    <w:rsid w:val="0089389B"/>
    <w:rsid w:val="00893B30"/>
    <w:rsid w:val="008962F1"/>
    <w:rsid w:val="008A0AC5"/>
    <w:rsid w:val="008A49F5"/>
    <w:rsid w:val="008A54CE"/>
    <w:rsid w:val="008A6C0D"/>
    <w:rsid w:val="008B25A8"/>
    <w:rsid w:val="008B44B8"/>
    <w:rsid w:val="008B5A49"/>
    <w:rsid w:val="008B5DC2"/>
    <w:rsid w:val="008C14B4"/>
    <w:rsid w:val="008D2775"/>
    <w:rsid w:val="008D2A9C"/>
    <w:rsid w:val="008E1541"/>
    <w:rsid w:val="008E6227"/>
    <w:rsid w:val="008E6407"/>
    <w:rsid w:val="008E7B11"/>
    <w:rsid w:val="008F2701"/>
    <w:rsid w:val="008F6EB0"/>
    <w:rsid w:val="00901AE8"/>
    <w:rsid w:val="00901D06"/>
    <w:rsid w:val="00903492"/>
    <w:rsid w:val="0090464F"/>
    <w:rsid w:val="009075B1"/>
    <w:rsid w:val="00911192"/>
    <w:rsid w:val="00912F83"/>
    <w:rsid w:val="0091451F"/>
    <w:rsid w:val="00915CC1"/>
    <w:rsid w:val="00915DF8"/>
    <w:rsid w:val="00916855"/>
    <w:rsid w:val="00916E5A"/>
    <w:rsid w:val="00917189"/>
    <w:rsid w:val="00920CFE"/>
    <w:rsid w:val="00922F05"/>
    <w:rsid w:val="009233B4"/>
    <w:rsid w:val="00924305"/>
    <w:rsid w:val="00924BCA"/>
    <w:rsid w:val="00925725"/>
    <w:rsid w:val="009303C2"/>
    <w:rsid w:val="0093091B"/>
    <w:rsid w:val="00937052"/>
    <w:rsid w:val="00937703"/>
    <w:rsid w:val="0094022C"/>
    <w:rsid w:val="009405AE"/>
    <w:rsid w:val="009429AB"/>
    <w:rsid w:val="009436A3"/>
    <w:rsid w:val="00946AC0"/>
    <w:rsid w:val="00950940"/>
    <w:rsid w:val="00966677"/>
    <w:rsid w:val="00970566"/>
    <w:rsid w:val="00971E28"/>
    <w:rsid w:val="00977BA9"/>
    <w:rsid w:val="00980743"/>
    <w:rsid w:val="009818C2"/>
    <w:rsid w:val="00985AD7"/>
    <w:rsid w:val="009866F9"/>
    <w:rsid w:val="00987638"/>
    <w:rsid w:val="0099169A"/>
    <w:rsid w:val="009952BD"/>
    <w:rsid w:val="009A00EE"/>
    <w:rsid w:val="009A31A1"/>
    <w:rsid w:val="009A4E05"/>
    <w:rsid w:val="009A5A8E"/>
    <w:rsid w:val="009B21DA"/>
    <w:rsid w:val="009B389E"/>
    <w:rsid w:val="009B5C42"/>
    <w:rsid w:val="009B6D08"/>
    <w:rsid w:val="009B703A"/>
    <w:rsid w:val="009B773F"/>
    <w:rsid w:val="009C6DE0"/>
    <w:rsid w:val="009C7D97"/>
    <w:rsid w:val="009D103A"/>
    <w:rsid w:val="009D766E"/>
    <w:rsid w:val="009E0E9D"/>
    <w:rsid w:val="009E4640"/>
    <w:rsid w:val="009E53E5"/>
    <w:rsid w:val="009E6E66"/>
    <w:rsid w:val="009E70CB"/>
    <w:rsid w:val="009E7E09"/>
    <w:rsid w:val="009E7EF0"/>
    <w:rsid w:val="009F1DCC"/>
    <w:rsid w:val="009F21EF"/>
    <w:rsid w:val="009F3C83"/>
    <w:rsid w:val="009F440F"/>
    <w:rsid w:val="00A009BD"/>
    <w:rsid w:val="00A077A9"/>
    <w:rsid w:val="00A113A6"/>
    <w:rsid w:val="00A11ECD"/>
    <w:rsid w:val="00A1258C"/>
    <w:rsid w:val="00A12877"/>
    <w:rsid w:val="00A13AC1"/>
    <w:rsid w:val="00A20798"/>
    <w:rsid w:val="00A2169D"/>
    <w:rsid w:val="00A21EA5"/>
    <w:rsid w:val="00A2389B"/>
    <w:rsid w:val="00A257D2"/>
    <w:rsid w:val="00A262E8"/>
    <w:rsid w:val="00A26D93"/>
    <w:rsid w:val="00A30D68"/>
    <w:rsid w:val="00A320F8"/>
    <w:rsid w:val="00A32C72"/>
    <w:rsid w:val="00A33728"/>
    <w:rsid w:val="00A34031"/>
    <w:rsid w:val="00A3461F"/>
    <w:rsid w:val="00A43C3E"/>
    <w:rsid w:val="00A4637E"/>
    <w:rsid w:val="00A4640A"/>
    <w:rsid w:val="00A53547"/>
    <w:rsid w:val="00A53EB0"/>
    <w:rsid w:val="00A55589"/>
    <w:rsid w:val="00A5583F"/>
    <w:rsid w:val="00A63DF0"/>
    <w:rsid w:val="00A647D4"/>
    <w:rsid w:val="00A669C1"/>
    <w:rsid w:val="00A71F9D"/>
    <w:rsid w:val="00A73084"/>
    <w:rsid w:val="00A753D6"/>
    <w:rsid w:val="00A76C0F"/>
    <w:rsid w:val="00A76C23"/>
    <w:rsid w:val="00A77CCC"/>
    <w:rsid w:val="00A814F3"/>
    <w:rsid w:val="00A86795"/>
    <w:rsid w:val="00A900B5"/>
    <w:rsid w:val="00A966BD"/>
    <w:rsid w:val="00AA0C6F"/>
    <w:rsid w:val="00AA1051"/>
    <w:rsid w:val="00AA325E"/>
    <w:rsid w:val="00AA4EF5"/>
    <w:rsid w:val="00AA5B7D"/>
    <w:rsid w:val="00AA66E2"/>
    <w:rsid w:val="00AB093E"/>
    <w:rsid w:val="00AB2615"/>
    <w:rsid w:val="00AB4518"/>
    <w:rsid w:val="00AC09EA"/>
    <w:rsid w:val="00AC2F3F"/>
    <w:rsid w:val="00AC53C0"/>
    <w:rsid w:val="00AC729E"/>
    <w:rsid w:val="00AC749D"/>
    <w:rsid w:val="00AC7CD2"/>
    <w:rsid w:val="00AD07A3"/>
    <w:rsid w:val="00AD21ED"/>
    <w:rsid w:val="00AD2F5A"/>
    <w:rsid w:val="00AD7047"/>
    <w:rsid w:val="00AD73B4"/>
    <w:rsid w:val="00AD79BE"/>
    <w:rsid w:val="00AE13C4"/>
    <w:rsid w:val="00AE13E5"/>
    <w:rsid w:val="00AE3192"/>
    <w:rsid w:val="00AE3E04"/>
    <w:rsid w:val="00AE6971"/>
    <w:rsid w:val="00AF07B1"/>
    <w:rsid w:val="00AF0912"/>
    <w:rsid w:val="00AF17B5"/>
    <w:rsid w:val="00AF2E6D"/>
    <w:rsid w:val="00AF33D0"/>
    <w:rsid w:val="00AF42EC"/>
    <w:rsid w:val="00AF48FB"/>
    <w:rsid w:val="00AF6855"/>
    <w:rsid w:val="00AF7B50"/>
    <w:rsid w:val="00B00705"/>
    <w:rsid w:val="00B00F86"/>
    <w:rsid w:val="00B03AB7"/>
    <w:rsid w:val="00B07B41"/>
    <w:rsid w:val="00B10C8C"/>
    <w:rsid w:val="00B11157"/>
    <w:rsid w:val="00B1569D"/>
    <w:rsid w:val="00B15D00"/>
    <w:rsid w:val="00B20104"/>
    <w:rsid w:val="00B203B9"/>
    <w:rsid w:val="00B20B56"/>
    <w:rsid w:val="00B20D63"/>
    <w:rsid w:val="00B21D7F"/>
    <w:rsid w:val="00B23E70"/>
    <w:rsid w:val="00B25EC2"/>
    <w:rsid w:val="00B32BB5"/>
    <w:rsid w:val="00B342D0"/>
    <w:rsid w:val="00B34AE3"/>
    <w:rsid w:val="00B45F7C"/>
    <w:rsid w:val="00B47D8D"/>
    <w:rsid w:val="00B50EB2"/>
    <w:rsid w:val="00B52841"/>
    <w:rsid w:val="00B659D3"/>
    <w:rsid w:val="00B7043E"/>
    <w:rsid w:val="00B7089A"/>
    <w:rsid w:val="00B70F5B"/>
    <w:rsid w:val="00B733C6"/>
    <w:rsid w:val="00B749A6"/>
    <w:rsid w:val="00B75E7F"/>
    <w:rsid w:val="00B76966"/>
    <w:rsid w:val="00B84557"/>
    <w:rsid w:val="00B87093"/>
    <w:rsid w:val="00B9028C"/>
    <w:rsid w:val="00B932BA"/>
    <w:rsid w:val="00B9665D"/>
    <w:rsid w:val="00BA53FE"/>
    <w:rsid w:val="00BA5BA6"/>
    <w:rsid w:val="00BA7398"/>
    <w:rsid w:val="00BB16B4"/>
    <w:rsid w:val="00BB3343"/>
    <w:rsid w:val="00BB43FC"/>
    <w:rsid w:val="00BC1FB6"/>
    <w:rsid w:val="00BC501E"/>
    <w:rsid w:val="00BC7657"/>
    <w:rsid w:val="00BD0316"/>
    <w:rsid w:val="00BD1CE2"/>
    <w:rsid w:val="00BD2665"/>
    <w:rsid w:val="00BD3FE7"/>
    <w:rsid w:val="00BD4227"/>
    <w:rsid w:val="00BD44E5"/>
    <w:rsid w:val="00BD5AC4"/>
    <w:rsid w:val="00BD5D43"/>
    <w:rsid w:val="00BD6079"/>
    <w:rsid w:val="00BD74A7"/>
    <w:rsid w:val="00BE1DEE"/>
    <w:rsid w:val="00BE2CD4"/>
    <w:rsid w:val="00BE452E"/>
    <w:rsid w:val="00BF05FB"/>
    <w:rsid w:val="00BF1314"/>
    <w:rsid w:val="00BF1CA6"/>
    <w:rsid w:val="00BF3E1C"/>
    <w:rsid w:val="00BF4C5B"/>
    <w:rsid w:val="00BF5445"/>
    <w:rsid w:val="00BF6748"/>
    <w:rsid w:val="00BF7EA5"/>
    <w:rsid w:val="00C02AE2"/>
    <w:rsid w:val="00C02CF8"/>
    <w:rsid w:val="00C04877"/>
    <w:rsid w:val="00C07D37"/>
    <w:rsid w:val="00C126D0"/>
    <w:rsid w:val="00C12E40"/>
    <w:rsid w:val="00C15224"/>
    <w:rsid w:val="00C157BC"/>
    <w:rsid w:val="00C17D54"/>
    <w:rsid w:val="00C2395A"/>
    <w:rsid w:val="00C24C17"/>
    <w:rsid w:val="00C26DAE"/>
    <w:rsid w:val="00C26F3D"/>
    <w:rsid w:val="00C33DE2"/>
    <w:rsid w:val="00C34BDA"/>
    <w:rsid w:val="00C34F5B"/>
    <w:rsid w:val="00C40497"/>
    <w:rsid w:val="00C4120B"/>
    <w:rsid w:val="00C41BF7"/>
    <w:rsid w:val="00C423EE"/>
    <w:rsid w:val="00C45619"/>
    <w:rsid w:val="00C47D92"/>
    <w:rsid w:val="00C5093D"/>
    <w:rsid w:val="00C50E96"/>
    <w:rsid w:val="00C5337D"/>
    <w:rsid w:val="00C548D8"/>
    <w:rsid w:val="00C54A97"/>
    <w:rsid w:val="00C6088F"/>
    <w:rsid w:val="00C621C5"/>
    <w:rsid w:val="00C63234"/>
    <w:rsid w:val="00C644AF"/>
    <w:rsid w:val="00C65B3F"/>
    <w:rsid w:val="00C672AC"/>
    <w:rsid w:val="00C71E22"/>
    <w:rsid w:val="00C72059"/>
    <w:rsid w:val="00C740F1"/>
    <w:rsid w:val="00C75F11"/>
    <w:rsid w:val="00C766DA"/>
    <w:rsid w:val="00C84C21"/>
    <w:rsid w:val="00C8546D"/>
    <w:rsid w:val="00C87884"/>
    <w:rsid w:val="00C909CB"/>
    <w:rsid w:val="00C9762C"/>
    <w:rsid w:val="00CA0799"/>
    <w:rsid w:val="00CA20D6"/>
    <w:rsid w:val="00CA5207"/>
    <w:rsid w:val="00CA5D3B"/>
    <w:rsid w:val="00CA5E7E"/>
    <w:rsid w:val="00CA5FB7"/>
    <w:rsid w:val="00CA6D27"/>
    <w:rsid w:val="00CA7205"/>
    <w:rsid w:val="00CB05B3"/>
    <w:rsid w:val="00CB4FCD"/>
    <w:rsid w:val="00CB5966"/>
    <w:rsid w:val="00CB6648"/>
    <w:rsid w:val="00CB6F79"/>
    <w:rsid w:val="00CC40C0"/>
    <w:rsid w:val="00CC6D4F"/>
    <w:rsid w:val="00CC7CD7"/>
    <w:rsid w:val="00CD13BB"/>
    <w:rsid w:val="00CD45B1"/>
    <w:rsid w:val="00CD6964"/>
    <w:rsid w:val="00CD6B7F"/>
    <w:rsid w:val="00CD7C4E"/>
    <w:rsid w:val="00CE56BA"/>
    <w:rsid w:val="00CE58C9"/>
    <w:rsid w:val="00CE7B64"/>
    <w:rsid w:val="00CF056A"/>
    <w:rsid w:val="00CF0D43"/>
    <w:rsid w:val="00CF0DCD"/>
    <w:rsid w:val="00CF1291"/>
    <w:rsid w:val="00CF158D"/>
    <w:rsid w:val="00CF217F"/>
    <w:rsid w:val="00CF3BE3"/>
    <w:rsid w:val="00CF48E2"/>
    <w:rsid w:val="00CF5CE2"/>
    <w:rsid w:val="00CF61CA"/>
    <w:rsid w:val="00CF624B"/>
    <w:rsid w:val="00CF63B4"/>
    <w:rsid w:val="00CF652A"/>
    <w:rsid w:val="00CF66FE"/>
    <w:rsid w:val="00D03AC4"/>
    <w:rsid w:val="00D074A8"/>
    <w:rsid w:val="00D07E41"/>
    <w:rsid w:val="00D10615"/>
    <w:rsid w:val="00D10E5E"/>
    <w:rsid w:val="00D11C82"/>
    <w:rsid w:val="00D14EC3"/>
    <w:rsid w:val="00D1537F"/>
    <w:rsid w:val="00D15F09"/>
    <w:rsid w:val="00D22274"/>
    <w:rsid w:val="00D22B2E"/>
    <w:rsid w:val="00D23CA4"/>
    <w:rsid w:val="00D260A2"/>
    <w:rsid w:val="00D37560"/>
    <w:rsid w:val="00D37DDE"/>
    <w:rsid w:val="00D40433"/>
    <w:rsid w:val="00D4765E"/>
    <w:rsid w:val="00D47FDA"/>
    <w:rsid w:val="00D5072B"/>
    <w:rsid w:val="00D52C9C"/>
    <w:rsid w:val="00D53F23"/>
    <w:rsid w:val="00D54059"/>
    <w:rsid w:val="00D56EA5"/>
    <w:rsid w:val="00D614F4"/>
    <w:rsid w:val="00D65568"/>
    <w:rsid w:val="00D67431"/>
    <w:rsid w:val="00D678E7"/>
    <w:rsid w:val="00D73C59"/>
    <w:rsid w:val="00D74F5C"/>
    <w:rsid w:val="00D778F7"/>
    <w:rsid w:val="00D81AD1"/>
    <w:rsid w:val="00D8209C"/>
    <w:rsid w:val="00D90E9E"/>
    <w:rsid w:val="00D9500D"/>
    <w:rsid w:val="00D97720"/>
    <w:rsid w:val="00DA44DF"/>
    <w:rsid w:val="00DA5F34"/>
    <w:rsid w:val="00DC2472"/>
    <w:rsid w:val="00DC29A9"/>
    <w:rsid w:val="00DC3B86"/>
    <w:rsid w:val="00DC5931"/>
    <w:rsid w:val="00DC62E1"/>
    <w:rsid w:val="00DC733E"/>
    <w:rsid w:val="00DC7DFF"/>
    <w:rsid w:val="00DD1DE3"/>
    <w:rsid w:val="00DD2B89"/>
    <w:rsid w:val="00DD4242"/>
    <w:rsid w:val="00DD4488"/>
    <w:rsid w:val="00DD524C"/>
    <w:rsid w:val="00DD6578"/>
    <w:rsid w:val="00DE18C0"/>
    <w:rsid w:val="00DE1F98"/>
    <w:rsid w:val="00DE2A7D"/>
    <w:rsid w:val="00DE55DD"/>
    <w:rsid w:val="00DE72D7"/>
    <w:rsid w:val="00DF18FB"/>
    <w:rsid w:val="00DF4031"/>
    <w:rsid w:val="00DF4ED5"/>
    <w:rsid w:val="00DF4EFC"/>
    <w:rsid w:val="00DF50E0"/>
    <w:rsid w:val="00DF6515"/>
    <w:rsid w:val="00E03599"/>
    <w:rsid w:val="00E11889"/>
    <w:rsid w:val="00E11CB2"/>
    <w:rsid w:val="00E14FBD"/>
    <w:rsid w:val="00E16704"/>
    <w:rsid w:val="00E20DA1"/>
    <w:rsid w:val="00E21B07"/>
    <w:rsid w:val="00E3116C"/>
    <w:rsid w:val="00E31C8E"/>
    <w:rsid w:val="00E33A22"/>
    <w:rsid w:val="00E357F7"/>
    <w:rsid w:val="00E375FC"/>
    <w:rsid w:val="00E42919"/>
    <w:rsid w:val="00E42D60"/>
    <w:rsid w:val="00E46FD4"/>
    <w:rsid w:val="00E47055"/>
    <w:rsid w:val="00E50D78"/>
    <w:rsid w:val="00E526A9"/>
    <w:rsid w:val="00E527C8"/>
    <w:rsid w:val="00E52DF0"/>
    <w:rsid w:val="00E5540A"/>
    <w:rsid w:val="00E61A9F"/>
    <w:rsid w:val="00E63362"/>
    <w:rsid w:val="00E70659"/>
    <w:rsid w:val="00E73ECF"/>
    <w:rsid w:val="00E759C3"/>
    <w:rsid w:val="00E75D82"/>
    <w:rsid w:val="00E8175F"/>
    <w:rsid w:val="00E8308A"/>
    <w:rsid w:val="00E83275"/>
    <w:rsid w:val="00E83BC7"/>
    <w:rsid w:val="00E84B35"/>
    <w:rsid w:val="00E85FFC"/>
    <w:rsid w:val="00E86502"/>
    <w:rsid w:val="00E87396"/>
    <w:rsid w:val="00E8742A"/>
    <w:rsid w:val="00E8792B"/>
    <w:rsid w:val="00E91AF3"/>
    <w:rsid w:val="00E926F5"/>
    <w:rsid w:val="00E929F4"/>
    <w:rsid w:val="00EA0E6A"/>
    <w:rsid w:val="00EA5CA9"/>
    <w:rsid w:val="00EA7EB5"/>
    <w:rsid w:val="00EB15EA"/>
    <w:rsid w:val="00EB2127"/>
    <w:rsid w:val="00EB3CB2"/>
    <w:rsid w:val="00EB4B68"/>
    <w:rsid w:val="00EB5EDD"/>
    <w:rsid w:val="00EB701B"/>
    <w:rsid w:val="00EB7733"/>
    <w:rsid w:val="00EC0CD1"/>
    <w:rsid w:val="00EC5D6C"/>
    <w:rsid w:val="00EC601F"/>
    <w:rsid w:val="00EC75E8"/>
    <w:rsid w:val="00ED03AB"/>
    <w:rsid w:val="00ED05DB"/>
    <w:rsid w:val="00ED23E7"/>
    <w:rsid w:val="00ED7E34"/>
    <w:rsid w:val="00EE6FE7"/>
    <w:rsid w:val="00EF1373"/>
    <w:rsid w:val="00EF414C"/>
    <w:rsid w:val="00EF47A4"/>
    <w:rsid w:val="00EF5D4B"/>
    <w:rsid w:val="00EF5DA7"/>
    <w:rsid w:val="00EF6A3A"/>
    <w:rsid w:val="00EF7FAB"/>
    <w:rsid w:val="00F00239"/>
    <w:rsid w:val="00F02D23"/>
    <w:rsid w:val="00F02E2B"/>
    <w:rsid w:val="00F04649"/>
    <w:rsid w:val="00F056F0"/>
    <w:rsid w:val="00F05922"/>
    <w:rsid w:val="00F063AE"/>
    <w:rsid w:val="00F12911"/>
    <w:rsid w:val="00F132DF"/>
    <w:rsid w:val="00F14E21"/>
    <w:rsid w:val="00F158F1"/>
    <w:rsid w:val="00F17B61"/>
    <w:rsid w:val="00F22D67"/>
    <w:rsid w:val="00F23328"/>
    <w:rsid w:val="00F2427D"/>
    <w:rsid w:val="00F25C78"/>
    <w:rsid w:val="00F3174C"/>
    <w:rsid w:val="00F367EF"/>
    <w:rsid w:val="00F4001A"/>
    <w:rsid w:val="00F41C15"/>
    <w:rsid w:val="00F51255"/>
    <w:rsid w:val="00F5414F"/>
    <w:rsid w:val="00F54AA3"/>
    <w:rsid w:val="00F5692E"/>
    <w:rsid w:val="00F61E97"/>
    <w:rsid w:val="00F65725"/>
    <w:rsid w:val="00F65816"/>
    <w:rsid w:val="00F65EAC"/>
    <w:rsid w:val="00F666BD"/>
    <w:rsid w:val="00F7048B"/>
    <w:rsid w:val="00F70E87"/>
    <w:rsid w:val="00F73D7E"/>
    <w:rsid w:val="00F770DF"/>
    <w:rsid w:val="00F81733"/>
    <w:rsid w:val="00F84DA7"/>
    <w:rsid w:val="00F8617B"/>
    <w:rsid w:val="00F91BFD"/>
    <w:rsid w:val="00F92538"/>
    <w:rsid w:val="00F92FEA"/>
    <w:rsid w:val="00F9411A"/>
    <w:rsid w:val="00FA085B"/>
    <w:rsid w:val="00FA0F92"/>
    <w:rsid w:val="00FA133C"/>
    <w:rsid w:val="00FA1CFA"/>
    <w:rsid w:val="00FA2CFA"/>
    <w:rsid w:val="00FB00B6"/>
    <w:rsid w:val="00FB2BAE"/>
    <w:rsid w:val="00FB34B3"/>
    <w:rsid w:val="00FB4208"/>
    <w:rsid w:val="00FB4FB7"/>
    <w:rsid w:val="00FB6218"/>
    <w:rsid w:val="00FB67CA"/>
    <w:rsid w:val="00FB73E4"/>
    <w:rsid w:val="00FC3372"/>
    <w:rsid w:val="00FC5C67"/>
    <w:rsid w:val="00FC7DE6"/>
    <w:rsid w:val="00FD2030"/>
    <w:rsid w:val="00FD4063"/>
    <w:rsid w:val="00FD6636"/>
    <w:rsid w:val="00FE076A"/>
    <w:rsid w:val="00FE1699"/>
    <w:rsid w:val="00FE580A"/>
    <w:rsid w:val="00FF0BE4"/>
    <w:rsid w:val="00FF7530"/>
    <w:rsid w:val="00FF7A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colormru v:ext="edit" colors="#e1000f"/>
    </o:shapedefaults>
    <o:shapelayout v:ext="edit">
      <o:idmap v:ext="edit" data="1"/>
    </o:shapelayout>
  </w:shapeDefaults>
  <w:decimalSymbol w:val=","/>
  <w:listSeparator w:val=";"/>
  <w14:docId w14:val="52DB1CB5"/>
  <w15:docId w15:val="{9ACF04BF-8196-4F87-B493-A0F387A5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character" w:customStyle="1" w:styleId="KopfzeileZchn">
    <w:name w:val="Kopfzeile Zchn"/>
    <w:link w:val="Kopfzeile"/>
    <w:uiPriority w:val="99"/>
    <w:rsid w:val="006B22A9"/>
    <w:rPr>
      <w:rFonts w:ascii="Arial" w:hAnsi="Arial"/>
      <w:szCs w:val="24"/>
      <w:lang w:eastAsia="en-US"/>
    </w:rPr>
  </w:style>
  <w:style w:type="paragraph" w:styleId="Sprechblasentext">
    <w:name w:val="Balloon Text"/>
    <w:basedOn w:val="Standard"/>
    <w:link w:val="SprechblasentextZchn"/>
    <w:rsid w:val="006B22A9"/>
    <w:pPr>
      <w:spacing w:line="240" w:lineRule="auto"/>
    </w:pPr>
    <w:rPr>
      <w:rFonts w:ascii="Tahoma" w:hAnsi="Tahoma" w:cs="Tahoma"/>
      <w:sz w:val="16"/>
      <w:szCs w:val="16"/>
    </w:rPr>
  </w:style>
  <w:style w:type="character" w:customStyle="1" w:styleId="SprechblasentextZchn">
    <w:name w:val="Sprechblasentext Zchn"/>
    <w:link w:val="Sprechblasentext"/>
    <w:rsid w:val="006B22A9"/>
    <w:rPr>
      <w:rFonts w:ascii="Tahoma" w:hAnsi="Tahoma" w:cs="Tahoma"/>
      <w:sz w:val="16"/>
      <w:szCs w:val="16"/>
      <w:lang w:eastAsia="en-US"/>
    </w:rPr>
  </w:style>
  <w:style w:type="character" w:styleId="Kommentarzeichen">
    <w:name w:val="annotation reference"/>
    <w:rsid w:val="0068455B"/>
    <w:rPr>
      <w:sz w:val="16"/>
      <w:szCs w:val="16"/>
    </w:rPr>
  </w:style>
  <w:style w:type="paragraph" w:styleId="Kommentartext">
    <w:name w:val="annotation text"/>
    <w:basedOn w:val="Standard"/>
    <w:link w:val="KommentartextZchn"/>
    <w:rsid w:val="0068455B"/>
    <w:rPr>
      <w:szCs w:val="20"/>
    </w:rPr>
  </w:style>
  <w:style w:type="character" w:customStyle="1" w:styleId="KommentartextZchn">
    <w:name w:val="Kommentartext Zchn"/>
    <w:link w:val="Kommentartext"/>
    <w:rsid w:val="0068455B"/>
    <w:rPr>
      <w:rFonts w:ascii="Arial" w:hAnsi="Arial"/>
      <w:lang w:eastAsia="en-US"/>
    </w:rPr>
  </w:style>
  <w:style w:type="paragraph" w:styleId="Kommentarthema">
    <w:name w:val="annotation subject"/>
    <w:basedOn w:val="Kommentartext"/>
    <w:next w:val="Kommentartext"/>
    <w:link w:val="KommentarthemaZchn"/>
    <w:rsid w:val="0063375D"/>
    <w:rPr>
      <w:b/>
      <w:bCs/>
    </w:rPr>
  </w:style>
  <w:style w:type="character" w:customStyle="1" w:styleId="KommentarthemaZchn">
    <w:name w:val="Kommentarthema Zchn"/>
    <w:link w:val="Kommentarthema"/>
    <w:rsid w:val="0063375D"/>
    <w:rPr>
      <w:rFonts w:ascii="Arial" w:hAnsi="Arial"/>
      <w:b/>
      <w:bCs/>
      <w:lang w:eastAsia="en-US"/>
    </w:rPr>
  </w:style>
  <w:style w:type="paragraph" w:customStyle="1" w:styleId="FarbigeSchattierung-Akzent11">
    <w:name w:val="Farbige Schattierung - Akzent 11"/>
    <w:hidden/>
    <w:uiPriority w:val="71"/>
    <w:rsid w:val="00A3461F"/>
    <w:rPr>
      <w:rFonts w:ascii="Arial" w:hAnsi="Arial"/>
      <w:szCs w:val="24"/>
      <w:lang w:eastAsia="en-US"/>
    </w:rPr>
  </w:style>
  <w:style w:type="paragraph" w:styleId="Funotentext">
    <w:name w:val="footnote text"/>
    <w:basedOn w:val="Standard"/>
    <w:link w:val="FunotentextZchn"/>
    <w:unhideWhenUsed/>
    <w:rsid w:val="001301B5"/>
    <w:pPr>
      <w:spacing w:line="240" w:lineRule="auto"/>
    </w:pPr>
    <w:rPr>
      <w:sz w:val="24"/>
    </w:rPr>
  </w:style>
  <w:style w:type="character" w:customStyle="1" w:styleId="FunotentextZchn">
    <w:name w:val="Fußnotentext Zchn"/>
    <w:basedOn w:val="Absatz-Standardschriftart"/>
    <w:link w:val="Funotentext"/>
    <w:rsid w:val="001301B5"/>
    <w:rPr>
      <w:rFonts w:ascii="Arial" w:hAnsi="Arial"/>
      <w:sz w:val="24"/>
      <w:szCs w:val="24"/>
      <w:lang w:eastAsia="en-US"/>
    </w:rPr>
  </w:style>
  <w:style w:type="character" w:styleId="Funotenzeichen">
    <w:name w:val="footnote reference"/>
    <w:basedOn w:val="Absatz-Standardschriftart"/>
    <w:unhideWhenUsed/>
    <w:rsid w:val="001301B5"/>
    <w:rPr>
      <w:vertAlign w:val="superscript"/>
    </w:rPr>
  </w:style>
  <w:style w:type="paragraph" w:styleId="berarbeitung">
    <w:name w:val="Revision"/>
    <w:hidden/>
    <w:uiPriority w:val="71"/>
    <w:semiHidden/>
    <w:rsid w:val="00243981"/>
    <w:rPr>
      <w:rFonts w:ascii="Arial" w:hAnsi="Arial"/>
      <w:szCs w:val="24"/>
      <w:lang w:eastAsia="en-US"/>
    </w:rPr>
  </w:style>
  <w:style w:type="paragraph" w:customStyle="1" w:styleId="p1">
    <w:name w:val="p1"/>
    <w:basedOn w:val="Standard"/>
    <w:rsid w:val="00BF05FB"/>
    <w:pPr>
      <w:spacing w:line="240" w:lineRule="auto"/>
    </w:pPr>
    <w:rPr>
      <w:rFonts w:ascii="Helvetica" w:hAnsi="Helvetica"/>
      <w:szCs w:val="20"/>
      <w:lang w:eastAsia="de-DE"/>
    </w:rPr>
  </w:style>
  <w:style w:type="character" w:customStyle="1" w:styleId="s1">
    <w:name w:val="s1"/>
    <w:basedOn w:val="Absatz-Standardschriftart"/>
    <w:rsid w:val="00BF05FB"/>
    <w:rPr>
      <w:rFonts w:ascii="Helvetica" w:hAnsi="Helvetica" w:hint="default"/>
      <w:sz w:val="27"/>
      <w:szCs w:val="27"/>
    </w:rPr>
  </w:style>
  <w:style w:type="character" w:customStyle="1" w:styleId="apple-converted-space">
    <w:name w:val="apple-converted-space"/>
    <w:basedOn w:val="Absatz-Standardschriftart"/>
    <w:rsid w:val="001B6360"/>
  </w:style>
  <w:style w:type="paragraph" w:styleId="StandardWeb">
    <w:name w:val="Normal (Web)"/>
    <w:basedOn w:val="Standard"/>
    <w:uiPriority w:val="99"/>
    <w:semiHidden/>
    <w:unhideWhenUsed/>
    <w:rsid w:val="00A55589"/>
    <w:pPr>
      <w:spacing w:before="100" w:beforeAutospacing="1" w:after="100" w:afterAutospacing="1" w:line="240" w:lineRule="auto"/>
    </w:pPr>
    <w:rPr>
      <w:rFonts w:ascii="Times New Roman" w:hAnsi="Times New Roman"/>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6834">
      <w:bodyDiv w:val="1"/>
      <w:marLeft w:val="0"/>
      <w:marRight w:val="0"/>
      <w:marTop w:val="0"/>
      <w:marBottom w:val="0"/>
      <w:divBdr>
        <w:top w:val="none" w:sz="0" w:space="0" w:color="auto"/>
        <w:left w:val="none" w:sz="0" w:space="0" w:color="auto"/>
        <w:bottom w:val="none" w:sz="0" w:space="0" w:color="auto"/>
        <w:right w:val="none" w:sz="0" w:space="0" w:color="auto"/>
      </w:divBdr>
    </w:div>
    <w:div w:id="365255272">
      <w:bodyDiv w:val="1"/>
      <w:marLeft w:val="0"/>
      <w:marRight w:val="0"/>
      <w:marTop w:val="0"/>
      <w:marBottom w:val="0"/>
      <w:divBdr>
        <w:top w:val="none" w:sz="0" w:space="0" w:color="auto"/>
        <w:left w:val="none" w:sz="0" w:space="0" w:color="auto"/>
        <w:bottom w:val="none" w:sz="0" w:space="0" w:color="auto"/>
        <w:right w:val="none" w:sz="0" w:space="0" w:color="auto"/>
      </w:divBdr>
    </w:div>
    <w:div w:id="369691453">
      <w:bodyDiv w:val="1"/>
      <w:marLeft w:val="0"/>
      <w:marRight w:val="0"/>
      <w:marTop w:val="0"/>
      <w:marBottom w:val="0"/>
      <w:divBdr>
        <w:top w:val="none" w:sz="0" w:space="0" w:color="auto"/>
        <w:left w:val="none" w:sz="0" w:space="0" w:color="auto"/>
        <w:bottom w:val="none" w:sz="0" w:space="0" w:color="auto"/>
        <w:right w:val="none" w:sz="0" w:space="0" w:color="auto"/>
      </w:divBdr>
    </w:div>
    <w:div w:id="543061365">
      <w:bodyDiv w:val="1"/>
      <w:marLeft w:val="0"/>
      <w:marRight w:val="0"/>
      <w:marTop w:val="0"/>
      <w:marBottom w:val="0"/>
      <w:divBdr>
        <w:top w:val="none" w:sz="0" w:space="0" w:color="auto"/>
        <w:left w:val="none" w:sz="0" w:space="0" w:color="auto"/>
        <w:bottom w:val="none" w:sz="0" w:space="0" w:color="auto"/>
        <w:right w:val="none" w:sz="0" w:space="0" w:color="auto"/>
      </w:divBdr>
    </w:div>
    <w:div w:id="590815897">
      <w:bodyDiv w:val="1"/>
      <w:marLeft w:val="0"/>
      <w:marRight w:val="0"/>
      <w:marTop w:val="0"/>
      <w:marBottom w:val="0"/>
      <w:divBdr>
        <w:top w:val="none" w:sz="0" w:space="0" w:color="auto"/>
        <w:left w:val="none" w:sz="0" w:space="0" w:color="auto"/>
        <w:bottom w:val="none" w:sz="0" w:space="0" w:color="auto"/>
        <w:right w:val="none" w:sz="0" w:space="0" w:color="auto"/>
      </w:divBdr>
    </w:div>
    <w:div w:id="905916309">
      <w:bodyDiv w:val="1"/>
      <w:marLeft w:val="0"/>
      <w:marRight w:val="0"/>
      <w:marTop w:val="0"/>
      <w:marBottom w:val="0"/>
      <w:divBdr>
        <w:top w:val="none" w:sz="0" w:space="0" w:color="auto"/>
        <w:left w:val="none" w:sz="0" w:space="0" w:color="auto"/>
        <w:bottom w:val="none" w:sz="0" w:space="0" w:color="auto"/>
        <w:right w:val="none" w:sz="0" w:space="0" w:color="auto"/>
      </w:divBdr>
    </w:div>
    <w:div w:id="956717058">
      <w:bodyDiv w:val="1"/>
      <w:marLeft w:val="0"/>
      <w:marRight w:val="0"/>
      <w:marTop w:val="0"/>
      <w:marBottom w:val="0"/>
      <w:divBdr>
        <w:top w:val="none" w:sz="0" w:space="0" w:color="auto"/>
        <w:left w:val="none" w:sz="0" w:space="0" w:color="auto"/>
        <w:bottom w:val="none" w:sz="0" w:space="0" w:color="auto"/>
        <w:right w:val="none" w:sz="0" w:space="0" w:color="auto"/>
      </w:divBdr>
    </w:div>
    <w:div w:id="1168597705">
      <w:bodyDiv w:val="1"/>
      <w:marLeft w:val="0"/>
      <w:marRight w:val="0"/>
      <w:marTop w:val="0"/>
      <w:marBottom w:val="0"/>
      <w:divBdr>
        <w:top w:val="none" w:sz="0" w:space="0" w:color="auto"/>
        <w:left w:val="none" w:sz="0" w:space="0" w:color="auto"/>
        <w:bottom w:val="none" w:sz="0" w:space="0" w:color="auto"/>
        <w:right w:val="none" w:sz="0" w:space="0" w:color="auto"/>
      </w:divBdr>
    </w:div>
    <w:div w:id="1193881055">
      <w:bodyDiv w:val="1"/>
      <w:marLeft w:val="0"/>
      <w:marRight w:val="0"/>
      <w:marTop w:val="0"/>
      <w:marBottom w:val="0"/>
      <w:divBdr>
        <w:top w:val="none" w:sz="0" w:space="0" w:color="auto"/>
        <w:left w:val="none" w:sz="0" w:space="0" w:color="auto"/>
        <w:bottom w:val="none" w:sz="0" w:space="0" w:color="auto"/>
        <w:right w:val="none" w:sz="0" w:space="0" w:color="auto"/>
      </w:divBdr>
    </w:div>
    <w:div w:id="1985353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a.sykora@henk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enkel.de" TargetMode="External"/><Relationship Id="rId4" Type="http://schemas.openxmlformats.org/officeDocument/2006/relationships/settings" Target="settings.xml"/><Relationship Id="rId9" Type="http://schemas.openxmlformats.org/officeDocument/2006/relationships/hyperlink" Target="http://news.henkel.a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F59C3-FAEC-4234-8203-927AC43F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611</Words>
  <Characters>4127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4729</CharactersWithSpaces>
  <SharedDoc>false</SharedDoc>
  <HyperlinkBase/>
  <HLinks>
    <vt:vector size="30" baseType="variant">
      <vt:variant>
        <vt:i4>1376314</vt:i4>
      </vt:variant>
      <vt:variant>
        <vt:i4>6</vt:i4>
      </vt:variant>
      <vt:variant>
        <vt:i4>0</vt:i4>
      </vt:variant>
      <vt:variant>
        <vt:i4>5</vt:i4>
      </vt:variant>
      <vt:variant>
        <vt:lpwstr>mailto:henkelbeautycare@achtung.de</vt:lpwstr>
      </vt:variant>
      <vt:variant>
        <vt:lpwstr/>
      </vt: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6357061</vt:i4>
      </vt:variant>
      <vt:variant>
        <vt:i4>-1</vt:i4>
      </vt:variant>
      <vt:variant>
        <vt:i4>2077</vt:i4>
      </vt:variant>
      <vt:variant>
        <vt:i4>1</vt:i4>
      </vt:variant>
      <vt:variant>
        <vt:lpwstr>Diadermine_Logo_PMs einsetzen</vt:lpwstr>
      </vt:variant>
      <vt:variant>
        <vt:lpwstr/>
      </vt:variant>
      <vt:variant>
        <vt:i4>6094850</vt:i4>
      </vt:variant>
      <vt:variant>
        <vt:i4>-1</vt:i4>
      </vt:variant>
      <vt:variant>
        <vt:i4>2078</vt:i4>
      </vt:variant>
      <vt:variant>
        <vt:i4>1</vt:i4>
      </vt:variant>
      <vt:variant>
        <vt:lpwstr>Schwarzkopf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Annika Estrada</dc:creator>
  <dc:description>Template: 2011-01-26</dc:description>
  <cp:lastModifiedBy>Daniela Sykora (ext)</cp:lastModifiedBy>
  <cp:revision>7</cp:revision>
  <cp:lastPrinted>2019-03-12T09:48:00Z</cp:lastPrinted>
  <dcterms:created xsi:type="dcterms:W3CDTF">2019-03-05T09:07:00Z</dcterms:created>
  <dcterms:modified xsi:type="dcterms:W3CDTF">2019-03-12T09:48:00Z</dcterms:modified>
</cp:coreProperties>
</file>