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7A5E9955" w:rsidR="008123DF" w:rsidRPr="00FB0576" w:rsidRDefault="008123DF" w:rsidP="00BF3316">
      <w:pPr>
        <w:pStyle w:val="Standard12pt"/>
        <w:spacing w:line="60" w:lineRule="exact"/>
        <w:jc w:val="center"/>
        <w:rPr>
          <w:b/>
          <w:sz w:val="36"/>
          <w:szCs w:val="36"/>
        </w:rPr>
      </w:pPr>
      <w:bookmarkStart w:id="0" w:name="_GoBack"/>
      <w:bookmarkEnd w:id="0"/>
    </w:p>
    <w:p w14:paraId="703EF423" w14:textId="77777777" w:rsidR="008C14B4" w:rsidRPr="00814CC7" w:rsidRDefault="008C14B4" w:rsidP="00AB4929">
      <w:pPr>
        <w:pStyle w:val="Standard12pt"/>
        <w:jc w:val="right"/>
        <w:outlineLvl w:val="0"/>
        <w:rPr>
          <w:b/>
          <w:sz w:val="36"/>
          <w:szCs w:val="36"/>
          <w:lang w:val="en-US"/>
        </w:rPr>
      </w:pPr>
      <w:proofErr w:type="spellStart"/>
      <w:r w:rsidRPr="00814CC7">
        <w:rPr>
          <w:b/>
          <w:sz w:val="36"/>
          <w:szCs w:val="36"/>
          <w:lang w:val="en-US"/>
        </w:rPr>
        <w:t>Presseinformation</w:t>
      </w:r>
      <w:proofErr w:type="spellEnd"/>
    </w:p>
    <w:p w14:paraId="3A28CE8A" w14:textId="77777777" w:rsidR="008E1939" w:rsidRPr="00814CC7" w:rsidRDefault="008E1939" w:rsidP="00E4600B">
      <w:pPr>
        <w:pStyle w:val="Standard12pt"/>
        <w:tabs>
          <w:tab w:val="left" w:pos="6600"/>
        </w:tabs>
        <w:rPr>
          <w:lang w:val="en-US"/>
        </w:rPr>
      </w:pPr>
    </w:p>
    <w:p w14:paraId="4A88464B" w14:textId="58E24F21" w:rsidR="003141D2" w:rsidRPr="00814CC7" w:rsidRDefault="00E90C20" w:rsidP="001C4C51">
      <w:pPr>
        <w:pStyle w:val="Standard12pt"/>
        <w:tabs>
          <w:tab w:val="left" w:pos="6600"/>
        </w:tabs>
        <w:jc w:val="right"/>
        <w:rPr>
          <w:lang w:val="en-US"/>
        </w:rPr>
      </w:pPr>
      <w:r>
        <w:rPr>
          <w:lang w:val="en-US"/>
        </w:rPr>
        <w:t>September</w:t>
      </w:r>
      <w:r w:rsidRPr="00814CC7">
        <w:rPr>
          <w:lang w:val="en-US"/>
        </w:rPr>
        <w:t xml:space="preserve"> </w:t>
      </w:r>
      <w:r w:rsidR="001C4C51" w:rsidRPr="00814CC7">
        <w:rPr>
          <w:lang w:val="en-US"/>
        </w:rPr>
        <w:t>2019</w:t>
      </w:r>
    </w:p>
    <w:p w14:paraId="68FD93FE" w14:textId="13C6C0EE" w:rsidR="008C14B4" w:rsidRPr="00814CC7" w:rsidRDefault="00E4600B" w:rsidP="00E4600B">
      <w:pPr>
        <w:pStyle w:val="Standard12pt"/>
        <w:tabs>
          <w:tab w:val="left" w:pos="6600"/>
        </w:tabs>
        <w:rPr>
          <w:lang w:val="en-US"/>
        </w:rPr>
      </w:pPr>
      <w:r w:rsidRPr="00814CC7">
        <w:rPr>
          <w:lang w:val="en-US"/>
        </w:rPr>
        <w:tab/>
      </w:r>
    </w:p>
    <w:p w14:paraId="632374ED" w14:textId="0A421CDC" w:rsidR="00EC33A0" w:rsidRPr="001C4C51" w:rsidRDefault="003A7C88" w:rsidP="00D614F4">
      <w:pPr>
        <w:pStyle w:val="Standard12pt"/>
        <w:spacing w:line="276" w:lineRule="auto"/>
        <w:rPr>
          <w:lang w:val="en-US"/>
        </w:rPr>
      </w:pPr>
      <w:r w:rsidRPr="001C4C51">
        <w:rPr>
          <w:lang w:val="en-US"/>
        </w:rPr>
        <w:t xml:space="preserve">Launch </w:t>
      </w:r>
      <w:r w:rsidR="001C4C51" w:rsidRPr="001C4C51">
        <w:rPr>
          <w:lang w:val="en-US"/>
        </w:rPr>
        <w:t xml:space="preserve">Syoss Dry </w:t>
      </w:r>
      <w:proofErr w:type="spellStart"/>
      <w:r w:rsidR="001C4C51" w:rsidRPr="001C4C51">
        <w:rPr>
          <w:lang w:val="en-US"/>
        </w:rPr>
        <w:t>Styler</w:t>
      </w:r>
      <w:proofErr w:type="spellEnd"/>
    </w:p>
    <w:p w14:paraId="62499963" w14:textId="77777777" w:rsidR="0068455B" w:rsidRPr="001C4C51" w:rsidRDefault="0068455B" w:rsidP="0068455B">
      <w:pPr>
        <w:pStyle w:val="Standard12pt"/>
        <w:rPr>
          <w:b/>
          <w:lang w:val="en-US"/>
        </w:rPr>
      </w:pPr>
    </w:p>
    <w:p w14:paraId="3C8E5D62" w14:textId="3B5DF419" w:rsidR="00D15B91" w:rsidRPr="008F1DA5" w:rsidRDefault="00445D13" w:rsidP="00C95DD8">
      <w:pPr>
        <w:spacing w:line="276" w:lineRule="auto"/>
        <w:jc w:val="both"/>
        <w:rPr>
          <w:rFonts w:cs="Arial"/>
          <w:b/>
          <w:bCs/>
          <w:kern w:val="32"/>
          <w:sz w:val="40"/>
          <w:szCs w:val="40"/>
        </w:rPr>
      </w:pPr>
      <w:r w:rsidRPr="008F1DA5">
        <w:rPr>
          <w:rFonts w:cs="Arial"/>
          <w:b/>
          <w:bCs/>
          <w:kern w:val="32"/>
          <w:sz w:val="40"/>
          <w:szCs w:val="40"/>
        </w:rPr>
        <w:t>S</w:t>
      </w:r>
      <w:r w:rsidR="001C4C51">
        <w:rPr>
          <w:rFonts w:cs="Arial"/>
          <w:b/>
          <w:bCs/>
          <w:kern w:val="32"/>
          <w:sz w:val="40"/>
          <w:szCs w:val="40"/>
        </w:rPr>
        <w:t xml:space="preserve">yoss </w:t>
      </w:r>
      <w:proofErr w:type="gramStart"/>
      <w:r w:rsidR="001C4C51">
        <w:rPr>
          <w:rFonts w:cs="Arial"/>
          <w:b/>
          <w:bCs/>
          <w:kern w:val="32"/>
          <w:sz w:val="40"/>
          <w:szCs w:val="40"/>
        </w:rPr>
        <w:t>Dry</w:t>
      </w:r>
      <w:proofErr w:type="gramEnd"/>
      <w:r w:rsidR="001C4C51">
        <w:rPr>
          <w:rFonts w:cs="Arial"/>
          <w:b/>
          <w:bCs/>
          <w:kern w:val="32"/>
          <w:sz w:val="40"/>
          <w:szCs w:val="40"/>
        </w:rPr>
        <w:t xml:space="preserve"> </w:t>
      </w:r>
      <w:proofErr w:type="spellStart"/>
      <w:r w:rsidR="001C4C51">
        <w:rPr>
          <w:rFonts w:cs="Arial"/>
          <w:b/>
          <w:bCs/>
          <w:kern w:val="32"/>
          <w:sz w:val="40"/>
          <w:szCs w:val="40"/>
        </w:rPr>
        <w:t>Styler</w:t>
      </w:r>
      <w:proofErr w:type="spellEnd"/>
      <w:r w:rsidR="00CF32B8" w:rsidRPr="008F1DA5">
        <w:rPr>
          <w:rFonts w:cs="Arial"/>
          <w:b/>
          <w:bCs/>
          <w:kern w:val="32"/>
          <w:sz w:val="40"/>
          <w:szCs w:val="40"/>
        </w:rPr>
        <w:t>:</w:t>
      </w:r>
      <w:r w:rsidR="009309AF" w:rsidRPr="008F1DA5">
        <w:rPr>
          <w:rFonts w:cs="Arial"/>
          <w:b/>
          <w:bCs/>
          <w:kern w:val="32"/>
          <w:sz w:val="40"/>
          <w:szCs w:val="40"/>
        </w:rPr>
        <w:t xml:space="preserve"> </w:t>
      </w:r>
      <w:r w:rsidR="00086638" w:rsidRPr="008F1DA5">
        <w:rPr>
          <w:rFonts w:cs="Arial"/>
          <w:b/>
          <w:bCs/>
          <w:kern w:val="32"/>
          <w:sz w:val="40"/>
          <w:szCs w:val="40"/>
        </w:rPr>
        <w:t>Frisch</w:t>
      </w:r>
      <w:r w:rsidR="000656F4" w:rsidRPr="008F1DA5">
        <w:rPr>
          <w:rFonts w:cs="Arial"/>
          <w:b/>
          <w:bCs/>
          <w:kern w:val="32"/>
          <w:sz w:val="40"/>
          <w:szCs w:val="40"/>
        </w:rPr>
        <w:t xml:space="preserve">e, Volumen und </w:t>
      </w:r>
      <w:r w:rsidR="007B372C">
        <w:rPr>
          <w:rFonts w:cs="Arial"/>
          <w:b/>
          <w:bCs/>
          <w:kern w:val="32"/>
          <w:sz w:val="40"/>
          <w:szCs w:val="40"/>
        </w:rPr>
        <w:t>Glanz</w:t>
      </w:r>
      <w:r w:rsidR="000656F4" w:rsidRPr="008F1DA5">
        <w:rPr>
          <w:rFonts w:cs="Arial"/>
          <w:b/>
          <w:bCs/>
          <w:kern w:val="32"/>
          <w:sz w:val="40"/>
          <w:szCs w:val="40"/>
        </w:rPr>
        <w:t xml:space="preserve"> </w:t>
      </w:r>
      <w:r w:rsidR="007B372C" w:rsidRPr="007B372C">
        <w:rPr>
          <w:rFonts w:cs="Arial"/>
          <w:b/>
          <w:bCs/>
          <w:kern w:val="32"/>
          <w:sz w:val="40"/>
          <w:szCs w:val="40"/>
        </w:rPr>
        <w:t xml:space="preserve">– </w:t>
      </w:r>
      <w:r w:rsidR="00E90C20">
        <w:rPr>
          <w:rFonts w:cs="Arial"/>
          <w:b/>
          <w:bCs/>
          <w:kern w:val="32"/>
          <w:sz w:val="40"/>
          <w:szCs w:val="40"/>
        </w:rPr>
        <w:t xml:space="preserve">und das ganz </w:t>
      </w:r>
      <w:r w:rsidR="006F5941" w:rsidRPr="008F1DA5">
        <w:rPr>
          <w:rFonts w:cs="Arial"/>
          <w:b/>
          <w:bCs/>
          <w:kern w:val="32"/>
          <w:sz w:val="40"/>
          <w:szCs w:val="40"/>
        </w:rPr>
        <w:t xml:space="preserve">ohne Haarwäsche </w:t>
      </w:r>
    </w:p>
    <w:p w14:paraId="3CA13A17" w14:textId="77777777" w:rsidR="007B5B35" w:rsidRPr="006109AE" w:rsidRDefault="007B5B35" w:rsidP="00C95DD8">
      <w:pPr>
        <w:spacing w:line="276" w:lineRule="auto"/>
        <w:jc w:val="both"/>
        <w:rPr>
          <w:b/>
          <w:sz w:val="22"/>
        </w:rPr>
      </w:pPr>
    </w:p>
    <w:p w14:paraId="04CEF4CC" w14:textId="61E78017" w:rsidR="009309AF" w:rsidRDefault="001072BC" w:rsidP="002768B3">
      <w:pPr>
        <w:spacing w:line="300" w:lineRule="atLeast"/>
        <w:jc w:val="both"/>
        <w:rPr>
          <w:b/>
          <w:sz w:val="24"/>
        </w:rPr>
      </w:pPr>
      <w:r w:rsidRPr="00086638">
        <w:rPr>
          <w:b/>
          <w:sz w:val="24"/>
        </w:rPr>
        <w:t xml:space="preserve">Trocken, aber kein </w:t>
      </w:r>
      <w:r w:rsidR="008E74C0" w:rsidRPr="00086638">
        <w:rPr>
          <w:b/>
          <w:sz w:val="24"/>
        </w:rPr>
        <w:t>bisschen</w:t>
      </w:r>
      <w:r w:rsidRPr="00086638">
        <w:rPr>
          <w:b/>
          <w:sz w:val="24"/>
        </w:rPr>
        <w:t xml:space="preserve"> spröde</w:t>
      </w:r>
      <w:r w:rsidR="00F62BC8" w:rsidRPr="00086638">
        <w:rPr>
          <w:b/>
          <w:sz w:val="24"/>
        </w:rPr>
        <w:t>!</w:t>
      </w:r>
      <w:r w:rsidR="00893BED" w:rsidRPr="00086638">
        <w:rPr>
          <w:b/>
          <w:sz w:val="24"/>
        </w:rPr>
        <w:t xml:space="preserve"> </w:t>
      </w:r>
      <w:r w:rsidR="00170E3E" w:rsidRPr="009C5F98">
        <w:rPr>
          <w:b/>
          <w:sz w:val="24"/>
        </w:rPr>
        <w:t xml:space="preserve">Für </w:t>
      </w:r>
      <w:r w:rsidR="008E74C0">
        <w:rPr>
          <w:b/>
          <w:sz w:val="24"/>
        </w:rPr>
        <w:t>effektive</w:t>
      </w:r>
      <w:r w:rsidR="00E90C20">
        <w:rPr>
          <w:b/>
          <w:sz w:val="24"/>
        </w:rPr>
        <w:t>s Frischegefühl und optimale</w:t>
      </w:r>
      <w:r w:rsidR="00882E60" w:rsidRPr="009C5F98">
        <w:rPr>
          <w:b/>
          <w:sz w:val="24"/>
        </w:rPr>
        <w:t xml:space="preserve"> Styling-Ergebnisse </w:t>
      </w:r>
      <w:r w:rsidR="008E74C0">
        <w:rPr>
          <w:b/>
          <w:sz w:val="24"/>
        </w:rPr>
        <w:t>zwischen den Haarwäschen sorgen</w:t>
      </w:r>
      <w:r w:rsidR="00170E3E" w:rsidRPr="009C5F98">
        <w:rPr>
          <w:b/>
          <w:sz w:val="24"/>
        </w:rPr>
        <w:t xml:space="preserve"> </w:t>
      </w:r>
      <w:r w:rsidR="00B9448B">
        <w:rPr>
          <w:b/>
          <w:sz w:val="24"/>
        </w:rPr>
        <w:t xml:space="preserve">nun </w:t>
      </w:r>
      <w:r w:rsidR="00170E3E" w:rsidRPr="009C5F98">
        <w:rPr>
          <w:b/>
          <w:sz w:val="24"/>
        </w:rPr>
        <w:t>d</w:t>
      </w:r>
      <w:r w:rsidR="00882E60" w:rsidRPr="009C5F98">
        <w:rPr>
          <w:b/>
          <w:sz w:val="24"/>
        </w:rPr>
        <w:t>ie neue</w:t>
      </w:r>
      <w:r w:rsidR="009309AF">
        <w:rPr>
          <w:b/>
          <w:sz w:val="24"/>
        </w:rPr>
        <w:t>n</w:t>
      </w:r>
      <w:r w:rsidR="00882E60" w:rsidRPr="009C5F98">
        <w:rPr>
          <w:b/>
          <w:sz w:val="24"/>
        </w:rPr>
        <w:t xml:space="preserve"> </w:t>
      </w:r>
      <w:r w:rsidR="008E74C0">
        <w:rPr>
          <w:b/>
          <w:sz w:val="24"/>
        </w:rPr>
        <w:t>S</w:t>
      </w:r>
      <w:r w:rsidR="001C4C51">
        <w:rPr>
          <w:b/>
          <w:sz w:val="24"/>
        </w:rPr>
        <w:t xml:space="preserve">yoss </w:t>
      </w:r>
      <w:proofErr w:type="gramStart"/>
      <w:r w:rsidR="001C4C51">
        <w:rPr>
          <w:b/>
          <w:sz w:val="24"/>
        </w:rPr>
        <w:t>Dry</w:t>
      </w:r>
      <w:proofErr w:type="gramEnd"/>
      <w:r w:rsidR="001C4C51">
        <w:rPr>
          <w:b/>
          <w:sz w:val="24"/>
        </w:rPr>
        <w:t xml:space="preserve"> </w:t>
      </w:r>
      <w:proofErr w:type="spellStart"/>
      <w:r w:rsidR="001C4C51">
        <w:rPr>
          <w:b/>
          <w:sz w:val="24"/>
        </w:rPr>
        <w:t>Styler</w:t>
      </w:r>
      <w:proofErr w:type="spellEnd"/>
      <w:r w:rsidR="009309AF">
        <w:rPr>
          <w:b/>
          <w:sz w:val="24"/>
        </w:rPr>
        <w:t>:</w:t>
      </w:r>
      <w:r w:rsidR="00170E3E" w:rsidRPr="009C5F98">
        <w:rPr>
          <w:b/>
          <w:sz w:val="24"/>
        </w:rPr>
        <w:t xml:space="preserve"> </w:t>
      </w:r>
      <w:r w:rsidR="00C725F5" w:rsidRPr="00C725F5">
        <w:rPr>
          <w:b/>
          <w:sz w:val="24"/>
        </w:rPr>
        <w:t>Das S</w:t>
      </w:r>
      <w:r w:rsidR="001C4C51">
        <w:rPr>
          <w:b/>
          <w:sz w:val="24"/>
        </w:rPr>
        <w:t>yoss Fresh &amp; Uplift Trockenshampoo mit Schaum-Formel</w:t>
      </w:r>
      <w:r w:rsidR="00C725F5" w:rsidRPr="00C725F5">
        <w:rPr>
          <w:b/>
          <w:sz w:val="24"/>
        </w:rPr>
        <w:t xml:space="preserve"> liefert sofortige Frische und Volumen und die S</w:t>
      </w:r>
      <w:r w:rsidR="001C4C51">
        <w:rPr>
          <w:b/>
          <w:sz w:val="24"/>
        </w:rPr>
        <w:t xml:space="preserve">yoss Smooth &amp; </w:t>
      </w:r>
      <w:proofErr w:type="spellStart"/>
      <w:r w:rsidR="001C4C51">
        <w:rPr>
          <w:b/>
          <w:sz w:val="24"/>
        </w:rPr>
        <w:t>Silky</w:t>
      </w:r>
      <w:proofErr w:type="spellEnd"/>
      <w:r w:rsidR="001C4C51">
        <w:rPr>
          <w:b/>
          <w:sz w:val="24"/>
        </w:rPr>
        <w:t xml:space="preserve"> Trockenspülung</w:t>
      </w:r>
      <w:r w:rsidR="00C725F5" w:rsidRPr="00C725F5">
        <w:rPr>
          <w:b/>
          <w:sz w:val="24"/>
        </w:rPr>
        <w:t xml:space="preserve"> verleiht</w:t>
      </w:r>
      <w:r w:rsidR="00E90C20">
        <w:rPr>
          <w:b/>
          <w:sz w:val="24"/>
        </w:rPr>
        <w:t xml:space="preserve"> zusätzlich</w:t>
      </w:r>
      <w:r w:rsidR="00C725F5" w:rsidRPr="00C725F5">
        <w:rPr>
          <w:b/>
          <w:sz w:val="24"/>
        </w:rPr>
        <w:t xml:space="preserve"> glänzende Längen</w:t>
      </w:r>
      <w:r w:rsidR="00C725F5">
        <w:rPr>
          <w:b/>
          <w:sz w:val="24"/>
        </w:rPr>
        <w:t xml:space="preserve"> </w:t>
      </w:r>
      <w:r w:rsidR="009309AF">
        <w:rPr>
          <w:b/>
          <w:sz w:val="24"/>
        </w:rPr>
        <w:t xml:space="preserve">– </w:t>
      </w:r>
      <w:r w:rsidR="0032526E">
        <w:rPr>
          <w:b/>
          <w:sz w:val="24"/>
        </w:rPr>
        <w:t xml:space="preserve">ohne sichtbare Rückstände und </w:t>
      </w:r>
      <w:r w:rsidR="009309AF">
        <w:rPr>
          <w:b/>
          <w:sz w:val="24"/>
        </w:rPr>
        <w:t xml:space="preserve">gänzlich ohne Silikone. </w:t>
      </w:r>
      <w:r w:rsidR="00C3687E">
        <w:rPr>
          <w:b/>
          <w:sz w:val="24"/>
        </w:rPr>
        <w:t xml:space="preserve">So </w:t>
      </w:r>
      <w:r w:rsidR="00B9448B">
        <w:rPr>
          <w:b/>
          <w:sz w:val="24"/>
        </w:rPr>
        <w:t xml:space="preserve">bleiben </w:t>
      </w:r>
      <w:r w:rsidR="009E42FD">
        <w:rPr>
          <w:b/>
          <w:sz w:val="24"/>
        </w:rPr>
        <w:t xml:space="preserve">unsere </w:t>
      </w:r>
      <w:r w:rsidR="00B9448B">
        <w:rPr>
          <w:b/>
          <w:sz w:val="24"/>
        </w:rPr>
        <w:t>Haare mit der</w:t>
      </w:r>
      <w:r w:rsidR="00544FBD">
        <w:rPr>
          <w:b/>
          <w:sz w:val="24"/>
        </w:rPr>
        <w:t xml:space="preserve"> gewohnten</w:t>
      </w:r>
      <w:r w:rsidR="00B9448B">
        <w:rPr>
          <w:b/>
          <w:sz w:val="24"/>
        </w:rPr>
        <w:t xml:space="preserve"> S</w:t>
      </w:r>
      <w:r w:rsidR="001C4C51">
        <w:rPr>
          <w:b/>
          <w:sz w:val="24"/>
        </w:rPr>
        <w:t>yoss Professional Performance</w:t>
      </w:r>
      <w:r w:rsidR="00B9448B">
        <w:rPr>
          <w:b/>
          <w:sz w:val="24"/>
        </w:rPr>
        <w:t xml:space="preserve"> jetzt noch länger salon-schön gestylt!</w:t>
      </w:r>
    </w:p>
    <w:p w14:paraId="044A7F31" w14:textId="77777777" w:rsidR="009309AF" w:rsidRDefault="009309AF" w:rsidP="002768B3">
      <w:pPr>
        <w:spacing w:line="300" w:lineRule="atLeast"/>
        <w:jc w:val="both"/>
        <w:rPr>
          <w:b/>
          <w:sz w:val="24"/>
        </w:rPr>
      </w:pPr>
    </w:p>
    <w:p w14:paraId="66917C24" w14:textId="6307C55A" w:rsidR="00CB5958" w:rsidRPr="009C5F98" w:rsidRDefault="007B372C" w:rsidP="002768B3">
      <w:pPr>
        <w:spacing w:line="300" w:lineRule="atLeast"/>
        <w:jc w:val="both"/>
        <w:rPr>
          <w:b/>
          <w:sz w:val="24"/>
        </w:rPr>
      </w:pPr>
      <w:r>
        <w:rPr>
          <w:b/>
          <w:sz w:val="24"/>
        </w:rPr>
        <w:t xml:space="preserve">Die </w:t>
      </w:r>
      <w:r w:rsidR="00CB5958" w:rsidRPr="009C5F98">
        <w:rPr>
          <w:b/>
          <w:sz w:val="24"/>
        </w:rPr>
        <w:t>S</w:t>
      </w:r>
      <w:r w:rsidR="001C4C51">
        <w:rPr>
          <w:b/>
          <w:sz w:val="24"/>
        </w:rPr>
        <w:t xml:space="preserve">yoss </w:t>
      </w:r>
      <w:proofErr w:type="gramStart"/>
      <w:r w:rsidR="001C4C51">
        <w:rPr>
          <w:b/>
          <w:sz w:val="24"/>
        </w:rPr>
        <w:t>Dry</w:t>
      </w:r>
      <w:proofErr w:type="gramEnd"/>
      <w:r w:rsidR="001C4C51">
        <w:rPr>
          <w:b/>
          <w:sz w:val="24"/>
        </w:rPr>
        <w:t xml:space="preserve"> </w:t>
      </w:r>
      <w:proofErr w:type="spellStart"/>
      <w:r w:rsidR="001C4C51">
        <w:rPr>
          <w:b/>
          <w:sz w:val="24"/>
        </w:rPr>
        <w:t>Styler</w:t>
      </w:r>
      <w:proofErr w:type="spellEnd"/>
      <w:r w:rsidR="00CB5958" w:rsidRPr="009C5F98">
        <w:rPr>
          <w:b/>
          <w:sz w:val="24"/>
        </w:rPr>
        <w:t xml:space="preserve"> </w:t>
      </w:r>
      <w:r w:rsidR="00E57BA1">
        <w:rPr>
          <w:b/>
          <w:sz w:val="24"/>
        </w:rPr>
        <w:t>sind</w:t>
      </w:r>
      <w:r w:rsidR="00CB5958" w:rsidRPr="009C5F98">
        <w:rPr>
          <w:b/>
          <w:sz w:val="24"/>
        </w:rPr>
        <w:t xml:space="preserve"> ab </w:t>
      </w:r>
      <w:r w:rsidR="00E90C20">
        <w:rPr>
          <w:b/>
          <w:sz w:val="24"/>
        </w:rPr>
        <w:t xml:space="preserve">September </w:t>
      </w:r>
      <w:r w:rsidR="00136ADB" w:rsidRPr="009C5F98">
        <w:rPr>
          <w:b/>
          <w:sz w:val="24"/>
        </w:rPr>
        <w:t xml:space="preserve">2019 </w:t>
      </w:r>
      <w:r w:rsidR="00CB5958" w:rsidRPr="009C5F98">
        <w:rPr>
          <w:b/>
          <w:sz w:val="24"/>
        </w:rPr>
        <w:t>im Handel erhältlich.</w:t>
      </w:r>
    </w:p>
    <w:p w14:paraId="3CA2A907" w14:textId="77777777" w:rsidR="00806CBF" w:rsidRPr="009C5F98" w:rsidRDefault="00806CBF" w:rsidP="00D15B91">
      <w:pPr>
        <w:widowControl w:val="0"/>
        <w:autoSpaceDE w:val="0"/>
        <w:autoSpaceDN w:val="0"/>
        <w:adjustRightInd w:val="0"/>
        <w:spacing w:line="300" w:lineRule="atLeast"/>
        <w:ind w:right="-1"/>
        <w:jc w:val="both"/>
        <w:rPr>
          <w:sz w:val="24"/>
        </w:rPr>
      </w:pPr>
    </w:p>
    <w:p w14:paraId="0641EA08" w14:textId="123FCF8D" w:rsidR="00125B7E" w:rsidRDefault="0032526E" w:rsidP="0066047F">
      <w:pPr>
        <w:spacing w:line="300" w:lineRule="atLeast"/>
        <w:jc w:val="both"/>
        <w:rPr>
          <w:sz w:val="24"/>
        </w:rPr>
      </w:pPr>
      <w:r>
        <w:rPr>
          <w:sz w:val="24"/>
        </w:rPr>
        <w:t>Für alle, die sich</w:t>
      </w:r>
      <w:r w:rsidR="0029622B">
        <w:rPr>
          <w:sz w:val="24"/>
        </w:rPr>
        <w:t xml:space="preserve"> </w:t>
      </w:r>
      <w:r>
        <w:rPr>
          <w:sz w:val="24"/>
        </w:rPr>
        <w:t>Styling-</w:t>
      </w:r>
      <w:r w:rsidR="00104AB2">
        <w:rPr>
          <w:sz w:val="24"/>
        </w:rPr>
        <w:t xml:space="preserve">verlängernde </w:t>
      </w:r>
      <w:r>
        <w:rPr>
          <w:sz w:val="24"/>
        </w:rPr>
        <w:t>Lösungen</w:t>
      </w:r>
      <w:r w:rsidR="00104AB2">
        <w:rPr>
          <w:sz w:val="24"/>
        </w:rPr>
        <w:t xml:space="preserve"> </w:t>
      </w:r>
      <w:r>
        <w:rPr>
          <w:sz w:val="24"/>
        </w:rPr>
        <w:t>zwischen den Haarwäschen wünschen</w:t>
      </w:r>
      <w:r w:rsidR="0029622B">
        <w:rPr>
          <w:sz w:val="24"/>
        </w:rPr>
        <w:t>, aber auf unangenehme Nebeneffekte</w:t>
      </w:r>
      <w:r w:rsidR="009A5A27">
        <w:rPr>
          <w:sz w:val="24"/>
        </w:rPr>
        <w:t xml:space="preserve"> von Trocke</w:t>
      </w:r>
      <w:r w:rsidR="00125B7E">
        <w:rPr>
          <w:sz w:val="24"/>
        </w:rPr>
        <w:t>n-Styling-Produkten</w:t>
      </w:r>
      <w:r w:rsidR="0029622B">
        <w:rPr>
          <w:sz w:val="24"/>
        </w:rPr>
        <w:t xml:space="preserve"> wie helle Rückstände oder ein raues Haargefühl verzichten möchten,</w:t>
      </w:r>
      <w:r>
        <w:rPr>
          <w:sz w:val="24"/>
        </w:rPr>
        <w:t xml:space="preserve"> bieten die neuen S</w:t>
      </w:r>
      <w:r w:rsidR="001C4C51">
        <w:rPr>
          <w:sz w:val="24"/>
        </w:rPr>
        <w:t xml:space="preserve">yoss </w:t>
      </w:r>
      <w:proofErr w:type="gramStart"/>
      <w:r w:rsidR="001C4C51">
        <w:rPr>
          <w:sz w:val="24"/>
        </w:rPr>
        <w:t>Dry</w:t>
      </w:r>
      <w:proofErr w:type="gramEnd"/>
      <w:r w:rsidR="001C4C51">
        <w:rPr>
          <w:sz w:val="24"/>
        </w:rPr>
        <w:t xml:space="preserve"> </w:t>
      </w:r>
      <w:proofErr w:type="spellStart"/>
      <w:r w:rsidR="001C4C51">
        <w:rPr>
          <w:sz w:val="24"/>
        </w:rPr>
        <w:t>Styler</w:t>
      </w:r>
      <w:proofErr w:type="spellEnd"/>
      <w:r>
        <w:rPr>
          <w:sz w:val="24"/>
        </w:rPr>
        <w:t xml:space="preserve"> </w:t>
      </w:r>
      <w:r w:rsidR="0029622B">
        <w:rPr>
          <w:sz w:val="24"/>
        </w:rPr>
        <w:t>jetzt die perfekte Lösung</w:t>
      </w:r>
      <w:r w:rsidR="00125B7E">
        <w:rPr>
          <w:sz w:val="24"/>
        </w:rPr>
        <w:t>.</w:t>
      </w:r>
    </w:p>
    <w:p w14:paraId="29C8DE06" w14:textId="77777777" w:rsidR="00125B7E" w:rsidRDefault="00125B7E" w:rsidP="0066047F">
      <w:pPr>
        <w:spacing w:line="300" w:lineRule="atLeast"/>
        <w:jc w:val="both"/>
        <w:rPr>
          <w:sz w:val="24"/>
        </w:rPr>
      </w:pPr>
    </w:p>
    <w:p w14:paraId="1E8CAAC2" w14:textId="5B16F0EA" w:rsidR="00125B7E" w:rsidRDefault="00125B7E" w:rsidP="0066047F">
      <w:pPr>
        <w:spacing w:line="300" w:lineRule="atLeast"/>
        <w:jc w:val="both"/>
        <w:rPr>
          <w:sz w:val="24"/>
        </w:rPr>
      </w:pPr>
      <w:r>
        <w:rPr>
          <w:sz w:val="24"/>
        </w:rPr>
        <w:t xml:space="preserve">Das </w:t>
      </w:r>
      <w:r w:rsidR="001F65D4">
        <w:rPr>
          <w:sz w:val="24"/>
        </w:rPr>
        <w:t>S</w:t>
      </w:r>
      <w:r w:rsidR="001C4C51">
        <w:rPr>
          <w:sz w:val="24"/>
        </w:rPr>
        <w:t>yoss Fresh &amp; Uplift Trockenshampoo mit Schaum-Formel</w:t>
      </w:r>
      <w:r>
        <w:rPr>
          <w:sz w:val="24"/>
        </w:rPr>
        <w:t xml:space="preserve"> </w:t>
      </w:r>
      <w:bookmarkStart w:id="1" w:name="_Hlk11229833"/>
      <w:r w:rsidR="000359D7">
        <w:rPr>
          <w:sz w:val="24"/>
        </w:rPr>
        <w:t xml:space="preserve">absorbiert Öl und Fett für sofortige Frische und Volumen. </w:t>
      </w:r>
      <w:bookmarkEnd w:id="1"/>
      <w:r w:rsidR="000359D7">
        <w:rPr>
          <w:sz w:val="24"/>
        </w:rPr>
        <w:t xml:space="preserve">Mit Hilfe einer einfachen und </w:t>
      </w:r>
      <w:r>
        <w:rPr>
          <w:sz w:val="24"/>
        </w:rPr>
        <w:t>angenehmen Mousse-Anwendung</w:t>
      </w:r>
      <w:r w:rsidR="000359D7">
        <w:rPr>
          <w:sz w:val="24"/>
        </w:rPr>
        <w:t xml:space="preserve">, </w:t>
      </w:r>
      <w:r w:rsidR="001F65D4">
        <w:rPr>
          <w:sz w:val="24"/>
        </w:rPr>
        <w:t>verleiht es dem Haar ein erfrischendes Sauberkeitsgefühl</w:t>
      </w:r>
      <w:r w:rsidR="000359D7">
        <w:rPr>
          <w:sz w:val="24"/>
        </w:rPr>
        <w:t xml:space="preserve"> und neue Fülle</w:t>
      </w:r>
      <w:r w:rsidR="00911128">
        <w:rPr>
          <w:sz w:val="24"/>
        </w:rPr>
        <w:t xml:space="preserve"> – ohne Silikone</w:t>
      </w:r>
      <w:r w:rsidR="000359D7">
        <w:rPr>
          <w:sz w:val="24"/>
        </w:rPr>
        <w:t>.</w:t>
      </w:r>
      <w:r w:rsidR="001F65D4">
        <w:rPr>
          <w:sz w:val="24"/>
        </w:rPr>
        <w:t xml:space="preserve"> Schnell trocknend, hinterlässt das S</w:t>
      </w:r>
      <w:r w:rsidR="001C4C51">
        <w:rPr>
          <w:sz w:val="24"/>
        </w:rPr>
        <w:t>yoss Fresh &amp; Uplift Trockenshampoo mit Schaum-Formel</w:t>
      </w:r>
      <w:r w:rsidR="001F65D4">
        <w:rPr>
          <w:sz w:val="24"/>
        </w:rPr>
        <w:t xml:space="preserve"> keine sichtbaren weißen Rückstände</w:t>
      </w:r>
      <w:r w:rsidR="00104AB2">
        <w:rPr>
          <w:sz w:val="24"/>
        </w:rPr>
        <w:t xml:space="preserve"> oder ein </w:t>
      </w:r>
      <w:r w:rsidR="001F65D4">
        <w:rPr>
          <w:sz w:val="24"/>
        </w:rPr>
        <w:t>raues</w:t>
      </w:r>
      <w:r w:rsidR="00104AB2">
        <w:rPr>
          <w:sz w:val="24"/>
        </w:rPr>
        <w:t>,</w:t>
      </w:r>
      <w:r w:rsidR="001F65D4">
        <w:rPr>
          <w:sz w:val="24"/>
        </w:rPr>
        <w:t xml:space="preserve"> unnatürliches Haargefühl</w:t>
      </w:r>
      <w:r w:rsidR="00104AB2">
        <w:rPr>
          <w:sz w:val="24"/>
        </w:rPr>
        <w:t xml:space="preserve"> – für Frische vom Ansatz bis in die Spitzen. </w:t>
      </w:r>
    </w:p>
    <w:p w14:paraId="65620AC6" w14:textId="5AB9D1DA" w:rsidR="007E2196" w:rsidRDefault="007E2196" w:rsidP="0066047F">
      <w:pPr>
        <w:spacing w:line="300" w:lineRule="atLeast"/>
        <w:jc w:val="both"/>
        <w:rPr>
          <w:sz w:val="24"/>
        </w:rPr>
      </w:pPr>
    </w:p>
    <w:p w14:paraId="3C77554E" w14:textId="1FD34B83" w:rsidR="00911128" w:rsidRPr="00911128" w:rsidRDefault="00104AB2" w:rsidP="0066047F">
      <w:pPr>
        <w:spacing w:line="300" w:lineRule="atLeast"/>
        <w:jc w:val="both"/>
        <w:rPr>
          <w:sz w:val="24"/>
        </w:rPr>
      </w:pPr>
      <w:r w:rsidRPr="00911128">
        <w:rPr>
          <w:sz w:val="24"/>
        </w:rPr>
        <w:t>Die S</w:t>
      </w:r>
      <w:r w:rsidR="001C4C51">
        <w:rPr>
          <w:sz w:val="24"/>
        </w:rPr>
        <w:t xml:space="preserve">yoss </w:t>
      </w:r>
      <w:proofErr w:type="gramStart"/>
      <w:r w:rsidR="001C4C51">
        <w:rPr>
          <w:sz w:val="24"/>
        </w:rPr>
        <w:t>Smooth</w:t>
      </w:r>
      <w:proofErr w:type="gramEnd"/>
      <w:r w:rsidR="001C4C51">
        <w:rPr>
          <w:sz w:val="24"/>
        </w:rPr>
        <w:t xml:space="preserve"> &amp; </w:t>
      </w:r>
      <w:proofErr w:type="spellStart"/>
      <w:r w:rsidR="001C4C51">
        <w:rPr>
          <w:sz w:val="24"/>
        </w:rPr>
        <w:t>Silky</w:t>
      </w:r>
      <w:proofErr w:type="spellEnd"/>
      <w:r w:rsidR="001C4C51">
        <w:rPr>
          <w:sz w:val="24"/>
        </w:rPr>
        <w:t xml:space="preserve"> Trockenspülung</w:t>
      </w:r>
      <w:r w:rsidR="00911128" w:rsidRPr="00911128">
        <w:rPr>
          <w:sz w:val="24"/>
        </w:rPr>
        <w:t xml:space="preserve"> sorg</w:t>
      </w:r>
      <w:r w:rsidR="00911128">
        <w:rPr>
          <w:sz w:val="24"/>
        </w:rPr>
        <w:t xml:space="preserve">t für ein samtweiches Haargefühl und leichte Kämmbarkeit. Ohne Silikone </w:t>
      </w:r>
      <w:r w:rsidR="00215C49">
        <w:rPr>
          <w:sz w:val="24"/>
        </w:rPr>
        <w:t xml:space="preserve">und ohne die Haare zu beschweren oder zu verkleben, sorgt die </w:t>
      </w:r>
      <w:r w:rsidR="00215C49" w:rsidRPr="00215C49">
        <w:rPr>
          <w:sz w:val="24"/>
        </w:rPr>
        <w:t>S</w:t>
      </w:r>
      <w:r w:rsidR="001C4C51">
        <w:rPr>
          <w:sz w:val="24"/>
        </w:rPr>
        <w:t xml:space="preserve">yoss </w:t>
      </w:r>
      <w:proofErr w:type="gramStart"/>
      <w:r w:rsidR="001C4C51">
        <w:rPr>
          <w:sz w:val="24"/>
        </w:rPr>
        <w:t>Smooth</w:t>
      </w:r>
      <w:proofErr w:type="gramEnd"/>
      <w:r w:rsidR="001C4C51">
        <w:rPr>
          <w:sz w:val="24"/>
        </w:rPr>
        <w:t xml:space="preserve"> &amp; </w:t>
      </w:r>
      <w:proofErr w:type="spellStart"/>
      <w:r w:rsidR="001C4C51">
        <w:rPr>
          <w:sz w:val="24"/>
        </w:rPr>
        <w:t>Silky</w:t>
      </w:r>
      <w:proofErr w:type="spellEnd"/>
      <w:r w:rsidR="001C4C51">
        <w:rPr>
          <w:sz w:val="24"/>
        </w:rPr>
        <w:t xml:space="preserve"> Trockenspülung </w:t>
      </w:r>
      <w:r w:rsidR="00215C49">
        <w:rPr>
          <w:sz w:val="24"/>
        </w:rPr>
        <w:t xml:space="preserve">auch zwischen den Haarwäschen für spürbare Geschmeidigkeit. Auf trocknem Haar angewendet, hinterlässt </w:t>
      </w:r>
      <w:r w:rsidR="007B372C">
        <w:rPr>
          <w:sz w:val="24"/>
        </w:rPr>
        <w:t xml:space="preserve">sie </w:t>
      </w:r>
      <w:r w:rsidR="00215C49">
        <w:rPr>
          <w:sz w:val="24"/>
        </w:rPr>
        <w:t>keine sichtbaren Rückstände</w:t>
      </w:r>
      <w:r w:rsidR="00A375A9">
        <w:rPr>
          <w:sz w:val="24"/>
        </w:rPr>
        <w:t>, aber einen seidigen Look</w:t>
      </w:r>
      <w:r w:rsidR="00215C49">
        <w:rPr>
          <w:sz w:val="24"/>
        </w:rPr>
        <w:t xml:space="preserve"> – für gepflegten Glanz bis in die Spitzen. </w:t>
      </w:r>
    </w:p>
    <w:p w14:paraId="16BB65B6" w14:textId="77777777" w:rsidR="00911128" w:rsidRPr="00911128" w:rsidRDefault="00911128" w:rsidP="0066047F">
      <w:pPr>
        <w:spacing w:line="300" w:lineRule="atLeast"/>
        <w:jc w:val="both"/>
        <w:rPr>
          <w:sz w:val="24"/>
        </w:rPr>
      </w:pPr>
    </w:p>
    <w:p w14:paraId="76C80A13" w14:textId="77777777" w:rsidR="00911128" w:rsidRPr="00911128" w:rsidRDefault="00911128" w:rsidP="0066047F">
      <w:pPr>
        <w:spacing w:line="300" w:lineRule="atLeast"/>
        <w:jc w:val="both"/>
        <w:rPr>
          <w:sz w:val="24"/>
        </w:rPr>
      </w:pPr>
    </w:p>
    <w:p w14:paraId="51F75F30" w14:textId="4D05674E" w:rsidR="004F77FC" w:rsidRPr="009C5F98" w:rsidRDefault="00BD13D0" w:rsidP="00A26DE1">
      <w:pPr>
        <w:spacing w:line="300" w:lineRule="atLeast"/>
        <w:jc w:val="both"/>
        <w:rPr>
          <w:b/>
          <w:sz w:val="24"/>
        </w:rPr>
      </w:pPr>
      <w:r w:rsidRPr="009C5F98">
        <w:rPr>
          <w:rFonts w:eastAsia="Times" w:cs="Arial"/>
          <w:b/>
          <w:noProof/>
          <w:sz w:val="24"/>
          <w:lang w:eastAsia="de-DE"/>
        </w:rPr>
        <w:t>S</w:t>
      </w:r>
      <w:r w:rsidR="001C4C51">
        <w:rPr>
          <w:rFonts w:eastAsia="Times" w:cs="Arial"/>
          <w:b/>
          <w:noProof/>
          <w:sz w:val="24"/>
          <w:lang w:eastAsia="de-DE"/>
        </w:rPr>
        <w:t>yoss Dry Styler</w:t>
      </w:r>
      <w:r w:rsidR="00B331A1">
        <w:rPr>
          <w:rFonts w:eastAsia="Times" w:cs="Arial"/>
          <w:b/>
          <w:noProof/>
          <w:sz w:val="24"/>
          <w:lang w:eastAsia="de-DE"/>
        </w:rPr>
        <w:t xml:space="preserve"> </w:t>
      </w:r>
      <w:r w:rsidR="0071507C" w:rsidRPr="009C5F98">
        <w:rPr>
          <w:rFonts w:eastAsia="Times" w:cs="Arial"/>
          <w:b/>
          <w:noProof/>
          <w:sz w:val="24"/>
          <w:lang w:eastAsia="de-DE"/>
        </w:rPr>
        <w:t>im Überblic</w:t>
      </w:r>
      <w:r w:rsidRPr="009C5F98">
        <w:rPr>
          <w:rFonts w:eastAsia="Times" w:cs="Arial"/>
          <w:b/>
          <w:noProof/>
          <w:sz w:val="24"/>
          <w:lang w:eastAsia="de-DE"/>
        </w:rPr>
        <w:t xml:space="preserve">k: </w:t>
      </w:r>
    </w:p>
    <w:p w14:paraId="1A0B9493" w14:textId="70583068" w:rsidR="002C7DA5" w:rsidRPr="009C5F98" w:rsidRDefault="002C7DA5" w:rsidP="00AB4929">
      <w:pPr>
        <w:spacing w:line="276" w:lineRule="auto"/>
        <w:jc w:val="both"/>
        <w:outlineLvl w:val="0"/>
        <w:rPr>
          <w:rFonts w:eastAsia="Times" w:cs="Arial"/>
          <w:b/>
          <w:noProof/>
          <w:sz w:val="24"/>
          <w:lang w:eastAsia="de-DE"/>
        </w:rPr>
      </w:pPr>
    </w:p>
    <w:p w14:paraId="494F809A" w14:textId="3C2AEEBA" w:rsidR="00BD13D0" w:rsidRPr="00B331A1" w:rsidRDefault="00BD13D0" w:rsidP="00BD13D0">
      <w:pPr>
        <w:pStyle w:val="Standard12pt"/>
        <w:jc w:val="both"/>
        <w:rPr>
          <w:b/>
        </w:rPr>
      </w:pPr>
      <w:r w:rsidRPr="00B331A1">
        <w:rPr>
          <w:b/>
        </w:rPr>
        <w:t>S</w:t>
      </w:r>
      <w:r w:rsidR="001C4C51">
        <w:rPr>
          <w:b/>
        </w:rPr>
        <w:t>yoss Fresh &amp; Uplift Trockenshampoo mit Schaum-Formel</w:t>
      </w:r>
      <w:r w:rsidR="005B286F" w:rsidRPr="00B331A1">
        <w:rPr>
          <w:b/>
        </w:rPr>
        <w:t xml:space="preserve">, </w:t>
      </w:r>
      <w:r w:rsidR="007E2196">
        <w:rPr>
          <w:b/>
        </w:rPr>
        <w:t>200</w:t>
      </w:r>
      <w:r w:rsidR="005B286F" w:rsidRPr="00B331A1">
        <w:rPr>
          <w:b/>
        </w:rPr>
        <w:t xml:space="preserve">ml, </w:t>
      </w:r>
      <w:r w:rsidR="00E90C20">
        <w:rPr>
          <w:b/>
        </w:rPr>
        <w:t>4</w:t>
      </w:r>
      <w:r w:rsidR="005B286F" w:rsidRPr="00B331A1">
        <w:rPr>
          <w:b/>
        </w:rPr>
        <w:t>,99</w:t>
      </w:r>
      <w:r w:rsidRPr="00B331A1">
        <w:rPr>
          <w:b/>
        </w:rPr>
        <w:t xml:space="preserve"> Euro (UVP</w:t>
      </w:r>
      <w:r w:rsidR="001C4C51">
        <w:rPr>
          <w:b/>
        </w:rPr>
        <w:t>*</w:t>
      </w:r>
      <w:r w:rsidRPr="00B331A1">
        <w:rPr>
          <w:b/>
        </w:rPr>
        <w:t>)</w:t>
      </w:r>
    </w:p>
    <w:p w14:paraId="0D1DCC06" w14:textId="73C79A03" w:rsidR="00BD13D0" w:rsidRPr="006109AE" w:rsidRDefault="00911128" w:rsidP="00BD13D0">
      <w:pPr>
        <w:pStyle w:val="Standard12pt"/>
        <w:jc w:val="both"/>
        <w:rPr>
          <w:sz w:val="22"/>
          <w:szCs w:val="22"/>
        </w:rPr>
      </w:pPr>
      <w:r>
        <w:t>A</w:t>
      </w:r>
      <w:r w:rsidRPr="00911128">
        <w:t>bsorbiert Öl und Fett für sofortige Frische und Volumen.</w:t>
      </w:r>
      <w:r>
        <w:t xml:space="preserve"> Schnell trocknend ohne sichtbare Rückstände. </w:t>
      </w:r>
      <w:r w:rsidR="00080655">
        <w:t xml:space="preserve">Ohne Silikone. </w:t>
      </w:r>
    </w:p>
    <w:p w14:paraId="4B28B2A8" w14:textId="183CCDF7" w:rsidR="002C7DA5" w:rsidRPr="006109AE" w:rsidRDefault="00FA42C5" w:rsidP="00BD13D0">
      <w:pPr>
        <w:pStyle w:val="Standard12pt"/>
        <w:jc w:val="both"/>
        <w:rPr>
          <w:sz w:val="22"/>
          <w:szCs w:val="22"/>
        </w:rPr>
      </w:pPr>
      <w:r w:rsidRPr="006109AE">
        <w:rPr>
          <w:rFonts w:ascii="Calibri" w:hAnsi="Calibri"/>
          <w:sz w:val="22"/>
          <w:szCs w:val="22"/>
          <w:lang w:eastAsia="de-DE"/>
        </w:rPr>
        <w:t xml:space="preserve">                                                                                    </w:t>
      </w:r>
    </w:p>
    <w:p w14:paraId="6EA2C992" w14:textId="56153806" w:rsidR="00BD13D0" w:rsidRPr="00814CC7" w:rsidRDefault="00BD13D0" w:rsidP="00BD13D0">
      <w:pPr>
        <w:pStyle w:val="Standard12pt"/>
        <w:jc w:val="both"/>
        <w:rPr>
          <w:b/>
          <w:lang w:val="en-US"/>
        </w:rPr>
      </w:pPr>
      <w:r w:rsidRPr="00814CC7">
        <w:rPr>
          <w:b/>
          <w:lang w:val="en-US"/>
        </w:rPr>
        <w:t>S</w:t>
      </w:r>
      <w:r w:rsidR="001C4C51" w:rsidRPr="00814CC7">
        <w:rPr>
          <w:b/>
          <w:lang w:val="en-US"/>
        </w:rPr>
        <w:t>yoss Smooth / Silky Trockenspülung</w:t>
      </w:r>
      <w:r w:rsidR="00F437C0" w:rsidRPr="00814CC7">
        <w:rPr>
          <w:b/>
          <w:lang w:val="en-US"/>
        </w:rPr>
        <w:t xml:space="preserve">, </w:t>
      </w:r>
      <w:r w:rsidR="00080655" w:rsidRPr="00814CC7">
        <w:rPr>
          <w:b/>
          <w:lang w:val="en-US"/>
        </w:rPr>
        <w:t>200</w:t>
      </w:r>
      <w:r w:rsidR="000234D1" w:rsidRPr="00814CC7">
        <w:rPr>
          <w:b/>
          <w:lang w:val="en-US"/>
        </w:rPr>
        <w:t xml:space="preserve">ml, </w:t>
      </w:r>
      <w:r w:rsidR="00E90C20" w:rsidRPr="00814CC7">
        <w:rPr>
          <w:b/>
          <w:lang w:val="en-US"/>
        </w:rPr>
        <w:t>4</w:t>
      </w:r>
      <w:r w:rsidR="00F437C0" w:rsidRPr="00814CC7">
        <w:rPr>
          <w:b/>
          <w:lang w:val="en-US"/>
        </w:rPr>
        <w:t>,99</w:t>
      </w:r>
      <w:r w:rsidRPr="00814CC7">
        <w:rPr>
          <w:b/>
          <w:lang w:val="en-US"/>
        </w:rPr>
        <w:t xml:space="preserve"> Euro (UVP</w:t>
      </w:r>
      <w:r w:rsidR="001C4C51" w:rsidRPr="00814CC7">
        <w:rPr>
          <w:b/>
          <w:lang w:val="en-US"/>
        </w:rPr>
        <w:t>*</w:t>
      </w:r>
      <w:r w:rsidRPr="00814CC7">
        <w:rPr>
          <w:b/>
          <w:lang w:val="en-US"/>
        </w:rPr>
        <w:t>)</w:t>
      </w:r>
    </w:p>
    <w:p w14:paraId="761BEAA9" w14:textId="5EA65060" w:rsidR="00BD13D0" w:rsidRPr="009C5F98" w:rsidRDefault="00080655" w:rsidP="00BD13D0">
      <w:pPr>
        <w:pStyle w:val="Standard12pt"/>
        <w:jc w:val="both"/>
        <w:rPr>
          <w:b/>
        </w:rPr>
      </w:pPr>
      <w:r>
        <w:t>Für ein samtweiches, geschmeidiges Haargefühl und gepflegten Glanz</w:t>
      </w:r>
      <w:r w:rsidR="00F37C35" w:rsidRPr="009C5F98">
        <w:t>.</w:t>
      </w:r>
      <w:r>
        <w:t xml:space="preserve"> Kein Beschweren. Leichte Kämmbarkeit. Ohne Silikone.</w:t>
      </w:r>
    </w:p>
    <w:p w14:paraId="3CD95A6D" w14:textId="37219D03" w:rsidR="00FA42C5" w:rsidRPr="006109AE" w:rsidRDefault="00FA42C5" w:rsidP="002F72EB">
      <w:pPr>
        <w:spacing w:line="300" w:lineRule="atLeast"/>
        <w:jc w:val="both"/>
        <w:rPr>
          <w:b/>
          <w:bCs/>
        </w:rPr>
      </w:pPr>
    </w:p>
    <w:p w14:paraId="780B6EF6" w14:textId="77777777" w:rsidR="001C4C51" w:rsidRPr="008C7C3E" w:rsidRDefault="001C4C51" w:rsidP="001C4C51">
      <w:pPr>
        <w:spacing w:line="300" w:lineRule="atLeast"/>
        <w:jc w:val="both"/>
        <w:outlineLvl w:val="0"/>
        <w:rPr>
          <w:rFonts w:cs="Arial"/>
          <w:sz w:val="18"/>
          <w:szCs w:val="18"/>
        </w:rPr>
      </w:pPr>
      <w:r w:rsidRPr="008C7C3E">
        <w:rPr>
          <w:rFonts w:cs="Arial"/>
          <w:sz w:val="18"/>
          <w:szCs w:val="18"/>
        </w:rPr>
        <w:t>*unverbindliche Preisempfehlung</w:t>
      </w:r>
    </w:p>
    <w:p w14:paraId="69ACC0AF" w14:textId="77777777" w:rsidR="001C4C51" w:rsidRPr="008C7C3E" w:rsidRDefault="001C4C51" w:rsidP="001C4C51">
      <w:pPr>
        <w:spacing w:line="300" w:lineRule="atLeast"/>
        <w:jc w:val="both"/>
        <w:outlineLvl w:val="0"/>
        <w:rPr>
          <w:rFonts w:cs="Arial"/>
          <w:sz w:val="18"/>
          <w:szCs w:val="18"/>
        </w:rPr>
      </w:pPr>
    </w:p>
    <w:p w14:paraId="2368FA61" w14:textId="77777777" w:rsidR="001C4C51" w:rsidRPr="008C7C3E" w:rsidRDefault="001C4C51" w:rsidP="001C4C51">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D5A17EF" w14:textId="77777777" w:rsidR="001C4C51" w:rsidRPr="008C7C3E" w:rsidRDefault="001C4C51" w:rsidP="001C4C51">
      <w:pPr>
        <w:spacing w:line="240" w:lineRule="auto"/>
        <w:jc w:val="both"/>
        <w:outlineLvl w:val="0"/>
        <w:rPr>
          <w:rFonts w:cs="Arial"/>
          <w:sz w:val="18"/>
          <w:szCs w:val="18"/>
          <w:lang w:val="de-AT"/>
        </w:rPr>
      </w:pPr>
    </w:p>
    <w:p w14:paraId="5454E43F" w14:textId="77777777" w:rsidR="001C4C51" w:rsidRPr="008C7C3E" w:rsidRDefault="001C4C51" w:rsidP="001C4C51">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7C5161C" w14:textId="77777777" w:rsidR="001C4C51" w:rsidRPr="008C7C3E" w:rsidRDefault="001C4C51" w:rsidP="001C4C51">
      <w:pPr>
        <w:spacing w:line="240" w:lineRule="auto"/>
        <w:jc w:val="both"/>
        <w:outlineLvl w:val="0"/>
        <w:rPr>
          <w:rFonts w:cs="Arial"/>
          <w:sz w:val="18"/>
          <w:szCs w:val="18"/>
          <w:lang w:val="de-AT"/>
        </w:rPr>
      </w:pPr>
    </w:p>
    <w:p w14:paraId="3EEE061D" w14:textId="77777777" w:rsidR="001C4C51" w:rsidRPr="008C7C3E" w:rsidRDefault="001C4C51" w:rsidP="001C4C51">
      <w:pPr>
        <w:jc w:val="both"/>
        <w:rPr>
          <w:sz w:val="18"/>
          <w:szCs w:val="18"/>
        </w:rPr>
      </w:pPr>
      <w:r w:rsidRPr="008C7C3E">
        <w:rPr>
          <w:sz w:val="18"/>
          <w:szCs w:val="18"/>
        </w:rPr>
        <w:t xml:space="preserve">Die Osteuropa-Zentrale von Henkel befindet sich in Wien. Das Unternehmen hält in der Region eine führende Marktposition in den Geschäftsbereichen </w:t>
      </w:r>
      <w:proofErr w:type="spellStart"/>
      <w:r w:rsidRPr="008C7C3E">
        <w:rPr>
          <w:sz w:val="18"/>
          <w:szCs w:val="18"/>
        </w:rPr>
        <w:t>Laundry</w:t>
      </w:r>
      <w:proofErr w:type="spellEnd"/>
      <w:r w:rsidRPr="008C7C3E">
        <w:rPr>
          <w:sz w:val="18"/>
          <w:szCs w:val="18"/>
        </w:rPr>
        <w:t xml:space="preserve">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4C6D6D7C" w14:textId="77777777" w:rsidR="001C4C51" w:rsidRPr="008C7C3E" w:rsidRDefault="001C4C51" w:rsidP="001C4C51">
      <w:pPr>
        <w:spacing w:line="276" w:lineRule="auto"/>
        <w:jc w:val="both"/>
        <w:rPr>
          <w:sz w:val="18"/>
          <w:szCs w:val="18"/>
        </w:rPr>
      </w:pPr>
    </w:p>
    <w:p w14:paraId="1D0E1DEB" w14:textId="77777777" w:rsidR="001C4C51" w:rsidRPr="008C7C3E" w:rsidRDefault="001C4C51" w:rsidP="001C4C51">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w:t>
      </w:r>
      <w:proofErr w:type="spellStart"/>
      <w:r w:rsidRPr="008C7C3E">
        <w:rPr>
          <w:bCs/>
          <w:sz w:val="18"/>
          <w:szCs w:val="18"/>
        </w:rPr>
        <w:t>Laundry</w:t>
      </w:r>
      <w:proofErr w:type="spellEnd"/>
      <w:r w:rsidRPr="008C7C3E">
        <w:rPr>
          <w:bCs/>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419E7B1D" w14:textId="77777777" w:rsidR="001C4C51" w:rsidRPr="0031297F" w:rsidRDefault="001C4C51" w:rsidP="001C4C51">
      <w:pPr>
        <w:rPr>
          <w:sz w:val="8"/>
          <w:szCs w:val="18"/>
        </w:rPr>
      </w:pPr>
    </w:p>
    <w:p w14:paraId="77E5F0F5" w14:textId="77777777" w:rsidR="001C4C51" w:rsidRPr="008C7C3E" w:rsidRDefault="001C4C51" w:rsidP="001C4C51">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4B59D6A6" w14:textId="77777777" w:rsidR="001C4C51" w:rsidRPr="008C7C3E" w:rsidRDefault="001C4C51" w:rsidP="001C4C51">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508C6AA8" w14:textId="77777777" w:rsidR="001C4C51" w:rsidRPr="008C7C3E" w:rsidRDefault="001C4C51" w:rsidP="001C4C51">
      <w:pPr>
        <w:tabs>
          <w:tab w:val="left" w:pos="1080"/>
          <w:tab w:val="left" w:pos="4500"/>
        </w:tabs>
        <w:rPr>
          <w:rFonts w:cs="Arial"/>
          <w:sz w:val="18"/>
          <w:szCs w:val="18"/>
          <w:lang w:val="de-AT"/>
        </w:rPr>
      </w:pPr>
      <w:r w:rsidRPr="008C7C3E">
        <w:rPr>
          <w:rFonts w:cs="Arial"/>
          <w:sz w:val="18"/>
          <w:szCs w:val="18"/>
          <w:lang w:val="de-AT"/>
        </w:rPr>
        <w:t>Telefax</w:t>
      </w:r>
      <w:r w:rsidRPr="008C7C3E">
        <w:rPr>
          <w:rFonts w:cs="Arial"/>
          <w:sz w:val="18"/>
          <w:szCs w:val="18"/>
          <w:lang w:val="de-AT"/>
        </w:rPr>
        <w:tab/>
        <w:t>+43 (0)1 711 04-2650</w:t>
      </w:r>
      <w:r w:rsidRPr="008C7C3E">
        <w:rPr>
          <w:rFonts w:cs="Arial"/>
          <w:sz w:val="18"/>
          <w:szCs w:val="18"/>
          <w:lang w:val="de-AT"/>
        </w:rPr>
        <w:tab/>
        <w:t>+43 (0)1 711 04-2650</w:t>
      </w:r>
    </w:p>
    <w:p w14:paraId="35E48C65" w14:textId="77777777" w:rsidR="001C4C51" w:rsidRPr="008C7C3E" w:rsidRDefault="001C4C51" w:rsidP="001C4C51">
      <w:pPr>
        <w:rPr>
          <w:sz w:val="18"/>
          <w:szCs w:val="18"/>
        </w:rPr>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1BEABE9C" w14:textId="77777777" w:rsidR="001C4C51" w:rsidRPr="00F9507B" w:rsidRDefault="001C4C51" w:rsidP="001C4C51">
      <w:pPr>
        <w:rPr>
          <w:szCs w:val="20"/>
        </w:rPr>
      </w:pPr>
    </w:p>
    <w:p w14:paraId="179F17D4" w14:textId="77777777" w:rsidR="001C4C51" w:rsidRDefault="001C4C51" w:rsidP="001C4C51">
      <w:pPr>
        <w:spacing w:line="276" w:lineRule="auto"/>
        <w:jc w:val="both"/>
      </w:pPr>
    </w:p>
    <w:p w14:paraId="4D61D97C" w14:textId="77777777" w:rsidR="001C4C51" w:rsidRDefault="001C4C51" w:rsidP="001C4C51">
      <w:pPr>
        <w:spacing w:line="276" w:lineRule="auto"/>
        <w:jc w:val="both"/>
      </w:pPr>
    </w:p>
    <w:p w14:paraId="31BD47D6" w14:textId="11984931" w:rsidR="006E41FD" w:rsidRPr="00A544CF" w:rsidRDefault="006E41FD" w:rsidP="006E41FD"/>
    <w:sectPr w:rsidR="006E41FD" w:rsidRPr="00A544CF" w:rsidSect="008E1939">
      <w:headerReference w:type="default" r:id="rId10"/>
      <w:footerReference w:type="default" r:id="rId11"/>
      <w:headerReference w:type="first" r:id="rId12"/>
      <w:footerReference w:type="first" r:id="rId13"/>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21FC" w14:textId="77777777" w:rsidR="00EC2104" w:rsidRDefault="00EC2104">
      <w:r>
        <w:separator/>
      </w:r>
    </w:p>
  </w:endnote>
  <w:endnote w:type="continuationSeparator" w:id="0">
    <w:p w14:paraId="262F099A" w14:textId="77777777" w:rsidR="00EC2104" w:rsidRDefault="00EC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A4164">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4A4164">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88D0" w14:textId="77777777" w:rsidR="00EC2104" w:rsidRDefault="00EC2104">
      <w:r>
        <w:separator/>
      </w:r>
    </w:p>
  </w:footnote>
  <w:footnote w:type="continuationSeparator" w:id="0">
    <w:p w14:paraId="2ED9E8A2" w14:textId="77777777" w:rsidR="00EC2104" w:rsidRDefault="00EC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1C06E"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E7HGo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524"/>
    <w:rsid w:val="0000268A"/>
    <w:rsid w:val="00003F5B"/>
    <w:rsid w:val="00004023"/>
    <w:rsid w:val="000057EF"/>
    <w:rsid w:val="00007347"/>
    <w:rsid w:val="000105CE"/>
    <w:rsid w:val="00012F20"/>
    <w:rsid w:val="000143FC"/>
    <w:rsid w:val="00015167"/>
    <w:rsid w:val="000152F4"/>
    <w:rsid w:val="00015E6F"/>
    <w:rsid w:val="00022D8D"/>
    <w:rsid w:val="000234D1"/>
    <w:rsid w:val="00027033"/>
    <w:rsid w:val="0002707B"/>
    <w:rsid w:val="00027A1C"/>
    <w:rsid w:val="00030701"/>
    <w:rsid w:val="00031D28"/>
    <w:rsid w:val="000359D7"/>
    <w:rsid w:val="00035F80"/>
    <w:rsid w:val="00036BFD"/>
    <w:rsid w:val="00040777"/>
    <w:rsid w:val="00040D3D"/>
    <w:rsid w:val="00046AF7"/>
    <w:rsid w:val="0005185B"/>
    <w:rsid w:val="00051F00"/>
    <w:rsid w:val="00054278"/>
    <w:rsid w:val="00054421"/>
    <w:rsid w:val="00054587"/>
    <w:rsid w:val="00057606"/>
    <w:rsid w:val="00057E55"/>
    <w:rsid w:val="00060C87"/>
    <w:rsid w:val="000614B9"/>
    <w:rsid w:val="000656F4"/>
    <w:rsid w:val="00066612"/>
    <w:rsid w:val="00067506"/>
    <w:rsid w:val="000704A4"/>
    <w:rsid w:val="00072E2A"/>
    <w:rsid w:val="00074F78"/>
    <w:rsid w:val="00080655"/>
    <w:rsid w:val="00080BBF"/>
    <w:rsid w:val="0008264D"/>
    <w:rsid w:val="00083508"/>
    <w:rsid w:val="00083A5E"/>
    <w:rsid w:val="00085634"/>
    <w:rsid w:val="00086638"/>
    <w:rsid w:val="00086947"/>
    <w:rsid w:val="0009011E"/>
    <w:rsid w:val="000A0103"/>
    <w:rsid w:val="000A0845"/>
    <w:rsid w:val="000A2992"/>
    <w:rsid w:val="000A3F35"/>
    <w:rsid w:val="000A64F6"/>
    <w:rsid w:val="000A6E71"/>
    <w:rsid w:val="000B1C40"/>
    <w:rsid w:val="000B4934"/>
    <w:rsid w:val="000B6942"/>
    <w:rsid w:val="000B7A52"/>
    <w:rsid w:val="000C0F12"/>
    <w:rsid w:val="000E2BFE"/>
    <w:rsid w:val="000F03AB"/>
    <w:rsid w:val="000F20E6"/>
    <w:rsid w:val="000F2D9D"/>
    <w:rsid w:val="000F3A04"/>
    <w:rsid w:val="00104229"/>
    <w:rsid w:val="00104AB2"/>
    <w:rsid w:val="00106FCE"/>
    <w:rsid w:val="001072BC"/>
    <w:rsid w:val="001101E2"/>
    <w:rsid w:val="00111878"/>
    <w:rsid w:val="00111B99"/>
    <w:rsid w:val="00111C0C"/>
    <w:rsid w:val="0012120B"/>
    <w:rsid w:val="00123965"/>
    <w:rsid w:val="00123C0B"/>
    <w:rsid w:val="001241CC"/>
    <w:rsid w:val="001253C1"/>
    <w:rsid w:val="00125B7E"/>
    <w:rsid w:val="001269E3"/>
    <w:rsid w:val="001300A9"/>
    <w:rsid w:val="0013139E"/>
    <w:rsid w:val="00131D29"/>
    <w:rsid w:val="00132EE9"/>
    <w:rsid w:val="0013305B"/>
    <w:rsid w:val="00136966"/>
    <w:rsid w:val="00136ADB"/>
    <w:rsid w:val="0014071B"/>
    <w:rsid w:val="0014081E"/>
    <w:rsid w:val="00141BB9"/>
    <w:rsid w:val="0014390F"/>
    <w:rsid w:val="00155036"/>
    <w:rsid w:val="00156422"/>
    <w:rsid w:val="00157771"/>
    <w:rsid w:val="00160EEA"/>
    <w:rsid w:val="00170E3E"/>
    <w:rsid w:val="00170FB6"/>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A33AE"/>
    <w:rsid w:val="001B39EC"/>
    <w:rsid w:val="001B6568"/>
    <w:rsid w:val="001B6EE7"/>
    <w:rsid w:val="001C0D81"/>
    <w:rsid w:val="001C2B3E"/>
    <w:rsid w:val="001C4C51"/>
    <w:rsid w:val="001C77B8"/>
    <w:rsid w:val="001D35C1"/>
    <w:rsid w:val="001D3CE2"/>
    <w:rsid w:val="001D4EBE"/>
    <w:rsid w:val="001D5677"/>
    <w:rsid w:val="001E6D05"/>
    <w:rsid w:val="001F026E"/>
    <w:rsid w:val="001F0693"/>
    <w:rsid w:val="001F0F27"/>
    <w:rsid w:val="001F65D4"/>
    <w:rsid w:val="00200251"/>
    <w:rsid w:val="002018DE"/>
    <w:rsid w:val="002020A1"/>
    <w:rsid w:val="00206778"/>
    <w:rsid w:val="00207570"/>
    <w:rsid w:val="00207859"/>
    <w:rsid w:val="002114C9"/>
    <w:rsid w:val="002143EF"/>
    <w:rsid w:val="00215554"/>
    <w:rsid w:val="0021579F"/>
    <w:rsid w:val="00215C49"/>
    <w:rsid w:val="002172FF"/>
    <w:rsid w:val="00220F1D"/>
    <w:rsid w:val="0022233C"/>
    <w:rsid w:val="0022362A"/>
    <w:rsid w:val="0022646D"/>
    <w:rsid w:val="00234AB7"/>
    <w:rsid w:val="00236FBE"/>
    <w:rsid w:val="00240EEB"/>
    <w:rsid w:val="00241666"/>
    <w:rsid w:val="002433F4"/>
    <w:rsid w:val="00243406"/>
    <w:rsid w:val="00245A8C"/>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91983"/>
    <w:rsid w:val="0029340A"/>
    <w:rsid w:val="0029622B"/>
    <w:rsid w:val="00297666"/>
    <w:rsid w:val="002A0675"/>
    <w:rsid w:val="002A1EAD"/>
    <w:rsid w:val="002A3C3A"/>
    <w:rsid w:val="002A4016"/>
    <w:rsid w:val="002A4941"/>
    <w:rsid w:val="002A7D57"/>
    <w:rsid w:val="002B1DE1"/>
    <w:rsid w:val="002B2A81"/>
    <w:rsid w:val="002C015A"/>
    <w:rsid w:val="002C38CD"/>
    <w:rsid w:val="002C42B7"/>
    <w:rsid w:val="002C66CE"/>
    <w:rsid w:val="002C75A7"/>
    <w:rsid w:val="002C7DA5"/>
    <w:rsid w:val="002D07A9"/>
    <w:rsid w:val="002D706E"/>
    <w:rsid w:val="002D7700"/>
    <w:rsid w:val="002D7820"/>
    <w:rsid w:val="002E0126"/>
    <w:rsid w:val="002E2C64"/>
    <w:rsid w:val="002E45BA"/>
    <w:rsid w:val="002E48EC"/>
    <w:rsid w:val="002F2A11"/>
    <w:rsid w:val="002F44BA"/>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7C6"/>
    <w:rsid w:val="00322CA3"/>
    <w:rsid w:val="003241A0"/>
    <w:rsid w:val="0032526E"/>
    <w:rsid w:val="003270EA"/>
    <w:rsid w:val="00335273"/>
    <w:rsid w:val="0033547E"/>
    <w:rsid w:val="00336001"/>
    <w:rsid w:val="0033798B"/>
    <w:rsid w:val="003412AA"/>
    <w:rsid w:val="0034413E"/>
    <w:rsid w:val="003456DD"/>
    <w:rsid w:val="003461BC"/>
    <w:rsid w:val="003468CD"/>
    <w:rsid w:val="00346D60"/>
    <w:rsid w:val="00350400"/>
    <w:rsid w:val="0035293E"/>
    <w:rsid w:val="00352B47"/>
    <w:rsid w:val="00353FAA"/>
    <w:rsid w:val="00355BD9"/>
    <w:rsid w:val="00356A88"/>
    <w:rsid w:val="00357F8B"/>
    <w:rsid w:val="0036104D"/>
    <w:rsid w:val="003621EB"/>
    <w:rsid w:val="0036663E"/>
    <w:rsid w:val="003708C8"/>
    <w:rsid w:val="003712BC"/>
    <w:rsid w:val="0037378F"/>
    <w:rsid w:val="00373861"/>
    <w:rsid w:val="00374092"/>
    <w:rsid w:val="003750DC"/>
    <w:rsid w:val="0037556E"/>
    <w:rsid w:val="00386819"/>
    <w:rsid w:val="00386AD2"/>
    <w:rsid w:val="0039255C"/>
    <w:rsid w:val="003926D8"/>
    <w:rsid w:val="00392794"/>
    <w:rsid w:val="0039756E"/>
    <w:rsid w:val="003A0BF1"/>
    <w:rsid w:val="003A4CB4"/>
    <w:rsid w:val="003A624A"/>
    <w:rsid w:val="003A7C88"/>
    <w:rsid w:val="003A7E1D"/>
    <w:rsid w:val="003B0E8A"/>
    <w:rsid w:val="003B76FB"/>
    <w:rsid w:val="003B79D0"/>
    <w:rsid w:val="003C0601"/>
    <w:rsid w:val="003C0F41"/>
    <w:rsid w:val="003C20F0"/>
    <w:rsid w:val="003C4C54"/>
    <w:rsid w:val="003C4FAA"/>
    <w:rsid w:val="003D6D17"/>
    <w:rsid w:val="003E0847"/>
    <w:rsid w:val="003E13B0"/>
    <w:rsid w:val="003E368A"/>
    <w:rsid w:val="003E44C7"/>
    <w:rsid w:val="003E618C"/>
    <w:rsid w:val="003E7B5D"/>
    <w:rsid w:val="003F0A1C"/>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543E"/>
    <w:rsid w:val="00435B52"/>
    <w:rsid w:val="00435CA6"/>
    <w:rsid w:val="00435DF5"/>
    <w:rsid w:val="00436756"/>
    <w:rsid w:val="00445D13"/>
    <w:rsid w:val="00446906"/>
    <w:rsid w:val="00447C7E"/>
    <w:rsid w:val="00452154"/>
    <w:rsid w:val="00453903"/>
    <w:rsid w:val="00454104"/>
    <w:rsid w:val="00454995"/>
    <w:rsid w:val="00462A27"/>
    <w:rsid w:val="00462E1A"/>
    <w:rsid w:val="00470A6C"/>
    <w:rsid w:val="00470E79"/>
    <w:rsid w:val="004738A7"/>
    <w:rsid w:val="00473C35"/>
    <w:rsid w:val="00473E3C"/>
    <w:rsid w:val="004754EA"/>
    <w:rsid w:val="004842F7"/>
    <w:rsid w:val="004861A7"/>
    <w:rsid w:val="0048778E"/>
    <w:rsid w:val="00493163"/>
    <w:rsid w:val="0049721E"/>
    <w:rsid w:val="00497901"/>
    <w:rsid w:val="004A002E"/>
    <w:rsid w:val="004A2AFE"/>
    <w:rsid w:val="004A40E1"/>
    <w:rsid w:val="004A4164"/>
    <w:rsid w:val="004A41B9"/>
    <w:rsid w:val="004A424C"/>
    <w:rsid w:val="004A657F"/>
    <w:rsid w:val="004B349C"/>
    <w:rsid w:val="004B407F"/>
    <w:rsid w:val="004B77DF"/>
    <w:rsid w:val="004C1772"/>
    <w:rsid w:val="004C3B2D"/>
    <w:rsid w:val="004D19E8"/>
    <w:rsid w:val="004D2D5B"/>
    <w:rsid w:val="004D3E06"/>
    <w:rsid w:val="004D4196"/>
    <w:rsid w:val="004D712B"/>
    <w:rsid w:val="004D793A"/>
    <w:rsid w:val="004E1DAF"/>
    <w:rsid w:val="004E23E2"/>
    <w:rsid w:val="004E2730"/>
    <w:rsid w:val="004E2C8F"/>
    <w:rsid w:val="004E6585"/>
    <w:rsid w:val="004F292A"/>
    <w:rsid w:val="004F6725"/>
    <w:rsid w:val="004F77FC"/>
    <w:rsid w:val="005004A5"/>
    <w:rsid w:val="005006CA"/>
    <w:rsid w:val="005022F4"/>
    <w:rsid w:val="0050548E"/>
    <w:rsid w:val="00510CEE"/>
    <w:rsid w:val="00514740"/>
    <w:rsid w:val="00514949"/>
    <w:rsid w:val="00514E8C"/>
    <w:rsid w:val="0051753F"/>
    <w:rsid w:val="005201BC"/>
    <w:rsid w:val="00531A55"/>
    <w:rsid w:val="0053226A"/>
    <w:rsid w:val="00535B09"/>
    <w:rsid w:val="00541040"/>
    <w:rsid w:val="00544FBD"/>
    <w:rsid w:val="00546E51"/>
    <w:rsid w:val="00554C10"/>
    <w:rsid w:val="0055554D"/>
    <w:rsid w:val="00555D2B"/>
    <w:rsid w:val="00556217"/>
    <w:rsid w:val="00562EC7"/>
    <w:rsid w:val="00565B75"/>
    <w:rsid w:val="00567974"/>
    <w:rsid w:val="00570C97"/>
    <w:rsid w:val="005721F7"/>
    <w:rsid w:val="00574AE3"/>
    <w:rsid w:val="00574BC0"/>
    <w:rsid w:val="00576C94"/>
    <w:rsid w:val="005801F8"/>
    <w:rsid w:val="00581D4D"/>
    <w:rsid w:val="0059350C"/>
    <w:rsid w:val="00595FC0"/>
    <w:rsid w:val="005A7808"/>
    <w:rsid w:val="005B0D20"/>
    <w:rsid w:val="005B2275"/>
    <w:rsid w:val="005B227E"/>
    <w:rsid w:val="005B286F"/>
    <w:rsid w:val="005B2F55"/>
    <w:rsid w:val="005B4EFC"/>
    <w:rsid w:val="005B4F77"/>
    <w:rsid w:val="005B70EC"/>
    <w:rsid w:val="005B7414"/>
    <w:rsid w:val="005C087E"/>
    <w:rsid w:val="005C1F67"/>
    <w:rsid w:val="005C308D"/>
    <w:rsid w:val="005C3E42"/>
    <w:rsid w:val="005C4438"/>
    <w:rsid w:val="005D14BE"/>
    <w:rsid w:val="005D4177"/>
    <w:rsid w:val="005E65AD"/>
    <w:rsid w:val="005F08D7"/>
    <w:rsid w:val="005F1E39"/>
    <w:rsid w:val="005F374D"/>
    <w:rsid w:val="005F3F49"/>
    <w:rsid w:val="005F6ED5"/>
    <w:rsid w:val="00600D3B"/>
    <w:rsid w:val="00601636"/>
    <w:rsid w:val="00601670"/>
    <w:rsid w:val="006036BF"/>
    <w:rsid w:val="00610455"/>
    <w:rsid w:val="006109AE"/>
    <w:rsid w:val="00612B2B"/>
    <w:rsid w:val="00614C39"/>
    <w:rsid w:val="00615217"/>
    <w:rsid w:val="00616DF8"/>
    <w:rsid w:val="00620CDC"/>
    <w:rsid w:val="00623BA8"/>
    <w:rsid w:val="006329A0"/>
    <w:rsid w:val="0063375D"/>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55B"/>
    <w:rsid w:val="00684F25"/>
    <w:rsid w:val="0068597F"/>
    <w:rsid w:val="00685C49"/>
    <w:rsid w:val="006907DB"/>
    <w:rsid w:val="00694A39"/>
    <w:rsid w:val="0069695E"/>
    <w:rsid w:val="006A0A5D"/>
    <w:rsid w:val="006A21F2"/>
    <w:rsid w:val="006A280E"/>
    <w:rsid w:val="006A3557"/>
    <w:rsid w:val="006A408D"/>
    <w:rsid w:val="006A40BA"/>
    <w:rsid w:val="006A5087"/>
    <w:rsid w:val="006A55E2"/>
    <w:rsid w:val="006A6440"/>
    <w:rsid w:val="006A653D"/>
    <w:rsid w:val="006B14DF"/>
    <w:rsid w:val="006B22A9"/>
    <w:rsid w:val="006C1BCC"/>
    <w:rsid w:val="006C35D3"/>
    <w:rsid w:val="006C4EB0"/>
    <w:rsid w:val="006D390F"/>
    <w:rsid w:val="006D4766"/>
    <w:rsid w:val="006E060E"/>
    <w:rsid w:val="006E2294"/>
    <w:rsid w:val="006E3D86"/>
    <w:rsid w:val="006E41FD"/>
    <w:rsid w:val="006F19A2"/>
    <w:rsid w:val="006F5000"/>
    <w:rsid w:val="006F5941"/>
    <w:rsid w:val="00702A5D"/>
    <w:rsid w:val="00707AA6"/>
    <w:rsid w:val="007109E8"/>
    <w:rsid w:val="007137BC"/>
    <w:rsid w:val="00713FF9"/>
    <w:rsid w:val="0071507C"/>
    <w:rsid w:val="00722B85"/>
    <w:rsid w:val="00730B8C"/>
    <w:rsid w:val="00737BCE"/>
    <w:rsid w:val="007404C0"/>
    <w:rsid w:val="00746248"/>
    <w:rsid w:val="0075158C"/>
    <w:rsid w:val="00757058"/>
    <w:rsid w:val="00761F10"/>
    <w:rsid w:val="007628E8"/>
    <w:rsid w:val="00764913"/>
    <w:rsid w:val="00764CAF"/>
    <w:rsid w:val="007669A9"/>
    <w:rsid w:val="007741DB"/>
    <w:rsid w:val="00781E44"/>
    <w:rsid w:val="00782E8F"/>
    <w:rsid w:val="0079577B"/>
    <w:rsid w:val="007A00A2"/>
    <w:rsid w:val="007A4FAD"/>
    <w:rsid w:val="007A7657"/>
    <w:rsid w:val="007B0020"/>
    <w:rsid w:val="007B372C"/>
    <w:rsid w:val="007B44E2"/>
    <w:rsid w:val="007B5B35"/>
    <w:rsid w:val="007B7FAC"/>
    <w:rsid w:val="007C16CD"/>
    <w:rsid w:val="007C28CD"/>
    <w:rsid w:val="007C597B"/>
    <w:rsid w:val="007C5F13"/>
    <w:rsid w:val="007D393A"/>
    <w:rsid w:val="007D5297"/>
    <w:rsid w:val="007E0692"/>
    <w:rsid w:val="007E0A7F"/>
    <w:rsid w:val="007E12BF"/>
    <w:rsid w:val="007E2196"/>
    <w:rsid w:val="007E2363"/>
    <w:rsid w:val="007E55E0"/>
    <w:rsid w:val="007E7201"/>
    <w:rsid w:val="007F3AE4"/>
    <w:rsid w:val="007F7341"/>
    <w:rsid w:val="00803969"/>
    <w:rsid w:val="0080528B"/>
    <w:rsid w:val="00806CBF"/>
    <w:rsid w:val="00810301"/>
    <w:rsid w:val="00810AEC"/>
    <w:rsid w:val="00811C88"/>
    <w:rsid w:val="008123DF"/>
    <w:rsid w:val="00814CC7"/>
    <w:rsid w:val="008151D0"/>
    <w:rsid w:val="00820B4C"/>
    <w:rsid w:val="00823642"/>
    <w:rsid w:val="00825F8B"/>
    <w:rsid w:val="008263F8"/>
    <w:rsid w:val="008268DC"/>
    <w:rsid w:val="00834C99"/>
    <w:rsid w:val="00835ACA"/>
    <w:rsid w:val="00835C11"/>
    <w:rsid w:val="008363B1"/>
    <w:rsid w:val="00841822"/>
    <w:rsid w:val="00841E99"/>
    <w:rsid w:val="008438DB"/>
    <w:rsid w:val="008458D3"/>
    <w:rsid w:val="008463C0"/>
    <w:rsid w:val="00853D96"/>
    <w:rsid w:val="0085629D"/>
    <w:rsid w:val="00861FAF"/>
    <w:rsid w:val="008646B0"/>
    <w:rsid w:val="00864DF8"/>
    <w:rsid w:val="00865AC9"/>
    <w:rsid w:val="00867B28"/>
    <w:rsid w:val="00871A72"/>
    <w:rsid w:val="00871D65"/>
    <w:rsid w:val="00873FC6"/>
    <w:rsid w:val="00877776"/>
    <w:rsid w:val="00882E60"/>
    <w:rsid w:val="00883118"/>
    <w:rsid w:val="0088643D"/>
    <w:rsid w:val="00893B30"/>
    <w:rsid w:val="00893BED"/>
    <w:rsid w:val="00894027"/>
    <w:rsid w:val="008971CD"/>
    <w:rsid w:val="00897C15"/>
    <w:rsid w:val="008A062A"/>
    <w:rsid w:val="008A1BD5"/>
    <w:rsid w:val="008A26A1"/>
    <w:rsid w:val="008A402A"/>
    <w:rsid w:val="008A49F5"/>
    <w:rsid w:val="008A54CE"/>
    <w:rsid w:val="008A5D82"/>
    <w:rsid w:val="008B04F1"/>
    <w:rsid w:val="008B1ED0"/>
    <w:rsid w:val="008B25A8"/>
    <w:rsid w:val="008B5A49"/>
    <w:rsid w:val="008B5DC2"/>
    <w:rsid w:val="008B6924"/>
    <w:rsid w:val="008C09F6"/>
    <w:rsid w:val="008C14B4"/>
    <w:rsid w:val="008C3079"/>
    <w:rsid w:val="008C43AC"/>
    <w:rsid w:val="008C4AA5"/>
    <w:rsid w:val="008C5717"/>
    <w:rsid w:val="008C59B1"/>
    <w:rsid w:val="008D0ABC"/>
    <w:rsid w:val="008D161B"/>
    <w:rsid w:val="008D43DF"/>
    <w:rsid w:val="008D5292"/>
    <w:rsid w:val="008E0342"/>
    <w:rsid w:val="008E1939"/>
    <w:rsid w:val="008E26F2"/>
    <w:rsid w:val="008E2C18"/>
    <w:rsid w:val="008E3152"/>
    <w:rsid w:val="008E6A27"/>
    <w:rsid w:val="008E74C0"/>
    <w:rsid w:val="008F16B2"/>
    <w:rsid w:val="008F1DA5"/>
    <w:rsid w:val="008F1DF4"/>
    <w:rsid w:val="008F22CF"/>
    <w:rsid w:val="008F2696"/>
    <w:rsid w:val="008F3105"/>
    <w:rsid w:val="008F55EF"/>
    <w:rsid w:val="009011BE"/>
    <w:rsid w:val="00903E56"/>
    <w:rsid w:val="009060A2"/>
    <w:rsid w:val="00911128"/>
    <w:rsid w:val="0091451F"/>
    <w:rsid w:val="00916E5A"/>
    <w:rsid w:val="0092362C"/>
    <w:rsid w:val="00924BCA"/>
    <w:rsid w:val="00924E6F"/>
    <w:rsid w:val="00925725"/>
    <w:rsid w:val="00927715"/>
    <w:rsid w:val="009309AF"/>
    <w:rsid w:val="00933F23"/>
    <w:rsid w:val="009362EC"/>
    <w:rsid w:val="00937703"/>
    <w:rsid w:val="009426E4"/>
    <w:rsid w:val="00943088"/>
    <w:rsid w:val="009436A3"/>
    <w:rsid w:val="00944773"/>
    <w:rsid w:val="009447C9"/>
    <w:rsid w:val="0094546B"/>
    <w:rsid w:val="0096273B"/>
    <w:rsid w:val="009665F8"/>
    <w:rsid w:val="00970A96"/>
    <w:rsid w:val="00972FF6"/>
    <w:rsid w:val="009743CE"/>
    <w:rsid w:val="0097588C"/>
    <w:rsid w:val="00985AD7"/>
    <w:rsid w:val="009866F9"/>
    <w:rsid w:val="0098718F"/>
    <w:rsid w:val="00990B49"/>
    <w:rsid w:val="0099135E"/>
    <w:rsid w:val="009949A0"/>
    <w:rsid w:val="009952BD"/>
    <w:rsid w:val="00996F4F"/>
    <w:rsid w:val="009A481B"/>
    <w:rsid w:val="009A5A27"/>
    <w:rsid w:val="009B21DA"/>
    <w:rsid w:val="009B5850"/>
    <w:rsid w:val="009B5C42"/>
    <w:rsid w:val="009B5E34"/>
    <w:rsid w:val="009B703A"/>
    <w:rsid w:val="009B773F"/>
    <w:rsid w:val="009C2451"/>
    <w:rsid w:val="009C2F5E"/>
    <w:rsid w:val="009C5F85"/>
    <w:rsid w:val="009C5F98"/>
    <w:rsid w:val="009C7787"/>
    <w:rsid w:val="009D103A"/>
    <w:rsid w:val="009D15D3"/>
    <w:rsid w:val="009D30C2"/>
    <w:rsid w:val="009D3948"/>
    <w:rsid w:val="009D70BA"/>
    <w:rsid w:val="009E065F"/>
    <w:rsid w:val="009E42FD"/>
    <w:rsid w:val="009E4DD9"/>
    <w:rsid w:val="009E5A1A"/>
    <w:rsid w:val="009E63F4"/>
    <w:rsid w:val="009E6E66"/>
    <w:rsid w:val="009E7B5A"/>
    <w:rsid w:val="009F0F72"/>
    <w:rsid w:val="009F11D2"/>
    <w:rsid w:val="009F1809"/>
    <w:rsid w:val="009F25D1"/>
    <w:rsid w:val="009F2C89"/>
    <w:rsid w:val="009F440F"/>
    <w:rsid w:val="009F4E92"/>
    <w:rsid w:val="00A003F8"/>
    <w:rsid w:val="00A02F2B"/>
    <w:rsid w:val="00A03DC3"/>
    <w:rsid w:val="00A047A5"/>
    <w:rsid w:val="00A057C3"/>
    <w:rsid w:val="00A06BE9"/>
    <w:rsid w:val="00A074CE"/>
    <w:rsid w:val="00A11BD5"/>
    <w:rsid w:val="00A12877"/>
    <w:rsid w:val="00A13AF9"/>
    <w:rsid w:val="00A165D1"/>
    <w:rsid w:val="00A262E8"/>
    <w:rsid w:val="00A26DE1"/>
    <w:rsid w:val="00A30D68"/>
    <w:rsid w:val="00A310EB"/>
    <w:rsid w:val="00A3124E"/>
    <w:rsid w:val="00A34031"/>
    <w:rsid w:val="00A348F0"/>
    <w:rsid w:val="00A36AA4"/>
    <w:rsid w:val="00A375A9"/>
    <w:rsid w:val="00A37FB7"/>
    <w:rsid w:val="00A41560"/>
    <w:rsid w:val="00A42950"/>
    <w:rsid w:val="00A4317D"/>
    <w:rsid w:val="00A44C85"/>
    <w:rsid w:val="00A4640A"/>
    <w:rsid w:val="00A465BC"/>
    <w:rsid w:val="00A53EB0"/>
    <w:rsid w:val="00A54436"/>
    <w:rsid w:val="00A544CF"/>
    <w:rsid w:val="00A5614E"/>
    <w:rsid w:val="00A61612"/>
    <w:rsid w:val="00A73F4F"/>
    <w:rsid w:val="00A77F66"/>
    <w:rsid w:val="00A808F6"/>
    <w:rsid w:val="00A814F3"/>
    <w:rsid w:val="00A8171C"/>
    <w:rsid w:val="00A852FD"/>
    <w:rsid w:val="00A9143E"/>
    <w:rsid w:val="00AA01D6"/>
    <w:rsid w:val="00AA0C6F"/>
    <w:rsid w:val="00AA3E45"/>
    <w:rsid w:val="00AA4EF5"/>
    <w:rsid w:val="00AA524A"/>
    <w:rsid w:val="00AA66E2"/>
    <w:rsid w:val="00AB093E"/>
    <w:rsid w:val="00AB2192"/>
    <w:rsid w:val="00AB25CC"/>
    <w:rsid w:val="00AB3BAF"/>
    <w:rsid w:val="00AB4630"/>
    <w:rsid w:val="00AB4929"/>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94E"/>
    <w:rsid w:val="00B14BA8"/>
    <w:rsid w:val="00B16196"/>
    <w:rsid w:val="00B20104"/>
    <w:rsid w:val="00B23E44"/>
    <w:rsid w:val="00B23E70"/>
    <w:rsid w:val="00B27385"/>
    <w:rsid w:val="00B3045C"/>
    <w:rsid w:val="00B331A1"/>
    <w:rsid w:val="00B33E8D"/>
    <w:rsid w:val="00B34AE3"/>
    <w:rsid w:val="00B34B3D"/>
    <w:rsid w:val="00B367A8"/>
    <w:rsid w:val="00B37EA2"/>
    <w:rsid w:val="00B40524"/>
    <w:rsid w:val="00B41511"/>
    <w:rsid w:val="00B466F9"/>
    <w:rsid w:val="00B52B4F"/>
    <w:rsid w:val="00B54F79"/>
    <w:rsid w:val="00B61867"/>
    <w:rsid w:val="00B6458D"/>
    <w:rsid w:val="00B721AE"/>
    <w:rsid w:val="00B751EE"/>
    <w:rsid w:val="00B8315A"/>
    <w:rsid w:val="00B84430"/>
    <w:rsid w:val="00B86150"/>
    <w:rsid w:val="00B93DED"/>
    <w:rsid w:val="00B93F9E"/>
    <w:rsid w:val="00B9448B"/>
    <w:rsid w:val="00BA1C86"/>
    <w:rsid w:val="00BA6B5C"/>
    <w:rsid w:val="00BA7398"/>
    <w:rsid w:val="00BB06AD"/>
    <w:rsid w:val="00BB0F62"/>
    <w:rsid w:val="00BB43FC"/>
    <w:rsid w:val="00BC501E"/>
    <w:rsid w:val="00BC7657"/>
    <w:rsid w:val="00BC7CFC"/>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C61"/>
    <w:rsid w:val="00BF2EE2"/>
    <w:rsid w:val="00BF3316"/>
    <w:rsid w:val="00BF497A"/>
    <w:rsid w:val="00BF5530"/>
    <w:rsid w:val="00BF6A5D"/>
    <w:rsid w:val="00BF7EA5"/>
    <w:rsid w:val="00C002B5"/>
    <w:rsid w:val="00C025E9"/>
    <w:rsid w:val="00C02AE2"/>
    <w:rsid w:val="00C02CF8"/>
    <w:rsid w:val="00C04877"/>
    <w:rsid w:val="00C11CF4"/>
    <w:rsid w:val="00C12E40"/>
    <w:rsid w:val="00C14EB8"/>
    <w:rsid w:val="00C157BC"/>
    <w:rsid w:val="00C15B66"/>
    <w:rsid w:val="00C15BBB"/>
    <w:rsid w:val="00C16D09"/>
    <w:rsid w:val="00C22714"/>
    <w:rsid w:val="00C2375D"/>
    <w:rsid w:val="00C23884"/>
    <w:rsid w:val="00C2395A"/>
    <w:rsid w:val="00C24C17"/>
    <w:rsid w:val="00C26DAE"/>
    <w:rsid w:val="00C2766D"/>
    <w:rsid w:val="00C31005"/>
    <w:rsid w:val="00C340E0"/>
    <w:rsid w:val="00C34BDA"/>
    <w:rsid w:val="00C3520C"/>
    <w:rsid w:val="00C35747"/>
    <w:rsid w:val="00C3687E"/>
    <w:rsid w:val="00C4261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25F5"/>
    <w:rsid w:val="00C740F1"/>
    <w:rsid w:val="00C75F11"/>
    <w:rsid w:val="00C766DA"/>
    <w:rsid w:val="00C82BEB"/>
    <w:rsid w:val="00C87884"/>
    <w:rsid w:val="00C9042D"/>
    <w:rsid w:val="00C909CB"/>
    <w:rsid w:val="00C93A6B"/>
    <w:rsid w:val="00C95DD8"/>
    <w:rsid w:val="00CA47B7"/>
    <w:rsid w:val="00CA5207"/>
    <w:rsid w:val="00CA5FB7"/>
    <w:rsid w:val="00CA7205"/>
    <w:rsid w:val="00CB05B3"/>
    <w:rsid w:val="00CB1AE1"/>
    <w:rsid w:val="00CB2C72"/>
    <w:rsid w:val="00CB4304"/>
    <w:rsid w:val="00CB56D1"/>
    <w:rsid w:val="00CB5958"/>
    <w:rsid w:val="00CB6F79"/>
    <w:rsid w:val="00CD263F"/>
    <w:rsid w:val="00CD6F48"/>
    <w:rsid w:val="00CE0615"/>
    <w:rsid w:val="00CE08C2"/>
    <w:rsid w:val="00CE1D8C"/>
    <w:rsid w:val="00CE289E"/>
    <w:rsid w:val="00CE2A50"/>
    <w:rsid w:val="00CE3AAC"/>
    <w:rsid w:val="00CE452D"/>
    <w:rsid w:val="00CE56BA"/>
    <w:rsid w:val="00CE7B64"/>
    <w:rsid w:val="00CF0DCD"/>
    <w:rsid w:val="00CF1291"/>
    <w:rsid w:val="00CF217F"/>
    <w:rsid w:val="00CF32B8"/>
    <w:rsid w:val="00CF55ED"/>
    <w:rsid w:val="00CF59FC"/>
    <w:rsid w:val="00CF624B"/>
    <w:rsid w:val="00CF652A"/>
    <w:rsid w:val="00CF66FE"/>
    <w:rsid w:val="00D03AC4"/>
    <w:rsid w:val="00D075AE"/>
    <w:rsid w:val="00D10615"/>
    <w:rsid w:val="00D117B5"/>
    <w:rsid w:val="00D15B91"/>
    <w:rsid w:val="00D15E31"/>
    <w:rsid w:val="00D16B69"/>
    <w:rsid w:val="00D170FD"/>
    <w:rsid w:val="00D17562"/>
    <w:rsid w:val="00D22B2E"/>
    <w:rsid w:val="00D232ED"/>
    <w:rsid w:val="00D24A68"/>
    <w:rsid w:val="00D25372"/>
    <w:rsid w:val="00D25BCF"/>
    <w:rsid w:val="00D260A2"/>
    <w:rsid w:val="00D2699F"/>
    <w:rsid w:val="00D26DCA"/>
    <w:rsid w:val="00D27070"/>
    <w:rsid w:val="00D34DB2"/>
    <w:rsid w:val="00D40433"/>
    <w:rsid w:val="00D471AF"/>
    <w:rsid w:val="00D5072B"/>
    <w:rsid w:val="00D50C0A"/>
    <w:rsid w:val="00D53E53"/>
    <w:rsid w:val="00D614F4"/>
    <w:rsid w:val="00D621AD"/>
    <w:rsid w:val="00D62926"/>
    <w:rsid w:val="00D62C07"/>
    <w:rsid w:val="00D66F42"/>
    <w:rsid w:val="00D70CEC"/>
    <w:rsid w:val="00D811CE"/>
    <w:rsid w:val="00D82236"/>
    <w:rsid w:val="00D85D61"/>
    <w:rsid w:val="00D90CB1"/>
    <w:rsid w:val="00D97AD0"/>
    <w:rsid w:val="00DA0F56"/>
    <w:rsid w:val="00DA125C"/>
    <w:rsid w:val="00DA2033"/>
    <w:rsid w:val="00DA446B"/>
    <w:rsid w:val="00DA44DF"/>
    <w:rsid w:val="00DA4E2D"/>
    <w:rsid w:val="00DA5A99"/>
    <w:rsid w:val="00DB1DDB"/>
    <w:rsid w:val="00DB6328"/>
    <w:rsid w:val="00DC1EF5"/>
    <w:rsid w:val="00DC2472"/>
    <w:rsid w:val="00DC2622"/>
    <w:rsid w:val="00DC3278"/>
    <w:rsid w:val="00DC62E1"/>
    <w:rsid w:val="00DD0488"/>
    <w:rsid w:val="00DD10A4"/>
    <w:rsid w:val="00DD4488"/>
    <w:rsid w:val="00DE0E90"/>
    <w:rsid w:val="00DE108B"/>
    <w:rsid w:val="00DE18C0"/>
    <w:rsid w:val="00DE1D9F"/>
    <w:rsid w:val="00DE2423"/>
    <w:rsid w:val="00DE2A52"/>
    <w:rsid w:val="00DE6818"/>
    <w:rsid w:val="00DF1E07"/>
    <w:rsid w:val="00DF4C5B"/>
    <w:rsid w:val="00DF64B9"/>
    <w:rsid w:val="00DF787D"/>
    <w:rsid w:val="00E02381"/>
    <w:rsid w:val="00E02E1B"/>
    <w:rsid w:val="00E02E99"/>
    <w:rsid w:val="00E0483D"/>
    <w:rsid w:val="00E075C2"/>
    <w:rsid w:val="00E11CB2"/>
    <w:rsid w:val="00E12023"/>
    <w:rsid w:val="00E134F4"/>
    <w:rsid w:val="00E14FBD"/>
    <w:rsid w:val="00E237E4"/>
    <w:rsid w:val="00E249BF"/>
    <w:rsid w:val="00E26185"/>
    <w:rsid w:val="00E26234"/>
    <w:rsid w:val="00E3098C"/>
    <w:rsid w:val="00E341EA"/>
    <w:rsid w:val="00E360C0"/>
    <w:rsid w:val="00E368AB"/>
    <w:rsid w:val="00E408DC"/>
    <w:rsid w:val="00E45851"/>
    <w:rsid w:val="00E4600B"/>
    <w:rsid w:val="00E527C8"/>
    <w:rsid w:val="00E5540A"/>
    <w:rsid w:val="00E56509"/>
    <w:rsid w:val="00E57609"/>
    <w:rsid w:val="00E57BA1"/>
    <w:rsid w:val="00E61A9F"/>
    <w:rsid w:val="00E62E49"/>
    <w:rsid w:val="00E63362"/>
    <w:rsid w:val="00E6355C"/>
    <w:rsid w:val="00E65244"/>
    <w:rsid w:val="00E6529C"/>
    <w:rsid w:val="00E66DC0"/>
    <w:rsid w:val="00E70659"/>
    <w:rsid w:val="00E71DD5"/>
    <w:rsid w:val="00E72442"/>
    <w:rsid w:val="00E72C2B"/>
    <w:rsid w:val="00E75D82"/>
    <w:rsid w:val="00E80335"/>
    <w:rsid w:val="00E8175F"/>
    <w:rsid w:val="00E82C6E"/>
    <w:rsid w:val="00E83BC7"/>
    <w:rsid w:val="00E860A7"/>
    <w:rsid w:val="00E907F4"/>
    <w:rsid w:val="00E90A6D"/>
    <w:rsid w:val="00E90C20"/>
    <w:rsid w:val="00EA0269"/>
    <w:rsid w:val="00EA0E6A"/>
    <w:rsid w:val="00EA1742"/>
    <w:rsid w:val="00EA29B0"/>
    <w:rsid w:val="00EA57C9"/>
    <w:rsid w:val="00EA5ACA"/>
    <w:rsid w:val="00EB15EA"/>
    <w:rsid w:val="00EB3CB2"/>
    <w:rsid w:val="00EB4B68"/>
    <w:rsid w:val="00EB5E12"/>
    <w:rsid w:val="00EC0076"/>
    <w:rsid w:val="00EC15E5"/>
    <w:rsid w:val="00EC2104"/>
    <w:rsid w:val="00EC33A0"/>
    <w:rsid w:val="00EC5D6C"/>
    <w:rsid w:val="00ED02C0"/>
    <w:rsid w:val="00ED02F7"/>
    <w:rsid w:val="00ED07F0"/>
    <w:rsid w:val="00ED14FB"/>
    <w:rsid w:val="00ED24CB"/>
    <w:rsid w:val="00ED409C"/>
    <w:rsid w:val="00ED48A1"/>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24B57"/>
    <w:rsid w:val="00F26107"/>
    <w:rsid w:val="00F30DE6"/>
    <w:rsid w:val="00F36CF6"/>
    <w:rsid w:val="00F3717C"/>
    <w:rsid w:val="00F3763E"/>
    <w:rsid w:val="00F3795C"/>
    <w:rsid w:val="00F37C35"/>
    <w:rsid w:val="00F37FD3"/>
    <w:rsid w:val="00F4001A"/>
    <w:rsid w:val="00F403A1"/>
    <w:rsid w:val="00F41403"/>
    <w:rsid w:val="00F437C0"/>
    <w:rsid w:val="00F46CCA"/>
    <w:rsid w:val="00F50A27"/>
    <w:rsid w:val="00F53218"/>
    <w:rsid w:val="00F535A2"/>
    <w:rsid w:val="00F5414F"/>
    <w:rsid w:val="00F5436F"/>
    <w:rsid w:val="00F54EAF"/>
    <w:rsid w:val="00F5655D"/>
    <w:rsid w:val="00F607E1"/>
    <w:rsid w:val="00F61E97"/>
    <w:rsid w:val="00F61F22"/>
    <w:rsid w:val="00F6236F"/>
    <w:rsid w:val="00F62BC8"/>
    <w:rsid w:val="00F7048B"/>
    <w:rsid w:val="00F73D7E"/>
    <w:rsid w:val="00F74F24"/>
    <w:rsid w:val="00F770DF"/>
    <w:rsid w:val="00F83DBF"/>
    <w:rsid w:val="00F84E8B"/>
    <w:rsid w:val="00F8711F"/>
    <w:rsid w:val="00F9072B"/>
    <w:rsid w:val="00F90F17"/>
    <w:rsid w:val="00F910B8"/>
    <w:rsid w:val="00F92B65"/>
    <w:rsid w:val="00F92FEA"/>
    <w:rsid w:val="00F93829"/>
    <w:rsid w:val="00F974E9"/>
    <w:rsid w:val="00F97E4D"/>
    <w:rsid w:val="00FA42C5"/>
    <w:rsid w:val="00FA513F"/>
    <w:rsid w:val="00FA5353"/>
    <w:rsid w:val="00FA53E5"/>
    <w:rsid w:val="00FA6A6A"/>
    <w:rsid w:val="00FB00B6"/>
    <w:rsid w:val="00FB0576"/>
    <w:rsid w:val="00FB2D58"/>
    <w:rsid w:val="00FB4FB7"/>
    <w:rsid w:val="00FB640D"/>
    <w:rsid w:val="00FB67CA"/>
    <w:rsid w:val="00FC3372"/>
    <w:rsid w:val="00FC616B"/>
    <w:rsid w:val="00FC6A9A"/>
    <w:rsid w:val="00FC7718"/>
    <w:rsid w:val="00FD3CA8"/>
    <w:rsid w:val="00FD4063"/>
    <w:rsid w:val="00FD476C"/>
    <w:rsid w:val="00FD739D"/>
    <w:rsid w:val="00FE0F64"/>
    <w:rsid w:val="00FE0F8B"/>
    <w:rsid w:val="00FE1089"/>
    <w:rsid w:val="00FE4F42"/>
    <w:rsid w:val="00FE6F73"/>
    <w:rsid w:val="00FF04A3"/>
    <w:rsid w:val="00FF1F90"/>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24DA9482"/>
  <w15:docId w15:val="{8DB8F7AB-271F-4343-AA60-43CB3A0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A544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0EA-F235-4B70-A9D3-F49B5C36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591</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4695</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2019-07-17T09:29:00Z</cp:lastPrinted>
  <dcterms:created xsi:type="dcterms:W3CDTF">2019-07-17T09:28:00Z</dcterms:created>
  <dcterms:modified xsi:type="dcterms:W3CDTF">2019-07-17T09:29:00Z</dcterms:modified>
</cp:coreProperties>
</file>