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F5BA75" w14:textId="77777777" w:rsidR="005538C4" w:rsidRPr="00255577" w:rsidRDefault="005538C4" w:rsidP="005538C4">
      <w:pPr>
        <w:jc w:val="right"/>
        <w:rPr>
          <w:rFonts w:cs="Arial"/>
          <w:lang w:val="pl-PL"/>
        </w:rPr>
      </w:pPr>
    </w:p>
    <w:p w14:paraId="1AFED926" w14:textId="0DD7114C" w:rsidR="005538C4" w:rsidRPr="00255577" w:rsidRDefault="00296ED7" w:rsidP="005538C4">
      <w:pPr>
        <w:jc w:val="right"/>
        <w:rPr>
          <w:rFonts w:cs="Arial"/>
          <w:sz w:val="24"/>
          <w:lang w:val="pl-PL"/>
        </w:rPr>
      </w:pPr>
      <w:r>
        <w:rPr>
          <w:rFonts w:cs="Arial"/>
          <w:sz w:val="24"/>
          <w:lang w:val="pl-PL"/>
        </w:rPr>
        <w:t>21</w:t>
      </w:r>
      <w:r w:rsidR="005538C4" w:rsidRPr="00255577">
        <w:rPr>
          <w:rFonts w:cs="Arial"/>
          <w:sz w:val="24"/>
          <w:lang w:val="pl-PL"/>
        </w:rPr>
        <w:t xml:space="preserve"> </w:t>
      </w:r>
      <w:r w:rsidR="00D778C8" w:rsidRPr="00255577">
        <w:rPr>
          <w:rFonts w:cs="Arial"/>
          <w:sz w:val="24"/>
          <w:lang w:val="pl-PL"/>
        </w:rPr>
        <w:t xml:space="preserve">sierpnia </w:t>
      </w:r>
      <w:r w:rsidR="005538C4" w:rsidRPr="00255577">
        <w:rPr>
          <w:rFonts w:cs="Arial"/>
          <w:sz w:val="24"/>
          <w:lang w:val="pl-PL"/>
        </w:rPr>
        <w:t>201</w:t>
      </w:r>
      <w:r w:rsidR="00D778C8" w:rsidRPr="00255577">
        <w:rPr>
          <w:rFonts w:cs="Arial"/>
          <w:sz w:val="24"/>
          <w:lang w:val="pl-PL"/>
        </w:rPr>
        <w:t>9</w:t>
      </w:r>
      <w:r w:rsidR="005538C4" w:rsidRPr="00255577">
        <w:rPr>
          <w:rFonts w:cs="Arial"/>
          <w:sz w:val="24"/>
          <w:lang w:val="pl-PL"/>
        </w:rPr>
        <w:t xml:space="preserve"> r.</w:t>
      </w:r>
    </w:p>
    <w:p w14:paraId="3DDD3496" w14:textId="77777777" w:rsidR="009B17A5" w:rsidRPr="00255577" w:rsidRDefault="009B17A5" w:rsidP="00FF7EA8">
      <w:pPr>
        <w:spacing w:after="240"/>
        <w:rPr>
          <w:rFonts w:cs="Arial"/>
          <w:sz w:val="24"/>
          <w:lang w:val="pl-PL"/>
        </w:rPr>
      </w:pPr>
    </w:p>
    <w:p w14:paraId="6A3737A8" w14:textId="5FC28C99" w:rsidR="005538C4" w:rsidRPr="00255577" w:rsidRDefault="00E071B7" w:rsidP="00FF7EA8">
      <w:pPr>
        <w:spacing w:after="240"/>
        <w:rPr>
          <w:rFonts w:cs="Arial"/>
          <w:sz w:val="24"/>
          <w:lang w:val="pl-PL"/>
        </w:rPr>
      </w:pPr>
      <w:r w:rsidRPr="00255577">
        <w:rPr>
          <w:rFonts w:cs="Arial"/>
          <w:sz w:val="24"/>
          <w:lang w:val="pl-PL"/>
        </w:rPr>
        <w:t>Henk</w:t>
      </w:r>
      <w:r w:rsidR="003D71C7" w:rsidRPr="00255577">
        <w:rPr>
          <w:rFonts w:cs="Arial"/>
          <w:sz w:val="24"/>
          <w:lang w:val="pl-PL"/>
        </w:rPr>
        <w:t xml:space="preserve">el </w:t>
      </w:r>
      <w:r w:rsidR="00A860D0" w:rsidRPr="00255577">
        <w:rPr>
          <w:rFonts w:cs="Arial"/>
          <w:sz w:val="24"/>
          <w:lang w:val="pl-PL"/>
        </w:rPr>
        <w:t xml:space="preserve">po raz </w:t>
      </w:r>
      <w:r w:rsidR="003D71C7" w:rsidRPr="00255577">
        <w:rPr>
          <w:rFonts w:cs="Arial"/>
          <w:sz w:val="24"/>
          <w:lang w:val="pl-PL"/>
        </w:rPr>
        <w:t xml:space="preserve">kolejny angażuje się </w:t>
      </w:r>
      <w:r w:rsidRPr="00255577">
        <w:rPr>
          <w:rFonts w:cs="Arial"/>
          <w:sz w:val="24"/>
          <w:lang w:val="pl-PL"/>
        </w:rPr>
        <w:t xml:space="preserve">w pomoc dzieciom </w:t>
      </w:r>
      <w:r w:rsidR="003D71C7" w:rsidRPr="00255577">
        <w:rPr>
          <w:rFonts w:cs="Arial"/>
          <w:sz w:val="24"/>
          <w:lang w:val="pl-PL"/>
        </w:rPr>
        <w:t>w potrzebie</w:t>
      </w:r>
    </w:p>
    <w:p w14:paraId="635F07B6" w14:textId="1A8B32F2" w:rsidR="005538C4" w:rsidRPr="00255577" w:rsidRDefault="009C5FA0" w:rsidP="00FF7EA8">
      <w:pPr>
        <w:spacing w:after="240"/>
        <w:rPr>
          <w:rFonts w:cs="Arial"/>
          <w:b/>
          <w:sz w:val="32"/>
          <w:szCs w:val="32"/>
          <w:lang w:val="pl-PL"/>
        </w:rPr>
      </w:pPr>
      <w:r w:rsidRPr="00255577">
        <w:rPr>
          <w:rFonts w:cs="Arial"/>
          <w:b/>
          <w:sz w:val="32"/>
          <w:szCs w:val="32"/>
          <w:lang w:val="pl-PL"/>
        </w:rPr>
        <w:t xml:space="preserve">Wspólna akcja charytatywna Henkla i </w:t>
      </w:r>
      <w:r w:rsidR="00D5134A">
        <w:rPr>
          <w:rFonts w:cs="Arial"/>
          <w:b/>
          <w:sz w:val="32"/>
          <w:szCs w:val="32"/>
          <w:lang w:val="pl-PL"/>
        </w:rPr>
        <w:t>sieci</w:t>
      </w:r>
      <w:r w:rsidR="00D5134A" w:rsidRPr="00255577">
        <w:rPr>
          <w:rFonts w:cs="Arial"/>
          <w:b/>
          <w:sz w:val="32"/>
          <w:szCs w:val="32"/>
          <w:lang w:val="pl-PL"/>
        </w:rPr>
        <w:t xml:space="preserve"> </w:t>
      </w:r>
      <w:proofErr w:type="spellStart"/>
      <w:r w:rsidRPr="00255577">
        <w:rPr>
          <w:rFonts w:cs="Arial"/>
          <w:b/>
          <w:sz w:val="32"/>
          <w:szCs w:val="32"/>
          <w:lang w:val="pl-PL"/>
        </w:rPr>
        <w:t>Kaufland</w:t>
      </w:r>
      <w:proofErr w:type="spellEnd"/>
      <w:r w:rsidRPr="00255577">
        <w:rPr>
          <w:rFonts w:cs="Arial"/>
          <w:b/>
          <w:sz w:val="32"/>
          <w:szCs w:val="32"/>
          <w:lang w:val="pl-PL"/>
        </w:rPr>
        <w:t xml:space="preserve"> dla Stowarzyszenia SOS Wioski Dziecięce</w:t>
      </w:r>
    </w:p>
    <w:p w14:paraId="4FB7CF98" w14:textId="77777777" w:rsidR="005538C4" w:rsidRPr="00255577" w:rsidRDefault="005538C4" w:rsidP="005538C4">
      <w:pPr>
        <w:rPr>
          <w:rFonts w:cs="Arial"/>
          <w:b/>
          <w:sz w:val="24"/>
          <w:lang w:val="pl-PL"/>
        </w:rPr>
      </w:pPr>
    </w:p>
    <w:p w14:paraId="59A3EB6F" w14:textId="09132E9E" w:rsidR="005538C4" w:rsidRPr="00255577" w:rsidRDefault="0056310C" w:rsidP="005538C4">
      <w:pPr>
        <w:jc w:val="both"/>
        <w:rPr>
          <w:rFonts w:cs="Arial"/>
          <w:b/>
          <w:sz w:val="24"/>
          <w:lang w:val="pl-PL"/>
        </w:rPr>
      </w:pPr>
      <w:r w:rsidRPr="00255577">
        <w:rPr>
          <w:rFonts w:cs="Arial"/>
          <w:b/>
          <w:sz w:val="24"/>
          <w:lang w:val="pl-PL"/>
        </w:rPr>
        <w:t xml:space="preserve">Firma Henkel i sieć sklepów </w:t>
      </w:r>
      <w:proofErr w:type="spellStart"/>
      <w:r w:rsidRPr="00255577">
        <w:rPr>
          <w:rFonts w:cs="Arial"/>
          <w:b/>
          <w:sz w:val="24"/>
          <w:lang w:val="pl-PL"/>
        </w:rPr>
        <w:t>Kaufland</w:t>
      </w:r>
      <w:proofErr w:type="spellEnd"/>
      <w:r w:rsidRPr="00255577">
        <w:rPr>
          <w:rFonts w:cs="Arial"/>
          <w:b/>
          <w:sz w:val="24"/>
          <w:lang w:val="pl-PL"/>
        </w:rPr>
        <w:t xml:space="preserve"> inicjują kolejną edycję akcji </w:t>
      </w:r>
      <w:r w:rsidR="005538C4" w:rsidRPr="00255577">
        <w:rPr>
          <w:rFonts w:cs="Arial"/>
          <w:b/>
          <w:sz w:val="24"/>
          <w:lang w:val="pl-PL"/>
        </w:rPr>
        <w:t>„Kupujesz – pomagasz!”</w:t>
      </w:r>
      <w:r w:rsidR="0006623B" w:rsidRPr="00255577">
        <w:rPr>
          <w:rFonts w:cs="Arial"/>
          <w:b/>
          <w:sz w:val="24"/>
          <w:lang w:val="pl-PL"/>
        </w:rPr>
        <w:t>.</w:t>
      </w:r>
      <w:r w:rsidR="005538C4" w:rsidRPr="00255577">
        <w:rPr>
          <w:rFonts w:cs="Arial"/>
          <w:b/>
          <w:sz w:val="24"/>
          <w:lang w:val="pl-PL"/>
        </w:rPr>
        <w:t xml:space="preserve"> </w:t>
      </w:r>
      <w:r w:rsidR="009C5FA0" w:rsidRPr="00255577">
        <w:rPr>
          <w:rFonts w:cs="Arial"/>
          <w:b/>
          <w:sz w:val="24"/>
          <w:lang w:val="pl-PL"/>
        </w:rPr>
        <w:t xml:space="preserve">Dochód ze sprzedaży produktów Henkla </w:t>
      </w:r>
      <w:r w:rsidR="00207557" w:rsidRPr="00255577">
        <w:rPr>
          <w:rFonts w:cs="Arial"/>
          <w:b/>
          <w:sz w:val="24"/>
          <w:lang w:val="pl-PL"/>
        </w:rPr>
        <w:t xml:space="preserve">w czasie trwania akcji </w:t>
      </w:r>
      <w:r w:rsidR="003D71C7" w:rsidRPr="0025571D">
        <w:rPr>
          <w:rFonts w:cs="Arial"/>
          <w:b/>
          <w:sz w:val="24"/>
          <w:lang w:val="pl-PL"/>
        </w:rPr>
        <w:t>(</w:t>
      </w:r>
      <w:r w:rsidR="00207557" w:rsidRPr="0025571D">
        <w:rPr>
          <w:rFonts w:cs="Arial"/>
          <w:b/>
          <w:sz w:val="24"/>
          <w:lang w:val="pl-PL"/>
        </w:rPr>
        <w:t>od</w:t>
      </w:r>
      <w:r w:rsidR="009C5FA0" w:rsidRPr="0025571D">
        <w:rPr>
          <w:rFonts w:cs="Arial"/>
          <w:b/>
          <w:sz w:val="24"/>
          <w:lang w:val="pl-PL"/>
        </w:rPr>
        <w:t xml:space="preserve"> </w:t>
      </w:r>
      <w:r w:rsidR="00E43112" w:rsidRPr="0025571D">
        <w:rPr>
          <w:rFonts w:cs="Arial"/>
          <w:b/>
          <w:sz w:val="24"/>
          <w:lang w:val="pl-PL"/>
        </w:rPr>
        <w:t>22</w:t>
      </w:r>
      <w:r w:rsidR="009C5FA0" w:rsidRPr="0025571D">
        <w:rPr>
          <w:rFonts w:cs="Arial"/>
          <w:b/>
          <w:sz w:val="24"/>
          <w:lang w:val="pl-PL"/>
        </w:rPr>
        <w:t xml:space="preserve"> sierpnia do </w:t>
      </w:r>
      <w:r w:rsidR="00E43112" w:rsidRPr="0025571D">
        <w:rPr>
          <w:rFonts w:cs="Arial"/>
          <w:b/>
          <w:sz w:val="24"/>
          <w:lang w:val="pl-PL"/>
        </w:rPr>
        <w:t xml:space="preserve">3 </w:t>
      </w:r>
      <w:r w:rsidR="009C5FA0" w:rsidRPr="0025571D">
        <w:rPr>
          <w:rFonts w:cs="Arial"/>
          <w:b/>
          <w:sz w:val="24"/>
          <w:lang w:val="pl-PL"/>
        </w:rPr>
        <w:t>października</w:t>
      </w:r>
      <w:r w:rsidR="003D71C7" w:rsidRPr="0025571D">
        <w:rPr>
          <w:rFonts w:cs="Arial"/>
          <w:b/>
          <w:sz w:val="24"/>
          <w:lang w:val="pl-PL"/>
        </w:rPr>
        <w:t xml:space="preserve"> br.)</w:t>
      </w:r>
      <w:r w:rsidR="009C5FA0" w:rsidRPr="00255577">
        <w:rPr>
          <w:rFonts w:cs="Arial"/>
          <w:b/>
          <w:sz w:val="24"/>
          <w:lang w:val="pl-PL"/>
        </w:rPr>
        <w:t xml:space="preserve"> zostanie </w:t>
      </w:r>
      <w:r w:rsidR="00207557" w:rsidRPr="00255577">
        <w:rPr>
          <w:rFonts w:cs="Arial"/>
          <w:b/>
          <w:sz w:val="24"/>
          <w:lang w:val="pl-PL"/>
        </w:rPr>
        <w:t>przeznaczony na wyrównywanie szans w dostępie do edukacji podopiecznych</w:t>
      </w:r>
      <w:r w:rsidR="009C5FA0" w:rsidRPr="00255577">
        <w:rPr>
          <w:rFonts w:cs="Arial"/>
          <w:b/>
          <w:sz w:val="24"/>
          <w:lang w:val="pl-PL"/>
        </w:rPr>
        <w:t xml:space="preserve"> </w:t>
      </w:r>
      <w:r w:rsidR="005538C4" w:rsidRPr="00255577">
        <w:rPr>
          <w:rFonts w:cs="Arial"/>
          <w:b/>
          <w:sz w:val="24"/>
          <w:lang w:val="pl-PL"/>
        </w:rPr>
        <w:t>Stowarzyszeni</w:t>
      </w:r>
      <w:r w:rsidR="00207557" w:rsidRPr="00255577">
        <w:rPr>
          <w:rFonts w:cs="Arial"/>
          <w:b/>
          <w:sz w:val="24"/>
          <w:lang w:val="pl-PL"/>
        </w:rPr>
        <w:t>a</w:t>
      </w:r>
      <w:r w:rsidR="005538C4" w:rsidRPr="00255577">
        <w:rPr>
          <w:rFonts w:cs="Arial"/>
          <w:b/>
          <w:sz w:val="24"/>
          <w:lang w:val="pl-PL"/>
        </w:rPr>
        <w:t xml:space="preserve"> SOS Wioski Dziecięce.</w:t>
      </w:r>
    </w:p>
    <w:p w14:paraId="008BECC7" w14:textId="77777777" w:rsidR="005538C4" w:rsidRPr="00255577" w:rsidRDefault="005538C4" w:rsidP="005538C4">
      <w:pPr>
        <w:rPr>
          <w:rFonts w:cs="Arial"/>
          <w:b/>
          <w:sz w:val="24"/>
          <w:lang w:val="pl-PL"/>
        </w:rPr>
      </w:pPr>
    </w:p>
    <w:p w14:paraId="13072D8B" w14:textId="01BB2386" w:rsidR="005538C4" w:rsidRPr="00255577" w:rsidRDefault="005D194A" w:rsidP="005538C4">
      <w:pPr>
        <w:jc w:val="both"/>
        <w:rPr>
          <w:rFonts w:cs="Arial"/>
          <w:sz w:val="24"/>
          <w:lang w:val="pl-PL"/>
        </w:rPr>
      </w:pPr>
      <w:r w:rsidRPr="00255577">
        <w:rPr>
          <w:rFonts w:cs="Arial"/>
          <w:noProof/>
          <w:lang w:val="pl-PL" w:eastAsia="pl-PL"/>
        </w:rPr>
        <w:drawing>
          <wp:anchor distT="0" distB="0" distL="114300" distR="114300" simplePos="0" relativeHeight="251660288" behindDoc="0" locked="0" layoutInCell="1" allowOverlap="1" wp14:anchorId="5C83A415" wp14:editId="269F1DE9">
            <wp:simplePos x="0" y="0"/>
            <wp:positionH relativeFrom="column">
              <wp:posOffset>-34290</wp:posOffset>
            </wp:positionH>
            <wp:positionV relativeFrom="paragraph">
              <wp:posOffset>264160</wp:posOffset>
            </wp:positionV>
            <wp:extent cx="2140585" cy="3028950"/>
            <wp:effectExtent l="152400" t="152400" r="354965" b="361950"/>
            <wp:wrapSquare wrapText="bothSides"/>
            <wp:docPr id="1"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mon\Corporate&amp;Finance\Klienci\Henkel\RELACJE Z MEDIAMI\Informacje prasowe\2018\Kupujesz-pomagasz_sierpień 2018\wparcie-na-starcie_v11.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140585" cy="30289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538C4" w:rsidRPr="00255577">
        <w:rPr>
          <w:rFonts w:cs="Arial"/>
          <w:sz w:val="24"/>
          <w:lang w:val="pl-PL"/>
        </w:rPr>
        <w:t xml:space="preserve">Klienci sieci </w:t>
      </w:r>
      <w:r w:rsidR="00B3432A" w:rsidRPr="00255577">
        <w:rPr>
          <w:rFonts w:cs="Arial"/>
          <w:sz w:val="24"/>
          <w:lang w:val="pl-PL"/>
        </w:rPr>
        <w:t xml:space="preserve">sklepów </w:t>
      </w:r>
      <w:proofErr w:type="spellStart"/>
      <w:r w:rsidR="005538C4" w:rsidRPr="00255577">
        <w:rPr>
          <w:rFonts w:cs="Arial"/>
          <w:sz w:val="24"/>
          <w:lang w:val="pl-PL"/>
        </w:rPr>
        <w:t>Kaufland</w:t>
      </w:r>
      <w:proofErr w:type="spellEnd"/>
      <w:r w:rsidR="005538C4" w:rsidRPr="00255577">
        <w:rPr>
          <w:rFonts w:cs="Arial"/>
          <w:sz w:val="24"/>
          <w:lang w:val="pl-PL"/>
        </w:rPr>
        <w:t xml:space="preserve">, </w:t>
      </w:r>
      <w:r w:rsidR="005538C4" w:rsidRPr="0025571D">
        <w:rPr>
          <w:rFonts w:cs="Arial"/>
          <w:sz w:val="24"/>
          <w:lang w:val="pl-PL"/>
        </w:rPr>
        <w:t xml:space="preserve">którzy </w:t>
      </w:r>
      <w:r w:rsidR="003D71C7" w:rsidRPr="0025571D">
        <w:rPr>
          <w:rFonts w:cs="Arial"/>
          <w:sz w:val="24"/>
          <w:lang w:val="pl-PL"/>
        </w:rPr>
        <w:t xml:space="preserve">między </w:t>
      </w:r>
      <w:r w:rsidR="00E43112" w:rsidRPr="0025571D">
        <w:rPr>
          <w:rFonts w:cs="Arial"/>
          <w:sz w:val="24"/>
          <w:lang w:val="pl-PL"/>
        </w:rPr>
        <w:t xml:space="preserve">22 </w:t>
      </w:r>
      <w:r w:rsidR="003D71C7" w:rsidRPr="0025571D">
        <w:rPr>
          <w:rFonts w:cs="Arial"/>
          <w:sz w:val="24"/>
          <w:lang w:val="pl-PL"/>
        </w:rPr>
        <w:t xml:space="preserve">sierpnia a </w:t>
      </w:r>
      <w:r w:rsidR="00E43112" w:rsidRPr="0025571D">
        <w:rPr>
          <w:rFonts w:cs="Arial"/>
          <w:sz w:val="24"/>
          <w:lang w:val="pl-PL"/>
        </w:rPr>
        <w:t>3</w:t>
      </w:r>
      <w:r w:rsidR="003D71C7" w:rsidRPr="0025571D">
        <w:rPr>
          <w:rFonts w:cs="Arial"/>
          <w:sz w:val="24"/>
          <w:lang w:val="pl-PL"/>
        </w:rPr>
        <w:t xml:space="preserve"> października </w:t>
      </w:r>
      <w:r w:rsidR="0056310C" w:rsidRPr="0025571D">
        <w:rPr>
          <w:rFonts w:cs="Arial"/>
          <w:sz w:val="24"/>
          <w:lang w:val="pl-PL"/>
        </w:rPr>
        <w:t xml:space="preserve">kupią </w:t>
      </w:r>
      <w:r w:rsidR="00803489" w:rsidRPr="0025571D">
        <w:rPr>
          <w:rFonts w:cs="Arial"/>
          <w:sz w:val="24"/>
          <w:lang w:val="pl-PL"/>
        </w:rPr>
        <w:t>kosmetyki</w:t>
      </w:r>
      <w:r w:rsidR="00803489" w:rsidRPr="00255577">
        <w:rPr>
          <w:rFonts w:cs="Arial"/>
          <w:sz w:val="24"/>
          <w:lang w:val="pl-PL"/>
        </w:rPr>
        <w:t xml:space="preserve">, środki piorące lub </w:t>
      </w:r>
      <w:r w:rsidR="003D71C7" w:rsidRPr="00255577">
        <w:rPr>
          <w:rFonts w:cs="Arial"/>
          <w:sz w:val="24"/>
          <w:lang w:val="pl-PL"/>
        </w:rPr>
        <w:t xml:space="preserve">środki </w:t>
      </w:r>
      <w:r w:rsidR="00803489" w:rsidRPr="00255577">
        <w:rPr>
          <w:rFonts w:cs="Arial"/>
          <w:sz w:val="24"/>
          <w:lang w:val="pl-PL"/>
        </w:rPr>
        <w:t>czystości</w:t>
      </w:r>
      <w:r w:rsidR="005538C4" w:rsidRPr="00255577">
        <w:rPr>
          <w:rFonts w:cs="Arial"/>
          <w:sz w:val="24"/>
          <w:lang w:val="pl-PL"/>
        </w:rPr>
        <w:t xml:space="preserve"> </w:t>
      </w:r>
      <w:r w:rsidR="00803489" w:rsidRPr="00255577">
        <w:rPr>
          <w:rFonts w:cs="Arial"/>
          <w:sz w:val="24"/>
          <w:lang w:val="pl-PL"/>
        </w:rPr>
        <w:t>marek</w:t>
      </w:r>
      <w:r w:rsidR="005538C4" w:rsidRPr="00255577">
        <w:rPr>
          <w:rFonts w:cs="Arial"/>
          <w:sz w:val="24"/>
          <w:lang w:val="pl-PL"/>
        </w:rPr>
        <w:t xml:space="preserve">: Persil, E, K2r, </w:t>
      </w:r>
      <w:proofErr w:type="spellStart"/>
      <w:r w:rsidR="005538C4" w:rsidRPr="00255577">
        <w:rPr>
          <w:rFonts w:cs="Arial"/>
          <w:sz w:val="24"/>
          <w:lang w:val="pl-PL"/>
        </w:rPr>
        <w:t>Perwoll</w:t>
      </w:r>
      <w:proofErr w:type="spellEnd"/>
      <w:r w:rsidR="005538C4" w:rsidRPr="00255577">
        <w:rPr>
          <w:rFonts w:cs="Arial"/>
          <w:sz w:val="24"/>
          <w:lang w:val="pl-PL"/>
        </w:rPr>
        <w:t xml:space="preserve">, Silan, </w:t>
      </w:r>
      <w:proofErr w:type="spellStart"/>
      <w:r w:rsidR="005538C4" w:rsidRPr="00255577">
        <w:rPr>
          <w:rFonts w:cs="Arial"/>
          <w:sz w:val="24"/>
          <w:lang w:val="pl-PL"/>
        </w:rPr>
        <w:t>Somat</w:t>
      </w:r>
      <w:proofErr w:type="spellEnd"/>
      <w:r w:rsidR="005538C4" w:rsidRPr="00255577">
        <w:rPr>
          <w:rFonts w:cs="Arial"/>
          <w:sz w:val="24"/>
          <w:lang w:val="pl-PL"/>
        </w:rPr>
        <w:t xml:space="preserve">, </w:t>
      </w:r>
      <w:proofErr w:type="spellStart"/>
      <w:r w:rsidR="005538C4" w:rsidRPr="00255577">
        <w:rPr>
          <w:rFonts w:cs="Arial"/>
          <w:sz w:val="24"/>
          <w:lang w:val="pl-PL"/>
        </w:rPr>
        <w:t>Pur</w:t>
      </w:r>
      <w:proofErr w:type="spellEnd"/>
      <w:r w:rsidR="005538C4" w:rsidRPr="00255577">
        <w:rPr>
          <w:rFonts w:cs="Arial"/>
          <w:sz w:val="24"/>
          <w:lang w:val="pl-PL"/>
        </w:rPr>
        <w:t xml:space="preserve">, </w:t>
      </w:r>
      <w:proofErr w:type="spellStart"/>
      <w:r w:rsidR="005538C4" w:rsidRPr="00255577">
        <w:rPr>
          <w:rFonts w:cs="Arial"/>
          <w:sz w:val="24"/>
          <w:lang w:val="pl-PL"/>
        </w:rPr>
        <w:t>Bref</w:t>
      </w:r>
      <w:proofErr w:type="spellEnd"/>
      <w:r w:rsidR="005538C4" w:rsidRPr="00255577">
        <w:rPr>
          <w:rFonts w:cs="Arial"/>
          <w:sz w:val="24"/>
          <w:lang w:val="pl-PL"/>
        </w:rPr>
        <w:t xml:space="preserve">, </w:t>
      </w:r>
      <w:proofErr w:type="spellStart"/>
      <w:r w:rsidR="005538C4" w:rsidRPr="00255577">
        <w:rPr>
          <w:rFonts w:cs="Arial"/>
          <w:sz w:val="24"/>
          <w:lang w:val="pl-PL"/>
        </w:rPr>
        <w:t>Clin</w:t>
      </w:r>
      <w:proofErr w:type="spellEnd"/>
      <w:r w:rsidR="005538C4" w:rsidRPr="00255577">
        <w:rPr>
          <w:rFonts w:cs="Arial"/>
          <w:sz w:val="24"/>
          <w:lang w:val="pl-PL"/>
        </w:rPr>
        <w:t xml:space="preserve">, </w:t>
      </w:r>
      <w:proofErr w:type="spellStart"/>
      <w:r w:rsidR="005538C4" w:rsidRPr="00255577">
        <w:rPr>
          <w:rFonts w:cs="Arial"/>
          <w:sz w:val="24"/>
          <w:lang w:val="pl-PL"/>
        </w:rPr>
        <w:t>Hattrick</w:t>
      </w:r>
      <w:proofErr w:type="spellEnd"/>
      <w:r w:rsidR="005538C4" w:rsidRPr="00255577">
        <w:rPr>
          <w:rFonts w:cs="Arial"/>
          <w:sz w:val="24"/>
          <w:lang w:val="pl-PL"/>
        </w:rPr>
        <w:t>,</w:t>
      </w:r>
      <w:r w:rsidRPr="00255577">
        <w:rPr>
          <w:rFonts w:cs="Arial"/>
          <w:sz w:val="24"/>
          <w:lang w:val="pl-PL"/>
        </w:rPr>
        <w:t xml:space="preserve"> </w:t>
      </w:r>
      <w:proofErr w:type="spellStart"/>
      <w:r w:rsidRPr="00255577">
        <w:rPr>
          <w:rFonts w:cs="Arial"/>
          <w:sz w:val="24"/>
          <w:lang w:val="pl-PL"/>
        </w:rPr>
        <w:t>Pure</w:t>
      </w:r>
      <w:proofErr w:type="spellEnd"/>
      <w:r w:rsidRPr="00255577">
        <w:rPr>
          <w:rFonts w:cs="Arial"/>
          <w:sz w:val="24"/>
          <w:lang w:val="pl-PL"/>
        </w:rPr>
        <w:t xml:space="preserve"> </w:t>
      </w:r>
      <w:proofErr w:type="spellStart"/>
      <w:r w:rsidRPr="00255577">
        <w:rPr>
          <w:rFonts w:cs="Arial"/>
          <w:sz w:val="24"/>
          <w:lang w:val="pl-PL"/>
        </w:rPr>
        <w:t>Color</w:t>
      </w:r>
      <w:proofErr w:type="spellEnd"/>
      <w:r w:rsidRPr="00255577">
        <w:rPr>
          <w:rFonts w:cs="Arial"/>
          <w:sz w:val="24"/>
          <w:lang w:val="pl-PL"/>
        </w:rPr>
        <w:t xml:space="preserve">, </w:t>
      </w:r>
      <w:proofErr w:type="spellStart"/>
      <w:r w:rsidRPr="00255577">
        <w:rPr>
          <w:rFonts w:cs="Arial"/>
          <w:sz w:val="24"/>
          <w:lang w:val="pl-PL"/>
        </w:rPr>
        <w:t>Freshlight</w:t>
      </w:r>
      <w:proofErr w:type="spellEnd"/>
      <w:r w:rsidRPr="00255577">
        <w:rPr>
          <w:rFonts w:cs="Arial"/>
          <w:sz w:val="24"/>
          <w:lang w:val="pl-PL"/>
        </w:rPr>
        <w:t>,</w:t>
      </w:r>
      <w:r w:rsidR="005538C4" w:rsidRPr="00255577">
        <w:rPr>
          <w:rFonts w:cs="Arial"/>
          <w:sz w:val="24"/>
          <w:lang w:val="pl-PL"/>
        </w:rPr>
        <w:t xml:space="preserve"> </w:t>
      </w:r>
      <w:proofErr w:type="spellStart"/>
      <w:r w:rsidR="005538C4" w:rsidRPr="00255577">
        <w:rPr>
          <w:rFonts w:cs="Arial"/>
          <w:sz w:val="24"/>
          <w:lang w:val="pl-PL"/>
        </w:rPr>
        <w:t>Gliss</w:t>
      </w:r>
      <w:proofErr w:type="spellEnd"/>
      <w:r w:rsidR="005538C4" w:rsidRPr="00255577">
        <w:rPr>
          <w:rFonts w:cs="Arial"/>
          <w:sz w:val="24"/>
          <w:lang w:val="pl-PL"/>
        </w:rPr>
        <w:t xml:space="preserve"> Kur, Taft, </w:t>
      </w:r>
      <w:proofErr w:type="spellStart"/>
      <w:r w:rsidR="005538C4" w:rsidRPr="00255577">
        <w:rPr>
          <w:rFonts w:cs="Arial"/>
          <w:sz w:val="24"/>
          <w:lang w:val="pl-PL"/>
        </w:rPr>
        <w:t>Color</w:t>
      </w:r>
      <w:proofErr w:type="spellEnd"/>
      <w:r w:rsidR="005538C4" w:rsidRPr="00255577">
        <w:rPr>
          <w:rFonts w:cs="Arial"/>
          <w:sz w:val="24"/>
          <w:lang w:val="pl-PL"/>
        </w:rPr>
        <w:t xml:space="preserve"> </w:t>
      </w:r>
      <w:proofErr w:type="spellStart"/>
      <w:r w:rsidR="005538C4" w:rsidRPr="00255577">
        <w:rPr>
          <w:rFonts w:cs="Arial"/>
          <w:sz w:val="24"/>
          <w:lang w:val="pl-PL"/>
        </w:rPr>
        <w:t>Expert</w:t>
      </w:r>
      <w:proofErr w:type="spellEnd"/>
      <w:r w:rsidR="005538C4" w:rsidRPr="00255577">
        <w:rPr>
          <w:rFonts w:cs="Arial"/>
          <w:sz w:val="24"/>
          <w:lang w:val="pl-PL"/>
        </w:rPr>
        <w:t xml:space="preserve">, </w:t>
      </w:r>
      <w:proofErr w:type="spellStart"/>
      <w:r w:rsidR="005538C4" w:rsidRPr="00255577">
        <w:rPr>
          <w:rFonts w:cs="Arial"/>
          <w:sz w:val="24"/>
          <w:lang w:val="pl-PL"/>
        </w:rPr>
        <w:t>Syoss</w:t>
      </w:r>
      <w:proofErr w:type="spellEnd"/>
      <w:r w:rsidR="005538C4" w:rsidRPr="00255577">
        <w:rPr>
          <w:rFonts w:cs="Arial"/>
          <w:sz w:val="24"/>
          <w:lang w:val="pl-PL"/>
        </w:rPr>
        <w:t xml:space="preserve">, </w:t>
      </w:r>
      <w:proofErr w:type="spellStart"/>
      <w:r w:rsidR="005538C4" w:rsidRPr="00255577">
        <w:rPr>
          <w:rFonts w:cs="Arial"/>
          <w:sz w:val="24"/>
          <w:lang w:val="pl-PL"/>
        </w:rPr>
        <w:t>Schauma</w:t>
      </w:r>
      <w:proofErr w:type="spellEnd"/>
      <w:r w:rsidR="005538C4" w:rsidRPr="00255577">
        <w:rPr>
          <w:rFonts w:cs="Arial"/>
          <w:sz w:val="24"/>
          <w:lang w:val="pl-PL"/>
        </w:rPr>
        <w:t xml:space="preserve">, </w:t>
      </w:r>
      <w:proofErr w:type="spellStart"/>
      <w:r w:rsidR="005538C4" w:rsidRPr="00255577">
        <w:rPr>
          <w:rFonts w:cs="Arial"/>
          <w:sz w:val="24"/>
          <w:lang w:val="pl-PL"/>
        </w:rPr>
        <w:t>Palette</w:t>
      </w:r>
      <w:proofErr w:type="spellEnd"/>
      <w:r w:rsidR="005538C4" w:rsidRPr="00255577">
        <w:rPr>
          <w:rFonts w:cs="Arial"/>
          <w:sz w:val="24"/>
          <w:lang w:val="pl-PL"/>
        </w:rPr>
        <w:t xml:space="preserve">, Fa, Vademecum </w:t>
      </w:r>
      <w:r w:rsidR="00803489" w:rsidRPr="00255577">
        <w:rPr>
          <w:rFonts w:cs="Arial"/>
          <w:sz w:val="24"/>
          <w:lang w:val="pl-PL"/>
        </w:rPr>
        <w:t>lub</w:t>
      </w:r>
      <w:r w:rsidR="005538C4" w:rsidRPr="00255577">
        <w:rPr>
          <w:rFonts w:cs="Arial"/>
          <w:sz w:val="24"/>
          <w:lang w:val="pl-PL"/>
        </w:rPr>
        <w:t xml:space="preserve"> </w:t>
      </w:r>
      <w:proofErr w:type="spellStart"/>
      <w:r w:rsidR="005538C4" w:rsidRPr="00255577">
        <w:rPr>
          <w:rFonts w:cs="Arial"/>
          <w:sz w:val="24"/>
          <w:lang w:val="pl-PL"/>
        </w:rPr>
        <w:t>Denivit</w:t>
      </w:r>
      <w:proofErr w:type="spellEnd"/>
      <w:r w:rsidR="005538C4" w:rsidRPr="00255577">
        <w:rPr>
          <w:rFonts w:cs="Arial"/>
          <w:sz w:val="24"/>
          <w:lang w:val="pl-PL"/>
        </w:rPr>
        <w:t xml:space="preserve">, </w:t>
      </w:r>
      <w:r w:rsidR="0056310C" w:rsidRPr="00255577">
        <w:rPr>
          <w:rFonts w:cs="Arial"/>
          <w:sz w:val="24"/>
          <w:lang w:val="pl-PL"/>
        </w:rPr>
        <w:t xml:space="preserve">wspomogą </w:t>
      </w:r>
      <w:r w:rsidR="005538C4" w:rsidRPr="00255577">
        <w:rPr>
          <w:rFonts w:cs="Arial"/>
          <w:sz w:val="24"/>
          <w:lang w:val="pl-PL"/>
        </w:rPr>
        <w:t>podopiecznych Stowarzyszenia SOS Wioski Dziecięce w ramach akcji „Kupujesz – Pomagasz”.</w:t>
      </w:r>
    </w:p>
    <w:p w14:paraId="156AD729" w14:textId="77777777" w:rsidR="005538C4" w:rsidRPr="00255577" w:rsidRDefault="005538C4" w:rsidP="005538C4">
      <w:pPr>
        <w:jc w:val="both"/>
        <w:rPr>
          <w:rFonts w:cs="Arial"/>
          <w:sz w:val="24"/>
          <w:lang w:val="pl-PL"/>
        </w:rPr>
      </w:pPr>
    </w:p>
    <w:p w14:paraId="3ECCFE93" w14:textId="22225241" w:rsidR="005538C4" w:rsidRPr="00255577" w:rsidRDefault="00A860D0" w:rsidP="005538C4">
      <w:pPr>
        <w:jc w:val="both"/>
        <w:rPr>
          <w:rFonts w:cs="Arial"/>
          <w:bCs/>
          <w:sz w:val="24"/>
          <w:lang w:val="pl-PL"/>
        </w:rPr>
      </w:pPr>
      <w:r w:rsidRPr="00255577">
        <w:rPr>
          <w:rFonts w:cs="Arial"/>
          <w:i/>
          <w:iCs/>
          <w:sz w:val="24"/>
          <w:lang w:val="pl-PL"/>
        </w:rPr>
        <w:t xml:space="preserve">Już po raz czwarty </w:t>
      </w:r>
      <w:r w:rsidR="00542B79">
        <w:rPr>
          <w:rFonts w:cs="Arial"/>
          <w:i/>
          <w:iCs/>
          <w:sz w:val="24"/>
          <w:lang w:val="pl-PL"/>
        </w:rPr>
        <w:t xml:space="preserve">wspólnie z siecią </w:t>
      </w:r>
      <w:proofErr w:type="spellStart"/>
      <w:r w:rsidR="00542B79">
        <w:rPr>
          <w:rFonts w:cs="Arial"/>
          <w:i/>
          <w:iCs/>
          <w:sz w:val="24"/>
          <w:lang w:val="pl-PL"/>
        </w:rPr>
        <w:t>Kaufland</w:t>
      </w:r>
      <w:proofErr w:type="spellEnd"/>
      <w:r w:rsidR="00542B79">
        <w:rPr>
          <w:rFonts w:cs="Arial"/>
          <w:i/>
          <w:iCs/>
          <w:sz w:val="24"/>
          <w:lang w:val="pl-PL"/>
        </w:rPr>
        <w:t xml:space="preserve"> </w:t>
      </w:r>
      <w:r w:rsidRPr="00255577">
        <w:rPr>
          <w:rFonts w:cs="Arial"/>
          <w:i/>
          <w:iCs/>
          <w:sz w:val="24"/>
          <w:lang w:val="pl-PL"/>
        </w:rPr>
        <w:t>angażujemy się w akcję „Kupujesz</w:t>
      </w:r>
      <w:r w:rsidR="00542B79">
        <w:rPr>
          <w:rFonts w:cs="Arial"/>
          <w:i/>
          <w:iCs/>
          <w:sz w:val="24"/>
          <w:lang w:val="pl-PL"/>
        </w:rPr>
        <w:t xml:space="preserve"> </w:t>
      </w:r>
      <w:r w:rsidRPr="00255577">
        <w:rPr>
          <w:rFonts w:cs="Arial"/>
          <w:i/>
          <w:iCs/>
          <w:sz w:val="24"/>
          <w:lang w:val="pl-PL"/>
        </w:rPr>
        <w:t>-</w:t>
      </w:r>
      <w:r w:rsidR="00542B79">
        <w:rPr>
          <w:rFonts w:cs="Arial"/>
          <w:i/>
          <w:iCs/>
          <w:sz w:val="24"/>
          <w:lang w:val="pl-PL"/>
        </w:rPr>
        <w:t xml:space="preserve"> </w:t>
      </w:r>
      <w:r w:rsidRPr="00255577">
        <w:rPr>
          <w:rFonts w:cs="Arial"/>
          <w:i/>
          <w:iCs/>
          <w:sz w:val="24"/>
          <w:lang w:val="pl-PL"/>
        </w:rPr>
        <w:t>pomagasz!</w:t>
      </w:r>
      <w:r w:rsidR="006C7A28">
        <w:rPr>
          <w:rFonts w:cs="Arial"/>
          <w:i/>
          <w:iCs/>
          <w:sz w:val="24"/>
          <w:lang w:val="pl-PL"/>
        </w:rPr>
        <w:t>”</w:t>
      </w:r>
      <w:r w:rsidR="00542B79">
        <w:rPr>
          <w:rFonts w:cs="Arial"/>
          <w:i/>
          <w:iCs/>
          <w:sz w:val="24"/>
          <w:lang w:val="pl-PL"/>
        </w:rPr>
        <w:t xml:space="preserve"> </w:t>
      </w:r>
      <w:r w:rsidRPr="00255577">
        <w:rPr>
          <w:rFonts w:cs="Arial"/>
          <w:i/>
          <w:iCs/>
          <w:sz w:val="24"/>
          <w:lang w:val="pl-PL"/>
        </w:rPr>
        <w:t>na rzecz SOS Wiosek Dziecięcych.</w:t>
      </w:r>
      <w:r w:rsidRPr="00255577">
        <w:rPr>
          <w:rFonts w:cs="Arial"/>
          <w:i/>
          <w:iCs/>
          <w:sz w:val="24"/>
        </w:rPr>
        <w:t xml:space="preserve"> C</w:t>
      </w:r>
      <w:r w:rsidR="00E071B7" w:rsidRPr="00255577">
        <w:rPr>
          <w:rFonts w:cs="Arial"/>
          <w:i/>
          <w:iCs/>
          <w:sz w:val="24"/>
          <w:lang w:val="pl-PL"/>
        </w:rPr>
        <w:t xml:space="preserve">el </w:t>
      </w:r>
      <w:r w:rsidRPr="00255577">
        <w:rPr>
          <w:rFonts w:cs="Arial"/>
          <w:i/>
          <w:iCs/>
          <w:sz w:val="24"/>
          <w:lang w:val="pl-PL"/>
        </w:rPr>
        <w:t xml:space="preserve">akcji </w:t>
      </w:r>
      <w:r w:rsidR="00E071B7" w:rsidRPr="00255577">
        <w:rPr>
          <w:rFonts w:cs="Arial"/>
          <w:i/>
          <w:iCs/>
          <w:sz w:val="24"/>
          <w:lang w:val="pl-PL"/>
        </w:rPr>
        <w:t xml:space="preserve">jest </w:t>
      </w:r>
      <w:r w:rsidR="003D71C7" w:rsidRPr="00255577">
        <w:rPr>
          <w:rFonts w:cs="Arial"/>
          <w:i/>
          <w:iCs/>
          <w:sz w:val="24"/>
          <w:lang w:val="pl-PL"/>
        </w:rPr>
        <w:t xml:space="preserve">dla nas ważny – chcemy pomóc </w:t>
      </w:r>
      <w:r w:rsidR="00E071B7" w:rsidRPr="00255577">
        <w:rPr>
          <w:rFonts w:cs="Arial"/>
          <w:i/>
          <w:iCs/>
          <w:sz w:val="24"/>
          <w:lang w:val="pl-PL"/>
        </w:rPr>
        <w:t>wyrówn</w:t>
      </w:r>
      <w:r w:rsidR="003D71C7" w:rsidRPr="00255577">
        <w:rPr>
          <w:rFonts w:cs="Arial"/>
          <w:i/>
          <w:iCs/>
          <w:sz w:val="24"/>
          <w:lang w:val="pl-PL"/>
        </w:rPr>
        <w:t>ać</w:t>
      </w:r>
      <w:r w:rsidR="00E071B7" w:rsidRPr="00255577">
        <w:rPr>
          <w:rFonts w:cs="Arial"/>
          <w:i/>
          <w:iCs/>
          <w:sz w:val="24"/>
          <w:lang w:val="pl-PL"/>
        </w:rPr>
        <w:t xml:space="preserve"> szans</w:t>
      </w:r>
      <w:r w:rsidR="003D71C7" w:rsidRPr="00255577">
        <w:rPr>
          <w:rFonts w:cs="Arial"/>
          <w:i/>
          <w:iCs/>
          <w:sz w:val="24"/>
          <w:lang w:val="pl-PL"/>
        </w:rPr>
        <w:t>e</w:t>
      </w:r>
      <w:r w:rsidR="00E071B7" w:rsidRPr="00255577">
        <w:rPr>
          <w:rFonts w:cs="Arial"/>
          <w:i/>
          <w:iCs/>
          <w:sz w:val="24"/>
          <w:lang w:val="pl-PL"/>
        </w:rPr>
        <w:t xml:space="preserve"> podopiecznych Stowarzyszenia</w:t>
      </w:r>
      <w:r w:rsidR="003D71C7" w:rsidRPr="00255577">
        <w:rPr>
          <w:rFonts w:cs="Arial"/>
          <w:i/>
          <w:iCs/>
          <w:sz w:val="24"/>
          <w:lang w:val="pl-PL"/>
        </w:rPr>
        <w:t xml:space="preserve"> w dostępie do edukacji</w:t>
      </w:r>
      <w:r w:rsidR="003D5F0B" w:rsidRPr="00255577">
        <w:rPr>
          <w:rFonts w:cs="Arial"/>
          <w:i/>
          <w:iCs/>
          <w:sz w:val="24"/>
          <w:lang w:val="pl-PL"/>
        </w:rPr>
        <w:t xml:space="preserve"> </w:t>
      </w:r>
      <w:r w:rsidR="00C07662" w:rsidRPr="00255577">
        <w:rPr>
          <w:rFonts w:cs="Arial"/>
          <w:i/>
          <w:iCs/>
          <w:sz w:val="24"/>
          <w:lang w:val="pl-PL"/>
        </w:rPr>
        <w:t xml:space="preserve">i </w:t>
      </w:r>
      <w:r w:rsidR="00542B79">
        <w:rPr>
          <w:rFonts w:cs="Arial"/>
          <w:i/>
          <w:iCs/>
          <w:sz w:val="24"/>
          <w:lang w:val="pl-PL"/>
        </w:rPr>
        <w:t>w ten sposób ułatwić im</w:t>
      </w:r>
      <w:r w:rsidR="0006623B" w:rsidRPr="00255577">
        <w:rPr>
          <w:rFonts w:cs="Arial"/>
          <w:i/>
          <w:iCs/>
          <w:sz w:val="24"/>
          <w:lang w:val="pl-PL"/>
        </w:rPr>
        <w:t xml:space="preserve"> start w przyszłość</w:t>
      </w:r>
      <w:r w:rsidR="0025571D">
        <w:rPr>
          <w:rFonts w:cs="Arial"/>
          <w:i/>
          <w:iCs/>
          <w:sz w:val="24"/>
          <w:lang w:val="pl-PL"/>
        </w:rPr>
        <w:t xml:space="preserve"> </w:t>
      </w:r>
      <w:r w:rsidR="005538C4" w:rsidRPr="00255577">
        <w:rPr>
          <w:rFonts w:cs="Arial"/>
          <w:sz w:val="24"/>
          <w:lang w:val="pl-PL"/>
        </w:rPr>
        <w:t xml:space="preserve">– powiedziała Dorota Strosznajder, </w:t>
      </w:r>
      <w:r w:rsidR="005538C4" w:rsidRPr="00255577">
        <w:rPr>
          <w:rFonts w:cs="Arial"/>
          <w:bCs/>
          <w:sz w:val="24"/>
          <w:lang w:val="pl-PL"/>
        </w:rPr>
        <w:t>pełnomocnik ds. odpowiedzialności społecznej Henkel Polska.</w:t>
      </w:r>
    </w:p>
    <w:p w14:paraId="594F11D9" w14:textId="77777777" w:rsidR="005538C4" w:rsidRPr="00255577" w:rsidRDefault="005538C4" w:rsidP="005538C4">
      <w:pPr>
        <w:jc w:val="both"/>
        <w:rPr>
          <w:rStyle w:val="Pogrubienie"/>
          <w:rFonts w:cs="Arial"/>
          <w:b w:val="0"/>
          <w:color w:val="000000"/>
          <w:sz w:val="24"/>
          <w:lang w:val="pl-PL"/>
        </w:rPr>
      </w:pPr>
    </w:p>
    <w:p w14:paraId="7E3C6B21" w14:textId="331E7624" w:rsidR="00D5134A" w:rsidRPr="00304674" w:rsidRDefault="00D5134A" w:rsidP="00D5134A">
      <w:pPr>
        <w:jc w:val="both"/>
        <w:rPr>
          <w:rFonts w:cs="Arial"/>
          <w:sz w:val="24"/>
          <w:lang w:val="pl-PL"/>
        </w:rPr>
      </w:pPr>
      <w:r>
        <w:rPr>
          <w:rFonts w:asciiTheme="minorHAnsi" w:hAnsiTheme="minorHAnsi" w:cs="Arial"/>
          <w:i/>
          <w:sz w:val="24"/>
          <w:lang w:val="pl-PL"/>
        </w:rPr>
        <w:t xml:space="preserve">- </w:t>
      </w:r>
      <w:r w:rsidRPr="00304674">
        <w:rPr>
          <w:rFonts w:cs="Arial"/>
          <w:i/>
          <w:sz w:val="24"/>
          <w:lang w:val="pl-PL"/>
        </w:rPr>
        <w:t xml:space="preserve">We współpracy z jednym z naszych największych dostawców, firmą Henkel, możemy wspólnie zadbać o potrzeby dzieci ze Stowarzyszenia SOS Wioski Dziecięce. Cieszymy się, że już po raz czwarty mamy możliwość przyłączyć się do tej inicjatywy i wesprzeć dzieci na starcie. Nasi klienci, a także pracownicy bardzo chętnie biorą udział w tego typu programach. To dzięki ich ofiarności i zaangażowaniu możemy mówić o </w:t>
      </w:r>
      <w:r w:rsidRPr="00304674">
        <w:rPr>
          <w:rFonts w:cs="Arial"/>
          <w:i/>
          <w:sz w:val="24"/>
          <w:lang w:val="pl-PL"/>
        </w:rPr>
        <w:lastRenderedPageBreak/>
        <w:t>sukcesie akcji charytatywnej „Kupujesz – pomagasz”</w:t>
      </w:r>
      <w:r w:rsidR="00B83DC6">
        <w:rPr>
          <w:rFonts w:cs="Arial"/>
          <w:i/>
          <w:sz w:val="24"/>
          <w:lang w:val="pl-PL"/>
        </w:rPr>
        <w:t>,</w:t>
      </w:r>
      <w:r w:rsidRPr="00304674">
        <w:rPr>
          <w:rFonts w:cs="Arial"/>
          <w:i/>
          <w:sz w:val="24"/>
          <w:lang w:val="pl-PL"/>
        </w:rPr>
        <w:t xml:space="preserve"> za co serdecznie dziękujemy </w:t>
      </w:r>
      <w:r w:rsidRPr="00304674">
        <w:rPr>
          <w:rFonts w:cs="Arial"/>
          <w:sz w:val="24"/>
          <w:lang w:val="pl-PL"/>
        </w:rPr>
        <w:t xml:space="preserve">– podkreśla Agnieszka Kotlińska, ekspert ds. CSR w sieci </w:t>
      </w:r>
      <w:proofErr w:type="spellStart"/>
      <w:r w:rsidRPr="00304674">
        <w:rPr>
          <w:rFonts w:cs="Arial"/>
          <w:sz w:val="24"/>
          <w:lang w:val="pl-PL"/>
        </w:rPr>
        <w:t>Kaufland</w:t>
      </w:r>
      <w:proofErr w:type="spellEnd"/>
      <w:r w:rsidRPr="00304674">
        <w:rPr>
          <w:rFonts w:cs="Arial"/>
          <w:sz w:val="24"/>
          <w:lang w:val="pl-PL"/>
        </w:rPr>
        <w:t>.</w:t>
      </w:r>
    </w:p>
    <w:p w14:paraId="66AC9AD5" w14:textId="77777777" w:rsidR="009B17A5" w:rsidRPr="00255577" w:rsidRDefault="009B17A5" w:rsidP="005538C4">
      <w:pPr>
        <w:jc w:val="both"/>
        <w:rPr>
          <w:rFonts w:cs="Arial"/>
          <w:bCs/>
          <w:i/>
          <w:lang w:val="pl-PL"/>
        </w:rPr>
      </w:pPr>
    </w:p>
    <w:p w14:paraId="06BCC8FB" w14:textId="5975FF3E" w:rsidR="005538C4" w:rsidRPr="00255577" w:rsidRDefault="00E071B7" w:rsidP="005538C4">
      <w:pPr>
        <w:jc w:val="both"/>
        <w:rPr>
          <w:rFonts w:cs="Arial"/>
          <w:bCs/>
          <w:color w:val="000000"/>
          <w:sz w:val="24"/>
          <w:lang w:val="pl-PL"/>
        </w:rPr>
      </w:pPr>
      <w:r w:rsidRPr="00255577">
        <w:rPr>
          <w:rStyle w:val="Pogrubienie"/>
          <w:rFonts w:cs="Arial"/>
          <w:b w:val="0"/>
          <w:color w:val="000000"/>
          <w:sz w:val="24"/>
          <w:lang w:val="pl-PL"/>
        </w:rPr>
        <w:t>Dzięki zebranej kwocie podopieczni Stowarzyszenia SOS Wios</w:t>
      </w:r>
      <w:r w:rsidR="009A619C">
        <w:rPr>
          <w:rStyle w:val="Pogrubienie"/>
          <w:rFonts w:cs="Arial"/>
          <w:b w:val="0"/>
          <w:color w:val="000000"/>
          <w:sz w:val="24"/>
          <w:lang w:val="pl-PL"/>
        </w:rPr>
        <w:t>ki</w:t>
      </w:r>
      <w:r w:rsidRPr="00255577">
        <w:rPr>
          <w:rStyle w:val="Pogrubienie"/>
          <w:rFonts w:cs="Arial"/>
          <w:b w:val="0"/>
          <w:color w:val="000000"/>
          <w:sz w:val="24"/>
          <w:lang w:val="pl-PL"/>
        </w:rPr>
        <w:t xml:space="preserve"> Dziecięc</w:t>
      </w:r>
      <w:r w:rsidR="009A619C">
        <w:rPr>
          <w:rStyle w:val="Pogrubienie"/>
          <w:rFonts w:cs="Arial"/>
          <w:b w:val="0"/>
          <w:color w:val="000000"/>
          <w:sz w:val="24"/>
          <w:lang w:val="pl-PL"/>
        </w:rPr>
        <w:t>e</w:t>
      </w:r>
      <w:bookmarkStart w:id="0" w:name="_GoBack"/>
      <w:bookmarkEnd w:id="0"/>
      <w:r w:rsidRPr="00255577">
        <w:rPr>
          <w:rStyle w:val="Pogrubienie"/>
          <w:rFonts w:cs="Arial"/>
          <w:b w:val="0"/>
          <w:color w:val="000000"/>
          <w:sz w:val="24"/>
          <w:lang w:val="pl-PL"/>
        </w:rPr>
        <w:t xml:space="preserve"> w Siedlcach i Biłgoraju będą mogli uczestniczyć w zaplanowanych na cały rok zajęciach językowych. Środki pozwolą także sfinansować zakup pomocy edukacyjnych wykorzystywanych podczas zajęć.  </w:t>
      </w:r>
    </w:p>
    <w:p w14:paraId="1376F25E" w14:textId="77777777" w:rsidR="005538C4" w:rsidRPr="00255577" w:rsidRDefault="005538C4" w:rsidP="005538C4">
      <w:pPr>
        <w:jc w:val="both"/>
        <w:rPr>
          <w:rStyle w:val="Pogrubienie"/>
          <w:rFonts w:cs="Arial"/>
          <w:b w:val="0"/>
          <w:color w:val="000000"/>
          <w:sz w:val="24"/>
          <w:lang w:val="pl-PL"/>
        </w:rPr>
      </w:pPr>
    </w:p>
    <w:p w14:paraId="553CC7EE" w14:textId="77777777" w:rsidR="005538C4" w:rsidRPr="00255577" w:rsidRDefault="005538C4" w:rsidP="005538C4">
      <w:pPr>
        <w:spacing w:after="160" w:line="259" w:lineRule="auto"/>
        <w:jc w:val="both"/>
        <w:rPr>
          <w:rStyle w:val="Pogrubienie"/>
          <w:rFonts w:cs="Arial"/>
          <w:b w:val="0"/>
          <w:color w:val="000000"/>
          <w:sz w:val="24"/>
          <w:lang w:val="pl-PL"/>
        </w:rPr>
      </w:pPr>
      <w:r w:rsidRPr="00255577">
        <w:rPr>
          <w:rStyle w:val="Pogrubienie"/>
          <w:rFonts w:cs="Arial"/>
          <w:b w:val="0"/>
          <w:color w:val="000000"/>
          <w:sz w:val="24"/>
          <w:lang w:val="pl-PL"/>
        </w:rPr>
        <w:t xml:space="preserve">Więcej szczegółowych informacji na stronie </w:t>
      </w:r>
      <w:hyperlink r:id="rId9" w:history="1">
        <w:r w:rsidRPr="00255577">
          <w:rPr>
            <w:rStyle w:val="Hipercze"/>
            <w:rFonts w:cs="Arial"/>
            <w:sz w:val="24"/>
            <w:lang w:val="pl-PL"/>
          </w:rPr>
          <w:t>www.wioskisos.org</w:t>
        </w:r>
      </w:hyperlink>
    </w:p>
    <w:p w14:paraId="425BA773" w14:textId="77777777" w:rsidR="00DD4901" w:rsidRDefault="00DD4901" w:rsidP="005538C4">
      <w:pPr>
        <w:jc w:val="both"/>
        <w:rPr>
          <w:rFonts w:cs="Arial"/>
          <w:b/>
          <w:bCs/>
        </w:rPr>
      </w:pPr>
    </w:p>
    <w:p w14:paraId="49855E2A" w14:textId="77777777" w:rsidR="00DD4901" w:rsidRDefault="00DD4901" w:rsidP="005538C4">
      <w:pPr>
        <w:jc w:val="both"/>
        <w:rPr>
          <w:rFonts w:cs="Arial"/>
          <w:b/>
          <w:bCs/>
        </w:rPr>
      </w:pPr>
    </w:p>
    <w:p w14:paraId="1BFBA01C" w14:textId="77777777" w:rsidR="00DD4901" w:rsidRDefault="00DD4901" w:rsidP="005538C4">
      <w:pPr>
        <w:jc w:val="both"/>
        <w:rPr>
          <w:rFonts w:cs="Arial"/>
          <w:b/>
          <w:bCs/>
        </w:rPr>
      </w:pPr>
    </w:p>
    <w:p w14:paraId="7404CDDE" w14:textId="1C7A542A" w:rsidR="005538C4" w:rsidRPr="00304674" w:rsidRDefault="005538C4" w:rsidP="005538C4">
      <w:pPr>
        <w:jc w:val="both"/>
        <w:rPr>
          <w:rFonts w:cs="Arial"/>
          <w:b/>
          <w:bCs/>
          <w:sz w:val="22"/>
          <w:szCs w:val="22"/>
        </w:rPr>
      </w:pPr>
      <w:proofErr w:type="spellStart"/>
      <w:r w:rsidRPr="00304674">
        <w:rPr>
          <w:rFonts w:cs="Arial"/>
          <w:b/>
          <w:bCs/>
          <w:sz w:val="22"/>
          <w:szCs w:val="22"/>
        </w:rPr>
        <w:t>Informacje</w:t>
      </w:r>
      <w:proofErr w:type="spellEnd"/>
      <w:r w:rsidRPr="00304674">
        <w:rPr>
          <w:rFonts w:cs="Arial"/>
          <w:b/>
          <w:bCs/>
          <w:sz w:val="22"/>
          <w:szCs w:val="22"/>
        </w:rPr>
        <w:t xml:space="preserve"> o </w:t>
      </w:r>
      <w:proofErr w:type="spellStart"/>
      <w:r w:rsidRPr="00304674">
        <w:rPr>
          <w:rFonts w:cs="Arial"/>
          <w:b/>
          <w:bCs/>
          <w:sz w:val="22"/>
          <w:szCs w:val="22"/>
        </w:rPr>
        <w:t>Stowarzyszeniu</w:t>
      </w:r>
      <w:proofErr w:type="spellEnd"/>
      <w:r w:rsidRPr="00304674">
        <w:rPr>
          <w:rFonts w:cs="Arial"/>
          <w:b/>
          <w:bCs/>
          <w:sz w:val="22"/>
          <w:szCs w:val="22"/>
        </w:rPr>
        <w:t xml:space="preserve"> </w:t>
      </w:r>
    </w:p>
    <w:p w14:paraId="775AA4AC" w14:textId="77777777" w:rsidR="005538C4" w:rsidRPr="00304674" w:rsidRDefault="005538C4" w:rsidP="005538C4">
      <w:pPr>
        <w:jc w:val="both"/>
        <w:rPr>
          <w:rFonts w:cs="Arial"/>
          <w:bCs/>
          <w:sz w:val="22"/>
          <w:szCs w:val="22"/>
        </w:rPr>
      </w:pPr>
      <w:proofErr w:type="spellStart"/>
      <w:r w:rsidRPr="00304674">
        <w:rPr>
          <w:rFonts w:cs="Arial"/>
          <w:bCs/>
          <w:sz w:val="22"/>
          <w:szCs w:val="22"/>
        </w:rPr>
        <w:t>Stowarzyszenie</w:t>
      </w:r>
      <w:proofErr w:type="spellEnd"/>
      <w:r w:rsidRPr="00304674">
        <w:rPr>
          <w:rFonts w:cs="Arial"/>
          <w:bCs/>
          <w:sz w:val="22"/>
          <w:szCs w:val="22"/>
        </w:rPr>
        <w:t xml:space="preserve"> SOS </w:t>
      </w:r>
      <w:proofErr w:type="spellStart"/>
      <w:r w:rsidRPr="00304674">
        <w:rPr>
          <w:rFonts w:cs="Arial"/>
          <w:bCs/>
          <w:sz w:val="22"/>
          <w:szCs w:val="22"/>
        </w:rPr>
        <w:t>Wioski</w:t>
      </w:r>
      <w:proofErr w:type="spellEnd"/>
      <w:r w:rsidRPr="00304674">
        <w:rPr>
          <w:rFonts w:cs="Arial"/>
          <w:bCs/>
          <w:sz w:val="22"/>
          <w:szCs w:val="22"/>
        </w:rPr>
        <w:t xml:space="preserve"> </w:t>
      </w:r>
      <w:proofErr w:type="spellStart"/>
      <w:r w:rsidRPr="00304674">
        <w:rPr>
          <w:rFonts w:cs="Arial"/>
          <w:bCs/>
          <w:sz w:val="22"/>
          <w:szCs w:val="22"/>
        </w:rPr>
        <w:t>Dziecięce</w:t>
      </w:r>
      <w:proofErr w:type="spellEnd"/>
      <w:r w:rsidRPr="00304674">
        <w:rPr>
          <w:rFonts w:cs="Arial"/>
          <w:bCs/>
          <w:sz w:val="22"/>
          <w:szCs w:val="22"/>
        </w:rPr>
        <w:t xml:space="preserve"> </w:t>
      </w:r>
      <w:proofErr w:type="spellStart"/>
      <w:r w:rsidRPr="00304674">
        <w:rPr>
          <w:rFonts w:cs="Arial"/>
          <w:bCs/>
          <w:sz w:val="22"/>
          <w:szCs w:val="22"/>
        </w:rPr>
        <w:t>to</w:t>
      </w:r>
      <w:proofErr w:type="spellEnd"/>
      <w:r w:rsidRPr="00304674">
        <w:rPr>
          <w:rFonts w:cs="Arial"/>
          <w:bCs/>
          <w:sz w:val="22"/>
          <w:szCs w:val="22"/>
        </w:rPr>
        <w:t xml:space="preserve"> </w:t>
      </w:r>
      <w:proofErr w:type="spellStart"/>
      <w:r w:rsidRPr="00304674">
        <w:rPr>
          <w:rFonts w:cs="Arial"/>
          <w:bCs/>
          <w:sz w:val="22"/>
          <w:szCs w:val="22"/>
        </w:rPr>
        <w:t>organizacja</w:t>
      </w:r>
      <w:proofErr w:type="spellEnd"/>
      <w:r w:rsidRPr="00304674">
        <w:rPr>
          <w:rFonts w:cs="Arial"/>
          <w:bCs/>
          <w:sz w:val="22"/>
          <w:szCs w:val="22"/>
        </w:rPr>
        <w:t xml:space="preserve"> </w:t>
      </w:r>
      <w:proofErr w:type="spellStart"/>
      <w:r w:rsidRPr="00304674">
        <w:rPr>
          <w:rFonts w:cs="Arial"/>
          <w:bCs/>
          <w:sz w:val="22"/>
          <w:szCs w:val="22"/>
        </w:rPr>
        <w:t>działająca</w:t>
      </w:r>
      <w:proofErr w:type="spellEnd"/>
      <w:r w:rsidRPr="00304674">
        <w:rPr>
          <w:rFonts w:cs="Arial"/>
          <w:bCs/>
          <w:sz w:val="22"/>
          <w:szCs w:val="22"/>
        </w:rPr>
        <w:t xml:space="preserve"> </w:t>
      </w:r>
      <w:proofErr w:type="spellStart"/>
      <w:r w:rsidRPr="00304674">
        <w:rPr>
          <w:rFonts w:cs="Arial"/>
          <w:bCs/>
          <w:sz w:val="22"/>
          <w:szCs w:val="22"/>
        </w:rPr>
        <w:t>od</w:t>
      </w:r>
      <w:proofErr w:type="spellEnd"/>
      <w:r w:rsidRPr="00304674">
        <w:rPr>
          <w:rFonts w:cs="Arial"/>
          <w:bCs/>
          <w:sz w:val="22"/>
          <w:szCs w:val="22"/>
        </w:rPr>
        <w:t xml:space="preserve"> </w:t>
      </w:r>
      <w:proofErr w:type="spellStart"/>
      <w:r w:rsidRPr="00304674">
        <w:rPr>
          <w:rFonts w:cs="Arial"/>
          <w:bCs/>
          <w:sz w:val="22"/>
          <w:szCs w:val="22"/>
        </w:rPr>
        <w:t>blisko</w:t>
      </w:r>
      <w:proofErr w:type="spellEnd"/>
      <w:r w:rsidRPr="00304674">
        <w:rPr>
          <w:rFonts w:cs="Arial"/>
          <w:bCs/>
          <w:sz w:val="22"/>
          <w:szCs w:val="22"/>
        </w:rPr>
        <w:t xml:space="preserve"> 70 </w:t>
      </w:r>
      <w:proofErr w:type="spellStart"/>
      <w:r w:rsidRPr="00304674">
        <w:rPr>
          <w:rFonts w:cs="Arial"/>
          <w:bCs/>
          <w:sz w:val="22"/>
          <w:szCs w:val="22"/>
        </w:rPr>
        <w:t>lat</w:t>
      </w:r>
      <w:proofErr w:type="spellEnd"/>
      <w:r w:rsidRPr="00304674">
        <w:rPr>
          <w:rFonts w:cs="Arial"/>
          <w:bCs/>
          <w:sz w:val="22"/>
          <w:szCs w:val="22"/>
        </w:rPr>
        <w:t xml:space="preserve"> w 135 </w:t>
      </w:r>
      <w:proofErr w:type="spellStart"/>
      <w:r w:rsidRPr="00304674">
        <w:rPr>
          <w:rFonts w:cs="Arial"/>
          <w:bCs/>
          <w:sz w:val="22"/>
          <w:szCs w:val="22"/>
        </w:rPr>
        <w:t>krajach</w:t>
      </w:r>
      <w:proofErr w:type="spellEnd"/>
      <w:r w:rsidRPr="00304674">
        <w:rPr>
          <w:rFonts w:cs="Arial"/>
          <w:bCs/>
          <w:sz w:val="22"/>
          <w:szCs w:val="22"/>
        </w:rPr>
        <w:t xml:space="preserve">. </w:t>
      </w:r>
      <w:proofErr w:type="spellStart"/>
      <w:r w:rsidRPr="00304674">
        <w:rPr>
          <w:rFonts w:cs="Arial"/>
          <w:bCs/>
          <w:sz w:val="22"/>
          <w:szCs w:val="22"/>
        </w:rPr>
        <w:t>Niesie</w:t>
      </w:r>
      <w:proofErr w:type="spellEnd"/>
      <w:r w:rsidRPr="00304674">
        <w:rPr>
          <w:rFonts w:cs="Arial"/>
          <w:bCs/>
          <w:sz w:val="22"/>
          <w:szCs w:val="22"/>
        </w:rPr>
        <w:t xml:space="preserve"> </w:t>
      </w:r>
      <w:proofErr w:type="spellStart"/>
      <w:r w:rsidRPr="00304674">
        <w:rPr>
          <w:rFonts w:cs="Arial"/>
          <w:bCs/>
          <w:sz w:val="22"/>
          <w:szCs w:val="22"/>
        </w:rPr>
        <w:t>pomoc</w:t>
      </w:r>
      <w:proofErr w:type="spellEnd"/>
      <w:r w:rsidRPr="00304674">
        <w:rPr>
          <w:rFonts w:cs="Arial"/>
          <w:bCs/>
          <w:sz w:val="22"/>
          <w:szCs w:val="22"/>
        </w:rPr>
        <w:t xml:space="preserve"> </w:t>
      </w:r>
      <w:proofErr w:type="spellStart"/>
      <w:r w:rsidRPr="00304674">
        <w:rPr>
          <w:rFonts w:cs="Arial"/>
          <w:bCs/>
          <w:sz w:val="22"/>
          <w:szCs w:val="22"/>
        </w:rPr>
        <w:t>dzieciom</w:t>
      </w:r>
      <w:proofErr w:type="spellEnd"/>
      <w:r w:rsidRPr="00304674">
        <w:rPr>
          <w:rFonts w:cs="Arial"/>
          <w:bCs/>
          <w:sz w:val="22"/>
          <w:szCs w:val="22"/>
        </w:rPr>
        <w:t xml:space="preserve"> </w:t>
      </w:r>
      <w:proofErr w:type="spellStart"/>
      <w:r w:rsidRPr="00304674">
        <w:rPr>
          <w:rFonts w:cs="Arial"/>
          <w:bCs/>
          <w:sz w:val="22"/>
          <w:szCs w:val="22"/>
        </w:rPr>
        <w:t>tworząc</w:t>
      </w:r>
      <w:proofErr w:type="spellEnd"/>
      <w:r w:rsidRPr="00304674">
        <w:rPr>
          <w:rFonts w:cs="Arial"/>
          <w:bCs/>
          <w:sz w:val="22"/>
          <w:szCs w:val="22"/>
        </w:rPr>
        <w:t xml:space="preserve"> </w:t>
      </w:r>
      <w:proofErr w:type="spellStart"/>
      <w:r w:rsidRPr="00304674">
        <w:rPr>
          <w:rFonts w:cs="Arial"/>
          <w:bCs/>
          <w:sz w:val="22"/>
          <w:szCs w:val="22"/>
        </w:rPr>
        <w:t>rodzinne</w:t>
      </w:r>
      <w:proofErr w:type="spellEnd"/>
      <w:r w:rsidRPr="00304674">
        <w:rPr>
          <w:rFonts w:cs="Arial"/>
          <w:bCs/>
          <w:sz w:val="22"/>
          <w:szCs w:val="22"/>
        </w:rPr>
        <w:t xml:space="preserve"> </w:t>
      </w:r>
      <w:proofErr w:type="spellStart"/>
      <w:r w:rsidRPr="00304674">
        <w:rPr>
          <w:rFonts w:cs="Arial"/>
          <w:bCs/>
          <w:sz w:val="22"/>
          <w:szCs w:val="22"/>
        </w:rPr>
        <w:t>formy</w:t>
      </w:r>
      <w:proofErr w:type="spellEnd"/>
      <w:r w:rsidRPr="00304674">
        <w:rPr>
          <w:rFonts w:cs="Arial"/>
          <w:bCs/>
          <w:sz w:val="22"/>
          <w:szCs w:val="22"/>
        </w:rPr>
        <w:t xml:space="preserve"> </w:t>
      </w:r>
      <w:proofErr w:type="spellStart"/>
      <w:r w:rsidRPr="00304674">
        <w:rPr>
          <w:rFonts w:cs="Arial"/>
          <w:bCs/>
          <w:sz w:val="22"/>
          <w:szCs w:val="22"/>
        </w:rPr>
        <w:t>opieki</w:t>
      </w:r>
      <w:proofErr w:type="spellEnd"/>
      <w:r w:rsidRPr="00304674">
        <w:rPr>
          <w:rFonts w:cs="Arial"/>
          <w:bCs/>
          <w:sz w:val="22"/>
          <w:szCs w:val="22"/>
        </w:rPr>
        <w:t xml:space="preserve"> </w:t>
      </w:r>
      <w:proofErr w:type="spellStart"/>
      <w:r w:rsidRPr="00304674">
        <w:rPr>
          <w:rFonts w:cs="Arial"/>
          <w:bCs/>
          <w:sz w:val="22"/>
          <w:szCs w:val="22"/>
        </w:rPr>
        <w:t>zastępczej</w:t>
      </w:r>
      <w:proofErr w:type="spellEnd"/>
      <w:r w:rsidRPr="00304674">
        <w:rPr>
          <w:rFonts w:cs="Arial"/>
          <w:bCs/>
          <w:sz w:val="22"/>
          <w:szCs w:val="22"/>
        </w:rPr>
        <w:t xml:space="preserve"> </w:t>
      </w:r>
      <w:proofErr w:type="spellStart"/>
      <w:r w:rsidRPr="00304674">
        <w:rPr>
          <w:rFonts w:cs="Arial"/>
          <w:bCs/>
          <w:sz w:val="22"/>
          <w:szCs w:val="22"/>
        </w:rPr>
        <w:t>nazywane</w:t>
      </w:r>
      <w:proofErr w:type="spellEnd"/>
      <w:r w:rsidRPr="00304674">
        <w:rPr>
          <w:rFonts w:cs="Arial"/>
          <w:bCs/>
          <w:sz w:val="22"/>
          <w:szCs w:val="22"/>
        </w:rPr>
        <w:t xml:space="preserve"> SOS </w:t>
      </w:r>
      <w:proofErr w:type="spellStart"/>
      <w:r w:rsidRPr="00304674">
        <w:rPr>
          <w:rFonts w:cs="Arial"/>
          <w:bCs/>
          <w:sz w:val="22"/>
          <w:szCs w:val="22"/>
        </w:rPr>
        <w:t>Wioskami</w:t>
      </w:r>
      <w:proofErr w:type="spellEnd"/>
      <w:r w:rsidRPr="00304674">
        <w:rPr>
          <w:rFonts w:cs="Arial"/>
          <w:bCs/>
          <w:sz w:val="22"/>
          <w:szCs w:val="22"/>
        </w:rPr>
        <w:t xml:space="preserve"> </w:t>
      </w:r>
      <w:proofErr w:type="spellStart"/>
      <w:r w:rsidRPr="00304674">
        <w:rPr>
          <w:rFonts w:cs="Arial"/>
          <w:bCs/>
          <w:sz w:val="22"/>
          <w:szCs w:val="22"/>
        </w:rPr>
        <w:t>Dziecięcymi</w:t>
      </w:r>
      <w:proofErr w:type="spellEnd"/>
      <w:r w:rsidRPr="00304674">
        <w:rPr>
          <w:rFonts w:cs="Arial"/>
          <w:bCs/>
          <w:sz w:val="22"/>
          <w:szCs w:val="22"/>
        </w:rPr>
        <w:t xml:space="preserve">. </w:t>
      </w:r>
      <w:proofErr w:type="spellStart"/>
      <w:r w:rsidRPr="00304674">
        <w:rPr>
          <w:rFonts w:cs="Arial"/>
          <w:bCs/>
          <w:sz w:val="22"/>
          <w:szCs w:val="22"/>
        </w:rPr>
        <w:t>Prowadzi</w:t>
      </w:r>
      <w:proofErr w:type="spellEnd"/>
      <w:r w:rsidRPr="00304674">
        <w:rPr>
          <w:rFonts w:cs="Arial"/>
          <w:bCs/>
          <w:sz w:val="22"/>
          <w:szCs w:val="22"/>
        </w:rPr>
        <w:t xml:space="preserve"> </w:t>
      </w:r>
      <w:proofErr w:type="spellStart"/>
      <w:r w:rsidRPr="00304674">
        <w:rPr>
          <w:rFonts w:cs="Arial"/>
          <w:bCs/>
          <w:sz w:val="22"/>
          <w:szCs w:val="22"/>
        </w:rPr>
        <w:t>skierowane</w:t>
      </w:r>
      <w:proofErr w:type="spellEnd"/>
      <w:r w:rsidRPr="00304674">
        <w:rPr>
          <w:rFonts w:cs="Arial"/>
          <w:bCs/>
          <w:sz w:val="22"/>
          <w:szCs w:val="22"/>
        </w:rPr>
        <w:t xml:space="preserve"> do </w:t>
      </w:r>
      <w:proofErr w:type="spellStart"/>
      <w:r w:rsidRPr="00304674">
        <w:rPr>
          <w:rFonts w:cs="Arial"/>
          <w:bCs/>
          <w:sz w:val="22"/>
          <w:szCs w:val="22"/>
        </w:rPr>
        <w:t>rodzin</w:t>
      </w:r>
      <w:proofErr w:type="spellEnd"/>
      <w:r w:rsidRPr="00304674">
        <w:rPr>
          <w:rFonts w:cs="Arial"/>
          <w:bCs/>
          <w:sz w:val="22"/>
          <w:szCs w:val="22"/>
        </w:rPr>
        <w:t xml:space="preserve"> </w:t>
      </w:r>
      <w:proofErr w:type="spellStart"/>
      <w:r w:rsidRPr="00304674">
        <w:rPr>
          <w:rFonts w:cs="Arial"/>
          <w:bCs/>
          <w:sz w:val="22"/>
          <w:szCs w:val="22"/>
        </w:rPr>
        <w:t>zagrożonych</w:t>
      </w:r>
      <w:proofErr w:type="spellEnd"/>
      <w:r w:rsidRPr="00304674">
        <w:rPr>
          <w:rFonts w:cs="Arial"/>
          <w:bCs/>
          <w:sz w:val="22"/>
          <w:szCs w:val="22"/>
        </w:rPr>
        <w:t xml:space="preserve"> </w:t>
      </w:r>
      <w:proofErr w:type="spellStart"/>
      <w:r w:rsidRPr="00304674">
        <w:rPr>
          <w:rFonts w:cs="Arial"/>
          <w:bCs/>
          <w:sz w:val="22"/>
          <w:szCs w:val="22"/>
        </w:rPr>
        <w:t>rozpadem</w:t>
      </w:r>
      <w:proofErr w:type="spellEnd"/>
      <w:r w:rsidRPr="00304674">
        <w:rPr>
          <w:rFonts w:cs="Arial"/>
          <w:bCs/>
          <w:sz w:val="22"/>
          <w:szCs w:val="22"/>
        </w:rPr>
        <w:t xml:space="preserve"> </w:t>
      </w:r>
      <w:proofErr w:type="spellStart"/>
      <w:r w:rsidRPr="00304674">
        <w:rPr>
          <w:rFonts w:cs="Arial"/>
          <w:bCs/>
          <w:sz w:val="22"/>
          <w:szCs w:val="22"/>
        </w:rPr>
        <w:t>programy</w:t>
      </w:r>
      <w:proofErr w:type="spellEnd"/>
      <w:r w:rsidRPr="00304674">
        <w:rPr>
          <w:rFonts w:cs="Arial"/>
          <w:bCs/>
          <w:sz w:val="22"/>
          <w:szCs w:val="22"/>
        </w:rPr>
        <w:t xml:space="preserve"> </w:t>
      </w:r>
      <w:proofErr w:type="spellStart"/>
      <w:r w:rsidRPr="00304674">
        <w:rPr>
          <w:rFonts w:cs="Arial"/>
          <w:bCs/>
          <w:sz w:val="22"/>
          <w:szCs w:val="22"/>
        </w:rPr>
        <w:t>wsparcia</w:t>
      </w:r>
      <w:proofErr w:type="spellEnd"/>
      <w:r w:rsidRPr="00304674">
        <w:rPr>
          <w:rFonts w:cs="Arial"/>
          <w:bCs/>
          <w:sz w:val="22"/>
          <w:szCs w:val="22"/>
        </w:rPr>
        <w:t xml:space="preserve"> </w:t>
      </w:r>
      <w:proofErr w:type="spellStart"/>
      <w:r w:rsidRPr="00304674">
        <w:rPr>
          <w:rFonts w:cs="Arial"/>
          <w:bCs/>
          <w:sz w:val="22"/>
          <w:szCs w:val="22"/>
        </w:rPr>
        <w:t>oraz</w:t>
      </w:r>
      <w:proofErr w:type="spellEnd"/>
      <w:r w:rsidRPr="00304674">
        <w:rPr>
          <w:rFonts w:cs="Arial"/>
          <w:bCs/>
          <w:sz w:val="22"/>
          <w:szCs w:val="22"/>
        </w:rPr>
        <w:t xml:space="preserve"> </w:t>
      </w:r>
      <w:proofErr w:type="spellStart"/>
      <w:r w:rsidRPr="00304674">
        <w:rPr>
          <w:rFonts w:cs="Arial"/>
          <w:bCs/>
          <w:sz w:val="22"/>
          <w:szCs w:val="22"/>
        </w:rPr>
        <w:t>wspólnoty</w:t>
      </w:r>
      <w:proofErr w:type="spellEnd"/>
      <w:r w:rsidRPr="00304674">
        <w:rPr>
          <w:rFonts w:cs="Arial"/>
          <w:bCs/>
          <w:sz w:val="22"/>
          <w:szCs w:val="22"/>
        </w:rPr>
        <w:t xml:space="preserve"> </w:t>
      </w:r>
      <w:proofErr w:type="spellStart"/>
      <w:r w:rsidRPr="00304674">
        <w:rPr>
          <w:rFonts w:cs="Arial"/>
          <w:bCs/>
          <w:sz w:val="22"/>
          <w:szCs w:val="22"/>
        </w:rPr>
        <w:t>młodzieżowe</w:t>
      </w:r>
      <w:proofErr w:type="spellEnd"/>
      <w:r w:rsidRPr="00304674">
        <w:rPr>
          <w:rFonts w:cs="Arial"/>
          <w:bCs/>
          <w:sz w:val="22"/>
          <w:szCs w:val="22"/>
        </w:rPr>
        <w:t xml:space="preserve">, w </w:t>
      </w:r>
      <w:proofErr w:type="spellStart"/>
      <w:r w:rsidRPr="00304674">
        <w:rPr>
          <w:rFonts w:cs="Arial"/>
          <w:bCs/>
          <w:sz w:val="22"/>
          <w:szCs w:val="22"/>
        </w:rPr>
        <w:t>których</w:t>
      </w:r>
      <w:proofErr w:type="spellEnd"/>
      <w:r w:rsidRPr="00304674">
        <w:rPr>
          <w:rFonts w:cs="Arial"/>
          <w:bCs/>
          <w:sz w:val="22"/>
          <w:szCs w:val="22"/>
        </w:rPr>
        <w:t xml:space="preserve"> </w:t>
      </w:r>
      <w:proofErr w:type="spellStart"/>
      <w:r w:rsidRPr="00304674">
        <w:rPr>
          <w:rFonts w:cs="Arial"/>
          <w:bCs/>
          <w:sz w:val="22"/>
          <w:szCs w:val="22"/>
        </w:rPr>
        <w:t>młodzi</w:t>
      </w:r>
      <w:proofErr w:type="spellEnd"/>
      <w:r w:rsidRPr="00304674">
        <w:rPr>
          <w:rFonts w:cs="Arial"/>
          <w:bCs/>
          <w:sz w:val="22"/>
          <w:szCs w:val="22"/>
        </w:rPr>
        <w:t xml:space="preserve"> </w:t>
      </w:r>
      <w:proofErr w:type="spellStart"/>
      <w:r w:rsidRPr="00304674">
        <w:rPr>
          <w:rFonts w:cs="Arial"/>
          <w:bCs/>
          <w:sz w:val="22"/>
          <w:szCs w:val="22"/>
        </w:rPr>
        <w:t>ludzie</w:t>
      </w:r>
      <w:proofErr w:type="spellEnd"/>
      <w:r w:rsidRPr="00304674">
        <w:rPr>
          <w:rFonts w:cs="Arial"/>
          <w:bCs/>
          <w:sz w:val="22"/>
          <w:szCs w:val="22"/>
        </w:rPr>
        <w:t xml:space="preserve"> </w:t>
      </w:r>
      <w:proofErr w:type="spellStart"/>
      <w:r w:rsidRPr="00304674">
        <w:rPr>
          <w:rFonts w:cs="Arial"/>
          <w:bCs/>
          <w:sz w:val="22"/>
          <w:szCs w:val="22"/>
        </w:rPr>
        <w:t>opuszczający</w:t>
      </w:r>
      <w:proofErr w:type="spellEnd"/>
      <w:r w:rsidRPr="00304674">
        <w:rPr>
          <w:rFonts w:cs="Arial"/>
          <w:bCs/>
          <w:sz w:val="22"/>
          <w:szCs w:val="22"/>
        </w:rPr>
        <w:t xml:space="preserve"> </w:t>
      </w:r>
      <w:proofErr w:type="spellStart"/>
      <w:r w:rsidRPr="00304674">
        <w:rPr>
          <w:rFonts w:cs="Arial"/>
          <w:bCs/>
          <w:sz w:val="22"/>
          <w:szCs w:val="22"/>
        </w:rPr>
        <w:t>Wioski</w:t>
      </w:r>
      <w:proofErr w:type="spellEnd"/>
      <w:r w:rsidRPr="00304674">
        <w:rPr>
          <w:rFonts w:cs="Arial"/>
          <w:bCs/>
          <w:sz w:val="22"/>
          <w:szCs w:val="22"/>
        </w:rPr>
        <w:t xml:space="preserve"> SOS </w:t>
      </w:r>
      <w:proofErr w:type="spellStart"/>
      <w:r w:rsidRPr="00304674">
        <w:rPr>
          <w:rFonts w:cs="Arial"/>
          <w:bCs/>
          <w:sz w:val="22"/>
          <w:szCs w:val="22"/>
        </w:rPr>
        <w:t>pod</w:t>
      </w:r>
      <w:proofErr w:type="spellEnd"/>
      <w:r w:rsidRPr="00304674">
        <w:rPr>
          <w:rFonts w:cs="Arial"/>
          <w:bCs/>
          <w:sz w:val="22"/>
          <w:szCs w:val="22"/>
        </w:rPr>
        <w:t xml:space="preserve"> </w:t>
      </w:r>
      <w:proofErr w:type="spellStart"/>
      <w:r w:rsidRPr="00304674">
        <w:rPr>
          <w:rFonts w:cs="Arial"/>
          <w:bCs/>
          <w:sz w:val="22"/>
          <w:szCs w:val="22"/>
        </w:rPr>
        <w:t>okiem</w:t>
      </w:r>
      <w:proofErr w:type="spellEnd"/>
      <w:r w:rsidRPr="00304674">
        <w:rPr>
          <w:rFonts w:cs="Arial"/>
          <w:bCs/>
          <w:sz w:val="22"/>
          <w:szCs w:val="22"/>
        </w:rPr>
        <w:t xml:space="preserve"> </w:t>
      </w:r>
      <w:proofErr w:type="spellStart"/>
      <w:r w:rsidRPr="00304674">
        <w:rPr>
          <w:rFonts w:cs="Arial"/>
          <w:bCs/>
          <w:sz w:val="22"/>
          <w:szCs w:val="22"/>
        </w:rPr>
        <w:t>opiekunów</w:t>
      </w:r>
      <w:proofErr w:type="spellEnd"/>
      <w:r w:rsidRPr="00304674">
        <w:rPr>
          <w:rFonts w:cs="Arial"/>
          <w:bCs/>
          <w:sz w:val="22"/>
          <w:szCs w:val="22"/>
        </w:rPr>
        <w:t xml:space="preserve"> </w:t>
      </w:r>
      <w:proofErr w:type="spellStart"/>
      <w:r w:rsidRPr="00304674">
        <w:rPr>
          <w:rFonts w:cs="Arial"/>
          <w:bCs/>
          <w:sz w:val="22"/>
          <w:szCs w:val="22"/>
        </w:rPr>
        <w:t>uczą</w:t>
      </w:r>
      <w:proofErr w:type="spellEnd"/>
      <w:r w:rsidRPr="00304674">
        <w:rPr>
          <w:rFonts w:cs="Arial"/>
          <w:bCs/>
          <w:sz w:val="22"/>
          <w:szCs w:val="22"/>
        </w:rPr>
        <w:t xml:space="preserve"> </w:t>
      </w:r>
      <w:proofErr w:type="spellStart"/>
      <w:r w:rsidRPr="00304674">
        <w:rPr>
          <w:rFonts w:cs="Arial"/>
          <w:bCs/>
          <w:sz w:val="22"/>
          <w:szCs w:val="22"/>
        </w:rPr>
        <w:t>się</w:t>
      </w:r>
      <w:proofErr w:type="spellEnd"/>
      <w:r w:rsidRPr="00304674">
        <w:rPr>
          <w:rFonts w:cs="Arial"/>
          <w:bCs/>
          <w:sz w:val="22"/>
          <w:szCs w:val="22"/>
        </w:rPr>
        <w:t xml:space="preserve"> </w:t>
      </w:r>
      <w:proofErr w:type="spellStart"/>
      <w:r w:rsidRPr="00304674">
        <w:rPr>
          <w:rFonts w:cs="Arial"/>
          <w:bCs/>
          <w:sz w:val="22"/>
          <w:szCs w:val="22"/>
        </w:rPr>
        <w:t>samodzielnego</w:t>
      </w:r>
      <w:proofErr w:type="spellEnd"/>
      <w:r w:rsidRPr="00304674">
        <w:rPr>
          <w:rFonts w:cs="Arial"/>
          <w:bCs/>
          <w:sz w:val="22"/>
          <w:szCs w:val="22"/>
        </w:rPr>
        <w:t xml:space="preserve"> życia.</w:t>
      </w:r>
    </w:p>
    <w:p w14:paraId="357B73B9" w14:textId="18ABD652" w:rsidR="005538C4" w:rsidRPr="00304674" w:rsidRDefault="00C07662" w:rsidP="00D75231">
      <w:pPr>
        <w:jc w:val="both"/>
        <w:rPr>
          <w:rFonts w:cs="Arial"/>
          <w:b/>
          <w:bCs/>
          <w:sz w:val="22"/>
          <w:szCs w:val="22"/>
        </w:rPr>
      </w:pPr>
      <w:r w:rsidRPr="00255577">
        <w:rPr>
          <w:rFonts w:cs="Arial"/>
          <w:b/>
          <w:bCs/>
        </w:rPr>
        <w:br/>
      </w:r>
      <w:proofErr w:type="spellStart"/>
      <w:r w:rsidR="00DD4901" w:rsidRPr="00304674">
        <w:rPr>
          <w:rFonts w:cs="Arial"/>
          <w:b/>
          <w:bCs/>
          <w:sz w:val="22"/>
          <w:szCs w:val="22"/>
        </w:rPr>
        <w:t>Informacje</w:t>
      </w:r>
      <w:proofErr w:type="spellEnd"/>
      <w:r w:rsidR="00DD4901" w:rsidRPr="00304674">
        <w:rPr>
          <w:rFonts w:cs="Arial"/>
          <w:b/>
          <w:bCs/>
          <w:sz w:val="22"/>
          <w:szCs w:val="22"/>
        </w:rPr>
        <w:t xml:space="preserve"> o</w:t>
      </w:r>
      <w:r w:rsidR="005538C4" w:rsidRPr="00304674">
        <w:rPr>
          <w:rFonts w:cs="Arial"/>
          <w:b/>
          <w:bCs/>
          <w:sz w:val="22"/>
          <w:szCs w:val="22"/>
        </w:rPr>
        <w:t xml:space="preserve"> </w:t>
      </w:r>
      <w:proofErr w:type="spellStart"/>
      <w:r w:rsidR="005538C4" w:rsidRPr="00304674">
        <w:rPr>
          <w:rFonts w:cs="Arial"/>
          <w:b/>
          <w:bCs/>
          <w:sz w:val="22"/>
          <w:szCs w:val="22"/>
        </w:rPr>
        <w:t>firmie</w:t>
      </w:r>
      <w:proofErr w:type="spellEnd"/>
      <w:r w:rsidR="005538C4" w:rsidRPr="00304674">
        <w:rPr>
          <w:rFonts w:cs="Arial"/>
          <w:b/>
          <w:bCs/>
          <w:sz w:val="22"/>
          <w:szCs w:val="22"/>
        </w:rPr>
        <w:t xml:space="preserve"> Henkel </w:t>
      </w:r>
      <w:proofErr w:type="spellStart"/>
      <w:r w:rsidR="005538C4" w:rsidRPr="00304674">
        <w:rPr>
          <w:rFonts w:cs="Arial"/>
          <w:b/>
          <w:bCs/>
          <w:sz w:val="22"/>
          <w:szCs w:val="22"/>
        </w:rPr>
        <w:t>Polska</w:t>
      </w:r>
      <w:proofErr w:type="spellEnd"/>
    </w:p>
    <w:p w14:paraId="7423DDF1" w14:textId="77777777" w:rsidR="00FD182E" w:rsidRPr="00304674" w:rsidRDefault="00FD182E" w:rsidP="00C07662">
      <w:pPr>
        <w:pStyle w:val="Standard12pt"/>
        <w:spacing w:line="260" w:lineRule="atLeast"/>
        <w:jc w:val="both"/>
        <w:rPr>
          <w:rFonts w:cs="Arial"/>
          <w:sz w:val="22"/>
          <w:szCs w:val="22"/>
          <w:lang w:val="pl-PL"/>
        </w:rPr>
      </w:pPr>
      <w:r w:rsidRPr="00304674">
        <w:rPr>
          <w:rFonts w:cs="Arial"/>
          <w:sz w:val="22"/>
          <w:szCs w:val="22"/>
          <w:lang w:val="pl-PL"/>
        </w:rPr>
        <w:t xml:space="preserve">Henkel jest firmą globalną, o zrównoważonej i różnorodnej ofercie produktów i usług. Dzięki wiodącym markom, innowacjom i technologiom spółka zajmuje czołowe pozycje rynkowe zarówno w sektorze przemysłowym jak i dóbr konsumpcyjnych. Henkel </w:t>
      </w:r>
      <w:proofErr w:type="spellStart"/>
      <w:r w:rsidRPr="00304674">
        <w:rPr>
          <w:rFonts w:cs="Arial"/>
          <w:sz w:val="22"/>
          <w:szCs w:val="22"/>
          <w:lang w:val="pl-PL"/>
        </w:rPr>
        <w:t>Adhesive</w:t>
      </w:r>
      <w:proofErr w:type="spellEnd"/>
      <w:r w:rsidRPr="00304674">
        <w:rPr>
          <w:rFonts w:cs="Arial"/>
          <w:sz w:val="22"/>
          <w:szCs w:val="22"/>
          <w:lang w:val="pl-PL"/>
        </w:rPr>
        <w:t xml:space="preserve"> Technologies (dział klejów budowlanych i konsumenckich oraz technologii dla przemysłu) jest światowym liderem rynku klejów. Działy </w:t>
      </w:r>
      <w:proofErr w:type="spellStart"/>
      <w:r w:rsidRPr="00304674">
        <w:rPr>
          <w:rFonts w:cs="Arial"/>
          <w:sz w:val="22"/>
          <w:szCs w:val="22"/>
          <w:lang w:val="pl-PL"/>
        </w:rPr>
        <w:t>Laundry</w:t>
      </w:r>
      <w:proofErr w:type="spellEnd"/>
      <w:r w:rsidRPr="00304674">
        <w:rPr>
          <w:rFonts w:cs="Arial"/>
          <w:sz w:val="22"/>
          <w:szCs w:val="22"/>
          <w:lang w:val="pl-PL"/>
        </w:rPr>
        <w:t xml:space="preserve"> &amp; Home </w:t>
      </w:r>
      <w:proofErr w:type="spellStart"/>
      <w:r w:rsidRPr="00304674">
        <w:rPr>
          <w:rFonts w:cs="Arial"/>
          <w:sz w:val="22"/>
          <w:szCs w:val="22"/>
          <w:lang w:val="pl-PL"/>
        </w:rPr>
        <w:t>Care</w:t>
      </w:r>
      <w:proofErr w:type="spellEnd"/>
      <w:r w:rsidRPr="00304674">
        <w:rPr>
          <w:rFonts w:cs="Arial"/>
          <w:sz w:val="22"/>
          <w:szCs w:val="22"/>
          <w:lang w:val="pl-PL"/>
        </w:rPr>
        <w:t xml:space="preserve"> (środków piorących i czystości) oraz </w:t>
      </w:r>
      <w:proofErr w:type="spellStart"/>
      <w:r w:rsidRPr="00304674">
        <w:rPr>
          <w:rFonts w:cs="Arial"/>
          <w:sz w:val="22"/>
          <w:szCs w:val="22"/>
          <w:lang w:val="pl-PL"/>
        </w:rPr>
        <w:t>Beauty</w:t>
      </w:r>
      <w:proofErr w:type="spellEnd"/>
      <w:r w:rsidRPr="00304674">
        <w:rPr>
          <w:rFonts w:cs="Arial"/>
          <w:sz w:val="22"/>
          <w:szCs w:val="22"/>
          <w:lang w:val="pl-PL"/>
        </w:rPr>
        <w:t xml:space="preserve"> </w:t>
      </w:r>
      <w:proofErr w:type="spellStart"/>
      <w:r w:rsidRPr="00304674">
        <w:rPr>
          <w:rFonts w:cs="Arial"/>
          <w:sz w:val="22"/>
          <w:szCs w:val="22"/>
          <w:lang w:val="pl-PL"/>
        </w:rPr>
        <w:t>Care</w:t>
      </w:r>
      <w:proofErr w:type="spellEnd"/>
      <w:r w:rsidRPr="00304674">
        <w:rPr>
          <w:rFonts w:cs="Arial"/>
          <w:sz w:val="22"/>
          <w:szCs w:val="22"/>
          <w:lang w:val="pl-PL"/>
        </w:rPr>
        <w:t xml:space="preserve"> (kosmetyków) zajmują wiodące pozycje na wielu rynkach świata i w wielu grupach asortymentowych. Firma, założona w 1876, działa i odnosi sukcesy od ponad 140 lat. W 2018 odnotowała przychody ze sprzedaży na poziomie około 20 mld oraz skorygowany zysk operacyjny na poziomie około 3,5 mld euro. Henkel zatrudnia na całym świecie ponad 53 tysiące pracowników, tworzących zaangażowaną i zróżnicowaną organizację o silnej kulturze korporacyjnej i wspólnych wartościach, która dąży do kreowania trwałej wartości. Jako uznany lider zrównoważonego rozwoju Henkel zajmuje czołowe miejsca w wielu międzynarodowych indeksach i rankingach. </w:t>
      </w:r>
      <w:proofErr w:type="spellStart"/>
      <w:r w:rsidRPr="00304674">
        <w:rPr>
          <w:rFonts w:cs="Arial"/>
          <w:sz w:val="22"/>
          <w:szCs w:val="22"/>
          <w:lang w:val="pl-PL"/>
        </w:rPr>
        <w:t>Akcj</w:t>
      </w:r>
      <w:proofErr w:type="spellEnd"/>
      <w:r w:rsidRPr="00304674">
        <w:rPr>
          <w:rFonts w:cs="Arial"/>
          <w:bCs/>
          <w:sz w:val="22"/>
          <w:szCs w:val="22"/>
        </w:rPr>
        <w:t xml:space="preserve">e </w:t>
      </w:r>
      <w:proofErr w:type="spellStart"/>
      <w:r w:rsidRPr="00304674">
        <w:rPr>
          <w:rFonts w:cs="Arial"/>
          <w:bCs/>
          <w:sz w:val="22"/>
          <w:szCs w:val="22"/>
        </w:rPr>
        <w:t>uprzywilejowane</w:t>
      </w:r>
      <w:proofErr w:type="spellEnd"/>
      <w:r w:rsidRPr="00304674">
        <w:rPr>
          <w:rFonts w:cs="Arial"/>
          <w:bCs/>
          <w:sz w:val="22"/>
          <w:szCs w:val="22"/>
        </w:rPr>
        <w:t xml:space="preserve"> </w:t>
      </w:r>
      <w:proofErr w:type="spellStart"/>
      <w:r w:rsidRPr="00304674">
        <w:rPr>
          <w:rFonts w:cs="Arial"/>
          <w:bCs/>
          <w:sz w:val="22"/>
          <w:szCs w:val="22"/>
        </w:rPr>
        <w:t>spółki</w:t>
      </w:r>
      <w:proofErr w:type="spellEnd"/>
      <w:r w:rsidRPr="00304674">
        <w:rPr>
          <w:rFonts w:cs="Arial"/>
          <w:bCs/>
          <w:sz w:val="22"/>
          <w:szCs w:val="22"/>
        </w:rPr>
        <w:t xml:space="preserve"> </w:t>
      </w:r>
      <w:proofErr w:type="spellStart"/>
      <w:r w:rsidRPr="00304674">
        <w:rPr>
          <w:rFonts w:cs="Arial"/>
          <w:bCs/>
          <w:sz w:val="22"/>
          <w:szCs w:val="22"/>
        </w:rPr>
        <w:t>wchodzą</w:t>
      </w:r>
      <w:proofErr w:type="spellEnd"/>
      <w:r w:rsidRPr="00304674">
        <w:rPr>
          <w:rFonts w:cs="Arial"/>
          <w:bCs/>
          <w:sz w:val="22"/>
          <w:szCs w:val="22"/>
        </w:rPr>
        <w:t xml:space="preserve"> w </w:t>
      </w:r>
      <w:proofErr w:type="spellStart"/>
      <w:r w:rsidRPr="00304674">
        <w:rPr>
          <w:rFonts w:cs="Arial"/>
          <w:bCs/>
          <w:sz w:val="22"/>
          <w:szCs w:val="22"/>
        </w:rPr>
        <w:t>skład</w:t>
      </w:r>
      <w:proofErr w:type="spellEnd"/>
      <w:r w:rsidRPr="00304674">
        <w:rPr>
          <w:rFonts w:cs="Arial"/>
          <w:bCs/>
          <w:sz w:val="22"/>
          <w:szCs w:val="22"/>
        </w:rPr>
        <w:t xml:space="preserve"> </w:t>
      </w:r>
      <w:proofErr w:type="spellStart"/>
      <w:r w:rsidRPr="00304674">
        <w:rPr>
          <w:rFonts w:cs="Arial"/>
          <w:bCs/>
          <w:sz w:val="22"/>
          <w:szCs w:val="22"/>
        </w:rPr>
        <w:t>niemieckiego</w:t>
      </w:r>
      <w:proofErr w:type="spellEnd"/>
      <w:r w:rsidRPr="00304674">
        <w:rPr>
          <w:rFonts w:cs="Arial"/>
          <w:bCs/>
          <w:sz w:val="22"/>
          <w:szCs w:val="22"/>
        </w:rPr>
        <w:t xml:space="preserve"> </w:t>
      </w:r>
      <w:proofErr w:type="spellStart"/>
      <w:r w:rsidRPr="00304674">
        <w:rPr>
          <w:rFonts w:cs="Arial"/>
          <w:bCs/>
          <w:sz w:val="22"/>
          <w:szCs w:val="22"/>
        </w:rPr>
        <w:t>indeksu</w:t>
      </w:r>
      <w:proofErr w:type="spellEnd"/>
      <w:r w:rsidRPr="00304674">
        <w:rPr>
          <w:rFonts w:cs="Arial"/>
          <w:bCs/>
          <w:sz w:val="22"/>
          <w:szCs w:val="22"/>
        </w:rPr>
        <w:t xml:space="preserve"> </w:t>
      </w:r>
      <w:proofErr w:type="spellStart"/>
      <w:r w:rsidRPr="00304674">
        <w:rPr>
          <w:rFonts w:cs="Arial"/>
          <w:bCs/>
          <w:sz w:val="22"/>
          <w:szCs w:val="22"/>
        </w:rPr>
        <w:t>giełdowego</w:t>
      </w:r>
      <w:proofErr w:type="spellEnd"/>
      <w:r w:rsidRPr="00304674">
        <w:rPr>
          <w:rFonts w:cs="Arial"/>
          <w:bCs/>
          <w:sz w:val="22"/>
          <w:szCs w:val="22"/>
        </w:rPr>
        <w:t xml:space="preserve"> DAX. </w:t>
      </w:r>
      <w:proofErr w:type="spellStart"/>
      <w:r w:rsidRPr="00304674">
        <w:rPr>
          <w:rFonts w:cs="Arial"/>
          <w:bCs/>
          <w:sz w:val="22"/>
          <w:szCs w:val="22"/>
        </w:rPr>
        <w:t>Więcej</w:t>
      </w:r>
      <w:proofErr w:type="spellEnd"/>
      <w:r w:rsidRPr="00304674">
        <w:rPr>
          <w:rFonts w:cs="Arial"/>
          <w:bCs/>
          <w:sz w:val="22"/>
          <w:szCs w:val="22"/>
        </w:rPr>
        <w:t xml:space="preserve"> </w:t>
      </w:r>
      <w:proofErr w:type="spellStart"/>
      <w:r w:rsidRPr="00304674">
        <w:rPr>
          <w:rFonts w:cs="Arial"/>
          <w:bCs/>
          <w:sz w:val="22"/>
          <w:szCs w:val="22"/>
        </w:rPr>
        <w:t>informacji</w:t>
      </w:r>
      <w:proofErr w:type="spellEnd"/>
      <w:r w:rsidRPr="00304674">
        <w:rPr>
          <w:rFonts w:cs="Arial"/>
          <w:bCs/>
          <w:sz w:val="22"/>
          <w:szCs w:val="22"/>
        </w:rPr>
        <w:t xml:space="preserve"> na</w:t>
      </w:r>
      <w:r w:rsidRPr="00304674">
        <w:rPr>
          <w:rFonts w:cs="Arial"/>
          <w:sz w:val="22"/>
          <w:szCs w:val="22"/>
          <w:lang w:val="pl-PL"/>
        </w:rPr>
        <w:t xml:space="preserve"> </w:t>
      </w:r>
      <w:hyperlink r:id="rId10" w:history="1">
        <w:r w:rsidRPr="00304674">
          <w:rPr>
            <w:rStyle w:val="Hipercze"/>
            <w:rFonts w:cs="Arial"/>
            <w:sz w:val="22"/>
            <w:szCs w:val="22"/>
            <w:lang w:val="pl-PL"/>
          </w:rPr>
          <w:t>www.henkel.com</w:t>
        </w:r>
      </w:hyperlink>
      <w:r w:rsidRPr="00304674">
        <w:rPr>
          <w:rFonts w:cs="Arial"/>
          <w:sz w:val="22"/>
          <w:szCs w:val="22"/>
          <w:lang w:val="pl-PL"/>
        </w:rPr>
        <w:t xml:space="preserve"> oraz </w:t>
      </w:r>
      <w:hyperlink r:id="rId11" w:history="1">
        <w:r w:rsidRPr="00304674">
          <w:rPr>
            <w:rStyle w:val="Hipercze"/>
            <w:rFonts w:cs="Arial"/>
            <w:sz w:val="22"/>
            <w:szCs w:val="22"/>
            <w:lang w:val="pl-PL"/>
          </w:rPr>
          <w:t>https://www.henkel.pl/</w:t>
        </w:r>
      </w:hyperlink>
    </w:p>
    <w:p w14:paraId="6A86F1A7" w14:textId="77777777" w:rsidR="00D75231" w:rsidRPr="00255577" w:rsidRDefault="00D75231" w:rsidP="00D75231">
      <w:pPr>
        <w:jc w:val="both"/>
        <w:rPr>
          <w:rFonts w:cs="Arial"/>
          <w:lang w:val="pl-PL"/>
        </w:rPr>
      </w:pPr>
    </w:p>
    <w:p w14:paraId="55F190B9" w14:textId="77777777" w:rsidR="005538C4" w:rsidRPr="00304674" w:rsidRDefault="005538C4" w:rsidP="005538C4">
      <w:pPr>
        <w:jc w:val="both"/>
        <w:rPr>
          <w:rFonts w:cs="Arial"/>
          <w:b/>
          <w:bCs/>
          <w:sz w:val="22"/>
          <w:szCs w:val="22"/>
        </w:rPr>
      </w:pPr>
      <w:proofErr w:type="spellStart"/>
      <w:r w:rsidRPr="00304674">
        <w:rPr>
          <w:rFonts w:cs="Arial"/>
          <w:b/>
          <w:bCs/>
          <w:sz w:val="22"/>
          <w:szCs w:val="22"/>
        </w:rPr>
        <w:t>Informacje</w:t>
      </w:r>
      <w:proofErr w:type="spellEnd"/>
      <w:r w:rsidRPr="00304674">
        <w:rPr>
          <w:rFonts w:cs="Arial"/>
          <w:b/>
          <w:bCs/>
          <w:sz w:val="22"/>
          <w:szCs w:val="22"/>
        </w:rPr>
        <w:t xml:space="preserve"> o </w:t>
      </w:r>
      <w:proofErr w:type="spellStart"/>
      <w:r w:rsidRPr="00304674">
        <w:rPr>
          <w:rFonts w:cs="Arial"/>
          <w:b/>
          <w:bCs/>
          <w:sz w:val="22"/>
          <w:szCs w:val="22"/>
        </w:rPr>
        <w:t>sieci</w:t>
      </w:r>
      <w:proofErr w:type="spellEnd"/>
      <w:r w:rsidRPr="00304674">
        <w:rPr>
          <w:rFonts w:cs="Arial"/>
          <w:b/>
          <w:bCs/>
          <w:sz w:val="22"/>
          <w:szCs w:val="22"/>
        </w:rPr>
        <w:t xml:space="preserve"> Kaufland</w:t>
      </w:r>
    </w:p>
    <w:p w14:paraId="6AE07416" w14:textId="75D5D7A8" w:rsidR="00AC29D5" w:rsidRPr="00304674" w:rsidRDefault="00AC29D5" w:rsidP="00DD4901">
      <w:pPr>
        <w:jc w:val="both"/>
        <w:rPr>
          <w:rFonts w:cs="Arial"/>
          <w:sz w:val="22"/>
          <w:szCs w:val="22"/>
          <w:lang w:val="pl-PL"/>
        </w:rPr>
      </w:pPr>
      <w:proofErr w:type="spellStart"/>
      <w:r w:rsidRPr="00304674">
        <w:rPr>
          <w:rFonts w:cs="Arial"/>
          <w:sz w:val="22"/>
          <w:szCs w:val="22"/>
          <w:lang w:val="pl-PL"/>
        </w:rPr>
        <w:t>Kaufland</w:t>
      </w:r>
      <w:proofErr w:type="spellEnd"/>
      <w:r w:rsidRPr="00304674">
        <w:rPr>
          <w:rFonts w:cs="Arial"/>
          <w:sz w:val="22"/>
          <w:szCs w:val="22"/>
          <w:lang w:val="pl-PL"/>
        </w:rPr>
        <w:t xml:space="preserve"> to odnosząca sukcesy międzynarodowa sieć sklepów oferująca artykuły spożywcze oraz produkty codziennego użytku. Należy do dużych przedsiębiorstw handlowych Europy z branży nowoczesnych sklepów wielkopowierzchniowych. W całej Europie </w:t>
      </w:r>
      <w:proofErr w:type="spellStart"/>
      <w:r w:rsidRPr="00304674">
        <w:rPr>
          <w:rFonts w:cs="Arial"/>
          <w:sz w:val="22"/>
          <w:szCs w:val="22"/>
          <w:lang w:val="pl-PL"/>
        </w:rPr>
        <w:t>Kaufland</w:t>
      </w:r>
      <w:proofErr w:type="spellEnd"/>
      <w:r w:rsidRPr="00304674">
        <w:rPr>
          <w:rFonts w:cs="Arial"/>
          <w:sz w:val="22"/>
          <w:szCs w:val="22"/>
          <w:lang w:val="pl-PL"/>
        </w:rPr>
        <w:t xml:space="preserve"> posiada około 1200 sklepów i zatrudnia niemal 150 000 pracowników. W Polsce sieć posiada aktualnie 212 marketów i zatrudnia ok. 16 000 pracowników. </w:t>
      </w:r>
    </w:p>
    <w:p w14:paraId="2FF0BF86" w14:textId="78F4B66E" w:rsidR="00AC29D5" w:rsidRPr="00304674" w:rsidRDefault="00AC29D5" w:rsidP="00DD4901">
      <w:pPr>
        <w:jc w:val="both"/>
        <w:rPr>
          <w:rFonts w:cs="Arial"/>
          <w:sz w:val="22"/>
          <w:szCs w:val="22"/>
          <w:lang w:val="pl-PL"/>
        </w:rPr>
      </w:pPr>
      <w:r w:rsidRPr="00304674">
        <w:rPr>
          <w:rFonts w:cs="Arial"/>
          <w:sz w:val="22"/>
          <w:szCs w:val="22"/>
          <w:lang w:val="pl-PL"/>
        </w:rPr>
        <w:t xml:space="preserve">Asortyment sieci </w:t>
      </w:r>
      <w:proofErr w:type="spellStart"/>
      <w:r w:rsidRPr="00304674">
        <w:rPr>
          <w:rFonts w:cs="Arial"/>
          <w:sz w:val="22"/>
          <w:szCs w:val="22"/>
          <w:lang w:val="pl-PL"/>
        </w:rPr>
        <w:t>Kaufland</w:t>
      </w:r>
      <w:proofErr w:type="spellEnd"/>
      <w:r w:rsidRPr="00304674">
        <w:rPr>
          <w:rFonts w:cs="Arial"/>
          <w:sz w:val="22"/>
          <w:szCs w:val="22"/>
          <w:lang w:val="pl-PL"/>
        </w:rPr>
        <w:t xml:space="preserve"> liczy średnio ponad 15 000 produktów. Sieć koncentruje się przede wszystkim na ofercie produktów świeżych – owoców i warzyw, produktów mlecznych, a także mięsa, wędlin, serów i ryb. </w:t>
      </w:r>
      <w:proofErr w:type="spellStart"/>
      <w:r w:rsidRPr="00304674">
        <w:rPr>
          <w:rFonts w:cs="Arial"/>
          <w:sz w:val="22"/>
          <w:szCs w:val="22"/>
          <w:lang w:val="pl-PL"/>
        </w:rPr>
        <w:t>Kaufland</w:t>
      </w:r>
      <w:proofErr w:type="spellEnd"/>
      <w:r w:rsidRPr="00304674">
        <w:rPr>
          <w:rFonts w:cs="Arial"/>
          <w:sz w:val="22"/>
          <w:szCs w:val="22"/>
          <w:lang w:val="pl-PL"/>
        </w:rPr>
        <w:t xml:space="preserve"> należy do czołowych przedsiębiorstw handlu detalicznego w Europie.</w:t>
      </w:r>
      <w:r w:rsidR="00DD4901" w:rsidRPr="00304674">
        <w:rPr>
          <w:rFonts w:cs="Arial"/>
          <w:sz w:val="22"/>
          <w:szCs w:val="22"/>
          <w:lang w:val="pl-PL"/>
        </w:rPr>
        <w:t xml:space="preserve"> </w:t>
      </w:r>
      <w:proofErr w:type="spellStart"/>
      <w:r w:rsidRPr="00304674">
        <w:rPr>
          <w:rFonts w:cs="Arial"/>
          <w:sz w:val="22"/>
          <w:szCs w:val="22"/>
          <w:lang w:val="pl-PL"/>
        </w:rPr>
        <w:t>Kaufland</w:t>
      </w:r>
      <w:proofErr w:type="spellEnd"/>
      <w:r w:rsidRPr="00304674">
        <w:rPr>
          <w:rFonts w:cs="Arial"/>
          <w:sz w:val="22"/>
          <w:szCs w:val="22"/>
          <w:lang w:val="pl-PL"/>
        </w:rPr>
        <w:t xml:space="preserve"> realizuje swoją misję w oparciu o cztery fundamentalne wartości, którymi są: jakość, wybór, cena i prostota. Jako firma odpowiedzialna społecznie, w ramach strategii CSR oraz przyświecającej jej idei „Działanie robi różnicę” sieć podejmuje oraz wspiera szereg działań mających na celu m.in. promowanie zdrowego odżywiania, wsparcie polskich producentów jak również szerzenie proekologicznych rozwiązań.</w:t>
      </w:r>
    </w:p>
    <w:p w14:paraId="3A096B42" w14:textId="77777777" w:rsidR="009D39EA" w:rsidRPr="00255577" w:rsidRDefault="009D39EA" w:rsidP="005538C4">
      <w:pPr>
        <w:jc w:val="both"/>
        <w:rPr>
          <w:rStyle w:val="Pogrubienie"/>
          <w:rFonts w:cs="Arial"/>
          <w:b w:val="0"/>
          <w:color w:val="000000"/>
          <w:sz w:val="14"/>
          <w:szCs w:val="16"/>
          <w:highlight w:val="green"/>
          <w:lang w:val="pl-PL"/>
        </w:rPr>
      </w:pPr>
    </w:p>
    <w:p w14:paraId="0FE923A0" w14:textId="77777777" w:rsidR="00DD4901" w:rsidRDefault="00DD4901" w:rsidP="005538C4">
      <w:pPr>
        <w:jc w:val="both"/>
        <w:rPr>
          <w:rFonts w:cs="Arial"/>
          <w:b/>
          <w:color w:val="000000"/>
          <w:szCs w:val="20"/>
          <w:lang w:val="pl-PL"/>
        </w:rPr>
      </w:pPr>
    </w:p>
    <w:p w14:paraId="397D0A28" w14:textId="06FCEF69" w:rsidR="009E73C4" w:rsidRDefault="009E73C4" w:rsidP="005538C4">
      <w:pPr>
        <w:jc w:val="both"/>
        <w:rPr>
          <w:rFonts w:cs="Arial"/>
          <w:szCs w:val="20"/>
          <w:lang w:val="pl-PL"/>
        </w:rPr>
      </w:pPr>
      <w:r>
        <w:rPr>
          <w:rFonts w:cs="Arial"/>
          <w:b/>
          <w:color w:val="000000"/>
          <w:szCs w:val="20"/>
          <w:lang w:val="pl-PL"/>
        </w:rPr>
        <w:lastRenderedPageBreak/>
        <w:t xml:space="preserve">  </w:t>
      </w:r>
      <w:r w:rsidR="005538C4" w:rsidRPr="00255577">
        <w:rPr>
          <w:rFonts w:cs="Arial"/>
          <w:b/>
          <w:color w:val="000000"/>
          <w:szCs w:val="20"/>
          <w:lang w:val="pl-PL"/>
        </w:rPr>
        <w:t xml:space="preserve">Kontakt dla </w:t>
      </w:r>
      <w:r w:rsidR="00D75231" w:rsidRPr="00255577">
        <w:rPr>
          <w:rFonts w:cs="Arial"/>
          <w:b/>
          <w:color w:val="000000"/>
          <w:szCs w:val="20"/>
          <w:lang w:val="pl-PL"/>
        </w:rPr>
        <w:t>mediów</w:t>
      </w:r>
      <w:r w:rsidR="005538C4" w:rsidRPr="00255577">
        <w:rPr>
          <w:rFonts w:cs="Arial"/>
          <w:b/>
          <w:color w:val="000000"/>
          <w:szCs w:val="20"/>
          <w:lang w:val="pl-PL"/>
        </w:rPr>
        <w:t>:</w:t>
      </w:r>
      <w:r w:rsidR="005538C4" w:rsidRPr="00255577">
        <w:rPr>
          <w:rFonts w:cs="Arial"/>
          <w:szCs w:val="20"/>
          <w:lang w:val="pl-PL"/>
        </w:rPr>
        <w:t xml:space="preserve">    </w:t>
      </w:r>
    </w:p>
    <w:p w14:paraId="232E473E" w14:textId="77777777" w:rsidR="009E73C4" w:rsidRDefault="009E73C4" w:rsidP="005538C4">
      <w:pPr>
        <w:jc w:val="both"/>
        <w:rPr>
          <w:rFonts w:cs="Arial"/>
          <w:szCs w:val="20"/>
          <w:lang w:val="pl-PL"/>
        </w:rPr>
      </w:pPr>
    </w:p>
    <w:p w14:paraId="79815DD1" w14:textId="34B62293" w:rsidR="009E73C4" w:rsidRPr="009E73C4" w:rsidRDefault="009E73C4" w:rsidP="009E73C4">
      <w:pPr>
        <w:rPr>
          <w:b/>
          <w:bCs/>
          <w:szCs w:val="20"/>
        </w:rPr>
      </w:pPr>
      <w:r w:rsidRPr="009E73C4">
        <w:rPr>
          <w:rFonts w:cs="Arial"/>
          <w:b/>
          <w:bCs/>
          <w:szCs w:val="20"/>
          <w:lang w:val="pl-PL"/>
        </w:rPr>
        <w:t xml:space="preserve">  Biuro prasowe H</w:t>
      </w:r>
      <w:proofErr w:type="spellStart"/>
      <w:r w:rsidRPr="009E73C4">
        <w:rPr>
          <w:b/>
          <w:bCs/>
          <w:szCs w:val="20"/>
        </w:rPr>
        <w:t>enkel</w:t>
      </w:r>
      <w:proofErr w:type="spellEnd"/>
      <w:r w:rsidRPr="009E73C4">
        <w:rPr>
          <w:b/>
          <w:bCs/>
          <w:szCs w:val="20"/>
        </w:rPr>
        <w:t xml:space="preserve"> Polska:</w:t>
      </w:r>
      <w:r>
        <w:rPr>
          <w:szCs w:val="20"/>
        </w:rPr>
        <w:t xml:space="preserve"> </w:t>
      </w:r>
      <w:r>
        <w:rPr>
          <w:szCs w:val="20"/>
        </w:rPr>
        <w:tab/>
      </w:r>
      <w:r>
        <w:rPr>
          <w:szCs w:val="20"/>
        </w:rPr>
        <w:tab/>
      </w:r>
      <w:r>
        <w:rPr>
          <w:szCs w:val="20"/>
        </w:rPr>
        <w:tab/>
      </w:r>
      <w:r w:rsidRPr="009E73C4">
        <w:rPr>
          <w:b/>
          <w:bCs/>
          <w:szCs w:val="20"/>
        </w:rPr>
        <w:t xml:space="preserve">  </w:t>
      </w:r>
      <w:r>
        <w:rPr>
          <w:b/>
          <w:bCs/>
          <w:szCs w:val="20"/>
        </w:rPr>
        <w:t xml:space="preserve"> </w:t>
      </w:r>
      <w:proofErr w:type="spellStart"/>
      <w:r w:rsidRPr="009E73C4">
        <w:rPr>
          <w:b/>
          <w:bCs/>
          <w:szCs w:val="20"/>
        </w:rPr>
        <w:t>Biuro</w:t>
      </w:r>
      <w:proofErr w:type="spellEnd"/>
      <w:r w:rsidRPr="009E73C4">
        <w:rPr>
          <w:b/>
          <w:bCs/>
          <w:szCs w:val="20"/>
        </w:rPr>
        <w:t xml:space="preserve"> </w:t>
      </w:r>
      <w:proofErr w:type="spellStart"/>
      <w:r w:rsidRPr="009E73C4">
        <w:rPr>
          <w:b/>
          <w:bCs/>
          <w:szCs w:val="20"/>
        </w:rPr>
        <w:t>Prasowe</w:t>
      </w:r>
      <w:proofErr w:type="spellEnd"/>
      <w:r w:rsidRPr="009E73C4">
        <w:rPr>
          <w:b/>
          <w:bCs/>
          <w:szCs w:val="20"/>
        </w:rPr>
        <w:t xml:space="preserve"> Kaufland </w:t>
      </w:r>
      <w:proofErr w:type="spellStart"/>
      <w:r w:rsidRPr="009E73C4">
        <w:rPr>
          <w:b/>
          <w:bCs/>
          <w:szCs w:val="20"/>
        </w:rPr>
        <w:t>Polska</w:t>
      </w:r>
      <w:proofErr w:type="spellEnd"/>
      <w:r w:rsidRPr="009E73C4">
        <w:rPr>
          <w:b/>
          <w:bCs/>
          <w:szCs w:val="20"/>
        </w:rPr>
        <w:t>:</w:t>
      </w:r>
    </w:p>
    <w:p w14:paraId="1664A463" w14:textId="62CCA35B" w:rsidR="005538C4" w:rsidRPr="00255577" w:rsidRDefault="005538C4" w:rsidP="005538C4">
      <w:pPr>
        <w:jc w:val="both"/>
        <w:rPr>
          <w:rFonts w:cs="Arial"/>
          <w:b/>
          <w:color w:val="000000"/>
          <w:szCs w:val="20"/>
          <w:lang w:val="pl-PL"/>
        </w:rPr>
      </w:pPr>
      <w:r w:rsidRPr="00255577">
        <w:rPr>
          <w:rFonts w:cs="Arial"/>
          <w:szCs w:val="20"/>
          <w:lang w:val="pl-PL"/>
        </w:rPr>
        <w:t xml:space="preserve">                          </w:t>
      </w:r>
    </w:p>
    <w:p w14:paraId="2E03228A" w14:textId="77777777" w:rsidR="005538C4" w:rsidRPr="00255577" w:rsidRDefault="005538C4" w:rsidP="005538C4">
      <w:pPr>
        <w:rPr>
          <w:rFonts w:cs="Arial"/>
          <w:sz w:val="16"/>
          <w:szCs w:val="16"/>
          <w:highlight w:val="yellow"/>
          <w:lang w:val="pl-PL"/>
        </w:rPr>
      </w:pPr>
    </w:p>
    <w:tbl>
      <w:tblPr>
        <w:tblW w:w="9416" w:type="dxa"/>
        <w:tblLook w:val="04A0" w:firstRow="1" w:lastRow="0" w:firstColumn="1" w:lastColumn="0" w:noHBand="0" w:noVBand="1"/>
      </w:tblPr>
      <w:tblGrid>
        <w:gridCol w:w="3154"/>
        <w:gridCol w:w="1949"/>
        <w:gridCol w:w="4313"/>
      </w:tblGrid>
      <w:tr w:rsidR="005538C4" w:rsidRPr="00255577" w14:paraId="58B30141" w14:textId="77777777" w:rsidTr="009E73C4">
        <w:trPr>
          <w:trHeight w:val="238"/>
        </w:trPr>
        <w:tc>
          <w:tcPr>
            <w:tcW w:w="3154" w:type="dxa"/>
            <w:shd w:val="clear" w:color="auto" w:fill="auto"/>
          </w:tcPr>
          <w:p w14:paraId="4950C0EE" w14:textId="77777777" w:rsidR="005538C4" w:rsidRPr="00255577" w:rsidRDefault="005538C4" w:rsidP="00953BE2">
            <w:pPr>
              <w:rPr>
                <w:rFonts w:cs="Arial"/>
                <w:szCs w:val="20"/>
                <w:lang w:val="pl-PL"/>
              </w:rPr>
            </w:pPr>
            <w:r w:rsidRPr="00255577">
              <w:rPr>
                <w:rFonts w:cs="Arial"/>
                <w:color w:val="000000"/>
                <w:szCs w:val="20"/>
                <w:lang w:val="pl-PL"/>
              </w:rPr>
              <w:t>Dorota Strosznajder</w:t>
            </w:r>
            <w:r w:rsidRPr="00255577">
              <w:rPr>
                <w:rFonts w:cs="Arial"/>
                <w:szCs w:val="20"/>
                <w:lang w:val="pl-PL"/>
              </w:rPr>
              <w:tab/>
              <w:t xml:space="preserve">     </w:t>
            </w:r>
          </w:p>
          <w:p w14:paraId="477E11E8" w14:textId="77777777" w:rsidR="009E73C4" w:rsidRDefault="005538C4" w:rsidP="00953BE2">
            <w:pPr>
              <w:jc w:val="both"/>
              <w:rPr>
                <w:rFonts w:cs="Arial"/>
                <w:szCs w:val="20"/>
                <w:lang w:val="pl-PL"/>
              </w:rPr>
            </w:pPr>
            <w:r w:rsidRPr="00255577">
              <w:rPr>
                <w:rFonts w:cs="Arial"/>
                <w:szCs w:val="20"/>
                <w:lang w:val="pl-PL"/>
              </w:rPr>
              <w:t>Henkel Polska Sp. z o.o.</w:t>
            </w:r>
          </w:p>
          <w:p w14:paraId="3A06382A" w14:textId="4A81D443" w:rsidR="005538C4" w:rsidRPr="009E73C4" w:rsidRDefault="009E73C4" w:rsidP="00953BE2">
            <w:pPr>
              <w:jc w:val="both"/>
              <w:rPr>
                <w:rFonts w:cs="Arial"/>
                <w:szCs w:val="20"/>
                <w:lang w:val="pl-PL"/>
              </w:rPr>
            </w:pPr>
            <w:proofErr w:type="spellStart"/>
            <w:r w:rsidRPr="009E73C4">
              <w:rPr>
                <w:rFonts w:cs="Arial"/>
                <w:szCs w:val="20"/>
              </w:rPr>
              <w:t>tel</w:t>
            </w:r>
            <w:proofErr w:type="spellEnd"/>
            <w:r w:rsidRPr="009E73C4">
              <w:rPr>
                <w:rFonts w:cs="Arial"/>
                <w:szCs w:val="20"/>
              </w:rPr>
              <w:t>: (022) 565 66 65</w:t>
            </w:r>
            <w:r w:rsidR="005538C4" w:rsidRPr="009E73C4">
              <w:rPr>
                <w:rFonts w:cs="Arial"/>
                <w:szCs w:val="20"/>
                <w:lang w:val="pl-PL"/>
              </w:rPr>
              <w:tab/>
              <w:t xml:space="preserve">             </w:t>
            </w:r>
          </w:p>
          <w:p w14:paraId="1BA56499" w14:textId="77777777" w:rsidR="005538C4" w:rsidRPr="00255577" w:rsidRDefault="00296ED7" w:rsidP="00953BE2">
            <w:pPr>
              <w:tabs>
                <w:tab w:val="left" w:pos="708"/>
                <w:tab w:val="left" w:pos="1416"/>
                <w:tab w:val="left" w:pos="2124"/>
                <w:tab w:val="left" w:pos="2832"/>
                <w:tab w:val="left" w:pos="3540"/>
                <w:tab w:val="left" w:pos="4248"/>
                <w:tab w:val="left" w:pos="4956"/>
                <w:tab w:val="left" w:pos="5664"/>
                <w:tab w:val="left" w:pos="6675"/>
              </w:tabs>
              <w:jc w:val="both"/>
              <w:rPr>
                <w:rFonts w:cs="Arial"/>
                <w:szCs w:val="20"/>
                <w:lang w:val="pl-PL"/>
              </w:rPr>
            </w:pPr>
            <w:hyperlink r:id="rId12" w:history="1">
              <w:r w:rsidR="005538C4" w:rsidRPr="00255577">
                <w:rPr>
                  <w:rStyle w:val="Hipercze"/>
                  <w:rFonts w:cs="Arial"/>
                  <w:szCs w:val="20"/>
                  <w:lang w:val="pl-PL"/>
                </w:rPr>
                <w:t>dorota.strosznajder@henkel.com</w:t>
              </w:r>
            </w:hyperlink>
            <w:r w:rsidR="005538C4" w:rsidRPr="00255577">
              <w:rPr>
                <w:rFonts w:cs="Arial"/>
                <w:szCs w:val="20"/>
                <w:lang w:val="pl-PL"/>
              </w:rPr>
              <w:t xml:space="preserve">                </w:t>
            </w:r>
          </w:p>
          <w:p w14:paraId="3311040B" w14:textId="77777777" w:rsidR="005538C4" w:rsidRPr="00255577" w:rsidRDefault="005538C4" w:rsidP="00953BE2">
            <w:pPr>
              <w:rPr>
                <w:rFonts w:cs="Arial"/>
                <w:szCs w:val="20"/>
                <w:highlight w:val="yellow"/>
                <w:lang w:val="pl-PL"/>
              </w:rPr>
            </w:pPr>
            <w:r w:rsidRPr="00255577">
              <w:rPr>
                <w:rFonts w:cs="Arial"/>
                <w:szCs w:val="20"/>
                <w:lang w:val="pl-PL"/>
              </w:rPr>
              <w:t xml:space="preserve">                             </w:t>
            </w:r>
          </w:p>
        </w:tc>
        <w:tc>
          <w:tcPr>
            <w:tcW w:w="1949" w:type="dxa"/>
            <w:shd w:val="clear" w:color="auto" w:fill="auto"/>
          </w:tcPr>
          <w:p w14:paraId="57F16572" w14:textId="0A913265" w:rsidR="005538C4" w:rsidRPr="009E73C4" w:rsidRDefault="005538C4" w:rsidP="00964644">
            <w:pPr>
              <w:rPr>
                <w:rFonts w:cs="Arial"/>
                <w:szCs w:val="20"/>
                <w:lang w:val="pl-PL"/>
              </w:rPr>
            </w:pPr>
            <w:r w:rsidRPr="009E73C4">
              <w:rPr>
                <w:rFonts w:cs="Arial"/>
                <w:szCs w:val="20"/>
                <w:lang w:val="pl-PL"/>
              </w:rPr>
              <w:t xml:space="preserve"> </w:t>
            </w:r>
          </w:p>
        </w:tc>
        <w:tc>
          <w:tcPr>
            <w:tcW w:w="4313" w:type="dxa"/>
            <w:shd w:val="clear" w:color="auto" w:fill="auto"/>
          </w:tcPr>
          <w:p w14:paraId="495CA83C" w14:textId="77777777" w:rsidR="009E73C4" w:rsidRPr="00255577" w:rsidRDefault="009E73C4" w:rsidP="009E73C4">
            <w:pPr>
              <w:rPr>
                <w:rFonts w:cs="Arial"/>
                <w:szCs w:val="20"/>
                <w:lang w:val="pl-PL"/>
              </w:rPr>
            </w:pPr>
            <w:r w:rsidRPr="00255577">
              <w:rPr>
                <w:rFonts w:cs="Arial"/>
                <w:szCs w:val="20"/>
                <w:lang w:val="pl-PL"/>
              </w:rPr>
              <w:t>Daria Tworek</w:t>
            </w:r>
          </w:p>
          <w:p w14:paraId="6C789ECE" w14:textId="77777777" w:rsidR="009E73C4" w:rsidRDefault="009E73C4" w:rsidP="009E73C4">
            <w:pPr>
              <w:rPr>
                <w:rFonts w:cs="Arial"/>
                <w:szCs w:val="20"/>
                <w:lang w:val="pl-PL"/>
              </w:rPr>
            </w:pPr>
            <w:proofErr w:type="spellStart"/>
            <w:r w:rsidRPr="00255577">
              <w:rPr>
                <w:rFonts w:cs="Arial"/>
                <w:szCs w:val="20"/>
                <w:lang w:val="pl-PL"/>
              </w:rPr>
              <w:t>Kaufland</w:t>
            </w:r>
            <w:proofErr w:type="spellEnd"/>
            <w:r w:rsidRPr="00255577">
              <w:rPr>
                <w:rFonts w:cs="Arial"/>
                <w:szCs w:val="20"/>
                <w:lang w:val="pl-PL"/>
              </w:rPr>
              <w:t xml:space="preserve"> Polska Markety Sp. z o.o. Sp. k. </w:t>
            </w:r>
          </w:p>
          <w:p w14:paraId="02AED7D9" w14:textId="4456653D" w:rsidR="009E73C4" w:rsidRPr="00255577" w:rsidRDefault="009E73C4" w:rsidP="009E73C4">
            <w:pPr>
              <w:rPr>
                <w:rFonts w:cs="Arial"/>
                <w:szCs w:val="20"/>
                <w:lang w:val="pl-PL"/>
              </w:rPr>
            </w:pPr>
            <w:proofErr w:type="spellStart"/>
            <w:r>
              <w:rPr>
                <w:rFonts w:cs="Arial"/>
                <w:szCs w:val="20"/>
                <w:lang w:val="pl-PL"/>
              </w:rPr>
              <w:t>tel</w:t>
            </w:r>
            <w:proofErr w:type="spellEnd"/>
            <w:r>
              <w:rPr>
                <w:rFonts w:cs="Arial"/>
                <w:szCs w:val="20"/>
                <w:lang w:val="pl-PL"/>
              </w:rPr>
              <w:t>:</w:t>
            </w:r>
            <w:r w:rsidR="00485CD4">
              <w:rPr>
                <w:rFonts w:cs="Arial"/>
                <w:szCs w:val="20"/>
                <w:lang w:val="pl-PL"/>
              </w:rPr>
              <w:t xml:space="preserve"> </w:t>
            </w:r>
            <w:r w:rsidR="00485CD4">
              <w:rPr>
                <w:color w:val="000000"/>
                <w:lang w:eastAsia="pl-PL"/>
              </w:rPr>
              <w:t xml:space="preserve">+48 22 319 35 53 </w:t>
            </w:r>
            <w:r w:rsidRPr="00255577">
              <w:rPr>
                <w:rFonts w:cs="Arial"/>
                <w:szCs w:val="20"/>
                <w:lang w:val="pl-PL"/>
              </w:rPr>
              <w:t xml:space="preserve">      </w:t>
            </w:r>
          </w:p>
          <w:p w14:paraId="5C98459A" w14:textId="089B4F57" w:rsidR="005538C4" w:rsidRPr="00255577" w:rsidRDefault="00296ED7" w:rsidP="009E73C4">
            <w:pPr>
              <w:tabs>
                <w:tab w:val="left" w:pos="708"/>
                <w:tab w:val="left" w:pos="1416"/>
                <w:tab w:val="left" w:pos="2124"/>
                <w:tab w:val="left" w:pos="2832"/>
                <w:tab w:val="left" w:pos="3540"/>
                <w:tab w:val="left" w:pos="4248"/>
                <w:tab w:val="left" w:pos="4956"/>
                <w:tab w:val="left" w:pos="5664"/>
                <w:tab w:val="left" w:pos="6675"/>
              </w:tabs>
              <w:jc w:val="both"/>
              <w:rPr>
                <w:rFonts w:cs="Arial"/>
                <w:szCs w:val="20"/>
                <w:lang w:val="pl-PL"/>
              </w:rPr>
            </w:pPr>
            <w:hyperlink r:id="rId13" w:history="1">
              <w:r w:rsidR="009E73C4" w:rsidRPr="00255577">
                <w:rPr>
                  <w:rStyle w:val="Hipercze"/>
                  <w:rFonts w:cs="Arial"/>
                  <w:szCs w:val="20"/>
                  <w:lang w:val="pl-PL"/>
                </w:rPr>
                <w:t>biuro.prasowe@kaufland.pl</w:t>
              </w:r>
            </w:hyperlink>
            <w:r w:rsidR="009E73C4" w:rsidRPr="00255577">
              <w:rPr>
                <w:rFonts w:cs="Arial"/>
                <w:szCs w:val="20"/>
                <w:lang w:val="pl-PL"/>
              </w:rPr>
              <w:t xml:space="preserve">                                         </w:t>
            </w:r>
          </w:p>
        </w:tc>
      </w:tr>
    </w:tbl>
    <w:p w14:paraId="2D7E255A" w14:textId="5D06E975" w:rsidR="009E73C4" w:rsidRDefault="009E73C4" w:rsidP="009E73C4">
      <w:pPr>
        <w:rPr>
          <w:rFonts w:cs="Arial"/>
          <w:szCs w:val="20"/>
          <w:lang w:val="pl-PL"/>
        </w:rPr>
      </w:pPr>
      <w:r>
        <w:rPr>
          <w:rFonts w:cs="Arial"/>
          <w:szCs w:val="20"/>
          <w:lang w:val="pl-PL"/>
        </w:rPr>
        <w:t xml:space="preserve">  </w:t>
      </w:r>
      <w:r w:rsidRPr="009E73C4">
        <w:rPr>
          <w:rFonts w:cs="Arial"/>
          <w:szCs w:val="20"/>
          <w:lang w:val="pl-PL"/>
        </w:rPr>
        <w:t xml:space="preserve">Magdalena </w:t>
      </w:r>
      <w:proofErr w:type="spellStart"/>
      <w:r w:rsidRPr="009E73C4">
        <w:rPr>
          <w:rFonts w:cs="Arial"/>
          <w:szCs w:val="20"/>
          <w:lang w:val="pl-PL"/>
        </w:rPr>
        <w:t>Bryksa</w:t>
      </w:r>
      <w:proofErr w:type="spellEnd"/>
      <w:r w:rsidRPr="009E73C4">
        <w:rPr>
          <w:rFonts w:cs="Arial"/>
          <w:szCs w:val="20"/>
          <w:lang w:val="pl-PL"/>
        </w:rPr>
        <w:t xml:space="preserve"> - Szymańczak </w:t>
      </w:r>
    </w:p>
    <w:p w14:paraId="62769C70" w14:textId="6D3706E4" w:rsidR="009E73C4" w:rsidRPr="009E73C4" w:rsidRDefault="009E73C4" w:rsidP="009E73C4">
      <w:pPr>
        <w:rPr>
          <w:rFonts w:cs="Arial"/>
          <w:szCs w:val="20"/>
          <w:lang w:val="pl-PL"/>
        </w:rPr>
      </w:pPr>
      <w:r>
        <w:rPr>
          <w:rFonts w:cs="Arial"/>
          <w:szCs w:val="20"/>
          <w:lang w:val="pl-PL"/>
        </w:rPr>
        <w:t xml:space="preserve">  </w:t>
      </w:r>
      <w:r w:rsidRPr="009E73C4">
        <w:rPr>
          <w:rFonts w:cs="Arial"/>
          <w:szCs w:val="20"/>
        </w:rPr>
        <w:t>Solski Communications</w:t>
      </w:r>
    </w:p>
    <w:p w14:paraId="7B5C59EA" w14:textId="73104D6A" w:rsidR="009E73C4" w:rsidRPr="009E73C4" w:rsidRDefault="009E73C4" w:rsidP="009E73C4">
      <w:pPr>
        <w:rPr>
          <w:rFonts w:cs="Arial"/>
          <w:szCs w:val="20"/>
          <w:lang w:val="pl-PL"/>
        </w:rPr>
      </w:pPr>
      <w:r>
        <w:rPr>
          <w:rFonts w:cs="Arial"/>
          <w:szCs w:val="20"/>
        </w:rPr>
        <w:t xml:space="preserve">  </w:t>
      </w:r>
      <w:proofErr w:type="spellStart"/>
      <w:r w:rsidRPr="009E73C4">
        <w:rPr>
          <w:rFonts w:cs="Arial"/>
          <w:szCs w:val="20"/>
        </w:rPr>
        <w:t>tel</w:t>
      </w:r>
      <w:proofErr w:type="spellEnd"/>
      <w:r w:rsidRPr="009E73C4">
        <w:rPr>
          <w:rFonts w:cs="Arial"/>
          <w:szCs w:val="20"/>
        </w:rPr>
        <w:t>: 881 633639</w:t>
      </w:r>
    </w:p>
    <w:p w14:paraId="6644126C" w14:textId="5376CD9F" w:rsidR="001409FF" w:rsidRPr="00E7092B" w:rsidRDefault="009E73C4" w:rsidP="009E73C4">
      <w:pPr>
        <w:spacing w:line="276" w:lineRule="auto"/>
        <w:jc w:val="both"/>
        <w:rPr>
          <w:rFonts w:cs="Arial"/>
          <w:szCs w:val="22"/>
        </w:rPr>
      </w:pPr>
      <w:r>
        <w:rPr>
          <w:szCs w:val="20"/>
        </w:rPr>
        <w:t xml:space="preserve">  </w:t>
      </w:r>
      <w:hyperlink r:id="rId14" w:history="1">
        <w:r w:rsidRPr="009E73C4">
          <w:rPr>
            <w:rStyle w:val="Hipercze"/>
            <w:rFonts w:cs="Arial"/>
            <w:szCs w:val="20"/>
          </w:rPr>
          <w:t>mszymanczak@solskipr.pl</w:t>
        </w:r>
      </w:hyperlink>
      <w:r w:rsidRPr="009E73C4">
        <w:rPr>
          <w:rFonts w:cs="Arial"/>
          <w:szCs w:val="20"/>
          <w:lang w:val="pl-PL"/>
        </w:rPr>
        <w:t xml:space="preserve">                                       </w:t>
      </w:r>
    </w:p>
    <w:sectPr w:rsidR="001409FF" w:rsidRPr="00E7092B" w:rsidSect="00964644">
      <w:headerReference w:type="default" r:id="rId15"/>
      <w:footerReference w:type="default" r:id="rId16"/>
      <w:headerReference w:type="first" r:id="rId17"/>
      <w:footerReference w:type="first" r:id="rId18"/>
      <w:pgSz w:w="11907" w:h="16840"/>
      <w:pgMar w:top="1134" w:right="1418" w:bottom="1702" w:left="1418" w:header="1247" w:footer="94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38E8CB" w14:textId="77777777" w:rsidR="00BE205B" w:rsidRDefault="00BE205B">
      <w:pPr>
        <w:spacing w:line="240" w:lineRule="auto"/>
      </w:pPr>
      <w:r>
        <w:separator/>
      </w:r>
    </w:p>
  </w:endnote>
  <w:endnote w:type="continuationSeparator" w:id="0">
    <w:p w14:paraId="48492E16" w14:textId="77777777" w:rsidR="00BE205B" w:rsidRDefault="00BE20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B6BED" w14:textId="08B2D089" w:rsidR="00F37331" w:rsidRDefault="00F37331">
    <w:pPr>
      <w:pStyle w:val="Stopka"/>
      <w:tabs>
        <w:tab w:val="clear" w:pos="7083"/>
        <w:tab w:val="clear" w:pos="8640"/>
        <w:tab w:val="right" w:pos="9057"/>
      </w:tabs>
      <w:rPr>
        <w:b w:val="0"/>
        <w:color w:val="auto"/>
        <w:lang w:val="en-US"/>
      </w:rPr>
    </w:pPr>
    <w:r>
      <w:rPr>
        <w:color w:val="auto"/>
        <w:lang w:val="en-US"/>
      </w:rPr>
      <w:tab/>
    </w:r>
    <w:proofErr w:type="spellStart"/>
    <w:r w:rsidR="009A619C" w:rsidRPr="009A619C">
      <w:rPr>
        <w:b w:val="0"/>
        <w:bCs/>
        <w:color w:val="auto"/>
        <w:lang w:val="en-US"/>
      </w:rPr>
      <w:t>Strona</w:t>
    </w:r>
    <w:proofErr w:type="spellEnd"/>
    <w:r>
      <w:rPr>
        <w:b w:val="0"/>
        <w:color w:val="auto"/>
        <w:lang w:val="en-US"/>
      </w:rPr>
      <w:t xml:space="preserve"> </w:t>
    </w:r>
    <w:r w:rsidR="00637CF1">
      <w:rPr>
        <w:b w:val="0"/>
        <w:color w:val="auto"/>
      </w:rPr>
      <w:fldChar w:fldCharType="begin"/>
    </w:r>
    <w:r>
      <w:rPr>
        <w:b w:val="0"/>
        <w:color w:val="auto"/>
        <w:lang w:val="en-US"/>
      </w:rPr>
      <w:instrText xml:space="preserve"> PAGE  \* Arabic  \* MERGEFORMAT </w:instrText>
    </w:r>
    <w:r w:rsidR="00637CF1">
      <w:rPr>
        <w:b w:val="0"/>
        <w:color w:val="auto"/>
      </w:rPr>
      <w:fldChar w:fldCharType="separate"/>
    </w:r>
    <w:r w:rsidR="00AC29D5">
      <w:rPr>
        <w:b w:val="0"/>
        <w:noProof/>
        <w:color w:val="auto"/>
        <w:lang w:val="en-US" w:eastAsia="pl-PL"/>
      </w:rPr>
      <w:t>3</w:t>
    </w:r>
    <w:r w:rsidR="00637CF1">
      <w:rPr>
        <w:b w:val="0"/>
        <w:color w:val="auto"/>
      </w:rPr>
      <w:fldChar w:fldCharType="end"/>
    </w:r>
    <w:r>
      <w:rPr>
        <w:b w:val="0"/>
        <w:color w:val="auto"/>
        <w:lang w:val="en-US"/>
      </w:rPr>
      <w:t>/</w:t>
    </w:r>
    <w:r w:rsidR="00F3245D">
      <w:rPr>
        <w:b w:val="0"/>
        <w:noProof/>
        <w:color w:val="auto"/>
        <w:lang w:val="en-US" w:eastAsia="pl-PL"/>
      </w:rPr>
      <w:fldChar w:fldCharType="begin"/>
    </w:r>
    <w:r w:rsidR="00F3245D">
      <w:rPr>
        <w:b w:val="0"/>
        <w:noProof/>
        <w:color w:val="auto"/>
        <w:lang w:val="en-US" w:eastAsia="pl-PL"/>
      </w:rPr>
      <w:instrText xml:space="preserve"> NUMPAGES  \* Arabic  \* MERGEFORMAT </w:instrText>
    </w:r>
    <w:r w:rsidR="00F3245D">
      <w:rPr>
        <w:b w:val="0"/>
        <w:noProof/>
        <w:color w:val="auto"/>
        <w:lang w:val="en-US" w:eastAsia="pl-PL"/>
      </w:rPr>
      <w:fldChar w:fldCharType="separate"/>
    </w:r>
    <w:r w:rsidR="00AC29D5">
      <w:rPr>
        <w:b w:val="0"/>
        <w:noProof/>
        <w:color w:val="auto"/>
        <w:lang w:val="en-US" w:eastAsia="pl-PL"/>
      </w:rPr>
      <w:t>3</w:t>
    </w:r>
    <w:r w:rsidR="00F3245D">
      <w:rPr>
        <w:b w:val="0"/>
        <w:noProof/>
        <w:color w:val="auto"/>
        <w:lang w:val="en-US" w:eastAsia="pl-P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CB8D4" w14:textId="022A3E4D" w:rsidR="00F37331" w:rsidRDefault="00F37331">
    <w:pPr>
      <w:pStyle w:val="Stopka"/>
      <w:jc w:val="right"/>
      <w:rPr>
        <w:color w:val="auto"/>
      </w:rPr>
    </w:pPr>
    <w:r>
      <w:rPr>
        <w:noProof/>
        <w:lang w:val="pl-PL" w:eastAsia="pl-PL"/>
      </w:rPr>
      <w:drawing>
        <wp:anchor distT="0" distB="0" distL="114300" distR="114300" simplePos="0" relativeHeight="251662336" behindDoc="0" locked="0" layoutInCell="1" allowOverlap="1" wp14:anchorId="00C1B66F" wp14:editId="228083D6">
          <wp:simplePos x="0" y="0"/>
          <wp:positionH relativeFrom="column">
            <wp:posOffset>4899660</wp:posOffset>
          </wp:positionH>
          <wp:positionV relativeFrom="paragraph">
            <wp:posOffset>-403860</wp:posOffset>
          </wp:positionV>
          <wp:extent cx="393065" cy="393065"/>
          <wp:effectExtent l="19050" t="0" r="6985" b="0"/>
          <wp:wrapNone/>
          <wp:docPr id="18" name="Picture 18" desc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ll"/>
                  <pic:cNvPicPr>
                    <a:picLocks noChangeAspect="1"/>
                  </pic:cNvPicPr>
                </pic:nvPicPr>
                <pic:blipFill>
                  <a:blip r:embed="rId1"/>
                  <a:srcRect l="11972" t="4108" r="11972" b="4108"/>
                  <a:stretch>
                    <a:fillRect/>
                  </a:stretch>
                </pic:blipFill>
                <pic:spPr bwMode="auto">
                  <a:xfrm>
                    <a:off x="0" y="0"/>
                    <a:ext cx="393065" cy="393065"/>
                  </a:xfrm>
                  <a:prstGeom prst="rect">
                    <a:avLst/>
                  </a:prstGeom>
                  <a:noFill/>
                  <a:ln w="9525">
                    <a:noFill/>
                    <a:miter lim="800000"/>
                    <a:headEnd/>
                    <a:tailEnd/>
                  </a:ln>
                </pic:spPr>
              </pic:pic>
            </a:graphicData>
          </a:graphic>
        </wp:anchor>
      </w:drawing>
    </w:r>
    <w:r>
      <w:rPr>
        <w:noProof/>
        <w:lang w:val="pl-PL" w:eastAsia="pl-PL"/>
      </w:rPr>
      <w:drawing>
        <wp:anchor distT="0" distB="0" distL="114300" distR="114300" simplePos="0" relativeHeight="251661312" behindDoc="0" locked="0" layoutInCell="1" allowOverlap="1" wp14:anchorId="374E7579" wp14:editId="57FD61EF">
          <wp:simplePos x="0" y="0"/>
          <wp:positionH relativeFrom="column">
            <wp:posOffset>5363210</wp:posOffset>
          </wp:positionH>
          <wp:positionV relativeFrom="paragraph">
            <wp:posOffset>-302260</wp:posOffset>
          </wp:positionV>
          <wp:extent cx="401955" cy="154940"/>
          <wp:effectExtent l="19050" t="0" r="0" b="0"/>
          <wp:wrapNone/>
          <wp:docPr id="17" name="Picture 29" descr="Pu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urex"/>
                  <pic:cNvPicPr>
                    <a:picLocks noChangeAspect="1"/>
                  </pic:cNvPicPr>
                </pic:nvPicPr>
                <pic:blipFill>
                  <a:blip r:embed="rId2"/>
                  <a:srcRect/>
                  <a:stretch>
                    <a:fillRect/>
                  </a:stretch>
                </pic:blipFill>
                <pic:spPr bwMode="auto">
                  <a:xfrm>
                    <a:off x="0" y="0"/>
                    <a:ext cx="401955" cy="154940"/>
                  </a:xfrm>
                  <a:prstGeom prst="rect">
                    <a:avLst/>
                  </a:prstGeom>
                  <a:noFill/>
                  <a:ln w="9525">
                    <a:noFill/>
                    <a:miter lim="800000"/>
                    <a:headEnd/>
                    <a:tailEnd/>
                  </a:ln>
                </pic:spPr>
              </pic:pic>
            </a:graphicData>
          </a:graphic>
        </wp:anchor>
      </w:drawing>
    </w:r>
    <w:r>
      <w:rPr>
        <w:noProof/>
        <w:lang w:val="pl-PL" w:eastAsia="pl-PL"/>
      </w:rPr>
      <w:drawing>
        <wp:anchor distT="0" distB="0" distL="114300" distR="114300" simplePos="0" relativeHeight="251660288" behindDoc="0" locked="0" layoutInCell="1" allowOverlap="1" wp14:anchorId="2EA2EE2F" wp14:editId="3B984B2E">
          <wp:simplePos x="0" y="0"/>
          <wp:positionH relativeFrom="column">
            <wp:posOffset>4404360</wp:posOffset>
          </wp:positionH>
          <wp:positionV relativeFrom="paragraph">
            <wp:posOffset>-302260</wp:posOffset>
          </wp:positionV>
          <wp:extent cx="446405" cy="155575"/>
          <wp:effectExtent l="19050" t="0" r="0" b="0"/>
          <wp:wrapNone/>
          <wp:docPr id="16" name="Picture 28" descr="Per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ersil"/>
                  <pic:cNvPicPr>
                    <a:picLocks noChangeAspect="1"/>
                  </pic:cNvPicPr>
                </pic:nvPicPr>
                <pic:blipFill>
                  <a:blip r:embed="rId3"/>
                  <a:srcRect/>
                  <a:stretch>
                    <a:fillRect/>
                  </a:stretch>
                </pic:blipFill>
                <pic:spPr bwMode="auto">
                  <a:xfrm>
                    <a:off x="0" y="0"/>
                    <a:ext cx="446405" cy="155575"/>
                  </a:xfrm>
                  <a:prstGeom prst="rect">
                    <a:avLst/>
                  </a:prstGeom>
                  <a:noFill/>
                  <a:ln w="9525">
                    <a:noFill/>
                    <a:miter lim="800000"/>
                    <a:headEnd/>
                    <a:tailEnd/>
                  </a:ln>
                </pic:spPr>
              </pic:pic>
            </a:graphicData>
          </a:graphic>
        </wp:anchor>
      </w:drawing>
    </w:r>
    <w:r>
      <w:rPr>
        <w:noProof/>
        <w:lang w:val="pl-PL" w:eastAsia="pl-PL"/>
      </w:rPr>
      <w:drawing>
        <wp:anchor distT="0" distB="0" distL="114300" distR="114300" simplePos="0" relativeHeight="251659264" behindDoc="0" locked="0" layoutInCell="1" allowOverlap="1" wp14:anchorId="5C88EFD6" wp14:editId="0C65D391">
          <wp:simplePos x="0" y="0"/>
          <wp:positionH relativeFrom="column">
            <wp:posOffset>3794760</wp:posOffset>
          </wp:positionH>
          <wp:positionV relativeFrom="paragraph">
            <wp:posOffset>-283210</wp:posOffset>
          </wp:positionV>
          <wp:extent cx="515620" cy="137160"/>
          <wp:effectExtent l="19050" t="0" r="0" b="0"/>
          <wp:wrapNone/>
          <wp:docPr id="15" name="Picture 27" descr="Sy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yoss"/>
                  <pic:cNvPicPr>
                    <a:picLocks noChangeAspect="1"/>
                  </pic:cNvPicPr>
                </pic:nvPicPr>
                <pic:blipFill>
                  <a:blip r:embed="rId4"/>
                  <a:srcRect/>
                  <a:stretch>
                    <a:fillRect/>
                  </a:stretch>
                </pic:blipFill>
                <pic:spPr bwMode="auto">
                  <a:xfrm>
                    <a:off x="0" y="0"/>
                    <a:ext cx="515620" cy="137160"/>
                  </a:xfrm>
                  <a:prstGeom prst="rect">
                    <a:avLst/>
                  </a:prstGeom>
                  <a:noFill/>
                  <a:ln w="9525">
                    <a:noFill/>
                    <a:miter lim="800000"/>
                    <a:headEnd/>
                    <a:tailEnd/>
                  </a:ln>
                </pic:spPr>
              </pic:pic>
            </a:graphicData>
          </a:graphic>
        </wp:anchor>
      </w:drawing>
    </w:r>
    <w:r>
      <w:rPr>
        <w:noProof/>
        <w:lang w:val="pl-PL" w:eastAsia="pl-PL"/>
      </w:rPr>
      <w:drawing>
        <wp:anchor distT="0" distB="0" distL="114300" distR="114300" simplePos="0" relativeHeight="251658240" behindDoc="0" locked="0" layoutInCell="1" allowOverlap="1" wp14:anchorId="39720797" wp14:editId="669A023F">
          <wp:simplePos x="0" y="0"/>
          <wp:positionH relativeFrom="column">
            <wp:posOffset>3242310</wp:posOffset>
          </wp:positionH>
          <wp:positionV relativeFrom="paragraph">
            <wp:posOffset>-384810</wp:posOffset>
          </wp:positionV>
          <wp:extent cx="526415" cy="320675"/>
          <wp:effectExtent l="0" t="0" r="0" b="0"/>
          <wp:wrapNone/>
          <wp:docPr id="14" name="Picture 25" descr="D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al"/>
                  <pic:cNvPicPr>
                    <a:picLocks noChangeAspect="1"/>
                  </pic:cNvPicPr>
                </pic:nvPicPr>
                <pic:blipFill>
                  <a:blip r:embed="rId5"/>
                  <a:srcRect/>
                  <a:stretch>
                    <a:fillRect/>
                  </a:stretch>
                </pic:blipFill>
                <pic:spPr bwMode="auto">
                  <a:xfrm>
                    <a:off x="0" y="0"/>
                    <a:ext cx="526415" cy="320675"/>
                  </a:xfrm>
                  <a:prstGeom prst="rect">
                    <a:avLst/>
                  </a:prstGeom>
                  <a:noFill/>
                  <a:ln w="9525">
                    <a:noFill/>
                    <a:miter lim="800000"/>
                    <a:headEnd/>
                    <a:tailEnd/>
                  </a:ln>
                </pic:spPr>
              </pic:pic>
            </a:graphicData>
          </a:graphic>
        </wp:anchor>
      </w:drawing>
    </w:r>
    <w:r>
      <w:rPr>
        <w:noProof/>
        <w:lang w:val="pl-PL" w:eastAsia="pl-PL"/>
      </w:rPr>
      <w:drawing>
        <wp:anchor distT="0" distB="0" distL="114300" distR="114300" simplePos="0" relativeHeight="251657216" behindDoc="0" locked="0" layoutInCell="1" allowOverlap="1" wp14:anchorId="3D551549" wp14:editId="041E68AA">
          <wp:simplePos x="0" y="0"/>
          <wp:positionH relativeFrom="column">
            <wp:posOffset>2550160</wp:posOffset>
          </wp:positionH>
          <wp:positionV relativeFrom="paragraph">
            <wp:posOffset>-365760</wp:posOffset>
          </wp:positionV>
          <wp:extent cx="664845" cy="283210"/>
          <wp:effectExtent l="19050" t="0" r="1905" b="0"/>
          <wp:wrapNone/>
          <wp:docPr id="13" name="Picture 24" descr="Schwarz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hwarzkopf"/>
                  <pic:cNvPicPr>
                    <a:picLocks noChangeAspect="1"/>
                  </pic:cNvPicPr>
                </pic:nvPicPr>
                <pic:blipFill>
                  <a:blip r:embed="rId6"/>
                  <a:srcRect/>
                  <a:stretch>
                    <a:fillRect/>
                  </a:stretch>
                </pic:blipFill>
                <pic:spPr bwMode="auto">
                  <a:xfrm>
                    <a:off x="0" y="0"/>
                    <a:ext cx="664845" cy="283210"/>
                  </a:xfrm>
                  <a:prstGeom prst="rect">
                    <a:avLst/>
                  </a:prstGeom>
                  <a:noFill/>
                  <a:ln w="9525">
                    <a:noFill/>
                    <a:miter lim="800000"/>
                    <a:headEnd/>
                    <a:tailEnd/>
                  </a:ln>
                </pic:spPr>
              </pic:pic>
            </a:graphicData>
          </a:graphic>
        </wp:anchor>
      </w:drawing>
    </w:r>
    <w:r>
      <w:rPr>
        <w:noProof/>
        <w:lang w:val="pl-PL" w:eastAsia="pl-PL"/>
      </w:rPr>
      <w:drawing>
        <wp:anchor distT="0" distB="0" distL="114300" distR="114300" simplePos="0" relativeHeight="251656192" behindDoc="0" locked="0" layoutInCell="1" allowOverlap="1" wp14:anchorId="1DA1FEC0" wp14:editId="6AB6E00B">
          <wp:simplePos x="0" y="0"/>
          <wp:positionH relativeFrom="column">
            <wp:posOffset>1762760</wp:posOffset>
          </wp:positionH>
          <wp:positionV relativeFrom="paragraph">
            <wp:posOffset>-276860</wp:posOffset>
          </wp:positionV>
          <wp:extent cx="704850" cy="109855"/>
          <wp:effectExtent l="19050" t="0" r="0" b="0"/>
          <wp:wrapNone/>
          <wp:docPr id="12" name="Picture 23" descr="Tero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eroson"/>
                  <pic:cNvPicPr>
                    <a:picLocks noChangeAspect="1"/>
                  </pic:cNvPicPr>
                </pic:nvPicPr>
                <pic:blipFill>
                  <a:blip r:embed="rId7"/>
                  <a:srcRect/>
                  <a:stretch>
                    <a:fillRect/>
                  </a:stretch>
                </pic:blipFill>
                <pic:spPr bwMode="auto">
                  <a:xfrm>
                    <a:off x="0" y="0"/>
                    <a:ext cx="704850" cy="109855"/>
                  </a:xfrm>
                  <a:prstGeom prst="rect">
                    <a:avLst/>
                  </a:prstGeom>
                  <a:noFill/>
                  <a:ln w="9525">
                    <a:noFill/>
                    <a:miter lim="800000"/>
                    <a:headEnd/>
                    <a:tailEnd/>
                  </a:ln>
                </pic:spPr>
              </pic:pic>
            </a:graphicData>
          </a:graphic>
        </wp:anchor>
      </w:drawing>
    </w:r>
    <w:r>
      <w:rPr>
        <w:noProof/>
        <w:lang w:val="pl-PL" w:eastAsia="pl-PL"/>
      </w:rPr>
      <w:drawing>
        <wp:anchor distT="0" distB="0" distL="114300" distR="114300" simplePos="0" relativeHeight="251655168" behindDoc="0" locked="0" layoutInCell="1" allowOverlap="1" wp14:anchorId="04BDED1A" wp14:editId="053DAF87">
          <wp:simplePos x="0" y="0"/>
          <wp:positionH relativeFrom="column">
            <wp:posOffset>695960</wp:posOffset>
          </wp:positionH>
          <wp:positionV relativeFrom="paragraph">
            <wp:posOffset>-276860</wp:posOffset>
          </wp:positionV>
          <wp:extent cx="972820" cy="109855"/>
          <wp:effectExtent l="19050" t="0" r="0" b="0"/>
          <wp:wrapNone/>
          <wp:docPr id="11" name="Picture 22" descr="Technom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chnomelt"/>
                  <pic:cNvPicPr>
                    <a:picLocks noChangeAspect="1"/>
                  </pic:cNvPicPr>
                </pic:nvPicPr>
                <pic:blipFill>
                  <a:blip r:embed="rId8"/>
                  <a:srcRect/>
                  <a:stretch>
                    <a:fillRect/>
                  </a:stretch>
                </pic:blipFill>
                <pic:spPr bwMode="auto">
                  <a:xfrm>
                    <a:off x="0" y="0"/>
                    <a:ext cx="972820" cy="109855"/>
                  </a:xfrm>
                  <a:prstGeom prst="rect">
                    <a:avLst/>
                  </a:prstGeom>
                  <a:noFill/>
                  <a:ln w="9525">
                    <a:noFill/>
                    <a:miter lim="800000"/>
                    <a:headEnd/>
                    <a:tailEnd/>
                  </a:ln>
                </pic:spPr>
              </pic:pic>
            </a:graphicData>
          </a:graphic>
        </wp:anchor>
      </w:drawing>
    </w:r>
    <w:r>
      <w:rPr>
        <w:noProof/>
        <w:lang w:val="pl-PL" w:eastAsia="pl-PL"/>
      </w:rPr>
      <w:drawing>
        <wp:anchor distT="0" distB="0" distL="114300" distR="114300" simplePos="0" relativeHeight="251654144" behindDoc="0" locked="0" layoutInCell="1" allowOverlap="1" wp14:anchorId="2A83808C" wp14:editId="11E73EAC">
          <wp:simplePos x="0" y="0"/>
          <wp:positionH relativeFrom="column">
            <wp:posOffset>22860</wp:posOffset>
          </wp:positionH>
          <wp:positionV relativeFrom="paragraph">
            <wp:posOffset>-276860</wp:posOffset>
          </wp:positionV>
          <wp:extent cx="587375" cy="109855"/>
          <wp:effectExtent l="19050" t="0" r="3175" b="0"/>
          <wp:wrapNone/>
          <wp:docPr id="10" name="Picture 21"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ctite"/>
                  <pic:cNvPicPr>
                    <a:picLocks noChangeAspect="1"/>
                  </pic:cNvPicPr>
                </pic:nvPicPr>
                <pic:blipFill>
                  <a:blip r:embed="rId9"/>
                  <a:srcRect/>
                  <a:stretch>
                    <a:fillRect/>
                  </a:stretch>
                </pic:blipFill>
                <pic:spPr bwMode="auto">
                  <a:xfrm>
                    <a:off x="0" y="0"/>
                    <a:ext cx="587375" cy="109855"/>
                  </a:xfrm>
                  <a:prstGeom prst="rect">
                    <a:avLst/>
                  </a:prstGeom>
                  <a:noFill/>
                  <a:ln w="9525">
                    <a:noFill/>
                    <a:miter lim="800000"/>
                    <a:headEnd/>
                    <a:tailEnd/>
                  </a:ln>
                </pic:spPr>
              </pic:pic>
            </a:graphicData>
          </a:graphic>
        </wp:anchor>
      </w:drawing>
    </w:r>
    <w:proofErr w:type="spellStart"/>
    <w:r w:rsidR="009A619C">
      <w:rPr>
        <w:b w:val="0"/>
        <w:color w:val="auto"/>
      </w:rPr>
      <w:t>Strona</w:t>
    </w:r>
    <w:proofErr w:type="spellEnd"/>
    <w:r>
      <w:rPr>
        <w:b w:val="0"/>
        <w:color w:val="auto"/>
      </w:rPr>
      <w:t xml:space="preserve"> </w:t>
    </w:r>
    <w:r w:rsidR="00637CF1">
      <w:rPr>
        <w:b w:val="0"/>
        <w:color w:val="auto"/>
      </w:rPr>
      <w:fldChar w:fldCharType="begin"/>
    </w:r>
    <w:r>
      <w:rPr>
        <w:b w:val="0"/>
        <w:color w:val="auto"/>
      </w:rPr>
      <w:instrText xml:space="preserve"> PAGE  \* Arabic  \* MERGEFORMAT </w:instrText>
    </w:r>
    <w:r w:rsidR="00637CF1">
      <w:rPr>
        <w:b w:val="0"/>
        <w:color w:val="auto"/>
      </w:rPr>
      <w:fldChar w:fldCharType="separate"/>
    </w:r>
    <w:r w:rsidR="00AC29D5" w:rsidRPr="00AC29D5">
      <w:rPr>
        <w:b w:val="0"/>
        <w:noProof/>
        <w:color w:val="auto"/>
        <w:lang w:val="pl-PL" w:eastAsia="pl-PL"/>
      </w:rPr>
      <w:t>1</w:t>
    </w:r>
    <w:r w:rsidR="00637CF1">
      <w:rPr>
        <w:b w:val="0"/>
        <w:color w:val="auto"/>
      </w:rPr>
      <w:fldChar w:fldCharType="end"/>
    </w:r>
    <w:r>
      <w:rPr>
        <w:b w:val="0"/>
        <w:color w:val="auto"/>
      </w:rPr>
      <w:t>/</w:t>
    </w:r>
    <w:r w:rsidR="00F3245D">
      <w:rPr>
        <w:b w:val="0"/>
        <w:noProof/>
        <w:color w:val="auto"/>
        <w:lang w:val="pl-PL" w:eastAsia="pl-PL"/>
      </w:rPr>
      <w:fldChar w:fldCharType="begin"/>
    </w:r>
    <w:r w:rsidR="00F3245D">
      <w:rPr>
        <w:b w:val="0"/>
        <w:noProof/>
        <w:color w:val="auto"/>
        <w:lang w:val="pl-PL" w:eastAsia="pl-PL"/>
      </w:rPr>
      <w:instrText xml:space="preserve"> NUMPAGES  \* Arabic  \* MERGEFORMAT </w:instrText>
    </w:r>
    <w:r w:rsidR="00F3245D">
      <w:rPr>
        <w:b w:val="0"/>
        <w:noProof/>
        <w:color w:val="auto"/>
        <w:lang w:val="pl-PL" w:eastAsia="pl-PL"/>
      </w:rPr>
      <w:fldChar w:fldCharType="separate"/>
    </w:r>
    <w:r w:rsidR="00AC29D5">
      <w:rPr>
        <w:b w:val="0"/>
        <w:noProof/>
        <w:color w:val="auto"/>
        <w:lang w:val="pl-PL" w:eastAsia="pl-PL"/>
      </w:rPr>
      <w:t>3</w:t>
    </w:r>
    <w:r w:rsidR="00F3245D">
      <w:rPr>
        <w:b w:val="0"/>
        <w:noProof/>
        <w:color w:val="auto"/>
        <w:lang w:val="pl-PL" w:eastAsia="pl-P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DBE60D" w14:textId="77777777" w:rsidR="00BE205B" w:rsidRDefault="00BE205B">
      <w:pPr>
        <w:spacing w:line="240" w:lineRule="auto"/>
      </w:pPr>
      <w:r>
        <w:separator/>
      </w:r>
    </w:p>
  </w:footnote>
  <w:footnote w:type="continuationSeparator" w:id="0">
    <w:p w14:paraId="6D7B9BCA" w14:textId="77777777" w:rsidR="00BE205B" w:rsidRDefault="00BE205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68B54" w14:textId="3A588E7C" w:rsidR="00F37331" w:rsidRDefault="00E7092B">
    <w:pPr>
      <w:pStyle w:val="Nagwek"/>
      <w:jc w:val="right"/>
    </w:pPr>
    <w:r>
      <w:rPr>
        <w:noProof/>
        <w:lang w:val="pl-PL" w:eastAsia="pl-PL"/>
      </w:rPr>
      <mc:AlternateContent>
        <mc:Choice Requires="wpg">
          <w:drawing>
            <wp:anchor distT="0" distB="0" distL="114300" distR="114300" simplePos="0" relativeHeight="251652096" behindDoc="0" locked="0" layoutInCell="1" allowOverlap="1" wp14:anchorId="64816783" wp14:editId="1C45BC61">
              <wp:simplePos x="0" y="0"/>
              <wp:positionH relativeFrom="page">
                <wp:posOffset>180340</wp:posOffset>
              </wp:positionH>
              <wp:positionV relativeFrom="page">
                <wp:posOffset>3780790</wp:posOffset>
              </wp:positionV>
              <wp:extent cx="183515" cy="3796030"/>
              <wp:effectExtent l="0" t="0" r="6985" b="0"/>
              <wp:wrapNone/>
              <wp:docPr id="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0"/>
                        <a:chExt cx="283" cy="5953"/>
                      </a:xfrm>
                    </wpg:grpSpPr>
                    <wps:wsp>
                      <wps:cNvPr id="7" name="Line 21"/>
                      <wps:cNvCnPr>
                        <a:cxnSpLocks noChangeShapeType="1"/>
                      </wps:cNvCnPr>
                      <wps:spPr bwMode="auto">
                        <a:xfrm>
                          <a:off x="0" y="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8" name="Line 22"/>
                      <wps:cNvCnPr>
                        <a:cxnSpLocks noChangeShapeType="1"/>
                      </wps:cNvCnPr>
                      <wps:spPr bwMode="auto">
                        <a:xfrm>
                          <a:off x="0" y="2466"/>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21" name="Line 23"/>
                      <wps:cNvCnPr>
                        <a:cxnSpLocks noChangeShapeType="1"/>
                      </wps:cNvCnPr>
                      <wps:spPr bwMode="auto">
                        <a:xfrm>
                          <a:off x="0" y="5953"/>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448108" id="Group 20" o:spid="_x0000_s1026" style="position:absolute;margin-left:14.2pt;margin-top:297.7pt;width:14.45pt;height:298.9pt;z-index:251652096;mso-position-horizontal-relative:page;mso-position-vertical-relative:page"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">
              <v:line id="Line 21" o:spid="_x0000_s1027" style="position:absolute;visibility:visible;mso-wrap-style:square" from="0,0" to="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" strokecolor="#e1000f" strokeweight=".5pt"/>
              <v:line id="Line 22" o:spid="_x0000_s1028" style="position:absolute;visibility:visible;mso-wrap-style:square" from="0,2466" to="283,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" strokecolor="#e1000f" strokeweight=".5pt"/>
              <v:line id="Line 23" o:spid="_x0000_s1029" style="position:absolute;visibility:visible;mso-wrap-style:square" from="0,5953" to="283,5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" strokecolor="#e1000f" strokeweight=".5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99A18" w14:textId="6D73887C" w:rsidR="00F37331" w:rsidRDefault="00B83DC6" w:rsidP="000F2AAB">
    <w:pPr>
      <w:pStyle w:val="Nagwek"/>
      <w:tabs>
        <w:tab w:val="clear" w:pos="4320"/>
        <w:tab w:val="clear" w:pos="8640"/>
        <w:tab w:val="right" w:pos="9071"/>
      </w:tabs>
      <w:spacing w:line="420" w:lineRule="atLeast"/>
      <w:rPr>
        <w:rFonts w:ascii="Calibri" w:hAnsi="Calibri"/>
        <w:b/>
        <w:bCs/>
        <w:sz w:val="40"/>
        <w:szCs w:val="40"/>
      </w:rPr>
    </w:pPr>
    <w:r>
      <w:rPr>
        <w:noProof/>
        <w:lang w:val="pl-PL" w:eastAsia="pl-PL"/>
      </w:rPr>
      <w:drawing>
        <wp:anchor distT="0" distB="0" distL="114300" distR="114300" simplePos="0" relativeHeight="251653120" behindDoc="0" locked="0" layoutInCell="1" allowOverlap="1" wp14:anchorId="66B44F48" wp14:editId="201F214B">
          <wp:simplePos x="0" y="0"/>
          <wp:positionH relativeFrom="margin">
            <wp:posOffset>4572635</wp:posOffset>
          </wp:positionH>
          <wp:positionV relativeFrom="margin">
            <wp:posOffset>-1205230</wp:posOffset>
          </wp:positionV>
          <wp:extent cx="1074420" cy="727075"/>
          <wp:effectExtent l="0" t="0" r="0" b="0"/>
          <wp:wrapSquare wrapText="bothSides"/>
          <wp:docPr id="9" name="Picture 26" descr="HENKEL_Logo_Red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NKEL_Logo_Red_sRGB"/>
                  <pic:cNvPicPr>
                    <a:picLocks noChangeAspect="1" noChangeArrowheads="1"/>
                  </pic:cNvPicPr>
                </pic:nvPicPr>
                <pic:blipFill>
                  <a:blip r:embed="rId1"/>
                  <a:srcRect/>
                  <a:stretch>
                    <a:fillRect/>
                  </a:stretch>
                </pic:blipFill>
                <pic:spPr bwMode="auto">
                  <a:xfrm>
                    <a:off x="0" y="0"/>
                    <a:ext cx="1074420" cy="727075"/>
                  </a:xfrm>
                  <a:prstGeom prst="rect">
                    <a:avLst/>
                  </a:prstGeom>
                  <a:noFill/>
                  <a:ln w="9525">
                    <a:noFill/>
                    <a:miter lim="800000"/>
                    <a:headEnd/>
                    <a:tailEnd/>
                  </a:ln>
                </pic:spPr>
              </pic:pic>
            </a:graphicData>
          </a:graphic>
        </wp:anchor>
      </w:drawing>
    </w:r>
    <w:r>
      <w:rPr>
        <w:noProof/>
        <w:lang w:val="pl-PL" w:eastAsia="pl-PL"/>
      </w:rPr>
      <w:drawing>
        <wp:anchor distT="0" distB="0" distL="114300" distR="114300" simplePos="0" relativeHeight="251664384" behindDoc="1" locked="0" layoutInCell="1" allowOverlap="1" wp14:anchorId="67FAF2B6" wp14:editId="121A346D">
          <wp:simplePos x="0" y="0"/>
          <wp:positionH relativeFrom="column">
            <wp:posOffset>219710</wp:posOffset>
          </wp:positionH>
          <wp:positionV relativeFrom="paragraph">
            <wp:posOffset>-242570</wp:posOffset>
          </wp:positionV>
          <wp:extent cx="596265" cy="596900"/>
          <wp:effectExtent l="0" t="0" r="0" b="0"/>
          <wp:wrapTight wrapText="bothSides">
            <wp:wrapPolygon edited="0">
              <wp:start x="0" y="0"/>
              <wp:lineTo x="0" y="20681"/>
              <wp:lineTo x="20703" y="20681"/>
              <wp:lineTo x="20703" y="0"/>
              <wp:lineTo x="0" y="0"/>
            </wp:wrapPolygon>
          </wp:wrapTight>
          <wp:docPr id="1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Znalezione obrazy dla zapytania kaufland"/>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596265" cy="596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pl-PL" w:eastAsia="pl-PL"/>
      </w:rPr>
      <w:drawing>
        <wp:anchor distT="0" distB="0" distL="114300" distR="114300" simplePos="0" relativeHeight="251663360" behindDoc="1" locked="0" layoutInCell="1" allowOverlap="1" wp14:anchorId="536CEC46" wp14:editId="1395C228">
          <wp:simplePos x="0" y="0"/>
          <wp:positionH relativeFrom="margin">
            <wp:posOffset>1927225</wp:posOffset>
          </wp:positionH>
          <wp:positionV relativeFrom="paragraph">
            <wp:posOffset>-288925</wp:posOffset>
          </wp:positionV>
          <wp:extent cx="1556385" cy="693420"/>
          <wp:effectExtent l="0" t="0" r="5715" b="0"/>
          <wp:wrapTight wrapText="bothSides">
            <wp:wrapPolygon edited="0">
              <wp:start x="0" y="0"/>
              <wp:lineTo x="0" y="20769"/>
              <wp:lineTo x="21415" y="20769"/>
              <wp:lineTo x="21415" y="0"/>
              <wp:lineTo x="0" y="0"/>
            </wp:wrapPolygon>
          </wp:wrapTight>
          <wp:docPr id="20" name="Obraz 1" descr="Znalezione obrazy dla zapytania sos wio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Znalezione obrazy dla zapytania sos wioski"/>
                  <pic:cNvPicPr>
                    <a:picLocks noChangeAspect="1" noChangeArrowheads="1"/>
                  </pic:cNvPicPr>
                </pic:nvPicPr>
                <pic:blipFill>
                  <a:blip r:embed="rId3"/>
                  <a:srcRect/>
                  <a:stretch>
                    <a:fillRect/>
                  </a:stretch>
                </pic:blipFill>
                <pic:spPr bwMode="auto">
                  <a:xfrm>
                    <a:off x="0" y="0"/>
                    <a:ext cx="1556385" cy="6934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37331">
      <w:rPr>
        <w:rFonts w:ascii="Calibri" w:hAnsi="Calibri"/>
        <w:b/>
        <w:bCs/>
        <w:sz w:val="40"/>
        <w:szCs w:val="40"/>
      </w:rPr>
      <w:tab/>
    </w:r>
  </w:p>
  <w:p w14:paraId="531934AE" w14:textId="77777777" w:rsidR="00F37331" w:rsidRDefault="00F37331">
    <w:pPr>
      <w:pStyle w:val="Nagwek"/>
      <w:tabs>
        <w:tab w:val="clear" w:pos="8640"/>
        <w:tab w:val="left" w:pos="2607"/>
        <w:tab w:val="right" w:pos="9071"/>
      </w:tabs>
      <w:spacing w:line="420" w:lineRule="atLeast"/>
      <w:jc w:val="right"/>
      <w:rPr>
        <w:rFonts w:ascii="Calibri" w:hAnsi="Calibri"/>
        <w:b/>
        <w:bCs/>
        <w:sz w:val="40"/>
        <w:szCs w:val="40"/>
      </w:rPr>
    </w:pPr>
  </w:p>
  <w:p w14:paraId="0906C644" w14:textId="1E756DA9" w:rsidR="00F37331" w:rsidRPr="00E7092B" w:rsidRDefault="00E7092B">
    <w:pPr>
      <w:pStyle w:val="Nagwek"/>
      <w:tabs>
        <w:tab w:val="clear" w:pos="8640"/>
        <w:tab w:val="left" w:pos="2607"/>
        <w:tab w:val="right" w:pos="9071"/>
      </w:tabs>
      <w:wordWrap w:val="0"/>
      <w:spacing w:line="100" w:lineRule="atLeast"/>
      <w:jc w:val="right"/>
      <w:rPr>
        <w:rFonts w:cs="Arial"/>
        <w:b/>
        <w:bCs/>
        <w:color w:val="3E3C3C"/>
        <w:sz w:val="40"/>
        <w:szCs w:val="40"/>
      </w:rPr>
    </w:pPr>
    <w:r w:rsidRPr="00E7092B">
      <w:rPr>
        <w:rFonts w:cs="Arial"/>
        <w:b/>
        <w:bCs/>
        <w:noProof/>
        <w:color w:val="3E3C3C"/>
        <w:sz w:val="40"/>
        <w:szCs w:val="40"/>
        <w:lang w:val="pl-PL" w:eastAsia="pl-PL"/>
      </w:rPr>
      <mc:AlternateContent>
        <mc:Choice Requires="wpg">
          <w:drawing>
            <wp:anchor distT="0" distB="0" distL="114300" distR="114300" simplePos="0" relativeHeight="251651072" behindDoc="0" locked="0" layoutInCell="1" allowOverlap="1" wp14:anchorId="2C277509" wp14:editId="447D8573">
              <wp:simplePos x="0" y="0"/>
              <wp:positionH relativeFrom="page">
                <wp:posOffset>180340</wp:posOffset>
              </wp:positionH>
              <wp:positionV relativeFrom="page">
                <wp:posOffset>3780790</wp:posOffset>
              </wp:positionV>
              <wp:extent cx="179705" cy="3780155"/>
              <wp:effectExtent l="0" t="0" r="10795" b="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0"/>
                        <a:chExt cx="283" cy="5953"/>
                      </a:xfrm>
                    </wpg:grpSpPr>
                    <wps:wsp>
                      <wps:cNvPr id="3" name="Line 17"/>
                      <wps:cNvCnPr>
                        <a:cxnSpLocks noChangeShapeType="1"/>
                      </wps:cNvCnPr>
                      <wps:spPr bwMode="auto">
                        <a:xfrm>
                          <a:off x="0" y="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4" name="Line 18"/>
                      <wps:cNvCnPr>
                        <a:cxnSpLocks noChangeShapeType="1"/>
                      </wps:cNvCnPr>
                      <wps:spPr bwMode="auto">
                        <a:xfrm>
                          <a:off x="0" y="2466"/>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5" name="Line 19"/>
                      <wps:cNvCnPr>
                        <a:cxnSpLocks noChangeShapeType="1"/>
                      </wps:cNvCnPr>
                      <wps:spPr bwMode="auto">
                        <a:xfrm>
                          <a:off x="0" y="5953"/>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505CCC" id="Group 16" o:spid="_x0000_s1026" style="position:absolute;margin-left:14.2pt;margin-top:297.7pt;width:14.15pt;height:297.65pt;z-index:251651072;mso-position-horizontal-relative:page;mso-position-vertical-relative:page"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">
              <v:line id="Line 17" o:spid="_x0000_s1027" style="position:absolute;visibility:visible;mso-wrap-style:square" from="0,0" to="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" strokecolor="#e1000f" strokeweight=".5pt"/>
              <v:line id="Line 18" o:spid="_x0000_s1028" style="position:absolute;visibility:visible;mso-wrap-style:square" from="0,2466" to="283,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" strokecolor="#e1000f" strokeweight=".5pt"/>
              <v:line id="Line 19" o:spid="_x0000_s1029" style="position:absolute;visibility:visible;mso-wrap-style:square" from="0,5953" to="283,5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" strokecolor="#e1000f" strokeweight=".5pt"/>
              <w10:wrap anchorx="page" anchory="page"/>
            </v:group>
          </w:pict>
        </mc:Fallback>
      </mc:AlternateContent>
    </w:r>
    <w:proofErr w:type="spellStart"/>
    <w:r w:rsidR="00F37331" w:rsidRPr="00E7092B">
      <w:rPr>
        <w:rFonts w:cs="Arial"/>
        <w:b/>
        <w:bCs/>
        <w:color w:val="3E3C3C"/>
        <w:sz w:val="40"/>
        <w:szCs w:val="40"/>
        <w:lang w:val="en-US" w:eastAsia="pl-PL"/>
      </w:rPr>
      <w:t>Komunikat</w:t>
    </w:r>
    <w:proofErr w:type="spellEnd"/>
    <w:r w:rsidR="00F37331" w:rsidRPr="00E7092B">
      <w:rPr>
        <w:rFonts w:cs="Arial"/>
        <w:b/>
        <w:bCs/>
        <w:color w:val="3E3C3C"/>
        <w:sz w:val="40"/>
        <w:szCs w:val="40"/>
        <w:lang w:val="en-US" w:eastAsia="pl-PL"/>
      </w:rPr>
      <w:t xml:space="preserve"> </w:t>
    </w:r>
    <w:proofErr w:type="spellStart"/>
    <w:r w:rsidR="00F37331" w:rsidRPr="00E7092B">
      <w:rPr>
        <w:rFonts w:cs="Arial"/>
        <w:b/>
        <w:bCs/>
        <w:color w:val="3E3C3C"/>
        <w:sz w:val="40"/>
        <w:szCs w:val="40"/>
        <w:lang w:val="en-US" w:eastAsia="pl-PL"/>
      </w:rPr>
      <w:t>prasowy</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F4270"/>
    <w:multiLevelType w:val="multilevel"/>
    <w:tmpl w:val="07CF4270"/>
    <w:lvl w:ilvl="0">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spaceForUL/>
    <w:doNotLeaveBackslashAlone/>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D30"/>
    <w:rsid w:val="000019B1"/>
    <w:rsid w:val="000029EC"/>
    <w:rsid w:val="00002AA4"/>
    <w:rsid w:val="00005267"/>
    <w:rsid w:val="00006346"/>
    <w:rsid w:val="00014C9D"/>
    <w:rsid w:val="0002154A"/>
    <w:rsid w:val="00021C67"/>
    <w:rsid w:val="00030557"/>
    <w:rsid w:val="00030F51"/>
    <w:rsid w:val="000374AE"/>
    <w:rsid w:val="0004152F"/>
    <w:rsid w:val="000433BE"/>
    <w:rsid w:val="000575F9"/>
    <w:rsid w:val="000618FC"/>
    <w:rsid w:val="0006623B"/>
    <w:rsid w:val="00075584"/>
    <w:rsid w:val="00080D10"/>
    <w:rsid w:val="000860F4"/>
    <w:rsid w:val="000C56DD"/>
    <w:rsid w:val="000D1672"/>
    <w:rsid w:val="000D3F9A"/>
    <w:rsid w:val="000E7F24"/>
    <w:rsid w:val="000F03BE"/>
    <w:rsid w:val="000F225B"/>
    <w:rsid w:val="000F2AAB"/>
    <w:rsid w:val="000F32B3"/>
    <w:rsid w:val="000F7FAF"/>
    <w:rsid w:val="00111F4D"/>
    <w:rsid w:val="00115230"/>
    <w:rsid w:val="001162B4"/>
    <w:rsid w:val="00122CBC"/>
    <w:rsid w:val="00126D4A"/>
    <w:rsid w:val="00131AD9"/>
    <w:rsid w:val="00132DA9"/>
    <w:rsid w:val="0013305B"/>
    <w:rsid w:val="00133B99"/>
    <w:rsid w:val="001409FF"/>
    <w:rsid w:val="001443BD"/>
    <w:rsid w:val="001571F0"/>
    <w:rsid w:val="00162E47"/>
    <w:rsid w:val="00165CDE"/>
    <w:rsid w:val="00173E40"/>
    <w:rsid w:val="0018668A"/>
    <w:rsid w:val="00191DFF"/>
    <w:rsid w:val="00195865"/>
    <w:rsid w:val="001C0B32"/>
    <w:rsid w:val="001C17F2"/>
    <w:rsid w:val="001C3013"/>
    <w:rsid w:val="001C4BE1"/>
    <w:rsid w:val="001D06E4"/>
    <w:rsid w:val="001D693F"/>
    <w:rsid w:val="001E0F71"/>
    <w:rsid w:val="001E6D05"/>
    <w:rsid w:val="001E7C28"/>
    <w:rsid w:val="001F1BDF"/>
    <w:rsid w:val="001F7110"/>
    <w:rsid w:val="001F7E96"/>
    <w:rsid w:val="00205186"/>
    <w:rsid w:val="00207557"/>
    <w:rsid w:val="00212488"/>
    <w:rsid w:val="00213259"/>
    <w:rsid w:val="00220628"/>
    <w:rsid w:val="00237F62"/>
    <w:rsid w:val="00242D45"/>
    <w:rsid w:val="00244AB7"/>
    <w:rsid w:val="0024586A"/>
    <w:rsid w:val="00255577"/>
    <w:rsid w:val="0025571D"/>
    <w:rsid w:val="002567A7"/>
    <w:rsid w:val="00260757"/>
    <w:rsid w:val="00262C05"/>
    <w:rsid w:val="002639CD"/>
    <w:rsid w:val="00265FD1"/>
    <w:rsid w:val="0027110C"/>
    <w:rsid w:val="00287598"/>
    <w:rsid w:val="0029676D"/>
    <w:rsid w:val="00296ED7"/>
    <w:rsid w:val="002A0DF7"/>
    <w:rsid w:val="002A5D1A"/>
    <w:rsid w:val="002A60E0"/>
    <w:rsid w:val="002B3986"/>
    <w:rsid w:val="002C1364"/>
    <w:rsid w:val="002C252E"/>
    <w:rsid w:val="002C6773"/>
    <w:rsid w:val="002D0C88"/>
    <w:rsid w:val="002D7EB8"/>
    <w:rsid w:val="002E0B17"/>
    <w:rsid w:val="002E7DED"/>
    <w:rsid w:val="002F3217"/>
    <w:rsid w:val="002F559F"/>
    <w:rsid w:val="002F7E11"/>
    <w:rsid w:val="00302D09"/>
    <w:rsid w:val="00304087"/>
    <w:rsid w:val="00304674"/>
    <w:rsid w:val="00305FB5"/>
    <w:rsid w:val="00310ACD"/>
    <w:rsid w:val="00311055"/>
    <w:rsid w:val="0031379F"/>
    <w:rsid w:val="00313E2C"/>
    <w:rsid w:val="00320A26"/>
    <w:rsid w:val="00321344"/>
    <w:rsid w:val="00332661"/>
    <w:rsid w:val="0034015C"/>
    <w:rsid w:val="00353705"/>
    <w:rsid w:val="003562E8"/>
    <w:rsid w:val="0036357D"/>
    <w:rsid w:val="00367AA1"/>
    <w:rsid w:val="00372E36"/>
    <w:rsid w:val="00377CBB"/>
    <w:rsid w:val="003877B6"/>
    <w:rsid w:val="00393887"/>
    <w:rsid w:val="00394C6B"/>
    <w:rsid w:val="0039641F"/>
    <w:rsid w:val="003A4652"/>
    <w:rsid w:val="003B1069"/>
    <w:rsid w:val="003B390A"/>
    <w:rsid w:val="003C15DE"/>
    <w:rsid w:val="003C4EB2"/>
    <w:rsid w:val="003D5F0B"/>
    <w:rsid w:val="003D71C7"/>
    <w:rsid w:val="003F1AF3"/>
    <w:rsid w:val="003F4D8D"/>
    <w:rsid w:val="00407044"/>
    <w:rsid w:val="00423F09"/>
    <w:rsid w:val="004313E7"/>
    <w:rsid w:val="004324EA"/>
    <w:rsid w:val="00441138"/>
    <w:rsid w:val="00442D56"/>
    <w:rsid w:val="004446C4"/>
    <w:rsid w:val="0044763B"/>
    <w:rsid w:val="00447D29"/>
    <w:rsid w:val="00457F1D"/>
    <w:rsid w:val="00462321"/>
    <w:rsid w:val="004629B3"/>
    <w:rsid w:val="0046376E"/>
    <w:rsid w:val="0046690F"/>
    <w:rsid w:val="00485CD4"/>
    <w:rsid w:val="00487201"/>
    <w:rsid w:val="00490A03"/>
    <w:rsid w:val="00494DBE"/>
    <w:rsid w:val="00495CE6"/>
    <w:rsid w:val="004A323C"/>
    <w:rsid w:val="004B027E"/>
    <w:rsid w:val="004B2F61"/>
    <w:rsid w:val="004B34C2"/>
    <w:rsid w:val="004B54E8"/>
    <w:rsid w:val="004B61B7"/>
    <w:rsid w:val="004B77BC"/>
    <w:rsid w:val="004C1E70"/>
    <w:rsid w:val="004C4FEB"/>
    <w:rsid w:val="004D059B"/>
    <w:rsid w:val="004D4CB6"/>
    <w:rsid w:val="004D5D37"/>
    <w:rsid w:val="004E0748"/>
    <w:rsid w:val="004E24CD"/>
    <w:rsid w:val="004E75D9"/>
    <w:rsid w:val="004F10C1"/>
    <w:rsid w:val="004F6D0A"/>
    <w:rsid w:val="00502E62"/>
    <w:rsid w:val="0052212B"/>
    <w:rsid w:val="00534B46"/>
    <w:rsid w:val="00540358"/>
    <w:rsid w:val="00542B79"/>
    <w:rsid w:val="0055003C"/>
    <w:rsid w:val="005538C4"/>
    <w:rsid w:val="00556F67"/>
    <w:rsid w:val="0056310C"/>
    <w:rsid w:val="00563904"/>
    <w:rsid w:val="00572B79"/>
    <w:rsid w:val="00573624"/>
    <w:rsid w:val="00580E54"/>
    <w:rsid w:val="00586CAF"/>
    <w:rsid w:val="00591180"/>
    <w:rsid w:val="00597D07"/>
    <w:rsid w:val="005A233A"/>
    <w:rsid w:val="005B4FD7"/>
    <w:rsid w:val="005C7112"/>
    <w:rsid w:val="005D0561"/>
    <w:rsid w:val="005D0AD9"/>
    <w:rsid w:val="005D194A"/>
    <w:rsid w:val="005D22F6"/>
    <w:rsid w:val="005D440C"/>
    <w:rsid w:val="005D7B47"/>
    <w:rsid w:val="005E0C30"/>
    <w:rsid w:val="005E2D7C"/>
    <w:rsid w:val="005E5DAE"/>
    <w:rsid w:val="005E69D9"/>
    <w:rsid w:val="005F27F4"/>
    <w:rsid w:val="005F3239"/>
    <w:rsid w:val="00603383"/>
    <w:rsid w:val="0060381C"/>
    <w:rsid w:val="00607256"/>
    <w:rsid w:val="006144B1"/>
    <w:rsid w:val="00624364"/>
    <w:rsid w:val="0062477E"/>
    <w:rsid w:val="0062513F"/>
    <w:rsid w:val="0063219A"/>
    <w:rsid w:val="006335F1"/>
    <w:rsid w:val="006345B6"/>
    <w:rsid w:val="00635712"/>
    <w:rsid w:val="00637CF1"/>
    <w:rsid w:val="00643840"/>
    <w:rsid w:val="00647120"/>
    <w:rsid w:val="00652229"/>
    <w:rsid w:val="00652793"/>
    <w:rsid w:val="006626CA"/>
    <w:rsid w:val="00663487"/>
    <w:rsid w:val="006645FA"/>
    <w:rsid w:val="00665FE1"/>
    <w:rsid w:val="00672382"/>
    <w:rsid w:val="00677FE2"/>
    <w:rsid w:val="0068104D"/>
    <w:rsid w:val="00690714"/>
    <w:rsid w:val="00690B19"/>
    <w:rsid w:val="006A008C"/>
    <w:rsid w:val="006B499F"/>
    <w:rsid w:val="006B6460"/>
    <w:rsid w:val="006B7B5E"/>
    <w:rsid w:val="006C7A28"/>
    <w:rsid w:val="006D10E1"/>
    <w:rsid w:val="006D2C13"/>
    <w:rsid w:val="006D4996"/>
    <w:rsid w:val="006D54AB"/>
    <w:rsid w:val="006E5032"/>
    <w:rsid w:val="006F670F"/>
    <w:rsid w:val="00703272"/>
    <w:rsid w:val="0070733C"/>
    <w:rsid w:val="007105EB"/>
    <w:rsid w:val="00710C5D"/>
    <w:rsid w:val="00711CE6"/>
    <w:rsid w:val="0071348C"/>
    <w:rsid w:val="00713BAE"/>
    <w:rsid w:val="00713DC0"/>
    <w:rsid w:val="00717273"/>
    <w:rsid w:val="00720FD4"/>
    <w:rsid w:val="0072320E"/>
    <w:rsid w:val="007252AF"/>
    <w:rsid w:val="0073096C"/>
    <w:rsid w:val="00742398"/>
    <w:rsid w:val="007507B5"/>
    <w:rsid w:val="00753A24"/>
    <w:rsid w:val="00754CB5"/>
    <w:rsid w:val="007644F3"/>
    <w:rsid w:val="00772188"/>
    <w:rsid w:val="00786BA3"/>
    <w:rsid w:val="00790D72"/>
    <w:rsid w:val="007A4432"/>
    <w:rsid w:val="007A784E"/>
    <w:rsid w:val="007B0EBF"/>
    <w:rsid w:val="007B1C2E"/>
    <w:rsid w:val="007B499C"/>
    <w:rsid w:val="007B4D4B"/>
    <w:rsid w:val="007C488B"/>
    <w:rsid w:val="007D2A02"/>
    <w:rsid w:val="007E2A9F"/>
    <w:rsid w:val="007E6EA1"/>
    <w:rsid w:val="007F2B1E"/>
    <w:rsid w:val="007F4090"/>
    <w:rsid w:val="007F62B4"/>
    <w:rsid w:val="00800968"/>
    <w:rsid w:val="00801517"/>
    <w:rsid w:val="00803489"/>
    <w:rsid w:val="0080733F"/>
    <w:rsid w:val="00817DE8"/>
    <w:rsid w:val="008229F5"/>
    <w:rsid w:val="00832B83"/>
    <w:rsid w:val="00833CEB"/>
    <w:rsid w:val="008372D2"/>
    <w:rsid w:val="00844297"/>
    <w:rsid w:val="00844C17"/>
    <w:rsid w:val="00847726"/>
    <w:rsid w:val="00852511"/>
    <w:rsid w:val="00860329"/>
    <w:rsid w:val="00860D4F"/>
    <w:rsid w:val="008614F1"/>
    <w:rsid w:val="008639B3"/>
    <w:rsid w:val="00863C1A"/>
    <w:rsid w:val="00863C8D"/>
    <w:rsid w:val="00866A50"/>
    <w:rsid w:val="0087142D"/>
    <w:rsid w:val="00873956"/>
    <w:rsid w:val="0088048A"/>
    <w:rsid w:val="00880930"/>
    <w:rsid w:val="008825EE"/>
    <w:rsid w:val="0088596E"/>
    <w:rsid w:val="008903A9"/>
    <w:rsid w:val="00895C6A"/>
    <w:rsid w:val="008A1721"/>
    <w:rsid w:val="008A2375"/>
    <w:rsid w:val="008B116D"/>
    <w:rsid w:val="008C45E6"/>
    <w:rsid w:val="008D0CE5"/>
    <w:rsid w:val="008D76C5"/>
    <w:rsid w:val="008E0AFA"/>
    <w:rsid w:val="008E60F1"/>
    <w:rsid w:val="008E75D3"/>
    <w:rsid w:val="008F125E"/>
    <w:rsid w:val="008F2252"/>
    <w:rsid w:val="008F4D2F"/>
    <w:rsid w:val="009049E9"/>
    <w:rsid w:val="009130D8"/>
    <w:rsid w:val="00914153"/>
    <w:rsid w:val="00917162"/>
    <w:rsid w:val="009251CC"/>
    <w:rsid w:val="0092714E"/>
    <w:rsid w:val="00937B06"/>
    <w:rsid w:val="00942002"/>
    <w:rsid w:val="009421E9"/>
    <w:rsid w:val="00947885"/>
    <w:rsid w:val="00952168"/>
    <w:rsid w:val="009527FE"/>
    <w:rsid w:val="00953BE2"/>
    <w:rsid w:val="009637D6"/>
    <w:rsid w:val="00964644"/>
    <w:rsid w:val="009719FB"/>
    <w:rsid w:val="009739A0"/>
    <w:rsid w:val="00974DE8"/>
    <w:rsid w:val="00975D36"/>
    <w:rsid w:val="009767C7"/>
    <w:rsid w:val="0098579A"/>
    <w:rsid w:val="0099195A"/>
    <w:rsid w:val="00994681"/>
    <w:rsid w:val="0099486A"/>
    <w:rsid w:val="009A0E26"/>
    <w:rsid w:val="009A16EC"/>
    <w:rsid w:val="009A619C"/>
    <w:rsid w:val="009B17A5"/>
    <w:rsid w:val="009B3B37"/>
    <w:rsid w:val="009B3CF9"/>
    <w:rsid w:val="009C088E"/>
    <w:rsid w:val="009C3A38"/>
    <w:rsid w:val="009C4D35"/>
    <w:rsid w:val="009C5FA0"/>
    <w:rsid w:val="009D12E6"/>
    <w:rsid w:val="009D39EA"/>
    <w:rsid w:val="009D530C"/>
    <w:rsid w:val="009E298A"/>
    <w:rsid w:val="009E5EB4"/>
    <w:rsid w:val="009E73C4"/>
    <w:rsid w:val="009F1FB1"/>
    <w:rsid w:val="009F6685"/>
    <w:rsid w:val="009F6825"/>
    <w:rsid w:val="00A044D6"/>
    <w:rsid w:val="00A04ADB"/>
    <w:rsid w:val="00A06855"/>
    <w:rsid w:val="00A11E0F"/>
    <w:rsid w:val="00A26CB6"/>
    <w:rsid w:val="00A32F82"/>
    <w:rsid w:val="00A32F8B"/>
    <w:rsid w:val="00A371B4"/>
    <w:rsid w:val="00A4507B"/>
    <w:rsid w:val="00A45A62"/>
    <w:rsid w:val="00A51321"/>
    <w:rsid w:val="00A521B0"/>
    <w:rsid w:val="00A54AC5"/>
    <w:rsid w:val="00A56D41"/>
    <w:rsid w:val="00A61353"/>
    <w:rsid w:val="00A66DB1"/>
    <w:rsid w:val="00A67A92"/>
    <w:rsid w:val="00A75AF8"/>
    <w:rsid w:val="00A860D0"/>
    <w:rsid w:val="00A91A70"/>
    <w:rsid w:val="00AA1B85"/>
    <w:rsid w:val="00AA34E5"/>
    <w:rsid w:val="00AA7C07"/>
    <w:rsid w:val="00AB1CB6"/>
    <w:rsid w:val="00AB1D9A"/>
    <w:rsid w:val="00AB1F9D"/>
    <w:rsid w:val="00AC29D5"/>
    <w:rsid w:val="00AC30BD"/>
    <w:rsid w:val="00AC5D30"/>
    <w:rsid w:val="00AD44FE"/>
    <w:rsid w:val="00AE3C60"/>
    <w:rsid w:val="00AE49F1"/>
    <w:rsid w:val="00AF3E1D"/>
    <w:rsid w:val="00B004DF"/>
    <w:rsid w:val="00B05CCA"/>
    <w:rsid w:val="00B12488"/>
    <w:rsid w:val="00B14271"/>
    <w:rsid w:val="00B2685D"/>
    <w:rsid w:val="00B30351"/>
    <w:rsid w:val="00B30835"/>
    <w:rsid w:val="00B33AB2"/>
    <w:rsid w:val="00B33C2A"/>
    <w:rsid w:val="00B3432A"/>
    <w:rsid w:val="00B422EC"/>
    <w:rsid w:val="00B552A2"/>
    <w:rsid w:val="00B60112"/>
    <w:rsid w:val="00B82760"/>
    <w:rsid w:val="00B838AD"/>
    <w:rsid w:val="00B83DC6"/>
    <w:rsid w:val="00B86A4F"/>
    <w:rsid w:val="00B92F4D"/>
    <w:rsid w:val="00B958E8"/>
    <w:rsid w:val="00BA09B2"/>
    <w:rsid w:val="00BC0995"/>
    <w:rsid w:val="00BC199C"/>
    <w:rsid w:val="00BE0E7E"/>
    <w:rsid w:val="00BE205B"/>
    <w:rsid w:val="00BE5BA6"/>
    <w:rsid w:val="00BE793A"/>
    <w:rsid w:val="00BF1F69"/>
    <w:rsid w:val="00BF24AF"/>
    <w:rsid w:val="00BF432A"/>
    <w:rsid w:val="00BF6E82"/>
    <w:rsid w:val="00C04F3B"/>
    <w:rsid w:val="00C07662"/>
    <w:rsid w:val="00C1292D"/>
    <w:rsid w:val="00C24C17"/>
    <w:rsid w:val="00C2668F"/>
    <w:rsid w:val="00C32FF2"/>
    <w:rsid w:val="00C40B88"/>
    <w:rsid w:val="00C41979"/>
    <w:rsid w:val="00C47D87"/>
    <w:rsid w:val="00C5376E"/>
    <w:rsid w:val="00C70F0A"/>
    <w:rsid w:val="00C76295"/>
    <w:rsid w:val="00C80BFD"/>
    <w:rsid w:val="00C97091"/>
    <w:rsid w:val="00CA131A"/>
    <w:rsid w:val="00CA2001"/>
    <w:rsid w:val="00CB5B6C"/>
    <w:rsid w:val="00CC255F"/>
    <w:rsid w:val="00CC2871"/>
    <w:rsid w:val="00CD3ACD"/>
    <w:rsid w:val="00CD4616"/>
    <w:rsid w:val="00CE33D5"/>
    <w:rsid w:val="00CE48CB"/>
    <w:rsid w:val="00CF5D37"/>
    <w:rsid w:val="00CF6F33"/>
    <w:rsid w:val="00D02248"/>
    <w:rsid w:val="00D063B8"/>
    <w:rsid w:val="00D07FD6"/>
    <w:rsid w:val="00D17E3B"/>
    <w:rsid w:val="00D23C09"/>
    <w:rsid w:val="00D23CED"/>
    <w:rsid w:val="00D24BD2"/>
    <w:rsid w:val="00D260A2"/>
    <w:rsid w:val="00D27740"/>
    <w:rsid w:val="00D30CC6"/>
    <w:rsid w:val="00D3260C"/>
    <w:rsid w:val="00D34054"/>
    <w:rsid w:val="00D35790"/>
    <w:rsid w:val="00D5134A"/>
    <w:rsid w:val="00D543F8"/>
    <w:rsid w:val="00D62EF1"/>
    <w:rsid w:val="00D6309D"/>
    <w:rsid w:val="00D644CA"/>
    <w:rsid w:val="00D66FC2"/>
    <w:rsid w:val="00D75231"/>
    <w:rsid w:val="00D76C7E"/>
    <w:rsid w:val="00D778C8"/>
    <w:rsid w:val="00D9293F"/>
    <w:rsid w:val="00D93598"/>
    <w:rsid w:val="00D9670A"/>
    <w:rsid w:val="00DA1E18"/>
    <w:rsid w:val="00DA2009"/>
    <w:rsid w:val="00DB040B"/>
    <w:rsid w:val="00DB05B1"/>
    <w:rsid w:val="00DB1969"/>
    <w:rsid w:val="00DC1DE2"/>
    <w:rsid w:val="00DC7900"/>
    <w:rsid w:val="00DD33B9"/>
    <w:rsid w:val="00DD4901"/>
    <w:rsid w:val="00DD512E"/>
    <w:rsid w:val="00DE1177"/>
    <w:rsid w:val="00DE2CEA"/>
    <w:rsid w:val="00DE6A3C"/>
    <w:rsid w:val="00DE7F97"/>
    <w:rsid w:val="00DF1010"/>
    <w:rsid w:val="00DF24A6"/>
    <w:rsid w:val="00DF47A3"/>
    <w:rsid w:val="00DF5AEA"/>
    <w:rsid w:val="00DF63F6"/>
    <w:rsid w:val="00E071B7"/>
    <w:rsid w:val="00E13747"/>
    <w:rsid w:val="00E23FA9"/>
    <w:rsid w:val="00E25AEA"/>
    <w:rsid w:val="00E30DEF"/>
    <w:rsid w:val="00E30ED2"/>
    <w:rsid w:val="00E31276"/>
    <w:rsid w:val="00E3292F"/>
    <w:rsid w:val="00E37F70"/>
    <w:rsid w:val="00E43112"/>
    <w:rsid w:val="00E446C1"/>
    <w:rsid w:val="00E66609"/>
    <w:rsid w:val="00E6720E"/>
    <w:rsid w:val="00E7060A"/>
    <w:rsid w:val="00E7092B"/>
    <w:rsid w:val="00E70DC6"/>
    <w:rsid w:val="00E71B3D"/>
    <w:rsid w:val="00E758B9"/>
    <w:rsid w:val="00E8279F"/>
    <w:rsid w:val="00E82B71"/>
    <w:rsid w:val="00E82D63"/>
    <w:rsid w:val="00E85569"/>
    <w:rsid w:val="00E856AF"/>
    <w:rsid w:val="00E93A01"/>
    <w:rsid w:val="00E93FF8"/>
    <w:rsid w:val="00E96EAF"/>
    <w:rsid w:val="00EA1752"/>
    <w:rsid w:val="00EA5BDB"/>
    <w:rsid w:val="00EC142D"/>
    <w:rsid w:val="00EC7D7F"/>
    <w:rsid w:val="00ED2B5C"/>
    <w:rsid w:val="00ED3269"/>
    <w:rsid w:val="00ED3C47"/>
    <w:rsid w:val="00EE7B66"/>
    <w:rsid w:val="00EF15FF"/>
    <w:rsid w:val="00EF5F8E"/>
    <w:rsid w:val="00EF7111"/>
    <w:rsid w:val="00EF7D1A"/>
    <w:rsid w:val="00F00B24"/>
    <w:rsid w:val="00F0448F"/>
    <w:rsid w:val="00F21808"/>
    <w:rsid w:val="00F275C0"/>
    <w:rsid w:val="00F27767"/>
    <w:rsid w:val="00F3245D"/>
    <w:rsid w:val="00F36145"/>
    <w:rsid w:val="00F37331"/>
    <w:rsid w:val="00F37BDD"/>
    <w:rsid w:val="00F41503"/>
    <w:rsid w:val="00F466C8"/>
    <w:rsid w:val="00F50B46"/>
    <w:rsid w:val="00F50D1F"/>
    <w:rsid w:val="00F52E62"/>
    <w:rsid w:val="00F5656F"/>
    <w:rsid w:val="00F57910"/>
    <w:rsid w:val="00F63D03"/>
    <w:rsid w:val="00F65E2F"/>
    <w:rsid w:val="00F67DF1"/>
    <w:rsid w:val="00F76A46"/>
    <w:rsid w:val="00F8309B"/>
    <w:rsid w:val="00F833C9"/>
    <w:rsid w:val="00F90064"/>
    <w:rsid w:val="00F9181B"/>
    <w:rsid w:val="00F9510D"/>
    <w:rsid w:val="00F96AFD"/>
    <w:rsid w:val="00FA2E19"/>
    <w:rsid w:val="00FB610D"/>
    <w:rsid w:val="00FC5517"/>
    <w:rsid w:val="00FD182E"/>
    <w:rsid w:val="00FD4CCA"/>
    <w:rsid w:val="00FE1290"/>
    <w:rsid w:val="00FE2A9E"/>
    <w:rsid w:val="00FE5BD3"/>
    <w:rsid w:val="00FF7EA8"/>
    <w:rsid w:val="08DD6941"/>
    <w:rsid w:val="1B2B0FFE"/>
    <w:rsid w:val="6F25683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9AD9890"/>
  <w15:docId w15:val="{15CAD804-E7C9-4784-8F33-9E0869F19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uiPriority="0"/>
    <w:lsdException w:name="macro" w:semiHidden="1" w:uiPriority="0" w:unhideWhenUsed="1"/>
    <w:lsdException w:name="toa heading" w:semiHidden="1" w:uiPriority="0" w:unhideWhenUsed="1"/>
    <w:lsdException w:name="List" w:uiPriority="0"/>
    <w:lsdException w:name="List Bullet"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uiPriority="0"/>
    <w:lsdException w:name="List Continue 3" w:uiPriority="0"/>
    <w:lsdException w:name="List Continue 4" w:uiPriority="0"/>
    <w:lsdException w:name="List Continue 5" w:uiPriority="0"/>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qFormat="1"/>
    <w:lsdException w:name="Emphasis"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C1364"/>
    <w:pPr>
      <w:spacing w:line="260" w:lineRule="atLeast"/>
    </w:pPr>
    <w:rPr>
      <w:rFonts w:ascii="Arial" w:hAnsi="Arial"/>
      <w:szCs w:val="24"/>
      <w:lang w:val="de-DE" w:eastAsia="en-US"/>
    </w:rPr>
  </w:style>
  <w:style w:type="paragraph" w:styleId="Nagwek1">
    <w:name w:val="heading 1"/>
    <w:basedOn w:val="Normalny"/>
    <w:next w:val="Normalny"/>
    <w:link w:val="Nagwek1Znak"/>
    <w:uiPriority w:val="99"/>
    <w:qFormat/>
    <w:rsid w:val="002C1364"/>
    <w:pPr>
      <w:keepNext/>
      <w:spacing w:line="420" w:lineRule="atLeast"/>
      <w:outlineLvl w:val="0"/>
    </w:pPr>
    <w:rPr>
      <w:b/>
      <w:bCs/>
      <w:kern w:val="32"/>
      <w:sz w:val="36"/>
      <w:szCs w:val="32"/>
    </w:rPr>
  </w:style>
  <w:style w:type="paragraph" w:styleId="Nagwek2">
    <w:name w:val="heading 2"/>
    <w:basedOn w:val="Normalny"/>
    <w:next w:val="Normalny"/>
    <w:qFormat/>
    <w:rsid w:val="002C1364"/>
    <w:pPr>
      <w:keepNext/>
      <w:outlineLvl w:val="1"/>
    </w:pPr>
    <w:rPr>
      <w:rFonts w:cs="Arial"/>
      <w:bCs/>
      <w:iCs/>
      <w:color w:val="E1000F"/>
      <w:sz w:val="22"/>
      <w:szCs w:val="28"/>
    </w:rPr>
  </w:style>
  <w:style w:type="paragraph" w:styleId="Nagwek3">
    <w:name w:val="heading 3"/>
    <w:basedOn w:val="Nagwek2"/>
    <w:next w:val="Normalny"/>
    <w:qFormat/>
    <w:rsid w:val="002C1364"/>
    <w:pPr>
      <w:outlineLvl w:val="2"/>
    </w:pPr>
    <w:rPr>
      <w:color w:val="auto"/>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ichtaufgelsteErwhnung">
    <w:name w:val="Nicht aufgelöste Erwähnung"/>
    <w:uiPriority w:val="99"/>
    <w:unhideWhenUsed/>
    <w:rsid w:val="002C1364"/>
    <w:rPr>
      <w:color w:val="808080"/>
      <w:shd w:val="clear" w:color="auto" w:fill="E6E6E6"/>
    </w:rPr>
  </w:style>
  <w:style w:type="character" w:customStyle="1" w:styleId="TekstdymkaZnak">
    <w:name w:val="Tekst dymka Znak"/>
    <w:link w:val="Tekstdymka"/>
    <w:rsid w:val="002C1364"/>
    <w:rPr>
      <w:sz w:val="18"/>
      <w:szCs w:val="18"/>
      <w:lang w:eastAsia="en-US"/>
    </w:rPr>
  </w:style>
  <w:style w:type="character" w:customStyle="1" w:styleId="InfoZchn">
    <w:name w:val="Info Zchn"/>
    <w:link w:val="Info"/>
    <w:rsid w:val="002C1364"/>
    <w:rPr>
      <w:rFonts w:ascii="Arial" w:hAnsi="Arial"/>
      <w:sz w:val="13"/>
      <w:szCs w:val="24"/>
      <w:lang w:val="de-DE" w:eastAsia="en-US" w:bidi="ar-SA"/>
    </w:rPr>
  </w:style>
  <w:style w:type="character" w:styleId="Hipercze">
    <w:name w:val="Hyperlink"/>
    <w:rsid w:val="002C1364"/>
    <w:rPr>
      <w:color w:val="0000FF"/>
      <w:u w:val="single"/>
    </w:rPr>
  </w:style>
  <w:style w:type="character" w:customStyle="1" w:styleId="Nagwek1Znak">
    <w:name w:val="Nagłówek 1 Znak"/>
    <w:link w:val="Nagwek1"/>
    <w:uiPriority w:val="99"/>
    <w:locked/>
    <w:rsid w:val="002C1364"/>
    <w:rPr>
      <w:rFonts w:ascii="Arial" w:hAnsi="Arial" w:cs="Arial"/>
      <w:b/>
      <w:bCs/>
      <w:kern w:val="32"/>
      <w:sz w:val="36"/>
      <w:szCs w:val="32"/>
      <w:lang w:val="de-DE"/>
    </w:rPr>
  </w:style>
  <w:style w:type="character" w:styleId="UyteHipercze">
    <w:name w:val="FollowedHyperlink"/>
    <w:rsid w:val="002C1364"/>
    <w:rPr>
      <w:color w:val="954F72"/>
      <w:u w:val="single"/>
    </w:rPr>
  </w:style>
  <w:style w:type="character" w:customStyle="1" w:styleId="StopkaZnak">
    <w:name w:val="Stopka Znak"/>
    <w:link w:val="Stopka"/>
    <w:uiPriority w:val="99"/>
    <w:rsid w:val="002C1364"/>
    <w:rPr>
      <w:rFonts w:ascii="Arial" w:hAnsi="Arial"/>
      <w:b/>
      <w:color w:val="E1000F"/>
      <w:sz w:val="14"/>
      <w:szCs w:val="24"/>
      <w:lang w:eastAsia="en-US"/>
    </w:rPr>
  </w:style>
  <w:style w:type="paragraph" w:customStyle="1" w:styleId="NumBullet">
    <w:name w:val="Num_Bullet"/>
    <w:basedOn w:val="Normalny"/>
    <w:rsid w:val="002C1364"/>
    <w:pPr>
      <w:numPr>
        <w:numId w:val="1"/>
      </w:numPr>
      <w:tabs>
        <w:tab w:val="clear" w:pos="567"/>
        <w:tab w:val="left" w:pos="357"/>
      </w:tabs>
      <w:ind w:left="357" w:hanging="357"/>
    </w:pPr>
  </w:style>
  <w:style w:type="paragraph" w:styleId="Tekstdymka">
    <w:name w:val="Balloon Text"/>
    <w:basedOn w:val="Normalny"/>
    <w:link w:val="TekstdymkaZnak"/>
    <w:rsid w:val="002C1364"/>
    <w:pPr>
      <w:spacing w:line="240" w:lineRule="auto"/>
    </w:pPr>
    <w:rPr>
      <w:rFonts w:ascii="Times New Roman" w:hAnsi="Times New Roman"/>
      <w:sz w:val="18"/>
      <w:szCs w:val="18"/>
    </w:rPr>
  </w:style>
  <w:style w:type="paragraph" w:customStyle="1" w:styleId="Standard12pt">
    <w:name w:val="Standard_12pt"/>
    <w:basedOn w:val="Normalny"/>
    <w:uiPriority w:val="99"/>
    <w:rsid w:val="002C1364"/>
    <w:pPr>
      <w:spacing w:line="300" w:lineRule="atLeast"/>
    </w:pPr>
    <w:rPr>
      <w:sz w:val="24"/>
    </w:rPr>
  </w:style>
  <w:style w:type="paragraph" w:styleId="Stopka">
    <w:name w:val="footer"/>
    <w:basedOn w:val="Normalny"/>
    <w:link w:val="StopkaZnak"/>
    <w:uiPriority w:val="99"/>
    <w:rsid w:val="002C1364"/>
    <w:pPr>
      <w:tabs>
        <w:tab w:val="right" w:pos="7083"/>
        <w:tab w:val="right" w:pos="8640"/>
      </w:tabs>
      <w:spacing w:line="180" w:lineRule="atLeast"/>
    </w:pPr>
    <w:rPr>
      <w:b/>
      <w:color w:val="E1000F"/>
      <w:sz w:val="14"/>
    </w:rPr>
  </w:style>
  <w:style w:type="paragraph" w:customStyle="1" w:styleId="Intro">
    <w:name w:val="Intro"/>
    <w:basedOn w:val="Normalny"/>
    <w:rsid w:val="002C1364"/>
    <w:pPr>
      <w:spacing w:after="300"/>
    </w:pPr>
    <w:rPr>
      <w:color w:val="415055"/>
      <w:sz w:val="24"/>
    </w:rPr>
  </w:style>
  <w:style w:type="paragraph" w:styleId="Nagwek">
    <w:name w:val="header"/>
    <w:basedOn w:val="Normalny"/>
    <w:rsid w:val="002C1364"/>
    <w:pPr>
      <w:tabs>
        <w:tab w:val="center" w:pos="4320"/>
        <w:tab w:val="right" w:pos="8640"/>
      </w:tabs>
    </w:pPr>
  </w:style>
  <w:style w:type="paragraph" w:customStyle="1" w:styleId="Info">
    <w:name w:val="Info"/>
    <w:basedOn w:val="Normalny"/>
    <w:link w:val="InfoZchn"/>
    <w:rsid w:val="002C1364"/>
    <w:pPr>
      <w:spacing w:line="240" w:lineRule="atLeast"/>
    </w:pPr>
    <w:rPr>
      <w:sz w:val="13"/>
    </w:rPr>
  </w:style>
  <w:style w:type="paragraph" w:customStyle="1" w:styleId="Page1Author">
    <w:name w:val="Page1_Author"/>
    <w:basedOn w:val="Page1Name"/>
    <w:rsid w:val="002C1364"/>
    <w:pPr>
      <w:spacing w:before="240" w:after="0"/>
    </w:pPr>
    <w:rPr>
      <w:b w:val="0"/>
      <w:bCs/>
    </w:rPr>
  </w:style>
  <w:style w:type="paragraph" w:customStyle="1" w:styleId="MittlereListe2-Akzent21">
    <w:name w:val="Mittlere Liste 2 - Akzent 21"/>
    <w:uiPriority w:val="99"/>
    <w:semiHidden/>
    <w:rsid w:val="002C1364"/>
    <w:rPr>
      <w:rFonts w:ascii="Arial" w:hAnsi="Arial"/>
      <w:szCs w:val="24"/>
      <w:lang w:val="de-DE" w:eastAsia="en-US"/>
    </w:rPr>
  </w:style>
  <w:style w:type="paragraph" w:customStyle="1" w:styleId="Page1Title">
    <w:name w:val="Page1_Title"/>
    <w:basedOn w:val="Normalny"/>
    <w:rsid w:val="002C1364"/>
    <w:pPr>
      <w:spacing w:line="228" w:lineRule="auto"/>
    </w:pPr>
    <w:rPr>
      <w:color w:val="E1000F"/>
      <w:sz w:val="90"/>
    </w:rPr>
  </w:style>
  <w:style w:type="paragraph" w:customStyle="1" w:styleId="Page1Name">
    <w:name w:val="Page1_Name"/>
    <w:basedOn w:val="Normalny"/>
    <w:rsid w:val="002C1364"/>
    <w:pPr>
      <w:spacing w:after="420" w:line="360" w:lineRule="atLeast"/>
    </w:pPr>
    <w:rPr>
      <w:b/>
      <w:sz w:val="30"/>
    </w:rPr>
  </w:style>
  <w:style w:type="paragraph" w:customStyle="1" w:styleId="MittleresRaster1-Akzent21">
    <w:name w:val="Mittleres Raster 1 - Akzent 21"/>
    <w:basedOn w:val="Normalny"/>
    <w:uiPriority w:val="34"/>
    <w:qFormat/>
    <w:rsid w:val="002C1364"/>
    <w:pPr>
      <w:ind w:left="720"/>
    </w:pPr>
  </w:style>
  <w:style w:type="table" w:styleId="Tabela-Siatka">
    <w:name w:val="Table Grid"/>
    <w:basedOn w:val="Standardowy"/>
    <w:uiPriority w:val="39"/>
    <w:rsid w:val="002C1364"/>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rsid w:val="00A4507B"/>
    <w:rPr>
      <w:sz w:val="16"/>
      <w:szCs w:val="16"/>
    </w:rPr>
  </w:style>
  <w:style w:type="paragraph" w:styleId="Tekstkomentarza">
    <w:name w:val="annotation text"/>
    <w:basedOn w:val="Normalny"/>
    <w:link w:val="TekstkomentarzaZnak"/>
    <w:rsid w:val="00A4507B"/>
    <w:rPr>
      <w:szCs w:val="20"/>
    </w:rPr>
  </w:style>
  <w:style w:type="character" w:customStyle="1" w:styleId="TekstkomentarzaZnak">
    <w:name w:val="Tekst komentarza Znak"/>
    <w:link w:val="Tekstkomentarza"/>
    <w:rsid w:val="00A4507B"/>
    <w:rPr>
      <w:rFonts w:ascii="Arial" w:hAnsi="Arial"/>
      <w:lang w:val="de-DE" w:eastAsia="en-US"/>
    </w:rPr>
  </w:style>
  <w:style w:type="paragraph" w:styleId="Tematkomentarza">
    <w:name w:val="annotation subject"/>
    <w:basedOn w:val="Tekstkomentarza"/>
    <w:next w:val="Tekstkomentarza"/>
    <w:link w:val="TematkomentarzaZnak"/>
    <w:rsid w:val="00A4507B"/>
    <w:rPr>
      <w:b/>
      <w:bCs/>
    </w:rPr>
  </w:style>
  <w:style w:type="character" w:customStyle="1" w:styleId="TematkomentarzaZnak">
    <w:name w:val="Temat komentarza Znak"/>
    <w:link w:val="Tematkomentarza"/>
    <w:rsid w:val="00A4507B"/>
    <w:rPr>
      <w:rFonts w:ascii="Arial" w:hAnsi="Arial"/>
      <w:b/>
      <w:bCs/>
      <w:lang w:val="de-DE" w:eastAsia="en-US"/>
    </w:rPr>
  </w:style>
  <w:style w:type="paragraph" w:styleId="Tekstprzypisukocowego">
    <w:name w:val="endnote text"/>
    <w:basedOn w:val="Normalny"/>
    <w:link w:val="TekstprzypisukocowegoZnak"/>
    <w:rsid w:val="004E75D9"/>
    <w:rPr>
      <w:szCs w:val="20"/>
    </w:rPr>
  </w:style>
  <w:style w:type="character" w:customStyle="1" w:styleId="TekstprzypisukocowegoZnak">
    <w:name w:val="Tekst przypisu końcowego Znak"/>
    <w:link w:val="Tekstprzypisukocowego"/>
    <w:rsid w:val="004E75D9"/>
    <w:rPr>
      <w:rFonts w:ascii="Arial" w:hAnsi="Arial"/>
      <w:lang w:val="de-DE" w:eastAsia="en-US"/>
    </w:rPr>
  </w:style>
  <w:style w:type="character" w:styleId="Odwoanieprzypisukocowego">
    <w:name w:val="endnote reference"/>
    <w:rsid w:val="004E75D9"/>
    <w:rPr>
      <w:vertAlign w:val="superscript"/>
    </w:rPr>
  </w:style>
  <w:style w:type="character" w:styleId="Pogrubienie">
    <w:name w:val="Strong"/>
    <w:uiPriority w:val="99"/>
    <w:qFormat/>
    <w:rsid w:val="005538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360191">
      <w:bodyDiv w:val="1"/>
      <w:marLeft w:val="0"/>
      <w:marRight w:val="0"/>
      <w:marTop w:val="0"/>
      <w:marBottom w:val="0"/>
      <w:divBdr>
        <w:top w:val="none" w:sz="0" w:space="0" w:color="auto"/>
        <w:left w:val="none" w:sz="0" w:space="0" w:color="auto"/>
        <w:bottom w:val="none" w:sz="0" w:space="0" w:color="auto"/>
        <w:right w:val="none" w:sz="0" w:space="0" w:color="auto"/>
      </w:divBdr>
    </w:div>
    <w:div w:id="1087386909">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iuro.prasowe@kaufland.pl"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orota.strosznajder@henke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enkel.p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henke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wioskisos.org" TargetMode="External"/><Relationship Id="rId14" Type="http://schemas.openxmlformats.org/officeDocument/2006/relationships/hyperlink" Target="mailto:mszymanczak@solskipr.pl"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 Id="rId9" Type="http://schemas.openxmlformats.org/officeDocument/2006/relationships/image" Target="media/image13.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B5360F-32F5-419C-947A-3044495DE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719</Words>
  <Characters>5087</Characters>
  <Application>Microsoft Office Word</Application>
  <DocSecurity>0</DocSecurity>
  <PresentationFormat/>
  <Lines>42</Lines>
  <Paragraphs>11</Paragraphs>
  <Slides>0</Slides>
  <Notes>0</Notes>
  <HiddenSlides>0</HiddenSlides>
  <MMClips>0</MMClips>
  <ScaleCrop>false</ScaleCrop>
  <HeadingPairs>
    <vt:vector size="6" baseType="variant">
      <vt:variant>
        <vt:lpstr>Tytuł</vt:lpstr>
      </vt:variant>
      <vt:variant>
        <vt:i4>1</vt:i4>
      </vt:variant>
      <vt:variant>
        <vt:lpstr>Title</vt:lpstr>
      </vt:variant>
      <vt:variant>
        <vt:i4>1</vt:i4>
      </vt:variant>
      <vt:variant>
        <vt:lpstr>Titel</vt:lpstr>
      </vt:variant>
      <vt:variant>
        <vt:i4>1</vt:i4>
      </vt:variant>
    </vt:vector>
  </HeadingPairs>
  <TitlesOfParts>
    <vt:vector size="3" baseType="lpstr">
      <vt:lpstr>Komunikat prasowy</vt:lpstr>
      <vt:lpstr>Komunikat prasowy</vt:lpstr>
      <vt:lpstr>Pressemitteilung</vt:lpstr>
    </vt:vector>
  </TitlesOfParts>
  <Company>Henkel AG &amp; Co. KGaA</Company>
  <LinksUpToDate>false</LinksUpToDate>
  <CharactersWithSpaces>5795</CharactersWithSpaces>
  <SharedDoc>false</SharedDoc>
  <HLinks>
    <vt:vector size="36" baseType="variant">
      <vt:variant>
        <vt:i4>4259891</vt:i4>
      </vt:variant>
      <vt:variant>
        <vt:i4>15</vt:i4>
      </vt:variant>
      <vt:variant>
        <vt:i4>0</vt:i4>
      </vt:variant>
      <vt:variant>
        <vt:i4>5</vt:i4>
      </vt:variant>
      <vt:variant>
        <vt:lpwstr>mailto:anna.choszcz-sendrowska@sos-wd.org</vt:lpwstr>
      </vt:variant>
      <vt:variant>
        <vt:lpwstr/>
      </vt:variant>
      <vt:variant>
        <vt:i4>6225979</vt:i4>
      </vt:variant>
      <vt:variant>
        <vt:i4>12</vt:i4>
      </vt:variant>
      <vt:variant>
        <vt:i4>0</vt:i4>
      </vt:variant>
      <vt:variant>
        <vt:i4>5</vt:i4>
      </vt:variant>
      <vt:variant>
        <vt:lpwstr>mailto:biuro.prasowe@kaufland.pl</vt:lpwstr>
      </vt:variant>
      <vt:variant>
        <vt:lpwstr/>
      </vt:variant>
      <vt:variant>
        <vt:i4>1704057</vt:i4>
      </vt:variant>
      <vt:variant>
        <vt:i4>9</vt:i4>
      </vt:variant>
      <vt:variant>
        <vt:i4>0</vt:i4>
      </vt:variant>
      <vt:variant>
        <vt:i4>5</vt:i4>
      </vt:variant>
      <vt:variant>
        <vt:lpwstr>mailto:dorota.strosznajder@henkel.com</vt:lpwstr>
      </vt:variant>
      <vt:variant>
        <vt:lpwstr/>
      </vt:variant>
      <vt:variant>
        <vt:i4>655426</vt:i4>
      </vt:variant>
      <vt:variant>
        <vt:i4>6</vt:i4>
      </vt:variant>
      <vt:variant>
        <vt:i4>0</vt:i4>
      </vt:variant>
      <vt:variant>
        <vt:i4>5</vt:i4>
      </vt:variant>
      <vt:variant>
        <vt:lpwstr>http://www.henkel.pl/</vt:lpwstr>
      </vt:variant>
      <vt:variant>
        <vt:lpwstr/>
      </vt:variant>
      <vt:variant>
        <vt:i4>2490428</vt:i4>
      </vt:variant>
      <vt:variant>
        <vt:i4>3</vt:i4>
      </vt:variant>
      <vt:variant>
        <vt:i4>0</vt:i4>
      </vt:variant>
      <vt:variant>
        <vt:i4>5</vt:i4>
      </vt:variant>
      <vt:variant>
        <vt:lpwstr>http://www.henkel.com/</vt:lpwstr>
      </vt:variant>
      <vt:variant>
        <vt:lpwstr/>
      </vt:variant>
      <vt:variant>
        <vt:i4>5242896</vt:i4>
      </vt:variant>
      <vt:variant>
        <vt:i4>0</vt:i4>
      </vt:variant>
      <vt:variant>
        <vt:i4>0</vt:i4>
      </vt:variant>
      <vt:variant>
        <vt:i4>5</vt:i4>
      </vt:variant>
      <vt:variant>
        <vt:lpwstr>http://www.wioskisos.org/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prasowy</dc:title>
  <dc:creator>Solski Comms</dc:creator>
  <cp:lastModifiedBy>Magdalena Bryksa-Szymańczak</cp:lastModifiedBy>
  <cp:revision>2</cp:revision>
  <cp:lastPrinted>2018-06-26T08:43:00Z</cp:lastPrinted>
  <dcterms:created xsi:type="dcterms:W3CDTF">2019-08-19T07:25:00Z</dcterms:created>
  <dcterms:modified xsi:type="dcterms:W3CDTF">2019-08-19T07:25:00Z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0x0101006E0CFB330EE9494AAD8B7EC911F67CBC</vt:lpwstr>
  </property>
  <property fmtid="{D5CDD505-2E9C-101B-9397-08002B2CF9AE}" pid="3" name="KSOProductBuildVer">
    <vt:lpwstr>1036-9.1.0.5113</vt:lpwstr>
  </property>
</Properties>
</file>