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2512E" w14:textId="32BB0AAF" w:rsidR="00720FAB" w:rsidRPr="00067714" w:rsidRDefault="00203269" w:rsidP="00720FAB">
      <w:pPr>
        <w:pStyle w:val="Standard12pt"/>
        <w:jc w:val="right"/>
        <w:rPr>
          <w:rFonts w:cs="Arial"/>
          <w:sz w:val="28"/>
          <w:szCs w:val="28"/>
          <w:lang w:val="pl-PL"/>
        </w:rPr>
      </w:pPr>
      <w:r>
        <w:rPr>
          <w:rFonts w:cs="Arial"/>
          <w:sz w:val="28"/>
          <w:lang w:val="pl-PL"/>
        </w:rPr>
        <w:t xml:space="preserve">30 </w:t>
      </w:r>
      <w:bookmarkStart w:id="0" w:name="_GoBack"/>
      <w:bookmarkEnd w:id="0"/>
      <w:r w:rsidR="00D57E09">
        <w:rPr>
          <w:rFonts w:cs="Arial"/>
          <w:sz w:val="28"/>
          <w:lang w:val="pl-PL"/>
        </w:rPr>
        <w:t>sierpnia</w:t>
      </w:r>
      <w:r w:rsidR="006F3717" w:rsidRPr="00067714">
        <w:rPr>
          <w:rFonts w:cs="Arial"/>
          <w:sz w:val="28"/>
          <w:lang w:val="pl-PL"/>
        </w:rPr>
        <w:t xml:space="preserve"> 201</w:t>
      </w:r>
      <w:r w:rsidR="001B1F74" w:rsidRPr="00067714">
        <w:rPr>
          <w:rFonts w:cs="Arial"/>
          <w:sz w:val="28"/>
          <w:lang w:val="pl-PL"/>
        </w:rPr>
        <w:t>9</w:t>
      </w:r>
      <w:r w:rsidR="00080919" w:rsidRPr="00067714">
        <w:rPr>
          <w:rFonts w:cs="Arial"/>
          <w:sz w:val="28"/>
          <w:lang w:val="pl-PL"/>
        </w:rPr>
        <w:t xml:space="preserve"> r.</w:t>
      </w:r>
    </w:p>
    <w:p w14:paraId="4E710D21" w14:textId="2F6A4EF1" w:rsidR="00A55FF2" w:rsidRDefault="00A55FF2" w:rsidP="00720FAB">
      <w:pPr>
        <w:spacing w:line="200" w:lineRule="atLeast"/>
        <w:rPr>
          <w:rFonts w:ascii="Arial" w:hAnsi="Arial" w:cs="Arial"/>
          <w:lang w:val="pl-PL"/>
        </w:rPr>
      </w:pPr>
    </w:p>
    <w:p w14:paraId="1C632D53" w14:textId="735CA26B" w:rsidR="00FF6BE8" w:rsidRPr="00D13DDD" w:rsidRDefault="00D57E09" w:rsidP="00720FAB">
      <w:pPr>
        <w:spacing w:line="200" w:lineRule="atLeast"/>
        <w:rPr>
          <w:rFonts w:ascii="Arial" w:hAnsi="Arial" w:cs="Arial"/>
          <w:sz w:val="28"/>
          <w:szCs w:val="28"/>
          <w:lang w:val="pl-PL"/>
        </w:rPr>
      </w:pPr>
      <w:r>
        <w:rPr>
          <w:rFonts w:ascii="Arial" w:hAnsi="Arial" w:cs="Arial"/>
          <w:sz w:val="28"/>
          <w:szCs w:val="28"/>
          <w:lang w:val="pl-PL"/>
        </w:rPr>
        <w:t>Drugie spotkanie</w:t>
      </w:r>
      <w:r w:rsidR="00FF6BE8" w:rsidRPr="00D13DDD">
        <w:rPr>
          <w:rFonts w:ascii="Arial" w:hAnsi="Arial" w:cs="Arial"/>
          <w:sz w:val="28"/>
          <w:szCs w:val="28"/>
          <w:lang w:val="pl-PL"/>
        </w:rPr>
        <w:t xml:space="preserve"> „Prakty</w:t>
      </w:r>
      <w:r w:rsidR="008C1190" w:rsidRPr="00D13DDD">
        <w:rPr>
          <w:rFonts w:ascii="Arial" w:hAnsi="Arial" w:cs="Arial"/>
          <w:sz w:val="28"/>
          <w:szCs w:val="28"/>
          <w:lang w:val="pl-PL"/>
        </w:rPr>
        <w:t>ków</w:t>
      </w:r>
      <w:r w:rsidR="00FF6BE8" w:rsidRPr="00D13DDD">
        <w:rPr>
          <w:rFonts w:ascii="Arial" w:hAnsi="Arial" w:cs="Arial"/>
          <w:sz w:val="28"/>
          <w:szCs w:val="28"/>
          <w:lang w:val="pl-PL"/>
        </w:rPr>
        <w:t xml:space="preserve"> Różnorodności w Lepszym Świecie</w:t>
      </w:r>
      <w:r w:rsidR="003E3B24" w:rsidRPr="00D13DDD">
        <w:rPr>
          <w:rFonts w:ascii="Arial" w:hAnsi="Arial" w:cs="Arial"/>
          <w:sz w:val="28"/>
          <w:szCs w:val="28"/>
          <w:lang w:val="pl-PL"/>
        </w:rPr>
        <w:t>"</w:t>
      </w:r>
    </w:p>
    <w:p w14:paraId="62118666" w14:textId="77777777" w:rsidR="00FF148F" w:rsidRPr="00067714" w:rsidRDefault="00FF148F" w:rsidP="00720FAB">
      <w:pPr>
        <w:spacing w:line="200" w:lineRule="atLeast"/>
        <w:rPr>
          <w:rFonts w:ascii="Arial" w:hAnsi="Arial" w:cs="Arial"/>
          <w:lang w:val="pl-PL"/>
        </w:rPr>
      </w:pPr>
    </w:p>
    <w:p w14:paraId="71F10449" w14:textId="6094B0C2" w:rsidR="00067714" w:rsidRPr="005204BF" w:rsidRDefault="009D2E8C" w:rsidP="00720FAB">
      <w:pPr>
        <w:spacing w:line="200" w:lineRule="atLeast"/>
        <w:rPr>
          <w:rFonts w:ascii="Arial" w:hAnsi="Arial" w:cs="Arial"/>
          <w:b/>
          <w:sz w:val="28"/>
          <w:lang w:val="pl-PL"/>
        </w:rPr>
      </w:pPr>
      <w:r>
        <w:rPr>
          <w:rFonts w:ascii="Arial" w:hAnsi="Arial" w:cs="Arial"/>
          <w:b/>
          <w:sz w:val="28"/>
          <w:lang w:val="pl-PL"/>
        </w:rPr>
        <w:t>Firmy</w:t>
      </w:r>
      <w:r w:rsidR="00664D2E" w:rsidRPr="005204BF">
        <w:rPr>
          <w:rFonts w:ascii="Arial" w:hAnsi="Arial" w:cs="Arial"/>
          <w:b/>
          <w:sz w:val="28"/>
          <w:lang w:val="pl-PL"/>
        </w:rPr>
        <w:t xml:space="preserve"> </w:t>
      </w:r>
      <w:r>
        <w:rPr>
          <w:rFonts w:ascii="Arial" w:hAnsi="Arial" w:cs="Arial"/>
          <w:b/>
          <w:sz w:val="28"/>
          <w:lang w:val="pl-PL"/>
        </w:rPr>
        <w:t xml:space="preserve">podejmują temat </w:t>
      </w:r>
      <w:r w:rsidR="00C00A7D">
        <w:rPr>
          <w:rFonts w:ascii="Arial" w:hAnsi="Arial" w:cs="Arial"/>
          <w:b/>
          <w:sz w:val="28"/>
          <w:lang w:val="pl-PL"/>
        </w:rPr>
        <w:t xml:space="preserve">szczęścia w pracy </w:t>
      </w:r>
    </w:p>
    <w:p w14:paraId="21C9FFFC" w14:textId="77777777" w:rsidR="00D57E09" w:rsidRDefault="00D57E09" w:rsidP="00600379">
      <w:pPr>
        <w:spacing w:line="200" w:lineRule="atLeast"/>
        <w:jc w:val="both"/>
        <w:rPr>
          <w:rFonts w:ascii="Arial" w:hAnsi="Arial" w:cs="Arial"/>
          <w:b/>
          <w:bCs/>
          <w:sz w:val="28"/>
          <w:lang w:val="pl-PL"/>
        </w:rPr>
      </w:pPr>
    </w:p>
    <w:p w14:paraId="32895C57" w14:textId="6E0B77E4" w:rsidR="00D57E09" w:rsidRDefault="00D57E09" w:rsidP="00600379">
      <w:pPr>
        <w:spacing w:line="200" w:lineRule="atLeast"/>
        <w:jc w:val="both"/>
        <w:rPr>
          <w:rFonts w:ascii="Arial" w:hAnsi="Arial" w:cs="Arial"/>
          <w:b/>
          <w:bCs/>
          <w:sz w:val="28"/>
          <w:lang w:val="pl-PL"/>
        </w:rPr>
      </w:pPr>
      <w:r>
        <w:rPr>
          <w:rFonts w:ascii="Arial" w:hAnsi="Arial" w:cs="Arial"/>
          <w:b/>
          <w:bCs/>
          <w:sz w:val="28"/>
          <w:lang w:val="pl-PL"/>
        </w:rPr>
        <w:t xml:space="preserve">28 sierpnia odbyło się kolejne spotkanie </w:t>
      </w:r>
      <w:r w:rsidR="00CE403C">
        <w:rPr>
          <w:rFonts w:ascii="Arial" w:hAnsi="Arial" w:cs="Arial"/>
          <w:b/>
          <w:bCs/>
          <w:sz w:val="28"/>
          <w:lang w:val="pl-PL"/>
        </w:rPr>
        <w:t xml:space="preserve">z cyklu </w:t>
      </w:r>
      <w:r w:rsidRPr="00765F7E">
        <w:rPr>
          <w:rFonts w:ascii="Arial" w:hAnsi="Arial" w:cs="Arial"/>
          <w:b/>
          <w:bCs/>
          <w:i/>
          <w:sz w:val="28"/>
          <w:lang w:val="pl-PL"/>
        </w:rPr>
        <w:t>Prakty</w:t>
      </w:r>
      <w:r w:rsidR="00CE403C" w:rsidRPr="00765F7E">
        <w:rPr>
          <w:rFonts w:ascii="Arial" w:hAnsi="Arial" w:cs="Arial"/>
          <w:b/>
          <w:bCs/>
          <w:i/>
          <w:sz w:val="28"/>
          <w:lang w:val="pl-PL"/>
        </w:rPr>
        <w:t>cy</w:t>
      </w:r>
      <w:r w:rsidRPr="00765F7E">
        <w:rPr>
          <w:rFonts w:ascii="Arial" w:hAnsi="Arial" w:cs="Arial"/>
          <w:b/>
          <w:bCs/>
          <w:i/>
          <w:sz w:val="28"/>
          <w:lang w:val="pl-PL"/>
        </w:rPr>
        <w:t xml:space="preserve"> Różnorodności</w:t>
      </w:r>
      <w:r w:rsidR="00CE403C" w:rsidRPr="00765F7E">
        <w:rPr>
          <w:rFonts w:ascii="Arial" w:hAnsi="Arial" w:cs="Arial"/>
          <w:b/>
          <w:bCs/>
          <w:i/>
          <w:sz w:val="28"/>
          <w:lang w:val="pl-PL"/>
        </w:rPr>
        <w:t xml:space="preserve"> w Lepszym Świecie</w:t>
      </w:r>
      <w:r>
        <w:rPr>
          <w:rFonts w:ascii="Arial" w:hAnsi="Arial" w:cs="Arial"/>
          <w:b/>
          <w:bCs/>
          <w:sz w:val="28"/>
          <w:lang w:val="pl-PL"/>
        </w:rPr>
        <w:t xml:space="preserve">, </w:t>
      </w:r>
      <w:r w:rsidR="00CE403C">
        <w:rPr>
          <w:rFonts w:ascii="Arial" w:hAnsi="Arial" w:cs="Arial"/>
          <w:b/>
          <w:bCs/>
          <w:sz w:val="28"/>
          <w:lang w:val="pl-PL"/>
        </w:rPr>
        <w:t>podczas którego</w:t>
      </w:r>
      <w:r>
        <w:rPr>
          <w:rFonts w:ascii="Arial" w:hAnsi="Arial" w:cs="Arial"/>
          <w:b/>
          <w:bCs/>
          <w:sz w:val="28"/>
          <w:lang w:val="pl-PL"/>
        </w:rPr>
        <w:t xml:space="preserve"> </w:t>
      </w:r>
      <w:r w:rsidR="005E1812">
        <w:rPr>
          <w:rFonts w:ascii="Arial" w:hAnsi="Arial" w:cs="Arial"/>
          <w:b/>
          <w:bCs/>
          <w:sz w:val="28"/>
          <w:lang w:val="pl-PL"/>
        </w:rPr>
        <w:t xml:space="preserve">zaproszeni </w:t>
      </w:r>
      <w:r>
        <w:rPr>
          <w:rFonts w:ascii="Arial" w:hAnsi="Arial" w:cs="Arial"/>
          <w:b/>
          <w:bCs/>
          <w:sz w:val="28"/>
          <w:lang w:val="pl-PL"/>
        </w:rPr>
        <w:t>eksperci rozmawiali o</w:t>
      </w:r>
      <w:r w:rsidR="00A326BF">
        <w:rPr>
          <w:rFonts w:ascii="Arial" w:hAnsi="Arial" w:cs="Arial"/>
          <w:b/>
          <w:bCs/>
          <w:sz w:val="28"/>
          <w:lang w:val="pl-PL"/>
        </w:rPr>
        <w:t xml:space="preserve"> szczęściu w pracy</w:t>
      </w:r>
      <w:r w:rsidR="009D2E8C">
        <w:rPr>
          <w:rFonts w:ascii="Arial" w:hAnsi="Arial" w:cs="Arial"/>
          <w:b/>
          <w:bCs/>
          <w:sz w:val="28"/>
          <w:lang w:val="pl-PL"/>
        </w:rPr>
        <w:t>.</w:t>
      </w:r>
      <w:r w:rsidR="00F36FC8">
        <w:rPr>
          <w:rFonts w:ascii="Arial" w:hAnsi="Arial" w:cs="Arial"/>
          <w:b/>
          <w:bCs/>
          <w:sz w:val="28"/>
          <w:lang w:val="pl-PL"/>
        </w:rPr>
        <w:t xml:space="preserve"> </w:t>
      </w:r>
      <w:r w:rsidR="009D2E8C">
        <w:rPr>
          <w:rFonts w:ascii="Arial" w:hAnsi="Arial" w:cs="Arial"/>
          <w:b/>
          <w:bCs/>
          <w:sz w:val="28"/>
          <w:lang w:val="pl-PL"/>
        </w:rPr>
        <w:t xml:space="preserve">Temat </w:t>
      </w:r>
      <w:r w:rsidR="00A02DAF">
        <w:rPr>
          <w:rFonts w:ascii="Arial" w:hAnsi="Arial" w:cs="Arial"/>
          <w:b/>
          <w:bCs/>
          <w:sz w:val="28"/>
          <w:lang w:val="pl-PL"/>
        </w:rPr>
        <w:t>ten jest</w:t>
      </w:r>
      <w:r w:rsidR="006B7B76">
        <w:rPr>
          <w:rFonts w:ascii="Arial" w:hAnsi="Arial" w:cs="Arial"/>
          <w:b/>
          <w:bCs/>
          <w:sz w:val="28"/>
          <w:lang w:val="pl-PL"/>
        </w:rPr>
        <w:t xml:space="preserve"> </w:t>
      </w:r>
      <w:r w:rsidR="009D2E8C">
        <w:rPr>
          <w:rFonts w:ascii="Arial" w:hAnsi="Arial" w:cs="Arial"/>
          <w:b/>
          <w:bCs/>
          <w:sz w:val="28"/>
          <w:lang w:val="pl-PL"/>
        </w:rPr>
        <w:t xml:space="preserve">szczególnie </w:t>
      </w:r>
      <w:r w:rsidR="006B7B76">
        <w:rPr>
          <w:rFonts w:ascii="Arial" w:hAnsi="Arial" w:cs="Arial"/>
          <w:b/>
          <w:bCs/>
          <w:sz w:val="28"/>
          <w:lang w:val="pl-PL"/>
        </w:rPr>
        <w:t>ważny</w:t>
      </w:r>
      <w:r w:rsidR="00F36FC8">
        <w:rPr>
          <w:rFonts w:ascii="Arial" w:hAnsi="Arial" w:cs="Arial"/>
          <w:b/>
          <w:bCs/>
          <w:sz w:val="28"/>
          <w:lang w:val="pl-PL"/>
        </w:rPr>
        <w:t xml:space="preserve"> </w:t>
      </w:r>
      <w:r w:rsidR="00A02DAF">
        <w:rPr>
          <w:rFonts w:ascii="Arial" w:hAnsi="Arial" w:cs="Arial"/>
          <w:b/>
          <w:bCs/>
          <w:sz w:val="28"/>
          <w:lang w:val="pl-PL"/>
        </w:rPr>
        <w:t>dzisi</w:t>
      </w:r>
      <w:r w:rsidR="00BE23BD">
        <w:rPr>
          <w:rFonts w:ascii="Arial" w:hAnsi="Arial" w:cs="Arial"/>
          <w:b/>
          <w:bCs/>
          <w:sz w:val="28"/>
          <w:lang w:val="pl-PL"/>
        </w:rPr>
        <w:t>aj</w:t>
      </w:r>
      <w:r w:rsidR="0050665E">
        <w:rPr>
          <w:rFonts w:ascii="Arial" w:hAnsi="Arial" w:cs="Arial"/>
          <w:b/>
          <w:bCs/>
          <w:sz w:val="28"/>
          <w:lang w:val="pl-PL"/>
        </w:rPr>
        <w:t>,</w:t>
      </w:r>
      <w:r w:rsidR="006B7B76">
        <w:rPr>
          <w:rFonts w:ascii="Arial" w:hAnsi="Arial" w:cs="Arial"/>
          <w:b/>
          <w:bCs/>
          <w:sz w:val="28"/>
          <w:lang w:val="pl-PL"/>
        </w:rPr>
        <w:t xml:space="preserve"> </w:t>
      </w:r>
      <w:r w:rsidR="00F36FC8">
        <w:rPr>
          <w:rFonts w:ascii="Arial" w:hAnsi="Arial" w:cs="Arial"/>
          <w:b/>
          <w:bCs/>
          <w:sz w:val="28"/>
          <w:lang w:val="pl-PL"/>
        </w:rPr>
        <w:t xml:space="preserve">kiedy pracodawcy muszą </w:t>
      </w:r>
      <w:r w:rsidR="007A6701">
        <w:rPr>
          <w:rFonts w:ascii="Arial" w:hAnsi="Arial" w:cs="Arial"/>
          <w:b/>
          <w:bCs/>
          <w:sz w:val="28"/>
          <w:lang w:val="pl-PL"/>
        </w:rPr>
        <w:t>jeszcze bardziej zabiegać</w:t>
      </w:r>
      <w:r w:rsidR="00F36FC8">
        <w:rPr>
          <w:rFonts w:ascii="Arial" w:hAnsi="Arial" w:cs="Arial"/>
          <w:b/>
          <w:bCs/>
          <w:sz w:val="28"/>
          <w:lang w:val="pl-PL"/>
        </w:rPr>
        <w:t xml:space="preserve"> </w:t>
      </w:r>
      <w:r w:rsidR="00765F7E">
        <w:rPr>
          <w:rFonts w:ascii="Arial" w:hAnsi="Arial" w:cs="Arial"/>
          <w:b/>
          <w:bCs/>
          <w:sz w:val="28"/>
          <w:lang w:val="pl-PL"/>
        </w:rPr>
        <w:br/>
      </w:r>
      <w:r w:rsidR="00F36FC8">
        <w:rPr>
          <w:rFonts w:ascii="Arial" w:hAnsi="Arial" w:cs="Arial"/>
          <w:b/>
          <w:bCs/>
          <w:sz w:val="28"/>
          <w:lang w:val="pl-PL"/>
        </w:rPr>
        <w:t xml:space="preserve">o </w:t>
      </w:r>
      <w:r w:rsidR="00C00A7D">
        <w:rPr>
          <w:rFonts w:ascii="Arial" w:hAnsi="Arial" w:cs="Arial"/>
          <w:b/>
          <w:bCs/>
          <w:sz w:val="28"/>
          <w:lang w:val="pl-PL"/>
        </w:rPr>
        <w:t>pracowników.</w:t>
      </w:r>
      <w:r w:rsidR="009D2E8C">
        <w:rPr>
          <w:rFonts w:ascii="Arial" w:hAnsi="Arial" w:cs="Arial"/>
          <w:b/>
          <w:bCs/>
          <w:sz w:val="28"/>
          <w:lang w:val="pl-PL"/>
        </w:rPr>
        <w:t xml:space="preserve"> </w:t>
      </w:r>
      <w:r w:rsidR="00CF4AC1">
        <w:rPr>
          <w:rFonts w:ascii="Arial" w:hAnsi="Arial" w:cs="Arial"/>
          <w:b/>
          <w:bCs/>
          <w:sz w:val="28"/>
          <w:lang w:val="pl-PL"/>
        </w:rPr>
        <w:t>Spotkania, których organizatorem</w:t>
      </w:r>
      <w:r>
        <w:rPr>
          <w:rFonts w:ascii="Arial" w:hAnsi="Arial" w:cs="Arial"/>
          <w:b/>
          <w:bCs/>
          <w:sz w:val="28"/>
          <w:lang w:val="pl-PL"/>
        </w:rPr>
        <w:t xml:space="preserve"> </w:t>
      </w:r>
      <w:r w:rsidR="00BE23BD">
        <w:rPr>
          <w:rFonts w:ascii="Arial" w:hAnsi="Arial" w:cs="Arial"/>
          <w:b/>
          <w:bCs/>
          <w:sz w:val="28"/>
          <w:lang w:val="pl-PL"/>
        </w:rPr>
        <w:t xml:space="preserve">są </w:t>
      </w:r>
      <w:r w:rsidR="00A326BF">
        <w:rPr>
          <w:rFonts w:ascii="Arial" w:hAnsi="Arial" w:cs="Arial"/>
          <w:b/>
          <w:bCs/>
          <w:sz w:val="28"/>
          <w:lang w:val="pl-PL"/>
        </w:rPr>
        <w:t>Henkel Polska i BETTER</w:t>
      </w:r>
      <w:r w:rsidR="00CF4AC1">
        <w:rPr>
          <w:rFonts w:ascii="Arial" w:hAnsi="Arial" w:cs="Arial"/>
          <w:b/>
          <w:bCs/>
          <w:sz w:val="28"/>
          <w:lang w:val="pl-PL"/>
        </w:rPr>
        <w:t>,</w:t>
      </w:r>
      <w:r>
        <w:rPr>
          <w:rFonts w:ascii="Arial" w:hAnsi="Arial" w:cs="Arial"/>
          <w:b/>
          <w:bCs/>
          <w:sz w:val="28"/>
          <w:lang w:val="pl-PL"/>
        </w:rPr>
        <w:t xml:space="preserve"> </w:t>
      </w:r>
      <w:r w:rsidR="00CF4AC1">
        <w:rPr>
          <w:rFonts w:ascii="Arial" w:hAnsi="Arial" w:cs="Arial"/>
          <w:b/>
          <w:bCs/>
          <w:sz w:val="28"/>
          <w:lang w:val="pl-PL"/>
        </w:rPr>
        <w:t>to</w:t>
      </w:r>
      <w:r w:rsidR="00A326BF">
        <w:rPr>
          <w:rFonts w:ascii="Arial" w:hAnsi="Arial" w:cs="Arial"/>
          <w:b/>
          <w:bCs/>
          <w:sz w:val="28"/>
          <w:lang w:val="pl-PL"/>
        </w:rPr>
        <w:t xml:space="preserve"> </w:t>
      </w:r>
      <w:r w:rsidR="00BE23BD">
        <w:rPr>
          <w:rFonts w:ascii="Arial" w:hAnsi="Arial" w:cs="Arial"/>
          <w:b/>
          <w:bCs/>
          <w:sz w:val="28"/>
          <w:lang w:val="pl-PL"/>
        </w:rPr>
        <w:t xml:space="preserve">rozwinięcie formuły </w:t>
      </w:r>
      <w:r w:rsidR="00A326BF">
        <w:rPr>
          <w:rFonts w:ascii="Arial" w:hAnsi="Arial" w:cs="Arial"/>
          <w:b/>
          <w:bCs/>
          <w:sz w:val="28"/>
          <w:lang w:val="pl-PL"/>
        </w:rPr>
        <w:t>Kongresu Różnorodności.</w:t>
      </w:r>
    </w:p>
    <w:p w14:paraId="01BE0AFA" w14:textId="77777777" w:rsidR="00D57E09" w:rsidRDefault="00D57E09" w:rsidP="00600379">
      <w:pPr>
        <w:spacing w:line="200" w:lineRule="atLeast"/>
        <w:jc w:val="both"/>
        <w:rPr>
          <w:rFonts w:ascii="Arial" w:hAnsi="Arial" w:cs="Arial"/>
          <w:b/>
          <w:bCs/>
          <w:sz w:val="28"/>
          <w:lang w:val="pl-PL"/>
        </w:rPr>
      </w:pPr>
    </w:p>
    <w:p w14:paraId="3900AB6B" w14:textId="49035014" w:rsidR="004129E4" w:rsidRPr="00BE23BD" w:rsidRDefault="00F376C6" w:rsidP="00A02DAF">
      <w:pPr>
        <w:spacing w:line="200" w:lineRule="atLeast"/>
        <w:jc w:val="both"/>
        <w:rPr>
          <w:rFonts w:ascii="Arial" w:hAnsi="Arial" w:cs="Arial"/>
          <w:color w:val="000000" w:themeColor="background2"/>
          <w:sz w:val="24"/>
          <w:szCs w:val="24"/>
          <w:lang w:val="pl-PL"/>
        </w:rPr>
      </w:pPr>
      <w:r w:rsidRPr="00CF4AC1">
        <w:rPr>
          <w:rFonts w:ascii="Arial" w:hAnsi="Arial" w:cs="Arial"/>
          <w:sz w:val="24"/>
          <w:szCs w:val="24"/>
          <w:lang w:val="pl-PL"/>
        </w:rPr>
        <w:t xml:space="preserve">Spotkanie </w:t>
      </w:r>
      <w:r w:rsidR="00BE23BD" w:rsidRPr="00765F7E">
        <w:rPr>
          <w:rFonts w:ascii="Arial" w:hAnsi="Arial" w:cs="Arial"/>
          <w:i/>
          <w:sz w:val="24"/>
          <w:szCs w:val="24"/>
          <w:lang w:val="pl-PL"/>
        </w:rPr>
        <w:t>Praktyków Różnorodności w Lepszym Świecie</w:t>
      </w:r>
      <w:r w:rsidR="00BE23BD" w:rsidRPr="00F376C6">
        <w:rPr>
          <w:rFonts w:ascii="Arial" w:hAnsi="Arial" w:cs="Arial"/>
          <w:sz w:val="24"/>
          <w:szCs w:val="24"/>
          <w:lang w:val="pl-PL"/>
        </w:rPr>
        <w:t xml:space="preserve"> </w:t>
      </w:r>
      <w:r w:rsidRPr="00F376C6">
        <w:rPr>
          <w:rFonts w:ascii="Arial" w:hAnsi="Arial" w:cs="Arial"/>
          <w:sz w:val="24"/>
          <w:szCs w:val="24"/>
          <w:lang w:val="pl-PL"/>
        </w:rPr>
        <w:t xml:space="preserve">było okazją do rozmowy przedstawicieli biznesu, organizacji pozarządowych oraz mediów na temat wyzwań </w:t>
      </w:r>
      <w:r w:rsidR="00BE505A">
        <w:rPr>
          <w:rFonts w:ascii="Arial" w:hAnsi="Arial" w:cs="Arial"/>
          <w:sz w:val="24"/>
          <w:szCs w:val="24"/>
          <w:lang w:val="pl-PL"/>
        </w:rPr>
        <w:t>w zakresie</w:t>
      </w:r>
      <w:r w:rsidR="00CF4AC1">
        <w:rPr>
          <w:rFonts w:ascii="Arial" w:hAnsi="Arial" w:cs="Arial"/>
          <w:sz w:val="24"/>
          <w:szCs w:val="24"/>
          <w:lang w:val="pl-PL"/>
        </w:rPr>
        <w:t xml:space="preserve"> </w:t>
      </w:r>
      <w:r w:rsidR="00BE505A">
        <w:rPr>
          <w:rFonts w:ascii="Arial" w:hAnsi="Arial" w:cs="Arial"/>
          <w:sz w:val="24"/>
          <w:szCs w:val="24"/>
          <w:lang w:val="pl-PL"/>
        </w:rPr>
        <w:t>wprowadzania</w:t>
      </w:r>
      <w:r w:rsidRPr="00F376C6">
        <w:rPr>
          <w:rFonts w:ascii="Arial" w:hAnsi="Arial" w:cs="Arial"/>
          <w:sz w:val="24"/>
          <w:szCs w:val="24"/>
          <w:lang w:val="pl-PL"/>
        </w:rPr>
        <w:t xml:space="preserve"> rozwiązań</w:t>
      </w:r>
      <w:r w:rsidR="00765F7E">
        <w:rPr>
          <w:rFonts w:ascii="Arial" w:hAnsi="Arial" w:cs="Arial"/>
          <w:sz w:val="24"/>
          <w:szCs w:val="24"/>
          <w:lang w:val="pl-PL"/>
        </w:rPr>
        <w:t>,</w:t>
      </w:r>
      <w:r w:rsidRPr="00F376C6">
        <w:rPr>
          <w:rFonts w:ascii="Arial" w:hAnsi="Arial" w:cs="Arial"/>
          <w:sz w:val="24"/>
          <w:szCs w:val="24"/>
          <w:lang w:val="pl-PL"/>
        </w:rPr>
        <w:t xml:space="preserve"> zwiększających </w:t>
      </w:r>
      <w:r w:rsidR="00BE505A">
        <w:rPr>
          <w:rFonts w:ascii="Arial" w:hAnsi="Arial" w:cs="Arial"/>
          <w:sz w:val="24"/>
          <w:szCs w:val="24"/>
          <w:lang w:val="pl-PL"/>
        </w:rPr>
        <w:t>poziom szczęścia i dobrostanu</w:t>
      </w:r>
      <w:r w:rsidRPr="00F376C6">
        <w:rPr>
          <w:rFonts w:ascii="Arial" w:hAnsi="Arial" w:cs="Arial"/>
          <w:sz w:val="24"/>
          <w:szCs w:val="24"/>
          <w:lang w:val="pl-PL"/>
        </w:rPr>
        <w:t xml:space="preserve"> pracowników. </w:t>
      </w:r>
      <w:r w:rsidR="00BE23BD">
        <w:rPr>
          <w:rFonts w:ascii="Arial" w:hAnsi="Arial" w:cs="Arial"/>
          <w:sz w:val="24"/>
          <w:szCs w:val="24"/>
          <w:lang w:val="pl-PL"/>
        </w:rPr>
        <w:t>W swoim wystąpieniu otwierającym spotkanie</w:t>
      </w:r>
      <w:r w:rsidR="002D52EA">
        <w:rPr>
          <w:rFonts w:ascii="Arial" w:hAnsi="Arial" w:cs="Arial"/>
          <w:sz w:val="24"/>
          <w:szCs w:val="24"/>
          <w:lang w:val="pl-PL"/>
        </w:rPr>
        <w:t>,</w:t>
      </w:r>
      <w:r w:rsidRPr="00F376C6">
        <w:rPr>
          <w:rFonts w:ascii="Arial" w:hAnsi="Arial" w:cs="Arial"/>
          <w:sz w:val="24"/>
          <w:szCs w:val="24"/>
          <w:lang w:val="pl-PL"/>
        </w:rPr>
        <w:t xml:space="preserve"> Joanna </w:t>
      </w:r>
      <w:proofErr w:type="spellStart"/>
      <w:r w:rsidRPr="00F376C6">
        <w:rPr>
          <w:rFonts w:ascii="Arial" w:hAnsi="Arial" w:cs="Arial"/>
          <w:sz w:val="24"/>
          <w:szCs w:val="24"/>
          <w:lang w:val="pl-PL"/>
        </w:rPr>
        <w:t>Heidtman</w:t>
      </w:r>
      <w:proofErr w:type="spellEnd"/>
      <w:r w:rsidRPr="00F376C6">
        <w:rPr>
          <w:rFonts w:ascii="Arial" w:hAnsi="Arial" w:cs="Arial"/>
          <w:sz w:val="24"/>
          <w:szCs w:val="24"/>
          <w:lang w:val="pl-PL"/>
        </w:rPr>
        <w:t xml:space="preserve">, </w:t>
      </w:r>
      <w:r w:rsidR="00BE23BD">
        <w:rPr>
          <w:rFonts w:ascii="Arial" w:hAnsi="Arial" w:cs="Arial"/>
          <w:sz w:val="24"/>
          <w:szCs w:val="24"/>
          <w:lang w:val="pl-PL"/>
        </w:rPr>
        <w:t>psycholog</w:t>
      </w:r>
      <w:r w:rsidR="00D46A34">
        <w:rPr>
          <w:rFonts w:ascii="Arial" w:hAnsi="Arial" w:cs="Arial"/>
          <w:sz w:val="24"/>
          <w:szCs w:val="24"/>
          <w:lang w:val="pl-PL"/>
        </w:rPr>
        <w:t xml:space="preserve"> i doradca biznesu</w:t>
      </w:r>
      <w:r w:rsidRPr="00F376C6">
        <w:rPr>
          <w:rFonts w:ascii="Arial" w:hAnsi="Arial" w:cs="Arial"/>
          <w:sz w:val="24"/>
          <w:szCs w:val="24"/>
          <w:lang w:val="pl-PL"/>
        </w:rPr>
        <w:t>,</w:t>
      </w:r>
      <w:r w:rsidR="002D52EA">
        <w:rPr>
          <w:rFonts w:ascii="Arial" w:hAnsi="Arial" w:cs="Arial"/>
          <w:sz w:val="24"/>
          <w:szCs w:val="24"/>
          <w:lang w:val="pl-PL"/>
        </w:rPr>
        <w:t xml:space="preserve"> </w:t>
      </w:r>
      <w:r w:rsidR="00CD62EC" w:rsidRPr="00BE23BD">
        <w:rPr>
          <w:rFonts w:ascii="Arial" w:hAnsi="Arial" w:cs="Arial"/>
          <w:color w:val="000000" w:themeColor="background2"/>
          <w:sz w:val="24"/>
          <w:szCs w:val="24"/>
          <w:lang w:val="pl-PL"/>
        </w:rPr>
        <w:t>podkre</w:t>
      </w:r>
      <w:r w:rsidR="00D46A34" w:rsidRPr="00BE23BD">
        <w:rPr>
          <w:rFonts w:ascii="Arial" w:hAnsi="Arial" w:cs="Arial"/>
          <w:color w:val="000000" w:themeColor="background2"/>
          <w:sz w:val="24"/>
          <w:szCs w:val="24"/>
          <w:lang w:val="pl-PL"/>
        </w:rPr>
        <w:t>ś</w:t>
      </w:r>
      <w:r w:rsidR="00CD62EC" w:rsidRPr="00BE23BD">
        <w:rPr>
          <w:rFonts w:ascii="Arial" w:hAnsi="Arial" w:cs="Arial"/>
          <w:color w:val="000000" w:themeColor="background2"/>
          <w:sz w:val="24"/>
          <w:szCs w:val="24"/>
          <w:lang w:val="pl-PL"/>
        </w:rPr>
        <w:t>lała</w:t>
      </w:r>
      <w:r w:rsidR="002D52EA">
        <w:rPr>
          <w:rFonts w:ascii="Arial" w:hAnsi="Arial" w:cs="Arial"/>
          <w:color w:val="000000" w:themeColor="background2"/>
          <w:sz w:val="24"/>
          <w:szCs w:val="24"/>
          <w:lang w:val="pl-PL"/>
        </w:rPr>
        <w:t>, że</w:t>
      </w:r>
      <w:r w:rsidR="00CD62EC" w:rsidRPr="00BE23BD">
        <w:rPr>
          <w:rFonts w:ascii="Arial" w:hAnsi="Arial" w:cs="Arial"/>
          <w:color w:val="000000" w:themeColor="background2"/>
          <w:sz w:val="24"/>
          <w:szCs w:val="24"/>
          <w:lang w:val="pl-PL"/>
        </w:rPr>
        <w:t xml:space="preserve"> </w:t>
      </w:r>
      <w:r w:rsidR="00CF083B" w:rsidRPr="00BE23BD">
        <w:rPr>
          <w:rFonts w:ascii="Arial" w:hAnsi="Arial" w:cs="Arial"/>
          <w:color w:val="000000" w:themeColor="background2"/>
          <w:sz w:val="24"/>
          <w:szCs w:val="24"/>
          <w:lang w:val="pl-PL"/>
        </w:rPr>
        <w:t xml:space="preserve">celem organizacji nie powinno być uszczęśliwianie </w:t>
      </w:r>
      <w:r w:rsidR="002D52EA">
        <w:rPr>
          <w:rFonts w:ascii="Arial" w:hAnsi="Arial" w:cs="Arial"/>
          <w:color w:val="000000" w:themeColor="background2"/>
          <w:sz w:val="24"/>
          <w:szCs w:val="24"/>
          <w:lang w:val="pl-PL"/>
        </w:rPr>
        <w:t>pracowników</w:t>
      </w:r>
      <w:r w:rsidR="00CF083B" w:rsidRPr="00BE23BD">
        <w:rPr>
          <w:rFonts w:ascii="Arial" w:hAnsi="Arial" w:cs="Arial"/>
          <w:color w:val="000000" w:themeColor="background2"/>
          <w:sz w:val="24"/>
          <w:szCs w:val="24"/>
          <w:lang w:val="pl-PL"/>
        </w:rPr>
        <w:t xml:space="preserve">, tylko </w:t>
      </w:r>
      <w:r w:rsidR="002D52EA">
        <w:rPr>
          <w:rFonts w:ascii="Arial" w:hAnsi="Arial" w:cs="Arial"/>
          <w:color w:val="000000" w:themeColor="background2"/>
          <w:sz w:val="24"/>
          <w:szCs w:val="24"/>
          <w:lang w:val="pl-PL"/>
        </w:rPr>
        <w:t>stworzenie</w:t>
      </w:r>
      <w:r w:rsidR="00CF083B" w:rsidRPr="00BE23BD">
        <w:rPr>
          <w:rFonts w:ascii="Arial" w:hAnsi="Arial" w:cs="Arial"/>
          <w:color w:val="000000" w:themeColor="background2"/>
          <w:sz w:val="24"/>
          <w:szCs w:val="24"/>
          <w:lang w:val="pl-PL"/>
        </w:rPr>
        <w:t xml:space="preserve"> środowiska pracy, </w:t>
      </w:r>
      <w:r w:rsidR="004358B3">
        <w:rPr>
          <w:rFonts w:ascii="Arial" w:hAnsi="Arial" w:cs="Arial"/>
          <w:color w:val="000000" w:themeColor="background2"/>
          <w:sz w:val="24"/>
          <w:szCs w:val="24"/>
          <w:lang w:val="pl-PL"/>
        </w:rPr>
        <w:t xml:space="preserve">w którym każdy pracownik może </w:t>
      </w:r>
      <w:r w:rsidR="002D52EA">
        <w:rPr>
          <w:rFonts w:ascii="Arial" w:hAnsi="Arial" w:cs="Arial"/>
          <w:color w:val="000000" w:themeColor="background2"/>
          <w:sz w:val="24"/>
          <w:szCs w:val="24"/>
          <w:lang w:val="pl-PL"/>
        </w:rPr>
        <w:t xml:space="preserve">w pełni </w:t>
      </w:r>
      <w:r w:rsidR="004358B3">
        <w:rPr>
          <w:rFonts w:ascii="Arial" w:hAnsi="Arial" w:cs="Arial"/>
          <w:color w:val="000000" w:themeColor="background2"/>
          <w:sz w:val="24"/>
          <w:szCs w:val="24"/>
          <w:lang w:val="pl-PL"/>
        </w:rPr>
        <w:t>wykorzystywać własny potencjał</w:t>
      </w:r>
      <w:r w:rsidR="002D52EA">
        <w:rPr>
          <w:rFonts w:ascii="Arial" w:hAnsi="Arial" w:cs="Arial"/>
          <w:color w:val="000000" w:themeColor="background2"/>
          <w:sz w:val="24"/>
          <w:szCs w:val="24"/>
          <w:lang w:val="pl-PL"/>
        </w:rPr>
        <w:t>. Kluczową rolę mają tu do odegrania liderzy i jakość oferowanego przez nich przywództwa.</w:t>
      </w:r>
      <w:r w:rsidR="00D46A34" w:rsidRPr="00BE23BD">
        <w:rPr>
          <w:rFonts w:ascii="Arial" w:hAnsi="Arial" w:cs="Arial"/>
          <w:color w:val="000000" w:themeColor="background2"/>
          <w:sz w:val="24"/>
          <w:szCs w:val="24"/>
          <w:lang w:val="pl-PL"/>
        </w:rPr>
        <w:t xml:space="preserve"> </w:t>
      </w:r>
    </w:p>
    <w:p w14:paraId="22DE573C" w14:textId="77777777" w:rsidR="00F376C6" w:rsidRPr="00F376C6" w:rsidRDefault="00F376C6" w:rsidP="00F376C6">
      <w:pPr>
        <w:spacing w:line="200" w:lineRule="atLeast"/>
        <w:jc w:val="both"/>
        <w:rPr>
          <w:rFonts w:ascii="Arial" w:hAnsi="Arial" w:cs="Arial"/>
          <w:sz w:val="24"/>
          <w:szCs w:val="24"/>
          <w:lang w:val="pl-PL"/>
        </w:rPr>
      </w:pPr>
    </w:p>
    <w:p w14:paraId="0AD78ED0" w14:textId="50955DFC" w:rsidR="00570FE9" w:rsidRDefault="00765F7E" w:rsidP="00F376C6">
      <w:pPr>
        <w:spacing w:line="200" w:lineRule="atLeast"/>
        <w:jc w:val="both"/>
        <w:rPr>
          <w:rFonts w:ascii="Arial" w:hAnsi="Arial" w:cs="Arial"/>
          <w:sz w:val="24"/>
          <w:szCs w:val="24"/>
          <w:lang w:val="pl-PL"/>
        </w:rPr>
      </w:pPr>
      <w:r>
        <w:rPr>
          <w:rFonts w:ascii="Arial" w:hAnsi="Arial" w:cs="Arial"/>
          <w:sz w:val="24"/>
          <w:szCs w:val="24"/>
          <w:lang w:val="pl-PL"/>
        </w:rPr>
        <w:t>W panelu udział wzięli</w:t>
      </w:r>
      <w:r w:rsidR="00F376C6" w:rsidRPr="00F376C6">
        <w:rPr>
          <w:rFonts w:ascii="Arial" w:hAnsi="Arial" w:cs="Arial"/>
          <w:sz w:val="24"/>
          <w:szCs w:val="24"/>
          <w:lang w:val="pl-PL"/>
        </w:rPr>
        <w:t xml:space="preserve"> </w:t>
      </w:r>
      <w:r w:rsidR="00A11AD2">
        <w:rPr>
          <w:rFonts w:ascii="Arial" w:hAnsi="Arial" w:cs="Arial"/>
          <w:sz w:val="24"/>
          <w:szCs w:val="24"/>
          <w:lang w:val="pl-PL"/>
        </w:rPr>
        <w:t xml:space="preserve">dr Joanna </w:t>
      </w:r>
      <w:proofErr w:type="spellStart"/>
      <w:r w:rsidR="00A11AD2">
        <w:rPr>
          <w:rFonts w:ascii="Arial" w:hAnsi="Arial" w:cs="Arial"/>
          <w:sz w:val="24"/>
          <w:szCs w:val="24"/>
          <w:lang w:val="pl-PL"/>
        </w:rPr>
        <w:t>Heidtman</w:t>
      </w:r>
      <w:proofErr w:type="spellEnd"/>
      <w:r w:rsidR="00A11AD2">
        <w:rPr>
          <w:rFonts w:ascii="Arial" w:hAnsi="Arial" w:cs="Arial"/>
          <w:sz w:val="24"/>
          <w:szCs w:val="24"/>
          <w:lang w:val="pl-PL"/>
        </w:rPr>
        <w:t xml:space="preserve">, </w:t>
      </w:r>
      <w:r>
        <w:rPr>
          <w:rFonts w:ascii="Arial" w:hAnsi="Arial" w:cs="Arial"/>
          <w:sz w:val="24"/>
          <w:szCs w:val="24"/>
          <w:lang w:val="pl-PL"/>
        </w:rPr>
        <w:t>Bogumiła Głownia (Ikea Retail), Adam Targowski</w:t>
      </w:r>
      <w:r w:rsidR="00F376C6" w:rsidRPr="00F376C6">
        <w:rPr>
          <w:rFonts w:ascii="Arial" w:hAnsi="Arial" w:cs="Arial"/>
          <w:sz w:val="24"/>
          <w:szCs w:val="24"/>
          <w:lang w:val="pl-PL"/>
        </w:rPr>
        <w:t xml:space="preserve"> </w:t>
      </w:r>
      <w:r>
        <w:rPr>
          <w:rFonts w:ascii="Arial" w:hAnsi="Arial" w:cs="Arial"/>
          <w:sz w:val="24"/>
          <w:szCs w:val="24"/>
          <w:lang w:val="pl-PL"/>
        </w:rPr>
        <w:t>(</w:t>
      </w:r>
      <w:proofErr w:type="spellStart"/>
      <w:r w:rsidR="00F376C6" w:rsidRPr="00F376C6">
        <w:rPr>
          <w:rFonts w:ascii="Arial" w:hAnsi="Arial" w:cs="Arial"/>
          <w:sz w:val="24"/>
          <w:szCs w:val="24"/>
          <w:lang w:val="pl-PL"/>
        </w:rPr>
        <w:t>Skan</w:t>
      </w:r>
      <w:r w:rsidR="006B7B76">
        <w:rPr>
          <w:rFonts w:ascii="Arial" w:hAnsi="Arial" w:cs="Arial"/>
          <w:sz w:val="24"/>
          <w:szCs w:val="24"/>
          <w:lang w:val="pl-PL"/>
        </w:rPr>
        <w:t>s</w:t>
      </w:r>
      <w:r w:rsidR="00F376C6" w:rsidRPr="00F376C6">
        <w:rPr>
          <w:rFonts w:ascii="Arial" w:hAnsi="Arial" w:cs="Arial"/>
          <w:sz w:val="24"/>
          <w:szCs w:val="24"/>
          <w:lang w:val="pl-PL"/>
        </w:rPr>
        <w:t>ka</w:t>
      </w:r>
      <w:proofErr w:type="spellEnd"/>
      <w:r>
        <w:rPr>
          <w:rFonts w:ascii="Arial" w:hAnsi="Arial" w:cs="Arial"/>
          <w:sz w:val="24"/>
          <w:szCs w:val="24"/>
          <w:lang w:val="pl-PL"/>
        </w:rPr>
        <w:t>)</w:t>
      </w:r>
      <w:r w:rsidR="00F376C6" w:rsidRPr="00F376C6">
        <w:rPr>
          <w:rFonts w:ascii="Arial" w:hAnsi="Arial" w:cs="Arial"/>
          <w:sz w:val="24"/>
          <w:szCs w:val="24"/>
          <w:lang w:val="pl-PL"/>
        </w:rPr>
        <w:t xml:space="preserve"> </w:t>
      </w:r>
      <w:r w:rsidR="002D52EA">
        <w:rPr>
          <w:rFonts w:ascii="Arial" w:hAnsi="Arial" w:cs="Arial"/>
          <w:sz w:val="24"/>
          <w:szCs w:val="24"/>
          <w:lang w:val="pl-PL"/>
        </w:rPr>
        <w:t>i</w:t>
      </w:r>
      <w:r w:rsidR="002D52EA" w:rsidRPr="00F376C6">
        <w:rPr>
          <w:rFonts w:ascii="Arial" w:hAnsi="Arial" w:cs="Arial"/>
          <w:sz w:val="24"/>
          <w:szCs w:val="24"/>
          <w:lang w:val="pl-PL"/>
        </w:rPr>
        <w:t xml:space="preserve"> </w:t>
      </w:r>
      <w:r>
        <w:rPr>
          <w:rFonts w:ascii="Arial" w:hAnsi="Arial" w:cs="Arial"/>
          <w:sz w:val="24"/>
          <w:szCs w:val="24"/>
          <w:lang w:val="pl-PL"/>
        </w:rPr>
        <w:t>Rafał Mikołajczyk (</w:t>
      </w:r>
      <w:r w:rsidR="00F376C6" w:rsidRPr="00F376C6">
        <w:rPr>
          <w:rFonts w:ascii="Arial" w:hAnsi="Arial" w:cs="Arial"/>
          <w:sz w:val="24"/>
          <w:szCs w:val="24"/>
          <w:lang w:val="pl-PL"/>
        </w:rPr>
        <w:t>Benefit Systems</w:t>
      </w:r>
      <w:r>
        <w:rPr>
          <w:rFonts w:ascii="Arial" w:hAnsi="Arial" w:cs="Arial"/>
          <w:sz w:val="24"/>
          <w:szCs w:val="24"/>
          <w:lang w:val="pl-PL"/>
        </w:rPr>
        <w:t>)</w:t>
      </w:r>
      <w:r w:rsidR="00F376C6" w:rsidRPr="00F376C6">
        <w:rPr>
          <w:rFonts w:ascii="Arial" w:hAnsi="Arial" w:cs="Arial"/>
          <w:sz w:val="24"/>
          <w:szCs w:val="24"/>
          <w:lang w:val="pl-PL"/>
        </w:rPr>
        <w:t xml:space="preserve">. Dyskusję </w:t>
      </w:r>
      <w:r w:rsidR="00A11AD2">
        <w:rPr>
          <w:rFonts w:ascii="Arial" w:hAnsi="Arial" w:cs="Arial"/>
          <w:sz w:val="24"/>
          <w:szCs w:val="24"/>
          <w:lang w:val="pl-PL"/>
        </w:rPr>
        <w:t xml:space="preserve">moderowała </w:t>
      </w:r>
      <w:r w:rsidR="00F376C6" w:rsidRPr="00F376C6">
        <w:rPr>
          <w:rFonts w:ascii="Arial" w:hAnsi="Arial" w:cs="Arial"/>
          <w:sz w:val="24"/>
          <w:szCs w:val="24"/>
          <w:lang w:val="pl-PL"/>
        </w:rPr>
        <w:t>Dorota Strosznajder z firmy Henkel Polska</w:t>
      </w:r>
      <w:r w:rsidR="00A11AD2">
        <w:rPr>
          <w:rFonts w:ascii="Arial" w:hAnsi="Arial" w:cs="Arial"/>
          <w:sz w:val="24"/>
          <w:szCs w:val="24"/>
          <w:lang w:val="pl-PL"/>
        </w:rPr>
        <w:t xml:space="preserve">. </w:t>
      </w:r>
      <w:r w:rsidR="00D5329D">
        <w:rPr>
          <w:rFonts w:ascii="Arial" w:hAnsi="Arial" w:cs="Arial"/>
          <w:sz w:val="24"/>
          <w:szCs w:val="24"/>
          <w:lang w:val="pl-PL"/>
        </w:rPr>
        <w:t>Z</w:t>
      </w:r>
      <w:r w:rsidR="002D52EA">
        <w:rPr>
          <w:rFonts w:ascii="Arial" w:hAnsi="Arial" w:cs="Arial"/>
          <w:sz w:val="24"/>
          <w:szCs w:val="24"/>
          <w:lang w:val="pl-PL"/>
        </w:rPr>
        <w:t xml:space="preserve">a </w:t>
      </w:r>
      <w:r w:rsidR="00CD62EC">
        <w:rPr>
          <w:rFonts w:ascii="Arial" w:hAnsi="Arial" w:cs="Arial"/>
          <w:sz w:val="24"/>
          <w:szCs w:val="24"/>
          <w:lang w:val="pl-PL"/>
        </w:rPr>
        <w:t>najistotniejsze czynniki defini</w:t>
      </w:r>
      <w:r w:rsidR="002D52EA">
        <w:rPr>
          <w:rFonts w:ascii="Arial" w:hAnsi="Arial" w:cs="Arial"/>
          <w:sz w:val="24"/>
          <w:szCs w:val="24"/>
          <w:lang w:val="pl-PL"/>
        </w:rPr>
        <w:t>ujące</w:t>
      </w:r>
      <w:r w:rsidR="00CD62EC">
        <w:rPr>
          <w:rFonts w:ascii="Arial" w:hAnsi="Arial" w:cs="Arial"/>
          <w:sz w:val="24"/>
          <w:szCs w:val="24"/>
          <w:lang w:val="pl-PL"/>
        </w:rPr>
        <w:t xml:space="preserve"> </w:t>
      </w:r>
      <w:r w:rsidR="006B6C40">
        <w:rPr>
          <w:rFonts w:ascii="Arial" w:hAnsi="Arial" w:cs="Arial"/>
          <w:sz w:val="24"/>
          <w:szCs w:val="24"/>
          <w:lang w:val="pl-PL"/>
        </w:rPr>
        <w:t xml:space="preserve">poczucie </w:t>
      </w:r>
      <w:r w:rsidR="00CD62EC">
        <w:rPr>
          <w:rFonts w:ascii="Arial" w:hAnsi="Arial" w:cs="Arial"/>
          <w:sz w:val="24"/>
          <w:szCs w:val="24"/>
          <w:lang w:val="pl-PL"/>
        </w:rPr>
        <w:t>szczęści</w:t>
      </w:r>
      <w:r w:rsidR="006B6C40">
        <w:rPr>
          <w:rFonts w:ascii="Arial" w:hAnsi="Arial" w:cs="Arial"/>
          <w:sz w:val="24"/>
          <w:szCs w:val="24"/>
          <w:lang w:val="pl-PL"/>
        </w:rPr>
        <w:t>a</w:t>
      </w:r>
      <w:r w:rsidR="002D52EA">
        <w:rPr>
          <w:rFonts w:ascii="Arial" w:hAnsi="Arial" w:cs="Arial"/>
          <w:sz w:val="24"/>
          <w:szCs w:val="24"/>
          <w:lang w:val="pl-PL"/>
        </w:rPr>
        <w:t xml:space="preserve"> </w:t>
      </w:r>
      <w:r w:rsidR="006B6C40">
        <w:rPr>
          <w:rFonts w:ascii="Arial" w:hAnsi="Arial" w:cs="Arial"/>
          <w:sz w:val="24"/>
          <w:szCs w:val="24"/>
          <w:lang w:val="pl-PL"/>
        </w:rPr>
        <w:t>pracowników</w:t>
      </w:r>
      <w:r w:rsidR="00D5329D">
        <w:rPr>
          <w:rFonts w:ascii="Arial" w:hAnsi="Arial" w:cs="Arial"/>
          <w:sz w:val="24"/>
          <w:szCs w:val="24"/>
          <w:lang w:val="pl-PL"/>
        </w:rPr>
        <w:t xml:space="preserve"> </w:t>
      </w:r>
      <w:proofErr w:type="spellStart"/>
      <w:r w:rsidR="00D5329D">
        <w:rPr>
          <w:rFonts w:ascii="Arial" w:hAnsi="Arial" w:cs="Arial"/>
          <w:sz w:val="24"/>
          <w:szCs w:val="24"/>
          <w:lang w:val="pl-PL"/>
        </w:rPr>
        <w:t>paneliści</w:t>
      </w:r>
      <w:proofErr w:type="spellEnd"/>
      <w:r w:rsidR="006B6C40">
        <w:rPr>
          <w:rFonts w:ascii="Arial" w:hAnsi="Arial" w:cs="Arial"/>
          <w:sz w:val="24"/>
          <w:szCs w:val="24"/>
          <w:lang w:val="pl-PL"/>
        </w:rPr>
        <w:t xml:space="preserve"> uznali</w:t>
      </w:r>
      <w:r w:rsidR="00CD62EC">
        <w:rPr>
          <w:rFonts w:ascii="Arial" w:hAnsi="Arial" w:cs="Arial"/>
          <w:sz w:val="24"/>
          <w:szCs w:val="24"/>
          <w:lang w:val="pl-PL"/>
        </w:rPr>
        <w:t xml:space="preserve"> jakość relacji i szacun</w:t>
      </w:r>
      <w:r w:rsidR="006B6C40">
        <w:rPr>
          <w:rFonts w:ascii="Arial" w:hAnsi="Arial" w:cs="Arial"/>
          <w:sz w:val="24"/>
          <w:szCs w:val="24"/>
          <w:lang w:val="pl-PL"/>
        </w:rPr>
        <w:t>ek</w:t>
      </w:r>
      <w:r w:rsidR="00CD62EC">
        <w:rPr>
          <w:rFonts w:ascii="Arial" w:hAnsi="Arial" w:cs="Arial"/>
          <w:sz w:val="24"/>
          <w:szCs w:val="24"/>
          <w:lang w:val="pl-PL"/>
        </w:rPr>
        <w:t xml:space="preserve"> w miejscu pracy, </w:t>
      </w:r>
      <w:r w:rsidR="006B6C40">
        <w:rPr>
          <w:rFonts w:ascii="Arial" w:hAnsi="Arial" w:cs="Arial"/>
          <w:sz w:val="24"/>
          <w:szCs w:val="24"/>
          <w:lang w:val="pl-PL"/>
        </w:rPr>
        <w:t>wspólnot</w:t>
      </w:r>
      <w:r w:rsidR="004358B3">
        <w:rPr>
          <w:rFonts w:ascii="Arial" w:hAnsi="Arial" w:cs="Arial"/>
          <w:sz w:val="24"/>
          <w:szCs w:val="24"/>
          <w:lang w:val="pl-PL"/>
        </w:rPr>
        <w:t>ę</w:t>
      </w:r>
      <w:r w:rsidR="006B6C40">
        <w:rPr>
          <w:rFonts w:ascii="Arial" w:hAnsi="Arial" w:cs="Arial"/>
          <w:sz w:val="24"/>
          <w:szCs w:val="24"/>
          <w:lang w:val="pl-PL"/>
        </w:rPr>
        <w:t xml:space="preserve"> wartości pracowników i</w:t>
      </w:r>
      <w:r w:rsidR="00CD62EC">
        <w:rPr>
          <w:rFonts w:ascii="Arial" w:hAnsi="Arial" w:cs="Arial"/>
          <w:sz w:val="24"/>
          <w:szCs w:val="24"/>
          <w:lang w:val="pl-PL"/>
        </w:rPr>
        <w:t xml:space="preserve"> organizacji</w:t>
      </w:r>
      <w:r w:rsidR="004358B3">
        <w:rPr>
          <w:rFonts w:ascii="Arial" w:hAnsi="Arial" w:cs="Arial"/>
          <w:sz w:val="24"/>
          <w:szCs w:val="24"/>
          <w:lang w:val="pl-PL"/>
        </w:rPr>
        <w:t xml:space="preserve"> oraz</w:t>
      </w:r>
      <w:r w:rsidR="00CD62EC">
        <w:rPr>
          <w:rFonts w:ascii="Arial" w:hAnsi="Arial" w:cs="Arial"/>
          <w:sz w:val="24"/>
          <w:szCs w:val="24"/>
          <w:lang w:val="pl-PL"/>
        </w:rPr>
        <w:t xml:space="preserve"> poczucie sensu wykonywanej pracy</w:t>
      </w:r>
      <w:r w:rsidR="006B6C40">
        <w:rPr>
          <w:rFonts w:ascii="Arial" w:hAnsi="Arial" w:cs="Arial"/>
          <w:sz w:val="24"/>
          <w:szCs w:val="24"/>
          <w:lang w:val="pl-PL"/>
        </w:rPr>
        <w:t xml:space="preserve">. Kameralna atmosfera spotkania sprzyjała otwartej debacie </w:t>
      </w:r>
      <w:r w:rsidR="00A11AD2">
        <w:rPr>
          <w:rFonts w:ascii="Arial" w:hAnsi="Arial" w:cs="Arial"/>
          <w:sz w:val="24"/>
          <w:szCs w:val="24"/>
          <w:lang w:val="pl-PL"/>
        </w:rPr>
        <w:br/>
      </w:r>
      <w:r w:rsidR="006B6C40">
        <w:rPr>
          <w:rFonts w:ascii="Arial" w:hAnsi="Arial" w:cs="Arial"/>
          <w:sz w:val="24"/>
          <w:szCs w:val="24"/>
          <w:lang w:val="pl-PL"/>
        </w:rPr>
        <w:t xml:space="preserve">z udziałem publiczności. Szczególnie szeroko dyskutowany był temat autentyczności podejmowanych przez pracodawców działań. </w:t>
      </w:r>
    </w:p>
    <w:p w14:paraId="76E848FC" w14:textId="63B07680" w:rsidR="00D461B8" w:rsidRPr="00F376C6" w:rsidRDefault="00D461B8" w:rsidP="00F376C6">
      <w:pPr>
        <w:spacing w:line="200" w:lineRule="atLeast"/>
        <w:jc w:val="both"/>
        <w:rPr>
          <w:rFonts w:ascii="Arial" w:hAnsi="Arial" w:cs="Arial"/>
          <w:sz w:val="24"/>
          <w:szCs w:val="24"/>
          <w:lang w:val="pl-PL"/>
        </w:rPr>
      </w:pPr>
    </w:p>
    <w:p w14:paraId="18BDAB2B" w14:textId="3EBBC549" w:rsidR="00A4617E" w:rsidRDefault="005047E4" w:rsidP="0019254D">
      <w:pPr>
        <w:pStyle w:val="xxxxxxmsonormal"/>
        <w:jc w:val="both"/>
        <w:rPr>
          <w:rFonts w:ascii="Arial" w:hAnsi="Arial" w:cs="Arial"/>
          <w:sz w:val="24"/>
          <w:szCs w:val="28"/>
        </w:rPr>
      </w:pPr>
      <w:r>
        <w:rPr>
          <w:rFonts w:ascii="Arial" w:hAnsi="Arial" w:cs="Arial"/>
          <w:i/>
          <w:sz w:val="24"/>
          <w:szCs w:val="28"/>
        </w:rPr>
        <w:t xml:space="preserve">- </w:t>
      </w:r>
      <w:r w:rsidR="0070158D">
        <w:rPr>
          <w:rFonts w:ascii="Arial" w:hAnsi="Arial" w:cs="Arial"/>
          <w:i/>
          <w:sz w:val="24"/>
          <w:szCs w:val="28"/>
        </w:rPr>
        <w:t>Temat</w:t>
      </w:r>
      <w:r w:rsidR="00D461B8">
        <w:rPr>
          <w:rFonts w:ascii="Arial" w:hAnsi="Arial" w:cs="Arial"/>
          <w:i/>
          <w:sz w:val="24"/>
          <w:szCs w:val="28"/>
        </w:rPr>
        <w:t xml:space="preserve"> drugiego spotkania, którym było</w:t>
      </w:r>
      <w:r w:rsidR="0070158D">
        <w:rPr>
          <w:rFonts w:ascii="Arial" w:hAnsi="Arial" w:cs="Arial"/>
          <w:i/>
          <w:sz w:val="24"/>
          <w:szCs w:val="28"/>
        </w:rPr>
        <w:t xml:space="preserve"> szczęści</w:t>
      </w:r>
      <w:r w:rsidR="00D461B8">
        <w:rPr>
          <w:rFonts w:ascii="Arial" w:hAnsi="Arial" w:cs="Arial"/>
          <w:i/>
          <w:sz w:val="24"/>
          <w:szCs w:val="28"/>
        </w:rPr>
        <w:t>e</w:t>
      </w:r>
      <w:r w:rsidR="0070158D">
        <w:rPr>
          <w:rFonts w:ascii="Arial" w:hAnsi="Arial" w:cs="Arial"/>
          <w:i/>
          <w:sz w:val="24"/>
          <w:szCs w:val="28"/>
        </w:rPr>
        <w:t xml:space="preserve"> w pracy</w:t>
      </w:r>
      <w:r w:rsidR="00AC77B2">
        <w:rPr>
          <w:rFonts w:ascii="Arial" w:hAnsi="Arial" w:cs="Arial"/>
          <w:i/>
          <w:sz w:val="24"/>
          <w:szCs w:val="28"/>
        </w:rPr>
        <w:t>,</w:t>
      </w:r>
      <w:r w:rsidR="0070158D">
        <w:rPr>
          <w:rFonts w:ascii="Arial" w:hAnsi="Arial" w:cs="Arial"/>
          <w:i/>
          <w:sz w:val="24"/>
          <w:szCs w:val="28"/>
        </w:rPr>
        <w:t xml:space="preserve"> </w:t>
      </w:r>
      <w:r w:rsidR="00D461B8">
        <w:rPr>
          <w:rFonts w:ascii="Arial" w:hAnsi="Arial" w:cs="Arial"/>
          <w:i/>
          <w:sz w:val="24"/>
          <w:szCs w:val="28"/>
        </w:rPr>
        <w:t>okazał się być tematem niezwykle ważnym i wielopoziomowym.</w:t>
      </w:r>
      <w:r w:rsidR="005E6B80">
        <w:rPr>
          <w:rFonts w:ascii="Arial" w:hAnsi="Arial" w:cs="Arial"/>
          <w:i/>
          <w:sz w:val="24"/>
          <w:szCs w:val="28"/>
        </w:rPr>
        <w:t xml:space="preserve"> Chociaż pojęcie szczęścia w pracy spotyka się wciąż z oporem pracodawców</w:t>
      </w:r>
      <w:r>
        <w:rPr>
          <w:rFonts w:ascii="Arial" w:hAnsi="Arial" w:cs="Arial"/>
          <w:i/>
          <w:sz w:val="24"/>
          <w:szCs w:val="28"/>
        </w:rPr>
        <w:t xml:space="preserve"> w Polsce, to są </w:t>
      </w:r>
      <w:r w:rsidR="004358B3">
        <w:rPr>
          <w:rFonts w:ascii="Arial" w:hAnsi="Arial" w:cs="Arial"/>
          <w:i/>
          <w:sz w:val="24"/>
          <w:szCs w:val="28"/>
        </w:rPr>
        <w:t xml:space="preserve">wśród nich </w:t>
      </w:r>
      <w:r>
        <w:rPr>
          <w:rFonts w:ascii="Arial" w:hAnsi="Arial" w:cs="Arial"/>
          <w:i/>
          <w:sz w:val="24"/>
          <w:szCs w:val="28"/>
        </w:rPr>
        <w:t>też firmy</w:t>
      </w:r>
      <w:r w:rsidR="004358B3">
        <w:rPr>
          <w:rFonts w:ascii="Arial" w:hAnsi="Arial" w:cs="Arial"/>
          <w:i/>
          <w:sz w:val="24"/>
          <w:szCs w:val="28"/>
        </w:rPr>
        <w:t>,</w:t>
      </w:r>
      <w:r>
        <w:rPr>
          <w:rFonts w:ascii="Arial" w:hAnsi="Arial" w:cs="Arial"/>
          <w:i/>
          <w:sz w:val="24"/>
          <w:szCs w:val="28"/>
        </w:rPr>
        <w:t xml:space="preserve"> które </w:t>
      </w:r>
      <w:r w:rsidR="00CF4AC1">
        <w:rPr>
          <w:rFonts w:ascii="Arial" w:hAnsi="Arial" w:cs="Arial"/>
          <w:i/>
          <w:sz w:val="24"/>
          <w:szCs w:val="28"/>
        </w:rPr>
        <w:t xml:space="preserve">właśnie </w:t>
      </w:r>
      <w:r>
        <w:rPr>
          <w:rFonts w:ascii="Arial" w:hAnsi="Arial" w:cs="Arial"/>
          <w:i/>
          <w:sz w:val="24"/>
          <w:szCs w:val="28"/>
        </w:rPr>
        <w:t xml:space="preserve">w dobrostanie pracowników widzą siłę napędową swojej organizacji. To one kształtują społeczną odpowiedzialność biznesu i przyczyniają się do tworzenia standardów na rynku pracy, które być może za kilka lat będą </w:t>
      </w:r>
      <w:r w:rsidR="000C0C0B">
        <w:rPr>
          <w:rFonts w:ascii="Arial" w:hAnsi="Arial" w:cs="Arial"/>
          <w:i/>
          <w:sz w:val="24"/>
          <w:szCs w:val="28"/>
        </w:rPr>
        <w:t>stanowić kluczowy czynnik polityki korporacyjnej wielu firm</w:t>
      </w:r>
      <w:r>
        <w:rPr>
          <w:rFonts w:ascii="Arial" w:hAnsi="Arial" w:cs="Arial"/>
          <w:i/>
          <w:sz w:val="24"/>
          <w:szCs w:val="28"/>
        </w:rPr>
        <w:t xml:space="preserve">. </w:t>
      </w:r>
      <w:r w:rsidR="005E6B80">
        <w:rPr>
          <w:rFonts w:ascii="Arial" w:hAnsi="Arial" w:cs="Arial"/>
          <w:i/>
          <w:sz w:val="24"/>
          <w:szCs w:val="28"/>
        </w:rPr>
        <w:t xml:space="preserve">Wierzymy, że dzięki spotkaniom </w:t>
      </w:r>
      <w:r>
        <w:rPr>
          <w:rFonts w:ascii="Arial" w:hAnsi="Arial" w:cs="Arial"/>
          <w:i/>
          <w:sz w:val="24"/>
          <w:szCs w:val="28"/>
        </w:rPr>
        <w:t xml:space="preserve">Praktyków Różnorodności </w:t>
      </w:r>
      <w:r w:rsidR="005E6B80">
        <w:rPr>
          <w:rFonts w:ascii="Arial" w:hAnsi="Arial" w:cs="Arial"/>
          <w:i/>
          <w:sz w:val="24"/>
          <w:szCs w:val="28"/>
        </w:rPr>
        <w:t xml:space="preserve">przyczyniamy się do szerzenia </w:t>
      </w:r>
      <w:r>
        <w:rPr>
          <w:rFonts w:ascii="Arial" w:hAnsi="Arial" w:cs="Arial"/>
          <w:i/>
          <w:sz w:val="24"/>
          <w:szCs w:val="28"/>
        </w:rPr>
        <w:t>ważnych idei, które mogą stanowić odpowiedź na wiele problemów współczesnego świata</w:t>
      </w:r>
      <w:r w:rsidR="000C0C0B">
        <w:rPr>
          <w:rFonts w:ascii="Arial" w:hAnsi="Arial" w:cs="Arial"/>
          <w:i/>
          <w:sz w:val="24"/>
          <w:szCs w:val="28"/>
        </w:rPr>
        <w:t xml:space="preserve">. Zachęcamy do śledzenia naszej inicjatywy na stronie </w:t>
      </w:r>
      <w:hyperlink r:id="rId8" w:history="1">
        <w:r w:rsidR="000C0C0B" w:rsidRPr="000C0C0B">
          <w:rPr>
            <w:rStyle w:val="Hipercze"/>
            <w:rFonts w:ascii="Arial" w:hAnsi="Arial" w:cs="Arial"/>
            <w:i/>
            <w:sz w:val="24"/>
            <w:szCs w:val="28"/>
          </w:rPr>
          <w:t>www.kongresroznorodnosci.pl</w:t>
        </w:r>
      </w:hyperlink>
      <w:r>
        <w:rPr>
          <w:rFonts w:ascii="Arial" w:hAnsi="Arial" w:cs="Arial"/>
          <w:i/>
          <w:sz w:val="24"/>
          <w:szCs w:val="28"/>
        </w:rPr>
        <w:t xml:space="preserve"> - </w:t>
      </w:r>
      <w:r w:rsidR="008A5361" w:rsidRPr="00CF4AC1">
        <w:rPr>
          <w:rFonts w:ascii="Arial" w:hAnsi="Arial" w:cs="Arial"/>
          <w:sz w:val="24"/>
          <w:szCs w:val="28"/>
        </w:rPr>
        <w:t>podkreśla</w:t>
      </w:r>
      <w:r w:rsidR="008A5361" w:rsidRPr="008A5361">
        <w:rPr>
          <w:rFonts w:ascii="Arial" w:hAnsi="Arial" w:cs="Arial"/>
          <w:sz w:val="24"/>
          <w:szCs w:val="28"/>
        </w:rPr>
        <w:t xml:space="preserve"> </w:t>
      </w:r>
      <w:r w:rsidR="008A5361" w:rsidRPr="008A5361">
        <w:rPr>
          <w:rFonts w:ascii="Arial" w:hAnsi="Arial" w:cs="Arial"/>
          <w:b/>
          <w:sz w:val="24"/>
          <w:szCs w:val="28"/>
        </w:rPr>
        <w:t>Dorota Strosznajder</w:t>
      </w:r>
      <w:r w:rsidR="003C66B5">
        <w:rPr>
          <w:rFonts w:ascii="Arial" w:hAnsi="Arial" w:cs="Arial"/>
          <w:b/>
          <w:sz w:val="24"/>
          <w:szCs w:val="28"/>
        </w:rPr>
        <w:t xml:space="preserve"> </w:t>
      </w:r>
      <w:r w:rsidR="003C66B5" w:rsidRPr="00917091">
        <w:rPr>
          <w:rFonts w:ascii="Arial" w:hAnsi="Arial" w:cs="Arial"/>
          <w:color w:val="000000"/>
          <w:sz w:val="24"/>
          <w:szCs w:val="24"/>
          <w:shd w:val="clear" w:color="auto" w:fill="FFFFFF"/>
        </w:rPr>
        <w:t xml:space="preserve">z firmy </w:t>
      </w:r>
      <w:r w:rsidR="003C66B5" w:rsidRPr="00917091">
        <w:rPr>
          <w:rFonts w:ascii="Arial" w:hAnsi="Arial" w:cs="Arial"/>
          <w:color w:val="000000"/>
          <w:sz w:val="24"/>
          <w:szCs w:val="24"/>
          <w:shd w:val="clear" w:color="auto" w:fill="FFFFFF"/>
        </w:rPr>
        <w:lastRenderedPageBreak/>
        <w:t>Henkel, inicjatorka i</w:t>
      </w:r>
      <w:r w:rsidR="00785B08">
        <w:rPr>
          <w:rFonts w:ascii="Arial" w:hAnsi="Arial" w:cs="Arial"/>
          <w:color w:val="000000"/>
          <w:sz w:val="24"/>
          <w:szCs w:val="24"/>
          <w:shd w:val="clear" w:color="auto" w:fill="FFFFFF"/>
        </w:rPr>
        <w:t> </w:t>
      </w:r>
      <w:r w:rsidR="003C66B5" w:rsidRPr="00917091">
        <w:rPr>
          <w:rFonts w:ascii="Arial" w:hAnsi="Arial" w:cs="Arial"/>
          <w:color w:val="000000"/>
          <w:sz w:val="24"/>
          <w:szCs w:val="24"/>
          <w:shd w:val="clear" w:color="auto" w:fill="FFFFFF"/>
        </w:rPr>
        <w:t xml:space="preserve">współorganizatorka </w:t>
      </w:r>
      <w:r w:rsidR="003C66B5" w:rsidRPr="00BD0988">
        <w:rPr>
          <w:rFonts w:ascii="Arial" w:hAnsi="Arial" w:cs="Arial"/>
          <w:color w:val="000000"/>
          <w:shd w:val="clear" w:color="auto" w:fill="FFFFFF"/>
        </w:rPr>
        <w:t>Kongresu Różnorodności</w:t>
      </w:r>
      <w:r w:rsidR="008A5361" w:rsidRPr="008A5361">
        <w:rPr>
          <w:rFonts w:ascii="Arial" w:hAnsi="Arial" w:cs="Arial"/>
          <w:sz w:val="24"/>
          <w:szCs w:val="28"/>
        </w:rPr>
        <w:t xml:space="preserve"> </w:t>
      </w:r>
      <w:r w:rsidR="000074AB">
        <w:rPr>
          <w:rFonts w:ascii="Arial" w:hAnsi="Arial" w:cs="Arial"/>
          <w:sz w:val="24"/>
          <w:szCs w:val="28"/>
        </w:rPr>
        <w:t xml:space="preserve">i spotkań </w:t>
      </w:r>
      <w:r w:rsidR="000074AB" w:rsidRPr="00134116">
        <w:rPr>
          <w:rFonts w:ascii="Arial" w:hAnsi="Arial" w:cs="Arial"/>
          <w:i/>
          <w:sz w:val="24"/>
          <w:szCs w:val="28"/>
        </w:rPr>
        <w:t>Praktyków Różnorodności w</w:t>
      </w:r>
      <w:r w:rsidR="00EF6187" w:rsidRPr="00134116">
        <w:rPr>
          <w:rFonts w:ascii="Arial" w:hAnsi="Arial" w:cs="Arial"/>
          <w:i/>
          <w:sz w:val="24"/>
          <w:szCs w:val="28"/>
        </w:rPr>
        <w:t> </w:t>
      </w:r>
      <w:r w:rsidR="000074AB" w:rsidRPr="00134116">
        <w:rPr>
          <w:rFonts w:ascii="Arial" w:hAnsi="Arial" w:cs="Arial"/>
          <w:i/>
          <w:sz w:val="24"/>
          <w:szCs w:val="28"/>
        </w:rPr>
        <w:t>Lepszym Świecie</w:t>
      </w:r>
      <w:r w:rsidR="00134116">
        <w:rPr>
          <w:rFonts w:ascii="Arial" w:hAnsi="Arial" w:cs="Arial"/>
          <w:sz w:val="24"/>
          <w:szCs w:val="28"/>
        </w:rPr>
        <w:t>.</w:t>
      </w:r>
    </w:p>
    <w:p w14:paraId="4672BFC1" w14:textId="10C751DB" w:rsidR="00330603" w:rsidRPr="00F376C6" w:rsidRDefault="00330603" w:rsidP="00600379">
      <w:pPr>
        <w:pStyle w:val="xxxxxxmsonormal"/>
        <w:jc w:val="both"/>
        <w:rPr>
          <w:rFonts w:ascii="Arial" w:hAnsi="Arial" w:cs="Arial"/>
          <w:bCs/>
          <w:iCs/>
          <w:color w:val="000000"/>
          <w:sz w:val="20"/>
          <w:szCs w:val="20"/>
          <w:highlight w:val="lightGray"/>
        </w:rPr>
      </w:pPr>
    </w:p>
    <w:p w14:paraId="1FD2654D" w14:textId="0333DDB2" w:rsidR="000C0C0B" w:rsidRPr="00BE23BD" w:rsidRDefault="000C0C0B" w:rsidP="000C0C0B">
      <w:pPr>
        <w:jc w:val="both"/>
        <w:rPr>
          <w:rFonts w:ascii="Arial" w:hAnsi="Arial" w:cs="Arial"/>
          <w:color w:val="4787FF"/>
          <w:sz w:val="24"/>
          <w:szCs w:val="24"/>
          <w:lang w:val="pl-PL"/>
        </w:rPr>
      </w:pPr>
      <w:r w:rsidRPr="00BE23BD">
        <w:rPr>
          <w:rFonts w:ascii="Arial" w:hAnsi="Arial" w:cs="Arial"/>
          <w:color w:val="232323"/>
          <w:sz w:val="24"/>
          <w:szCs w:val="24"/>
          <w:lang w:val="pl-PL"/>
        </w:rPr>
        <w:t xml:space="preserve">Spotkanie odbyło się w gościnnych progach firmy </w:t>
      </w:r>
      <w:proofErr w:type="spellStart"/>
      <w:r w:rsidRPr="00BE23BD">
        <w:rPr>
          <w:rFonts w:ascii="Arial" w:hAnsi="Arial" w:cs="Arial"/>
          <w:color w:val="232323"/>
          <w:sz w:val="24"/>
          <w:szCs w:val="24"/>
          <w:lang w:val="pl-PL"/>
        </w:rPr>
        <w:t>Marro</w:t>
      </w:r>
      <w:proofErr w:type="spellEnd"/>
      <w:r w:rsidRPr="00BE23BD">
        <w:rPr>
          <w:rFonts w:ascii="Arial" w:hAnsi="Arial" w:cs="Arial"/>
          <w:color w:val="232323"/>
          <w:sz w:val="24"/>
          <w:szCs w:val="24"/>
          <w:lang w:val="pl-PL"/>
        </w:rPr>
        <w:t xml:space="preserve"> na warszawskim Powiślu. Firma specjalizuje się w projektowaniu i wyposażaniu biur, hoteli i centrów handlowych - zawsze w oparciu o założenia </w:t>
      </w:r>
      <w:proofErr w:type="spellStart"/>
      <w:r w:rsidRPr="00BE23BD">
        <w:rPr>
          <w:rFonts w:ascii="Arial" w:hAnsi="Arial" w:cs="Arial"/>
          <w:color w:val="232323"/>
          <w:sz w:val="24"/>
          <w:szCs w:val="24"/>
          <w:lang w:val="pl-PL"/>
        </w:rPr>
        <w:t>human-centered</w:t>
      </w:r>
      <w:proofErr w:type="spellEnd"/>
      <w:r w:rsidRPr="00BE23BD">
        <w:rPr>
          <w:rFonts w:ascii="Arial" w:hAnsi="Arial" w:cs="Arial"/>
          <w:color w:val="232323"/>
          <w:sz w:val="24"/>
          <w:szCs w:val="24"/>
          <w:lang w:val="pl-PL"/>
        </w:rPr>
        <w:t xml:space="preserve"> design. Więcej o miejscu można dowiedzieć się na stronie </w:t>
      </w:r>
      <w:hyperlink r:id="rId9" w:tgtFrame="_blank" w:history="1">
        <w:r w:rsidRPr="00BE23BD">
          <w:rPr>
            <w:rStyle w:val="Hipercze"/>
            <w:rFonts w:ascii="Arial" w:hAnsi="Arial" w:cs="Arial"/>
            <w:sz w:val="24"/>
            <w:szCs w:val="24"/>
            <w:lang w:val="pl-PL"/>
          </w:rPr>
          <w:t>http://marro.com.pl/</w:t>
        </w:r>
      </w:hyperlink>
    </w:p>
    <w:p w14:paraId="3888AFB0" w14:textId="1F0251B4" w:rsidR="00F376C6" w:rsidRPr="000C0C0B" w:rsidRDefault="00F376C6" w:rsidP="008A5361">
      <w:pPr>
        <w:spacing w:after="100" w:afterAutospacing="1"/>
        <w:jc w:val="both"/>
        <w:rPr>
          <w:rFonts w:ascii="Arial" w:hAnsi="Arial" w:cs="Arial"/>
          <w:bCs/>
          <w:iCs/>
          <w:sz w:val="24"/>
          <w:szCs w:val="24"/>
          <w:lang w:val="pl-PL"/>
        </w:rPr>
      </w:pPr>
    </w:p>
    <w:p w14:paraId="4B098D2B" w14:textId="595B3BE9" w:rsidR="00F376C6" w:rsidRPr="00F376C6" w:rsidRDefault="00F376C6" w:rsidP="00F376C6">
      <w:pPr>
        <w:pStyle w:val="xxxxxxmsonormal"/>
        <w:jc w:val="both"/>
        <w:rPr>
          <w:rFonts w:ascii="Arial" w:hAnsi="Arial" w:cs="Arial"/>
          <w:sz w:val="20"/>
          <w:szCs w:val="20"/>
        </w:rPr>
      </w:pPr>
      <w:r w:rsidRPr="00F376C6">
        <w:rPr>
          <w:rFonts w:ascii="Arial" w:hAnsi="Arial" w:cs="Arial"/>
          <w:b/>
          <w:bCs/>
          <w:sz w:val="20"/>
          <w:szCs w:val="20"/>
        </w:rPr>
        <w:t>"Praktycy Różnorodności w Lepszym Świecie"</w:t>
      </w:r>
      <w:r w:rsidRPr="00F376C6">
        <w:rPr>
          <w:rFonts w:ascii="Arial" w:hAnsi="Arial" w:cs="Arial"/>
          <w:sz w:val="20"/>
          <w:szCs w:val="20"/>
        </w:rPr>
        <w:t xml:space="preserve"> </w:t>
      </w:r>
    </w:p>
    <w:p w14:paraId="6F5AC7F0" w14:textId="28BDDADF" w:rsidR="00F376C6" w:rsidRPr="00F376C6" w:rsidRDefault="00F376C6" w:rsidP="00F376C6">
      <w:pPr>
        <w:spacing w:after="100" w:afterAutospacing="1"/>
        <w:jc w:val="both"/>
        <w:rPr>
          <w:rFonts w:ascii="Arial" w:hAnsi="Arial" w:cs="Arial"/>
          <w:bCs/>
          <w:iCs/>
          <w:lang w:val="pl-PL"/>
        </w:rPr>
      </w:pPr>
      <w:r w:rsidRPr="0050665E">
        <w:rPr>
          <w:rFonts w:ascii="Arial" w:hAnsi="Arial" w:cs="Arial"/>
          <w:lang w:val="pl-PL"/>
        </w:rPr>
        <w:t xml:space="preserve">Spotkania mają na celu </w:t>
      </w:r>
      <w:r w:rsidRPr="0050665E">
        <w:rPr>
          <w:rFonts w:ascii="Arial" w:hAnsi="Arial" w:cs="Arial"/>
          <w:color w:val="000000"/>
          <w:lang w:val="pl-PL"/>
        </w:rPr>
        <w:t xml:space="preserve">stworzenie przestrzeni do rozmowy, inspiracji i cennej wymiany doświadczeń pomiędzy ekspertami, praktykami i osobami zainteresowanymi tematyką różnorodności, w którą wpisuje się wiele ciekawych tematów i rozwiązań. </w:t>
      </w:r>
      <w:r w:rsidRPr="0050665E">
        <w:rPr>
          <w:rFonts w:ascii="Arial" w:hAnsi="Arial" w:cs="Arial"/>
          <w:lang w:val="pl-PL"/>
        </w:rPr>
        <w:t>Są kameralną odsłoną znanego i cenionego w </w:t>
      </w:r>
      <w:r w:rsidR="006B7B76" w:rsidRPr="0050665E">
        <w:rPr>
          <w:rFonts w:ascii="Arial" w:hAnsi="Arial" w:cs="Arial"/>
          <w:lang w:val="pl-PL"/>
        </w:rPr>
        <w:t>Polsce Kongresu</w:t>
      </w:r>
      <w:r w:rsidRPr="0050665E">
        <w:rPr>
          <w:rFonts w:ascii="Arial" w:hAnsi="Arial" w:cs="Arial"/>
          <w:lang w:val="pl-PL"/>
        </w:rPr>
        <w:t xml:space="preserve"> Różnorodności, który od 201</w:t>
      </w:r>
      <w:r w:rsidR="00997118">
        <w:rPr>
          <w:rFonts w:ascii="Arial" w:hAnsi="Arial" w:cs="Arial"/>
          <w:lang w:val="pl-PL"/>
        </w:rPr>
        <w:t>4</w:t>
      </w:r>
      <w:r w:rsidRPr="0050665E">
        <w:rPr>
          <w:rFonts w:ascii="Arial" w:hAnsi="Arial" w:cs="Arial"/>
          <w:lang w:val="pl-PL"/>
        </w:rPr>
        <w:t xml:space="preserve"> roku organizuje firma Henkel we współpracy </w:t>
      </w:r>
      <w:r w:rsidR="00134116">
        <w:rPr>
          <w:rFonts w:ascii="Arial" w:hAnsi="Arial" w:cs="Arial"/>
          <w:lang w:val="pl-PL"/>
        </w:rPr>
        <w:br/>
      </w:r>
      <w:r w:rsidRPr="0050665E">
        <w:rPr>
          <w:rFonts w:ascii="Arial" w:hAnsi="Arial" w:cs="Arial"/>
          <w:lang w:val="pl-PL"/>
        </w:rPr>
        <w:t xml:space="preserve">z BETTER. </w:t>
      </w:r>
      <w:r w:rsidRPr="00F376C6">
        <w:rPr>
          <w:rFonts w:ascii="Arial" w:hAnsi="Arial" w:cs="Arial"/>
          <w:bCs/>
          <w:iCs/>
          <w:lang w:val="pl-PL"/>
        </w:rPr>
        <w:t xml:space="preserve">Pierwsze spotkanie, który odbyło się 6 czerwca dotyczyło </w:t>
      </w:r>
      <w:r w:rsidRPr="00F376C6">
        <w:rPr>
          <w:rFonts w:ascii="Arial" w:hAnsi="Arial" w:cs="Arial"/>
          <w:bCs/>
          <w:lang w:val="pl-PL"/>
        </w:rPr>
        <w:t xml:space="preserve">mentoringu jako jednego z lepszych narzędzi budowania </w:t>
      </w:r>
      <w:proofErr w:type="spellStart"/>
      <w:r w:rsidRPr="00F376C6">
        <w:rPr>
          <w:rFonts w:ascii="Arial" w:hAnsi="Arial" w:cs="Arial"/>
          <w:bCs/>
          <w:lang w:val="pl-PL"/>
        </w:rPr>
        <w:t>inkluzywnej</w:t>
      </w:r>
      <w:proofErr w:type="spellEnd"/>
      <w:r w:rsidRPr="00F376C6">
        <w:rPr>
          <w:rFonts w:ascii="Arial" w:hAnsi="Arial" w:cs="Arial"/>
          <w:bCs/>
          <w:lang w:val="pl-PL"/>
        </w:rPr>
        <w:t xml:space="preserve"> kultury organizacyjnej.</w:t>
      </w:r>
      <w:r w:rsidRPr="00F376C6">
        <w:rPr>
          <w:rStyle w:val="Uwydatnienie"/>
          <w:rFonts w:ascii="Arial" w:hAnsi="Arial" w:cs="Arial"/>
          <w:i w:val="0"/>
          <w:iCs w:val="0"/>
          <w:color w:val="000000" w:themeColor="text1"/>
          <w:lang w:val="pl-PL"/>
        </w:rPr>
        <w:t xml:space="preserve"> </w:t>
      </w:r>
      <w:r w:rsidRPr="00F376C6">
        <w:rPr>
          <w:rFonts w:ascii="Arial" w:hAnsi="Arial" w:cs="Arial"/>
          <w:bCs/>
          <w:iCs/>
          <w:lang w:val="pl-PL"/>
        </w:rPr>
        <w:t>Więcej informacji znajduje się na stronie www.kongresroznorodnosci.pl, która jest ciągłym rozrastającym się raportem z poszczególnych edycji Kongresu oraz spotkań Praktyków Różnorodności, a także źródłem informacji o wielu ciekawych praktyk stosowanych w firmach.</w:t>
      </w:r>
    </w:p>
    <w:p w14:paraId="5248AA3B" w14:textId="77777777" w:rsidR="00FF6BE8" w:rsidRPr="00F376C6" w:rsidRDefault="00FF6BE8" w:rsidP="00FF6BE8">
      <w:pPr>
        <w:spacing w:line="276" w:lineRule="auto"/>
        <w:jc w:val="both"/>
        <w:rPr>
          <w:rFonts w:ascii="Arial" w:hAnsi="Arial" w:cs="Arial"/>
          <w:lang w:val="pl-PL" w:eastAsia="zh-CN"/>
        </w:rPr>
      </w:pPr>
      <w:r w:rsidRPr="00F376C6">
        <w:rPr>
          <w:rFonts w:ascii="Arial" w:hAnsi="Arial" w:cs="Arial"/>
          <w:b/>
          <w:bCs/>
          <w:lang w:val="pl-PL"/>
        </w:rPr>
        <w:t>O firmie Henkel</w:t>
      </w:r>
    </w:p>
    <w:p w14:paraId="48B774C5" w14:textId="3124770B" w:rsidR="00FF6BE8" w:rsidRPr="00F376C6" w:rsidRDefault="00FF6BE8" w:rsidP="00FF6BE8">
      <w:pPr>
        <w:pStyle w:val="Standard12pt"/>
        <w:spacing w:line="276" w:lineRule="auto"/>
        <w:jc w:val="both"/>
        <w:rPr>
          <w:rFonts w:cs="Arial"/>
          <w:sz w:val="20"/>
          <w:szCs w:val="20"/>
          <w:lang w:val="pl-PL"/>
        </w:rPr>
      </w:pPr>
      <w:r w:rsidRPr="00F376C6">
        <w:rPr>
          <w:rFonts w:cs="Arial"/>
          <w:sz w:val="20"/>
          <w:szCs w:val="20"/>
          <w:lang w:val="pl-PL"/>
        </w:rPr>
        <w:t xml:space="preserve">Henkel jest firmą globalną, o zrównoważonej i różnorodnej ofercie produktów i usług. Dzięki wiodącym markom, innowacjom i technologiom spółka zajmuje czołowe pozycje rynkowe zarówno w sektorze przemysłowym jak i dóbr konsumpcyjnych. Henkel </w:t>
      </w:r>
      <w:proofErr w:type="spellStart"/>
      <w:r w:rsidRPr="00F376C6">
        <w:rPr>
          <w:rFonts w:cs="Arial"/>
          <w:sz w:val="20"/>
          <w:szCs w:val="20"/>
          <w:lang w:val="pl-PL"/>
        </w:rPr>
        <w:t>Adhesive</w:t>
      </w:r>
      <w:proofErr w:type="spellEnd"/>
      <w:r w:rsidRPr="00F376C6">
        <w:rPr>
          <w:rFonts w:cs="Arial"/>
          <w:sz w:val="20"/>
          <w:szCs w:val="20"/>
          <w:lang w:val="pl-PL"/>
        </w:rPr>
        <w:t xml:space="preserve"> Technologies (dział klejów budowlanych i</w:t>
      </w:r>
      <w:r w:rsidR="00E17F11" w:rsidRPr="00F376C6">
        <w:rPr>
          <w:rFonts w:cs="Arial"/>
          <w:sz w:val="20"/>
          <w:szCs w:val="20"/>
          <w:lang w:val="pl-PL"/>
        </w:rPr>
        <w:t> </w:t>
      </w:r>
      <w:r w:rsidRPr="00F376C6">
        <w:rPr>
          <w:rFonts w:cs="Arial"/>
          <w:sz w:val="20"/>
          <w:szCs w:val="20"/>
          <w:lang w:val="pl-PL"/>
        </w:rPr>
        <w:t xml:space="preserve">konsumenckich oraz technologii dla przemysłu) jest światowym liderem rynku klejów. Działy </w:t>
      </w:r>
      <w:proofErr w:type="spellStart"/>
      <w:r w:rsidRPr="00F376C6">
        <w:rPr>
          <w:rFonts w:cs="Arial"/>
          <w:sz w:val="20"/>
          <w:szCs w:val="20"/>
          <w:lang w:val="pl-PL"/>
        </w:rPr>
        <w:t>Laundry</w:t>
      </w:r>
      <w:proofErr w:type="spellEnd"/>
      <w:r w:rsidRPr="00F376C6">
        <w:rPr>
          <w:rFonts w:cs="Arial"/>
          <w:sz w:val="20"/>
          <w:szCs w:val="20"/>
          <w:lang w:val="pl-PL"/>
        </w:rPr>
        <w:t xml:space="preserve"> &amp; Home </w:t>
      </w:r>
      <w:proofErr w:type="spellStart"/>
      <w:r w:rsidRPr="00F376C6">
        <w:rPr>
          <w:rFonts w:cs="Arial"/>
          <w:sz w:val="20"/>
          <w:szCs w:val="20"/>
          <w:lang w:val="pl-PL"/>
        </w:rPr>
        <w:t>Care</w:t>
      </w:r>
      <w:proofErr w:type="spellEnd"/>
      <w:r w:rsidRPr="00F376C6">
        <w:rPr>
          <w:rFonts w:cs="Arial"/>
          <w:sz w:val="20"/>
          <w:szCs w:val="20"/>
          <w:lang w:val="pl-PL"/>
        </w:rPr>
        <w:t xml:space="preserve"> (środków piorących i czystości) oraz </w:t>
      </w:r>
      <w:proofErr w:type="spellStart"/>
      <w:r w:rsidRPr="00F376C6">
        <w:rPr>
          <w:rFonts w:cs="Arial"/>
          <w:sz w:val="20"/>
          <w:szCs w:val="20"/>
          <w:lang w:val="pl-PL"/>
        </w:rPr>
        <w:t>Beauty</w:t>
      </w:r>
      <w:proofErr w:type="spellEnd"/>
      <w:r w:rsidRPr="00F376C6">
        <w:rPr>
          <w:rFonts w:cs="Arial"/>
          <w:sz w:val="20"/>
          <w:szCs w:val="20"/>
          <w:lang w:val="pl-PL"/>
        </w:rPr>
        <w:t xml:space="preserve"> </w:t>
      </w:r>
      <w:proofErr w:type="spellStart"/>
      <w:r w:rsidRPr="00F376C6">
        <w:rPr>
          <w:rFonts w:cs="Arial"/>
          <w:sz w:val="20"/>
          <w:szCs w:val="20"/>
          <w:lang w:val="pl-PL"/>
        </w:rPr>
        <w:t>Care</w:t>
      </w:r>
      <w:proofErr w:type="spellEnd"/>
      <w:r w:rsidRPr="00F376C6">
        <w:rPr>
          <w:rFonts w:cs="Arial"/>
          <w:sz w:val="20"/>
          <w:szCs w:val="20"/>
          <w:lang w:val="pl-PL"/>
        </w:rPr>
        <w:t xml:space="preserve"> (kosmetyków) zajmują wiodące pozycje na wielu rynkach świata i w wielu grupach asortymentowych. Firma, założona w 1876, działa i odnosi sukcesy od ponad 140 lat. W 2018 odnotowała przychody ze sprzedaży na poziomie około 20 mld oraz skorygowany zysk operacyjny na poziomie około 3,5 mld euro. Henkel zatrudnia na całym świecie ponad 53 tysiące pracowników, tworzących zaangażowaną i zróżnicowaną organizację o silnej kulturze korporacyjnej i wspólnych wartościach, która dąży do kreowania trwałej wartości. Jako uznany lider zrównoważonego rozwoju</w:t>
      </w:r>
      <w:r w:rsidRPr="00F376C6">
        <w:rPr>
          <w:rFonts w:cs="Arial"/>
          <w:color w:val="000000"/>
          <w:sz w:val="20"/>
          <w:szCs w:val="20"/>
          <w:lang w:val="pl-PL"/>
        </w:rPr>
        <w:t xml:space="preserve"> </w:t>
      </w:r>
      <w:r w:rsidRPr="00F376C6">
        <w:rPr>
          <w:rFonts w:cs="Arial"/>
          <w:sz w:val="20"/>
          <w:szCs w:val="20"/>
          <w:lang w:val="pl-PL"/>
        </w:rPr>
        <w:t xml:space="preserve">Henkel zajmuje czołowe miejsca w wielu międzynarodowych indeksach i rankingach. Akcje uprzywilejowane spółki wchodzą w skład niemieckiego indeksu giełdowego DAX. Więcej informacji na </w:t>
      </w:r>
      <w:hyperlink r:id="rId10" w:history="1">
        <w:r w:rsidRPr="00F376C6">
          <w:rPr>
            <w:rStyle w:val="Hipercze"/>
            <w:rFonts w:ascii="Arial" w:hAnsi="Arial" w:cs="Arial"/>
            <w:sz w:val="20"/>
            <w:szCs w:val="20"/>
            <w:lang w:val="pl-PL"/>
          </w:rPr>
          <w:t>www.henkel.com</w:t>
        </w:r>
      </w:hyperlink>
      <w:r w:rsidRPr="00F376C6">
        <w:rPr>
          <w:rFonts w:cs="Arial"/>
          <w:sz w:val="20"/>
          <w:szCs w:val="20"/>
          <w:lang w:val="pl-PL"/>
        </w:rPr>
        <w:t xml:space="preserve"> oraz </w:t>
      </w:r>
      <w:hyperlink r:id="rId11" w:history="1">
        <w:r w:rsidRPr="00F376C6">
          <w:rPr>
            <w:rStyle w:val="Hipercze"/>
            <w:rFonts w:ascii="Arial" w:hAnsi="Arial" w:cs="Arial"/>
            <w:sz w:val="20"/>
            <w:szCs w:val="20"/>
            <w:lang w:val="pl-PL"/>
          </w:rPr>
          <w:t>www.henkel.pl</w:t>
        </w:r>
      </w:hyperlink>
      <w:r w:rsidRPr="00F376C6">
        <w:rPr>
          <w:rFonts w:cs="Arial"/>
          <w:sz w:val="20"/>
          <w:szCs w:val="20"/>
          <w:lang w:val="pl-PL"/>
        </w:rPr>
        <w:t>.</w:t>
      </w:r>
    </w:p>
    <w:p w14:paraId="2F3B52AC" w14:textId="4DF533EA" w:rsidR="00CE4EE6" w:rsidRDefault="00CE4EE6" w:rsidP="00067714">
      <w:pPr>
        <w:pStyle w:val="xxxxxxmsonormal"/>
        <w:rPr>
          <w:rFonts w:ascii="Arial" w:hAnsi="Arial" w:cs="Arial"/>
          <w:b/>
          <w:color w:val="212121"/>
          <w:sz w:val="20"/>
          <w:szCs w:val="20"/>
        </w:rPr>
      </w:pPr>
    </w:p>
    <w:p w14:paraId="4E597460" w14:textId="77777777" w:rsidR="00085612" w:rsidRPr="00085612" w:rsidRDefault="00085612" w:rsidP="00085612">
      <w:pPr>
        <w:spacing w:line="200" w:lineRule="atLeast"/>
        <w:jc w:val="both"/>
        <w:rPr>
          <w:rFonts w:ascii="Arial" w:hAnsi="Arial" w:cs="Arial"/>
          <w:b/>
          <w:bCs/>
          <w:lang w:val="pl-PL"/>
        </w:rPr>
      </w:pPr>
      <w:r w:rsidRPr="00085612">
        <w:rPr>
          <w:rFonts w:ascii="Arial" w:hAnsi="Arial" w:cs="Arial"/>
          <w:b/>
          <w:bCs/>
          <w:lang w:val="pl-PL"/>
        </w:rPr>
        <w:t>BETTER. /</w:t>
      </w:r>
      <w:proofErr w:type="spellStart"/>
      <w:r w:rsidRPr="00085612">
        <w:rPr>
          <w:rFonts w:ascii="Arial" w:hAnsi="Arial" w:cs="Arial"/>
          <w:b/>
          <w:bCs/>
          <w:lang w:val="pl-PL"/>
        </w:rPr>
        <w:t>Goodbrand</w:t>
      </w:r>
      <w:proofErr w:type="spellEnd"/>
    </w:p>
    <w:p w14:paraId="60FE924C" w14:textId="58D255B3" w:rsidR="00067714" w:rsidRPr="00F376C6" w:rsidRDefault="00085612" w:rsidP="00085612">
      <w:pPr>
        <w:spacing w:line="200" w:lineRule="atLeast"/>
        <w:jc w:val="both"/>
        <w:rPr>
          <w:rFonts w:ascii="Arial" w:hAnsi="Arial" w:cs="Arial"/>
          <w:lang w:val="pl-PL"/>
        </w:rPr>
      </w:pPr>
      <w:r w:rsidRPr="00085612">
        <w:rPr>
          <w:rFonts w:ascii="Arial" w:hAnsi="Arial" w:cs="Arial"/>
          <w:lang w:val="pl-PL"/>
        </w:rPr>
        <w:t>Jest to firma doradcza wyspecjalizowana w zarządzaniu różnorodnością, strategicznym budowaniu marek z przesłaniem (</w:t>
      </w:r>
      <w:proofErr w:type="spellStart"/>
      <w:r w:rsidRPr="00085612">
        <w:rPr>
          <w:rFonts w:ascii="Arial" w:hAnsi="Arial" w:cs="Arial"/>
          <w:lang w:val="pl-PL"/>
        </w:rPr>
        <w:t>purposeful</w:t>
      </w:r>
      <w:proofErr w:type="spellEnd"/>
      <w:r w:rsidRPr="00085612">
        <w:rPr>
          <w:rFonts w:ascii="Arial" w:hAnsi="Arial" w:cs="Arial"/>
          <w:lang w:val="pl-PL"/>
        </w:rPr>
        <w:t xml:space="preserve"> </w:t>
      </w:r>
      <w:proofErr w:type="spellStart"/>
      <w:r w:rsidRPr="00085612">
        <w:rPr>
          <w:rFonts w:ascii="Arial" w:hAnsi="Arial" w:cs="Arial"/>
          <w:lang w:val="pl-PL"/>
        </w:rPr>
        <w:t>branding</w:t>
      </w:r>
      <w:proofErr w:type="spellEnd"/>
      <w:r w:rsidRPr="00085612">
        <w:rPr>
          <w:rFonts w:ascii="Arial" w:hAnsi="Arial" w:cs="Arial"/>
          <w:lang w:val="pl-PL"/>
        </w:rPr>
        <w:t>) i zarządzeniu relacjami z interesariuszami w procesie dialogu społecznego, a także tworzeniem innowacji produktowych i serwisowych w biznesie z włączeniem aspektu społecznego i środowiskowego (</w:t>
      </w:r>
      <w:proofErr w:type="spellStart"/>
      <w:r w:rsidRPr="00085612">
        <w:rPr>
          <w:rFonts w:ascii="Arial" w:hAnsi="Arial" w:cs="Arial"/>
          <w:lang w:val="pl-PL"/>
        </w:rPr>
        <w:t>sustainability</w:t>
      </w:r>
      <w:proofErr w:type="spellEnd"/>
      <w:r w:rsidRPr="00085612">
        <w:rPr>
          <w:rFonts w:ascii="Arial" w:hAnsi="Arial" w:cs="Arial"/>
          <w:lang w:val="pl-PL"/>
        </w:rPr>
        <w:t xml:space="preserve"> i post CSR).  BETTER/</w:t>
      </w:r>
      <w:proofErr w:type="spellStart"/>
      <w:r w:rsidRPr="00085612">
        <w:rPr>
          <w:rFonts w:ascii="Arial" w:hAnsi="Arial" w:cs="Arial"/>
          <w:lang w:val="pl-PL"/>
        </w:rPr>
        <w:t>Goodbrand</w:t>
      </w:r>
      <w:proofErr w:type="spellEnd"/>
      <w:r w:rsidRPr="00085612">
        <w:rPr>
          <w:rFonts w:ascii="Arial" w:hAnsi="Arial" w:cs="Arial"/>
          <w:lang w:val="pl-PL"/>
        </w:rPr>
        <w:t xml:space="preserve"> jest wraz z Henkel Polska współorganizatorem Kongresu Różnorodności oraz spotkań Praktycy o Różnorodności w Lepszym Świecie.</w:t>
      </w:r>
    </w:p>
    <w:p w14:paraId="0E990B09" w14:textId="6A5D9866" w:rsidR="006D4C27" w:rsidRDefault="006D4C27" w:rsidP="00720FAB">
      <w:pPr>
        <w:spacing w:line="200" w:lineRule="atLeast"/>
        <w:rPr>
          <w:rFonts w:ascii="Arial" w:hAnsi="Arial" w:cs="Arial"/>
          <w:lang w:val="pl-PL"/>
        </w:rPr>
      </w:pPr>
    </w:p>
    <w:p w14:paraId="23AC6FBA" w14:textId="44D797BC" w:rsidR="00785B08" w:rsidRDefault="00785B08" w:rsidP="00720FAB">
      <w:pPr>
        <w:spacing w:line="200" w:lineRule="atLeast"/>
        <w:rPr>
          <w:rFonts w:ascii="Arial" w:hAnsi="Arial" w:cs="Arial"/>
          <w:lang w:val="pl-PL"/>
        </w:rPr>
      </w:pPr>
    </w:p>
    <w:p w14:paraId="1DE4DD51" w14:textId="77777777" w:rsidR="008350CB" w:rsidRDefault="008350CB" w:rsidP="00720FAB">
      <w:pPr>
        <w:spacing w:line="200" w:lineRule="atLeast"/>
        <w:rPr>
          <w:rFonts w:ascii="Arial" w:hAnsi="Arial" w:cs="Arial"/>
          <w:lang w:val="pl-PL"/>
        </w:rPr>
      </w:pPr>
    </w:p>
    <w:p w14:paraId="2194F948" w14:textId="182E912A" w:rsidR="00785B08" w:rsidRDefault="00785B08" w:rsidP="00720FAB">
      <w:pPr>
        <w:spacing w:line="200" w:lineRule="atLeast"/>
        <w:rPr>
          <w:rFonts w:ascii="Arial" w:hAnsi="Arial" w:cs="Arial"/>
          <w:lang w:val="pl-PL"/>
        </w:rPr>
      </w:pPr>
    </w:p>
    <w:p w14:paraId="4D83C9A1" w14:textId="53DB095E" w:rsidR="00085612" w:rsidRDefault="00085612" w:rsidP="00720FAB">
      <w:pPr>
        <w:spacing w:line="200" w:lineRule="atLeast"/>
        <w:rPr>
          <w:rFonts w:ascii="Arial" w:hAnsi="Arial" w:cs="Arial"/>
          <w:lang w:val="pl-PL"/>
        </w:rPr>
      </w:pPr>
    </w:p>
    <w:p w14:paraId="150339DC" w14:textId="77777777" w:rsidR="00085612" w:rsidRPr="00067714" w:rsidRDefault="00085612" w:rsidP="00720FAB">
      <w:pPr>
        <w:spacing w:line="200" w:lineRule="atLeast"/>
        <w:rPr>
          <w:rFonts w:ascii="Arial" w:hAnsi="Arial" w:cs="Arial"/>
          <w:lang w:val="pl-PL"/>
        </w:rPr>
      </w:pPr>
    </w:p>
    <w:p w14:paraId="7F597FCE" w14:textId="77777777" w:rsidR="003436D7" w:rsidRPr="00067714" w:rsidRDefault="003436D7" w:rsidP="001A457C">
      <w:pPr>
        <w:spacing w:line="240" w:lineRule="exact"/>
        <w:rPr>
          <w:rFonts w:ascii="Arial" w:hAnsi="Arial" w:cs="Arial"/>
          <w:lang w:val="pl-PL"/>
        </w:rPr>
      </w:pPr>
    </w:p>
    <w:p w14:paraId="27890F61" w14:textId="77777777" w:rsidR="0011695D" w:rsidRPr="00067714" w:rsidRDefault="0011695D" w:rsidP="0011695D">
      <w:pPr>
        <w:jc w:val="both"/>
        <w:rPr>
          <w:rFonts w:ascii="Arial" w:hAnsi="Arial" w:cs="Arial"/>
          <w:b/>
          <w:sz w:val="22"/>
          <w:szCs w:val="22"/>
          <w:lang w:val="pl-PL"/>
        </w:rPr>
      </w:pPr>
      <w:r w:rsidRPr="00067714">
        <w:rPr>
          <w:rFonts w:ascii="Arial" w:hAnsi="Arial" w:cs="Arial"/>
          <w:b/>
          <w:sz w:val="22"/>
          <w:szCs w:val="22"/>
          <w:lang w:val="pl-PL"/>
        </w:rPr>
        <w:lastRenderedPageBreak/>
        <w:t>Kontakt dla prasy:</w:t>
      </w:r>
    </w:p>
    <w:p w14:paraId="501FB45C" w14:textId="52793F4B" w:rsidR="0011695D" w:rsidRPr="00E13EEF" w:rsidRDefault="0011695D" w:rsidP="0011695D">
      <w:pPr>
        <w:jc w:val="both"/>
        <w:rPr>
          <w:rFonts w:ascii="Arial" w:hAnsi="Arial" w:cs="Arial"/>
          <w:b/>
          <w:bCs/>
          <w:sz w:val="22"/>
          <w:szCs w:val="22"/>
          <w:lang w:val="pl-PL"/>
        </w:rPr>
      </w:pPr>
      <w:r w:rsidRPr="00E13EEF">
        <w:rPr>
          <w:rFonts w:ascii="Arial" w:hAnsi="Arial" w:cs="Arial"/>
          <w:b/>
          <w:bCs/>
          <w:color w:val="000000"/>
          <w:sz w:val="22"/>
          <w:szCs w:val="22"/>
          <w:lang w:val="pl-PL"/>
        </w:rPr>
        <w:t>Dorota Strosznajder</w:t>
      </w:r>
      <w:r w:rsidR="00882141" w:rsidRPr="00E13EEF">
        <w:rPr>
          <w:rFonts w:ascii="Arial" w:hAnsi="Arial" w:cs="Arial"/>
          <w:b/>
          <w:bCs/>
          <w:sz w:val="22"/>
          <w:szCs w:val="22"/>
          <w:lang w:val="pl-PL"/>
        </w:rPr>
        <w:tab/>
      </w:r>
      <w:r w:rsidR="00882141" w:rsidRPr="00E13EEF">
        <w:rPr>
          <w:rFonts w:ascii="Arial" w:hAnsi="Arial" w:cs="Arial"/>
          <w:b/>
          <w:bCs/>
          <w:sz w:val="22"/>
          <w:szCs w:val="22"/>
          <w:lang w:val="pl-PL"/>
        </w:rPr>
        <w:tab/>
      </w:r>
      <w:r w:rsidR="00882141" w:rsidRPr="00067714">
        <w:rPr>
          <w:rFonts w:ascii="Arial" w:hAnsi="Arial" w:cs="Arial"/>
          <w:sz w:val="22"/>
          <w:szCs w:val="22"/>
          <w:lang w:val="pl-PL"/>
        </w:rPr>
        <w:tab/>
      </w:r>
      <w:r w:rsidR="00882141" w:rsidRPr="00067714">
        <w:rPr>
          <w:rFonts w:ascii="Arial" w:hAnsi="Arial" w:cs="Arial"/>
          <w:sz w:val="22"/>
          <w:szCs w:val="22"/>
          <w:lang w:val="pl-PL"/>
        </w:rPr>
        <w:tab/>
      </w:r>
      <w:r w:rsidR="007E1EC8" w:rsidRPr="00E13EEF">
        <w:rPr>
          <w:rFonts w:ascii="Arial" w:hAnsi="Arial" w:cs="Arial"/>
          <w:b/>
          <w:bCs/>
          <w:sz w:val="22"/>
          <w:szCs w:val="22"/>
          <w:lang w:val="pl-PL"/>
        </w:rPr>
        <w:t xml:space="preserve">Magdalena </w:t>
      </w:r>
      <w:proofErr w:type="spellStart"/>
      <w:r w:rsidR="007E1EC8" w:rsidRPr="00E13EEF">
        <w:rPr>
          <w:rFonts w:ascii="Arial" w:hAnsi="Arial" w:cs="Arial"/>
          <w:b/>
          <w:bCs/>
          <w:sz w:val="22"/>
          <w:szCs w:val="22"/>
          <w:lang w:val="pl-PL"/>
        </w:rPr>
        <w:t>Bryksa</w:t>
      </w:r>
      <w:proofErr w:type="spellEnd"/>
      <w:r w:rsidR="007E1EC8" w:rsidRPr="00E13EEF">
        <w:rPr>
          <w:rFonts w:ascii="Arial" w:hAnsi="Arial" w:cs="Arial"/>
          <w:b/>
          <w:bCs/>
          <w:sz w:val="22"/>
          <w:szCs w:val="22"/>
          <w:lang w:val="pl-PL"/>
        </w:rPr>
        <w:t xml:space="preserve"> - Szymańczak</w:t>
      </w:r>
    </w:p>
    <w:p w14:paraId="6B570922" w14:textId="1F547BB7" w:rsidR="0011695D" w:rsidRPr="00067714" w:rsidRDefault="0011695D" w:rsidP="0011695D">
      <w:pPr>
        <w:jc w:val="both"/>
        <w:rPr>
          <w:rFonts w:ascii="Arial" w:hAnsi="Arial" w:cs="Arial"/>
          <w:sz w:val="22"/>
          <w:szCs w:val="22"/>
        </w:rPr>
      </w:pPr>
      <w:r w:rsidRPr="00067714">
        <w:rPr>
          <w:rFonts w:ascii="Arial" w:hAnsi="Arial" w:cs="Arial"/>
          <w:sz w:val="22"/>
          <w:szCs w:val="22"/>
          <w:lang w:val="pl-PL"/>
        </w:rPr>
        <w:t>Henkel Polska Sp. z o.o.</w:t>
      </w:r>
      <w:r w:rsidRPr="00067714">
        <w:rPr>
          <w:rFonts w:ascii="Arial" w:hAnsi="Arial" w:cs="Arial"/>
          <w:sz w:val="22"/>
          <w:szCs w:val="22"/>
          <w:lang w:val="pl-PL"/>
        </w:rPr>
        <w:tab/>
      </w:r>
      <w:r w:rsidRPr="00067714">
        <w:rPr>
          <w:rFonts w:ascii="Arial" w:hAnsi="Arial" w:cs="Arial"/>
          <w:sz w:val="22"/>
          <w:szCs w:val="22"/>
          <w:lang w:val="pl-PL"/>
        </w:rPr>
        <w:tab/>
      </w:r>
      <w:r w:rsidRPr="00067714">
        <w:rPr>
          <w:rFonts w:ascii="Arial" w:hAnsi="Arial" w:cs="Arial"/>
          <w:sz w:val="22"/>
          <w:szCs w:val="22"/>
          <w:lang w:val="pl-PL"/>
        </w:rPr>
        <w:tab/>
      </w:r>
      <w:r w:rsidRPr="00067714">
        <w:rPr>
          <w:rFonts w:ascii="Arial" w:hAnsi="Arial" w:cs="Arial"/>
          <w:sz w:val="22"/>
          <w:szCs w:val="22"/>
        </w:rPr>
        <w:t xml:space="preserve">Solski </w:t>
      </w:r>
      <w:r w:rsidR="00882141" w:rsidRPr="00067714">
        <w:rPr>
          <w:rFonts w:ascii="Arial" w:hAnsi="Arial" w:cs="Arial"/>
          <w:sz w:val="22"/>
          <w:szCs w:val="22"/>
        </w:rPr>
        <w:t>Communications</w:t>
      </w:r>
    </w:p>
    <w:p w14:paraId="050643C8" w14:textId="7256F9C0" w:rsidR="0011695D" w:rsidRPr="00067714" w:rsidRDefault="0011695D" w:rsidP="0011695D">
      <w:pPr>
        <w:jc w:val="both"/>
        <w:rPr>
          <w:rFonts w:ascii="Arial" w:hAnsi="Arial" w:cs="Arial"/>
          <w:sz w:val="22"/>
          <w:szCs w:val="22"/>
        </w:rPr>
      </w:pPr>
      <w:proofErr w:type="spellStart"/>
      <w:r w:rsidRPr="00067714">
        <w:rPr>
          <w:rFonts w:ascii="Arial" w:hAnsi="Arial" w:cs="Arial"/>
          <w:sz w:val="22"/>
          <w:szCs w:val="22"/>
        </w:rPr>
        <w:t>tel</w:t>
      </w:r>
      <w:proofErr w:type="spellEnd"/>
      <w:r w:rsidRPr="00067714">
        <w:rPr>
          <w:rFonts w:ascii="Arial" w:hAnsi="Arial" w:cs="Arial"/>
          <w:sz w:val="22"/>
          <w:szCs w:val="22"/>
        </w:rPr>
        <w:t>: (022) 565 66 65</w:t>
      </w:r>
      <w:r w:rsidRPr="00067714">
        <w:rPr>
          <w:rFonts w:ascii="Arial" w:hAnsi="Arial" w:cs="Arial"/>
          <w:sz w:val="22"/>
          <w:szCs w:val="22"/>
        </w:rPr>
        <w:tab/>
      </w:r>
      <w:r w:rsidR="00882141" w:rsidRPr="00067714">
        <w:rPr>
          <w:rFonts w:ascii="Arial" w:hAnsi="Arial" w:cs="Arial"/>
          <w:sz w:val="22"/>
          <w:szCs w:val="22"/>
        </w:rPr>
        <w:tab/>
      </w:r>
      <w:r w:rsidR="00882141" w:rsidRPr="00067714">
        <w:rPr>
          <w:rFonts w:ascii="Arial" w:hAnsi="Arial" w:cs="Arial"/>
          <w:sz w:val="22"/>
          <w:szCs w:val="22"/>
        </w:rPr>
        <w:tab/>
      </w:r>
      <w:r w:rsidR="00882141" w:rsidRPr="00067714">
        <w:rPr>
          <w:rFonts w:ascii="Arial" w:hAnsi="Arial" w:cs="Arial"/>
          <w:sz w:val="22"/>
          <w:szCs w:val="22"/>
        </w:rPr>
        <w:tab/>
      </w:r>
      <w:proofErr w:type="spellStart"/>
      <w:r w:rsidR="00882141" w:rsidRPr="00067714">
        <w:rPr>
          <w:rFonts w:ascii="Arial" w:hAnsi="Arial" w:cs="Arial"/>
          <w:sz w:val="22"/>
          <w:szCs w:val="22"/>
        </w:rPr>
        <w:t>tel</w:t>
      </w:r>
      <w:proofErr w:type="spellEnd"/>
      <w:r w:rsidR="00882141" w:rsidRPr="00067714">
        <w:rPr>
          <w:rFonts w:ascii="Arial" w:hAnsi="Arial" w:cs="Arial"/>
          <w:sz w:val="22"/>
          <w:szCs w:val="22"/>
        </w:rPr>
        <w:t xml:space="preserve">: (022) 242 86 </w:t>
      </w:r>
      <w:r w:rsidR="007E1EC8">
        <w:rPr>
          <w:rFonts w:ascii="Arial" w:hAnsi="Arial" w:cs="Arial"/>
          <w:sz w:val="22"/>
          <w:szCs w:val="22"/>
        </w:rPr>
        <w:t>43</w:t>
      </w:r>
    </w:p>
    <w:p w14:paraId="5C630ED2" w14:textId="5E4ADAC2" w:rsidR="009E51D6" w:rsidRPr="00067714" w:rsidRDefault="00203269" w:rsidP="00882141">
      <w:pPr>
        <w:jc w:val="both"/>
        <w:rPr>
          <w:rFonts w:ascii="Arial" w:hAnsi="Arial" w:cs="Arial"/>
        </w:rPr>
      </w:pPr>
      <w:hyperlink r:id="rId12" w:history="1">
        <w:r w:rsidR="0011695D" w:rsidRPr="00067714">
          <w:rPr>
            <w:rStyle w:val="Hipercze"/>
            <w:rFonts w:ascii="Arial" w:hAnsi="Arial" w:cs="Arial"/>
            <w:sz w:val="22"/>
            <w:szCs w:val="22"/>
          </w:rPr>
          <w:t>dorota.strosznajder@henkel.com</w:t>
        </w:r>
      </w:hyperlink>
      <w:r w:rsidR="0011695D" w:rsidRPr="00067714">
        <w:rPr>
          <w:rFonts w:ascii="Arial" w:hAnsi="Arial" w:cs="Arial"/>
          <w:sz w:val="22"/>
          <w:szCs w:val="22"/>
        </w:rPr>
        <w:t xml:space="preserve"> </w:t>
      </w:r>
      <w:r w:rsidR="0011695D" w:rsidRPr="00067714">
        <w:rPr>
          <w:rFonts w:ascii="Arial" w:hAnsi="Arial" w:cs="Arial"/>
          <w:sz w:val="22"/>
          <w:szCs w:val="22"/>
        </w:rPr>
        <w:tab/>
      </w:r>
      <w:r w:rsidR="0011695D" w:rsidRPr="00067714">
        <w:rPr>
          <w:rFonts w:ascii="Arial" w:hAnsi="Arial" w:cs="Arial"/>
          <w:sz w:val="22"/>
          <w:szCs w:val="22"/>
        </w:rPr>
        <w:tab/>
      </w:r>
      <w:hyperlink r:id="rId13" w:history="1">
        <w:r w:rsidR="007E1EC8">
          <w:rPr>
            <w:rStyle w:val="Hipercze"/>
            <w:rFonts w:ascii="Arial" w:hAnsi="Arial" w:cs="Arial"/>
            <w:sz w:val="22"/>
          </w:rPr>
          <w:t>mszymanczak</w:t>
        </w:r>
        <w:r w:rsidR="00882141" w:rsidRPr="00067714">
          <w:rPr>
            <w:rStyle w:val="Hipercze"/>
            <w:rFonts w:ascii="Arial" w:hAnsi="Arial" w:cs="Arial"/>
            <w:sz w:val="22"/>
          </w:rPr>
          <w:t>@solskipr.pl</w:t>
        </w:r>
      </w:hyperlink>
    </w:p>
    <w:p w14:paraId="5F3C6CD9" w14:textId="77777777" w:rsidR="00882141" w:rsidRPr="00067714" w:rsidRDefault="00882141" w:rsidP="00882141">
      <w:pPr>
        <w:jc w:val="both"/>
        <w:rPr>
          <w:rFonts w:ascii="Arial" w:hAnsi="Arial" w:cs="Arial"/>
        </w:rPr>
      </w:pPr>
    </w:p>
    <w:sectPr w:rsidR="00882141" w:rsidRPr="00067714" w:rsidSect="00AA7E54">
      <w:headerReference w:type="default" r:id="rId14"/>
      <w:footerReference w:type="default" r:id="rId15"/>
      <w:headerReference w:type="first" r:id="rId16"/>
      <w:footerReference w:type="first" r:id="rId17"/>
      <w:type w:val="continuous"/>
      <w:pgSz w:w="11906" w:h="16838" w:code="9"/>
      <w:pgMar w:top="2694" w:right="1417" w:bottom="1928" w:left="1417" w:header="1304" w:footer="9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7689B" w14:textId="77777777" w:rsidR="004129E4" w:rsidRDefault="004129E4">
      <w:r>
        <w:separator/>
      </w:r>
    </w:p>
  </w:endnote>
  <w:endnote w:type="continuationSeparator" w:id="0">
    <w:p w14:paraId="083E1435" w14:textId="77777777" w:rsidR="004129E4" w:rsidRDefault="00412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Lato">
    <w:altName w:val="Arial"/>
    <w:charset w:val="00"/>
    <w:family w:val="swiss"/>
    <w:pitch w:val="variable"/>
    <w:sig w:usb0="800000AF" w:usb1="4000604A"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B907" w14:textId="39BFE2F3" w:rsidR="004129E4" w:rsidRPr="00BA3B10" w:rsidRDefault="004129E4" w:rsidP="00461912">
    <w:pPr>
      <w:tabs>
        <w:tab w:val="right" w:pos="9057"/>
      </w:tabs>
      <w:spacing w:line="180" w:lineRule="atLeast"/>
      <w:rPr>
        <w:rFonts w:asciiTheme="minorHAnsi" w:hAnsiTheme="minorHAnsi"/>
        <w:sz w:val="18"/>
        <w:szCs w:val="24"/>
      </w:rPr>
    </w:pPr>
    <w:r w:rsidRPr="00BA3B10">
      <w:rPr>
        <w:rFonts w:asciiTheme="minorHAnsi" w:hAnsiTheme="minorHAnsi"/>
        <w:sz w:val="18"/>
        <w:szCs w:val="24"/>
      </w:rPr>
      <w:tab/>
    </w:r>
    <w:proofErr w:type="spellStart"/>
    <w:r w:rsidRPr="00BA3B10">
      <w:rPr>
        <w:rFonts w:asciiTheme="minorHAnsi" w:hAnsiTheme="minorHAnsi"/>
        <w:sz w:val="18"/>
      </w:rPr>
      <w:t>Strona</w:t>
    </w:r>
    <w:proofErr w:type="spellEnd"/>
    <w:r w:rsidRPr="00BA3B10">
      <w:rPr>
        <w:rFonts w:asciiTheme="minorHAnsi" w:hAnsiTheme="minorHAnsi"/>
        <w:sz w:val="18"/>
      </w:rPr>
      <w:t xml:space="preserve"> </w:t>
    </w:r>
    <w:r w:rsidRPr="00461912">
      <w:rPr>
        <w:rFonts w:asciiTheme="minorHAnsi" w:hAnsiTheme="minorHAnsi"/>
        <w:sz w:val="18"/>
        <w:szCs w:val="24"/>
        <w:lang w:val="pl-PL"/>
      </w:rPr>
      <w:fldChar w:fldCharType="begin"/>
    </w:r>
    <w:r w:rsidRPr="00BA3B10">
      <w:rPr>
        <w:rFonts w:asciiTheme="minorHAnsi" w:hAnsiTheme="minorHAnsi"/>
        <w:sz w:val="18"/>
        <w:szCs w:val="24"/>
      </w:rPr>
      <w:instrText xml:space="preserve"> PAGE  \* Arabic  \* MERGEFORMAT </w:instrText>
    </w:r>
    <w:r w:rsidRPr="00461912">
      <w:rPr>
        <w:rFonts w:asciiTheme="minorHAnsi" w:hAnsiTheme="minorHAnsi"/>
        <w:sz w:val="18"/>
        <w:szCs w:val="24"/>
        <w:lang w:val="pl-PL"/>
      </w:rPr>
      <w:fldChar w:fldCharType="separate"/>
    </w:r>
    <w:r>
      <w:rPr>
        <w:rFonts w:asciiTheme="minorHAnsi" w:hAnsiTheme="minorHAnsi"/>
        <w:noProof/>
        <w:sz w:val="18"/>
        <w:szCs w:val="24"/>
      </w:rPr>
      <w:t>2</w:t>
    </w:r>
    <w:r w:rsidRPr="00461912">
      <w:rPr>
        <w:rFonts w:asciiTheme="minorHAnsi" w:hAnsiTheme="minorHAnsi"/>
        <w:sz w:val="18"/>
        <w:szCs w:val="24"/>
        <w:lang w:val="pl-PL"/>
      </w:rPr>
      <w:fldChar w:fldCharType="end"/>
    </w:r>
    <w:r w:rsidRPr="00BA3B10">
      <w:rPr>
        <w:rFonts w:asciiTheme="minorHAnsi" w:hAnsiTheme="minorHAnsi"/>
        <w:sz w:val="18"/>
      </w:rPr>
      <w:t>/</w:t>
    </w:r>
    <w:r>
      <w:rPr>
        <w:rFonts w:asciiTheme="minorHAnsi" w:hAnsiTheme="minorHAnsi"/>
        <w:noProof/>
        <w:sz w:val="18"/>
        <w:szCs w:val="24"/>
      </w:rPr>
      <w:fldChar w:fldCharType="begin"/>
    </w:r>
    <w:r>
      <w:rPr>
        <w:rFonts w:asciiTheme="minorHAnsi" w:hAnsiTheme="minorHAnsi"/>
        <w:noProof/>
        <w:sz w:val="18"/>
        <w:szCs w:val="24"/>
      </w:rPr>
      <w:instrText xml:space="preserve"> NUMPAGES  \* Arabic  \* MERGEFORMAT </w:instrText>
    </w:r>
    <w:r>
      <w:rPr>
        <w:rFonts w:asciiTheme="minorHAnsi" w:hAnsiTheme="minorHAnsi"/>
        <w:noProof/>
        <w:sz w:val="18"/>
        <w:szCs w:val="24"/>
      </w:rPr>
      <w:fldChar w:fldCharType="separate"/>
    </w:r>
    <w:r w:rsidRPr="00F819E6">
      <w:rPr>
        <w:rFonts w:asciiTheme="minorHAnsi" w:hAnsiTheme="minorHAnsi"/>
        <w:noProof/>
        <w:sz w:val="18"/>
        <w:szCs w:val="24"/>
      </w:rPr>
      <w:t>2</w:t>
    </w:r>
    <w:r>
      <w:rPr>
        <w:rFonts w:asciiTheme="minorHAnsi" w:hAnsiTheme="minorHAnsi"/>
        <w:noProof/>
        <w:sz w:val="18"/>
        <w:szCs w:val="24"/>
      </w:rPr>
      <w:fldChar w:fldCharType="end"/>
    </w:r>
  </w:p>
  <w:p w14:paraId="047FF612" w14:textId="77777777" w:rsidR="004129E4" w:rsidRDefault="004129E4" w:rsidP="00461912">
    <w:pPr>
      <w:pStyle w:val="Stopka"/>
      <w:tabs>
        <w:tab w:val="clear" w:pos="4536"/>
        <w:tab w:val="clear" w:pos="9072"/>
        <w:tab w:val="left" w:pos="5438"/>
      </w:tabs>
    </w:pPr>
    <w:r w:rsidRPr="00BA3B1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01EC6" w14:textId="77777777" w:rsidR="004129E4" w:rsidRDefault="004129E4" w:rsidP="00B30B64">
    <w:pPr>
      <w:pStyle w:val="Stopka"/>
      <w:jc w:val="distribute"/>
      <w:rPr>
        <w:b/>
        <w:lang w:val="pl-PL"/>
      </w:rPr>
    </w:pPr>
    <w:r w:rsidRPr="00D6309D">
      <w:rPr>
        <w:b/>
        <w:noProof/>
        <w:lang w:val="pl-PL" w:eastAsia="pl-PL"/>
      </w:rPr>
      <w:drawing>
        <wp:inline distT="0" distB="0" distL="0" distR="0" wp14:anchorId="6F823362" wp14:editId="70FA37A0">
          <wp:extent cx="422910" cy="149860"/>
          <wp:effectExtent l="0" t="0" r="0" b="2540"/>
          <wp:docPr id="49"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lang w:val="pl-PL"/>
      </w:rPr>
      <w:t xml:space="preserve"> </w:t>
    </w:r>
    <w:r w:rsidRPr="00005267">
      <w:rPr>
        <w:b/>
        <w:noProof/>
        <w:position w:val="-1"/>
        <w:lang w:val="pl-PL" w:eastAsia="pl-PL"/>
      </w:rPr>
      <w:drawing>
        <wp:inline distT="0" distB="0" distL="0" distR="0" wp14:anchorId="4A34ED3C" wp14:editId="6B7DF73A">
          <wp:extent cx="340995" cy="136525"/>
          <wp:effectExtent l="0" t="0" r="1905" b="0"/>
          <wp:docPr id="48"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lang w:val="pl-PL"/>
      </w:rPr>
      <w:t xml:space="preserve"> </w:t>
    </w:r>
    <w:r w:rsidRPr="00833CEB">
      <w:rPr>
        <w:b/>
        <w:noProof/>
        <w:position w:val="-14"/>
        <w:lang w:val="pl-PL" w:eastAsia="pl-PL"/>
      </w:rPr>
      <w:drawing>
        <wp:inline distT="0" distB="0" distL="0" distR="0" wp14:anchorId="5A826381" wp14:editId="57303A62">
          <wp:extent cx="259080" cy="259080"/>
          <wp:effectExtent l="0" t="0" r="762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lang w:val="pl-PL"/>
      </w:rPr>
      <w:t xml:space="preserve"> </w:t>
    </w:r>
    <w:r w:rsidRPr="00A16049">
      <w:rPr>
        <w:b/>
        <w:noProof/>
        <w:position w:val="-10"/>
        <w:lang w:val="pl-PL" w:eastAsia="pl-PL"/>
      </w:rPr>
      <w:drawing>
        <wp:inline distT="0" distB="0" distL="0" distR="0" wp14:anchorId="703C985E" wp14:editId="5FAE3506">
          <wp:extent cx="614045" cy="273050"/>
          <wp:effectExtent l="0" t="0" r="0" b="0"/>
          <wp:docPr id="46"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lang w:val="pl-PL"/>
      </w:rPr>
      <w:t xml:space="preserve"> </w:t>
    </w:r>
    <w:r w:rsidRPr="00833CEB">
      <w:rPr>
        <w:b/>
        <w:noProof/>
        <w:position w:val="-10"/>
        <w:lang w:val="pl-PL" w:eastAsia="pl-PL"/>
      </w:rPr>
      <w:drawing>
        <wp:inline distT="0" distB="0" distL="0" distR="0" wp14:anchorId="39351028" wp14:editId="43B9945D">
          <wp:extent cx="354965" cy="273050"/>
          <wp:effectExtent l="0" t="0" r="6985" b="0"/>
          <wp:docPr id="4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Pr>
        <w:b/>
        <w:lang w:val="pl-PL"/>
      </w:rPr>
      <w:t xml:space="preserve"> </w:t>
    </w:r>
    <w:r w:rsidRPr="00D6309D">
      <w:rPr>
        <w:b/>
        <w:noProof/>
        <w:position w:val="-4"/>
        <w:lang w:val="pl-PL" w:eastAsia="pl-PL"/>
      </w:rPr>
      <w:drawing>
        <wp:inline distT="0" distB="0" distL="0" distR="0" wp14:anchorId="417D98B7" wp14:editId="0A5871A9">
          <wp:extent cx="491490" cy="122555"/>
          <wp:effectExtent l="0" t="0" r="3810" b="0"/>
          <wp:docPr id="44"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 cy="122555"/>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14:anchorId="7E0D1750" wp14:editId="57445DBC">
          <wp:extent cx="586740" cy="109220"/>
          <wp:effectExtent l="0" t="0" r="3810" b="5080"/>
          <wp:docPr id="43"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14:anchorId="74CCD0EE" wp14:editId="70784048">
          <wp:extent cx="996315" cy="109220"/>
          <wp:effectExtent l="0" t="0" r="0" b="5080"/>
          <wp:docPr id="4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lang w:val="pl-PL"/>
      </w:rPr>
      <w:t xml:space="preserve"> </w:t>
    </w:r>
    <w:r>
      <w:rPr>
        <w:b/>
        <w:noProof/>
        <w:lang w:val="pl-PL" w:eastAsia="pl-PL"/>
      </w:rPr>
      <w:drawing>
        <wp:inline distT="0" distB="0" distL="0" distR="0" wp14:anchorId="5046F3E1" wp14:editId="4D06E3F7">
          <wp:extent cx="887095" cy="109220"/>
          <wp:effectExtent l="0" t="0" r="8255" b="5080"/>
          <wp:docPr id="41"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09220"/>
                  </a:xfrm>
                  <a:prstGeom prst="rect">
                    <a:avLst/>
                  </a:prstGeom>
                  <a:noFill/>
                  <a:ln>
                    <a:noFill/>
                  </a:ln>
                </pic:spPr>
              </pic:pic>
            </a:graphicData>
          </a:graphic>
        </wp:inline>
      </w:drawing>
    </w:r>
  </w:p>
  <w:p w14:paraId="5D7966F9" w14:textId="77777777" w:rsidR="004129E4" w:rsidRPr="00720FAB" w:rsidRDefault="004129E4" w:rsidP="00B30B64">
    <w:pPr>
      <w:pStyle w:val="Stopka"/>
      <w:jc w:val="right"/>
      <w:rPr>
        <w:sz w:val="18"/>
        <w:lang w:val="pl-PL"/>
      </w:rPr>
    </w:pPr>
    <w:r>
      <w:rPr>
        <w:sz w:val="18"/>
        <w:lang w:val="pl-PL"/>
      </w:rPr>
      <w:t xml:space="preserve">Strona </w:t>
    </w:r>
    <w:r w:rsidRPr="00720FAB">
      <w:rPr>
        <w:sz w:val="18"/>
        <w:lang w:val="pl-PL"/>
      </w:rPr>
      <w:fldChar w:fldCharType="begin"/>
    </w:r>
    <w:r w:rsidRPr="00720FAB">
      <w:rPr>
        <w:sz w:val="18"/>
        <w:lang w:val="pl-PL"/>
      </w:rPr>
      <w:instrText xml:space="preserve"> PAGE  \* Arabic  \* MERGEFORMAT </w:instrText>
    </w:r>
    <w:r w:rsidRPr="00720FAB">
      <w:rPr>
        <w:sz w:val="18"/>
        <w:lang w:val="pl-PL"/>
      </w:rPr>
      <w:fldChar w:fldCharType="separate"/>
    </w:r>
    <w:r>
      <w:rPr>
        <w:noProof/>
        <w:sz w:val="18"/>
        <w:lang w:val="pl-PL"/>
      </w:rPr>
      <w:t>1</w:t>
    </w:r>
    <w:r w:rsidRPr="00720FAB">
      <w:rPr>
        <w:sz w:val="18"/>
        <w:lang w:val="pl-PL"/>
      </w:rPr>
      <w:fldChar w:fldCharType="end"/>
    </w:r>
    <w:r>
      <w:rPr>
        <w:sz w:val="18"/>
        <w:lang w:val="pl-PL"/>
      </w:rPr>
      <w:t>/</w:t>
    </w:r>
    <w:r>
      <w:rPr>
        <w:noProof/>
        <w:sz w:val="18"/>
        <w:lang w:val="pl-PL"/>
      </w:rPr>
      <w:fldChar w:fldCharType="begin"/>
    </w:r>
    <w:r>
      <w:rPr>
        <w:noProof/>
        <w:sz w:val="18"/>
        <w:lang w:val="pl-PL"/>
      </w:rPr>
      <w:instrText xml:space="preserve"> NUMPAGES  \* Arabic  \* MERGEFORMAT </w:instrText>
    </w:r>
    <w:r>
      <w:rPr>
        <w:noProof/>
        <w:sz w:val="18"/>
        <w:lang w:val="pl-PL"/>
      </w:rPr>
      <w:fldChar w:fldCharType="separate"/>
    </w:r>
    <w:r w:rsidRPr="00F819E6">
      <w:rPr>
        <w:noProof/>
        <w:sz w:val="18"/>
        <w:lang w:val="pl-PL"/>
      </w:rPr>
      <w:t>2</w:t>
    </w:r>
    <w:r>
      <w:rPr>
        <w:noProof/>
        <w:sz w:val="18"/>
        <w:lang w:val="pl-PL"/>
      </w:rPr>
      <w:fldChar w:fldCharType="end"/>
    </w:r>
  </w:p>
  <w:p w14:paraId="15703E85" w14:textId="77777777" w:rsidR="004129E4" w:rsidRDefault="004129E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7C68F" w14:textId="77777777" w:rsidR="004129E4" w:rsidRDefault="004129E4">
      <w:r>
        <w:separator/>
      </w:r>
    </w:p>
  </w:footnote>
  <w:footnote w:type="continuationSeparator" w:id="0">
    <w:p w14:paraId="0C56DBE3" w14:textId="77777777" w:rsidR="004129E4" w:rsidRDefault="00412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D4904" w14:textId="456CF4AA" w:rsidR="004129E4" w:rsidRDefault="004129E4" w:rsidP="00B30B64">
    <w:pPr>
      <w:pStyle w:val="Nagwek"/>
      <w:jc w:val="right"/>
    </w:pPr>
    <w:r>
      <w:rPr>
        <w:noProof/>
        <w:lang w:val="pl-PL" w:eastAsia="pl-PL"/>
      </w:rPr>
      <w:drawing>
        <wp:anchor distT="0" distB="0" distL="114300" distR="114300" simplePos="0" relativeHeight="251675648" behindDoc="0" locked="0" layoutInCell="1" allowOverlap="1" wp14:anchorId="75BBB5E9" wp14:editId="3D3EAC5F">
          <wp:simplePos x="0" y="0"/>
          <wp:positionH relativeFrom="margin">
            <wp:posOffset>4603115</wp:posOffset>
          </wp:positionH>
          <wp:positionV relativeFrom="margin">
            <wp:posOffset>-1405890</wp:posOffset>
          </wp:positionV>
          <wp:extent cx="1101090" cy="609600"/>
          <wp:effectExtent l="19050" t="0" r="381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90" cy="609600"/>
                  </a:xfrm>
                  <a:prstGeom prst="rect">
                    <a:avLst/>
                  </a:prstGeom>
                  <a:noFill/>
                </pic:spPr>
              </pic:pic>
            </a:graphicData>
          </a:graphic>
        </wp:anchor>
      </w:drawing>
    </w:r>
    <w:r>
      <w:rPr>
        <w:noProof/>
        <w:lang w:val="pl-PL" w:eastAsia="pl-PL"/>
      </w:rPr>
      <mc:AlternateContent>
        <mc:Choice Requires="wps">
          <w:drawing>
            <wp:anchor distT="0" distB="0" distL="114300" distR="114300" simplePos="0" relativeHeight="251661312" behindDoc="0" locked="1" layoutInCell="0" allowOverlap="1" wp14:anchorId="286794C0" wp14:editId="1EDDFE2E">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63C8" w14:textId="77777777" w:rsidR="004129E4" w:rsidRDefault="004129E4">
                          <w:pPr>
                            <w:pStyle w:val="HenkelTemplateHeader3"/>
                            <w:rPr>
                              <w:lang w:val="pl-PL"/>
                            </w:rPr>
                          </w:pPr>
                          <w:bookmarkStart w:id="1" w:name="P_Ref"/>
                          <w:bookmarkEnd w:id="1"/>
                        </w:p>
                        <w:p w14:paraId="5254BC75" w14:textId="77777777" w:rsidR="004129E4" w:rsidRDefault="004129E4">
                          <w:pPr>
                            <w:pStyle w:val="HenkelTemplateHeader3"/>
                            <w:rPr>
                              <w:lang w:val="pl-P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794C0"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14:paraId="1C6463C8" w14:textId="77777777" w:rsidR="004129E4" w:rsidRDefault="004129E4">
                    <w:pPr>
                      <w:pStyle w:val="HenkelTemplateHeader3"/>
                      <w:rPr>
                        <w:lang w:val="pl-PL"/>
                      </w:rPr>
                    </w:pPr>
                    <w:bookmarkStart w:id="2" w:name="P_Ref"/>
                    <w:bookmarkEnd w:id="2"/>
                  </w:p>
                  <w:p w14:paraId="5254BC75" w14:textId="77777777" w:rsidR="004129E4" w:rsidRDefault="004129E4">
                    <w:pPr>
                      <w:pStyle w:val="HenkelTemplateHeader3"/>
                      <w:rPr>
                        <w:lang w:val="pl-PL"/>
                      </w:rPr>
                    </w:pPr>
                  </w:p>
                </w:txbxContent>
              </v:textbox>
              <w10:wrap anchorx="page" anchory="page"/>
              <w10:anchorlock/>
            </v:shape>
          </w:pict>
        </mc:Fallback>
      </mc:AlternateContent>
    </w:r>
    <w:r>
      <w:rPr>
        <w:noProof/>
        <w:lang w:val="pl-PL" w:eastAsia="pl-PL"/>
      </w:rPr>
      <mc:AlternateContent>
        <mc:Choice Requires="wps">
          <w:drawing>
            <wp:anchor distT="4294967291" distB="4294967291" distL="114300" distR="114300" simplePos="0" relativeHeight="251654144" behindDoc="0" locked="0" layoutInCell="0" allowOverlap="1" wp14:anchorId="28C2543B" wp14:editId="7FDE21C7">
              <wp:simplePos x="0" y="0"/>
              <wp:positionH relativeFrom="page">
                <wp:posOffset>252095</wp:posOffset>
              </wp:positionH>
              <wp:positionV relativeFrom="page">
                <wp:posOffset>7560944</wp:posOffset>
              </wp:positionV>
              <wp:extent cx="114300" cy="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7200C" id="Line 21" o:spid="_x0000_s1026" style="position:absolute;z-index:251654144;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kEwIAACk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AEoYuk&#10;EwIAACkEAAAOAAAAAAAAAAAAAAAAAC4CAABkcnMvZTJvRG9jLnhtbFBLAQItABQABgAIAAAAIQAB&#10;MRt72wAAAAsBAAAPAAAAAAAAAAAAAAAAAG0EAABkcnMvZG93bnJldi54bWxQSwUGAAAAAAQABADz&#10;AAAAdQUAAAAA&#10;" o:allowincell="f" strokeweight=".5pt">
              <w10:wrap anchorx="page" anchory="page"/>
            </v:line>
          </w:pict>
        </mc:Fallback>
      </mc:AlternateContent>
    </w:r>
    <w:r>
      <w:rPr>
        <w:noProof/>
        <w:lang w:val="pl-PL" w:eastAsia="pl-PL"/>
      </w:rPr>
      <mc:AlternateContent>
        <mc:Choice Requires="wps">
          <w:drawing>
            <wp:anchor distT="4294967291" distB="4294967291" distL="114300" distR="114300" simplePos="0" relativeHeight="251653120" behindDoc="0" locked="0" layoutInCell="0" allowOverlap="1" wp14:anchorId="4226240A" wp14:editId="43D1C3E4">
              <wp:simplePos x="0" y="0"/>
              <wp:positionH relativeFrom="page">
                <wp:posOffset>252095</wp:posOffset>
              </wp:positionH>
              <wp:positionV relativeFrom="page">
                <wp:posOffset>3780789</wp:posOffset>
              </wp:positionV>
              <wp:extent cx="114300" cy="0"/>
              <wp:effectExtent l="0" t="0" r="0" b="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A992D" id="Line 20" o:spid="_x0000_s1026" style="position:absolute;z-index:25165312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REwIAACkEAAAOAAAAZHJzL2Uyb0RvYy54bWysU8GO2jAQvVfqP1i+QxLIUj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" o:allowincell="f" strokeweight=".5pt">
              <w10:wrap anchorx="page" anchory="page"/>
            </v:line>
          </w:pict>
        </mc:Fallback>
      </mc:AlternateContent>
    </w:r>
    <w:r>
      <w:rPr>
        <w:noProof/>
        <w:lang w:val="pl-PL" w:eastAsia="pl-PL"/>
      </w:rPr>
      <mc:AlternateContent>
        <mc:Choice Requires="wps">
          <w:drawing>
            <wp:anchor distT="4294967291" distB="4294967291" distL="114300" distR="114300" simplePos="0" relativeHeight="251655168" behindDoc="0" locked="0" layoutInCell="0" allowOverlap="1" wp14:anchorId="4C416DD9" wp14:editId="611B2BBA">
              <wp:simplePos x="0" y="0"/>
              <wp:positionH relativeFrom="page">
                <wp:posOffset>252095</wp:posOffset>
              </wp:positionH>
              <wp:positionV relativeFrom="page">
                <wp:posOffset>5346699</wp:posOffset>
              </wp:positionV>
              <wp:extent cx="161925" cy="0"/>
              <wp:effectExtent l="0" t="0" r="0" b="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07E7B" id="Line 22" o:spid="_x0000_s1026" style="position:absolute;z-index:25165516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93FwIAACk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" o:allowincell="f" strokecolor="#e1000f"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56945" w14:textId="77777777" w:rsidR="004129E4" w:rsidRDefault="004129E4">
    <w:pPr>
      <w:pStyle w:val="Nagwek"/>
    </w:pPr>
  </w:p>
  <w:p w14:paraId="41644F89" w14:textId="77777777" w:rsidR="004129E4" w:rsidRDefault="004129E4">
    <w:pPr>
      <w:pStyle w:val="Nagwek"/>
    </w:pPr>
  </w:p>
  <w:p w14:paraId="404C21F2" w14:textId="77777777" w:rsidR="004129E4" w:rsidRDefault="004129E4">
    <w:pPr>
      <w:pStyle w:val="Nagwek"/>
    </w:pPr>
  </w:p>
  <w:p w14:paraId="43BF1F53" w14:textId="77777777" w:rsidR="004129E4" w:rsidRDefault="004129E4">
    <w:pPr>
      <w:pStyle w:val="Nagwek"/>
    </w:pPr>
  </w:p>
  <w:p w14:paraId="162187E6" w14:textId="77777777" w:rsidR="004129E4" w:rsidRDefault="004129E4">
    <w:pPr>
      <w:pStyle w:val="Nagwek"/>
    </w:pPr>
  </w:p>
  <w:p w14:paraId="1F6746BE" w14:textId="251ECA22" w:rsidR="004129E4" w:rsidRDefault="004129E4" w:rsidP="00720FAB">
    <w:pPr>
      <w:pStyle w:val="Nagwek"/>
      <w:tabs>
        <w:tab w:val="clear" w:pos="4536"/>
        <w:tab w:val="clear" w:pos="9072"/>
        <w:tab w:val="left" w:pos="7694"/>
      </w:tabs>
      <w:jc w:val="right"/>
    </w:pPr>
    <w:r>
      <w:rPr>
        <w:b/>
        <w:sz w:val="40"/>
        <w:lang w:val="pl-PL"/>
      </w:rPr>
      <w:t>Komunikat prasowy</w:t>
    </w:r>
    <w:r>
      <w:rPr>
        <w:noProof/>
        <w:lang w:val="pl-PL" w:eastAsia="pl-PL"/>
      </w:rPr>
      <mc:AlternateContent>
        <mc:Choice Requires="wps">
          <w:drawing>
            <wp:anchor distT="0" distB="0" distL="114300" distR="114300" simplePos="0" relativeHeight="251673600" behindDoc="1" locked="0" layoutInCell="0" allowOverlap="1" wp14:anchorId="051FEBFC" wp14:editId="663BF47A">
              <wp:simplePos x="0" y="0"/>
              <wp:positionH relativeFrom="page">
                <wp:align>right</wp:align>
              </wp:positionH>
              <wp:positionV relativeFrom="page">
                <wp:align>top</wp:align>
              </wp:positionV>
              <wp:extent cx="539750" cy="10692130"/>
              <wp:effectExtent l="0" t="0" r="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332C7"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" o:allowincell="f" filled="f" stroked="f">
              <w10:wrap anchorx="page" anchory="page"/>
            </v:rect>
          </w:pict>
        </mc:Fallback>
      </mc:AlternateContent>
    </w:r>
    <w:r>
      <w:rPr>
        <w:noProof/>
        <w:lang w:val="pl-PL" w:eastAsia="pl-PL"/>
      </w:rPr>
      <w:drawing>
        <wp:anchor distT="0" distB="0" distL="114300" distR="114300" simplePos="0" relativeHeight="251671552" behindDoc="0" locked="1" layoutInCell="1" allowOverlap="1" wp14:anchorId="34ACE755" wp14:editId="683377FA">
          <wp:simplePos x="0" y="0"/>
          <wp:positionH relativeFrom="page">
            <wp:posOffset>5560060</wp:posOffset>
          </wp:positionH>
          <wp:positionV relativeFrom="page">
            <wp:posOffset>600710</wp:posOffset>
          </wp:positionV>
          <wp:extent cx="1101725" cy="609600"/>
          <wp:effectExtent l="19050" t="0" r="317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725" cy="609600"/>
                  </a:xfrm>
                  <a:prstGeom prst="rect">
                    <a:avLst/>
                  </a:prstGeom>
                </pic:spPr>
              </pic:pic>
            </a:graphicData>
          </a:graphic>
        </wp:anchor>
      </w:drawing>
    </w:r>
    <w:r>
      <w:rPr>
        <w:noProof/>
        <w:lang w:val="pl-PL" w:eastAsia="pl-PL"/>
      </w:rPr>
      <mc:AlternateContent>
        <mc:Choice Requires="wps">
          <w:drawing>
            <wp:anchor distT="0" distB="0" distL="114300" distR="114300" simplePos="0" relativeHeight="251657216" behindDoc="0" locked="1" layoutInCell="0" allowOverlap="1" wp14:anchorId="198E9255" wp14:editId="18A49DBF">
              <wp:simplePos x="0" y="0"/>
              <wp:positionH relativeFrom="page">
                <wp:align>left</wp:align>
              </wp:positionH>
              <wp:positionV relativeFrom="page">
                <wp:align>top</wp:align>
              </wp:positionV>
              <wp:extent cx="7560310" cy="539750"/>
              <wp:effectExtent l="0" t="0" r="2540" b="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89407"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mc:Fallback>
      </mc:AlternateContent>
    </w:r>
    <w:r>
      <w:rPr>
        <w:noProof/>
        <w:lang w:val="pl-PL" w:eastAsia="pl-PL"/>
      </w:rPr>
      <mc:AlternateContent>
        <mc:Choice Requires="wps">
          <w:drawing>
            <wp:anchor distT="0" distB="0" distL="114300" distR="114300" simplePos="0" relativeHeight="251668480" behindDoc="1" locked="1" layoutInCell="0" allowOverlap="1" wp14:anchorId="0D90788F" wp14:editId="2B9C36FF">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C2206"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" o:allowincell="f" filled="f" stroked="f">
              <w10:wrap anchorx="page" anchory="page"/>
              <w10:anchorlock/>
            </v:rect>
          </w:pict>
        </mc:Fallback>
      </mc:AlternateContent>
    </w:r>
    <w:r>
      <w:rPr>
        <w:noProof/>
        <w:lang w:val="pl-PL" w:eastAsia="pl-PL"/>
      </w:rPr>
      <mc:AlternateContent>
        <mc:Choice Requires="wps">
          <w:drawing>
            <wp:anchor distT="0" distB="0" distL="114300" distR="114300" simplePos="0" relativeHeight="251666432" behindDoc="1" locked="1" layoutInCell="0" allowOverlap="1" wp14:anchorId="7A6DC9D5" wp14:editId="74717E17">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59640"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" o:allowincell="f" filled="f" stroked="f">
              <w10:wrap anchorx="page" anchory="page"/>
              <w10:anchorlock/>
            </v:rect>
          </w:pict>
        </mc:Fallback>
      </mc:AlternateContent>
    </w:r>
    <w:r>
      <w:rPr>
        <w:noProof/>
        <w:lang w:val="pl-PL" w:eastAsia="pl-PL"/>
      </w:rPr>
      <mc:AlternateContent>
        <mc:Choice Requires="wps">
          <w:drawing>
            <wp:anchor distT="4294967291" distB="4294967291" distL="114300" distR="114300" simplePos="0" relativeHeight="251652096" behindDoc="0" locked="0" layoutInCell="0" allowOverlap="1" wp14:anchorId="60E4DFF2" wp14:editId="6DEFE3DE">
              <wp:simplePos x="0" y="0"/>
              <wp:positionH relativeFrom="page">
                <wp:posOffset>252095</wp:posOffset>
              </wp:positionH>
              <wp:positionV relativeFrom="page">
                <wp:posOffset>5346699</wp:posOffset>
              </wp:positionV>
              <wp:extent cx="161925" cy="0"/>
              <wp:effectExtent l="0" t="0" r="0" b="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2697" id="Line 19" o:spid="_x0000_s1026" style="position:absolute;z-index:25165209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dFQIAACg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" o:allowincell="f" strokecolor="#e1000f" strokeweight=".5pt">
              <w10:wrap anchorx="page" anchory="page"/>
            </v:line>
          </w:pict>
        </mc:Fallback>
      </mc:AlternateContent>
    </w:r>
    <w:r>
      <w:rPr>
        <w:noProof/>
        <w:lang w:val="pl-PL" w:eastAsia="pl-PL"/>
      </w:rPr>
      <mc:AlternateContent>
        <mc:Choice Requires="wps">
          <w:drawing>
            <wp:anchor distT="4294967291" distB="4294967291" distL="114300" distR="114300" simplePos="0" relativeHeight="251651072" behindDoc="0" locked="0" layoutInCell="0" allowOverlap="1" wp14:anchorId="47703296" wp14:editId="61E8CEFC">
              <wp:simplePos x="0" y="0"/>
              <wp:positionH relativeFrom="page">
                <wp:posOffset>252095</wp:posOffset>
              </wp:positionH>
              <wp:positionV relativeFrom="page">
                <wp:posOffset>7560944</wp:posOffset>
              </wp:positionV>
              <wp:extent cx="114300" cy="0"/>
              <wp:effectExtent l="0" t="0" r="0" b="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3704D" id="Line 18" o:spid="_x0000_s1026" style="position:absolute;z-index:25165107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PhEg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" o:allowincell="f" strokeweight=".5pt">
              <w10:wrap anchorx="page" anchory="page"/>
            </v:line>
          </w:pict>
        </mc:Fallback>
      </mc:AlternateContent>
    </w:r>
    <w:r>
      <w:rPr>
        <w:noProof/>
        <w:lang w:val="pl-PL" w:eastAsia="pl-PL"/>
      </w:rPr>
      <mc:AlternateContent>
        <mc:Choice Requires="wps">
          <w:drawing>
            <wp:anchor distT="4294967291" distB="4294967291" distL="114300" distR="114300" simplePos="0" relativeHeight="251650048" behindDoc="0" locked="0" layoutInCell="0" allowOverlap="1" wp14:anchorId="36517F02" wp14:editId="24055E35">
              <wp:simplePos x="0" y="0"/>
              <wp:positionH relativeFrom="page">
                <wp:posOffset>252095</wp:posOffset>
              </wp:positionH>
              <wp:positionV relativeFrom="page">
                <wp:posOffset>3780789</wp:posOffset>
              </wp:positionV>
              <wp:extent cx="114300" cy="0"/>
              <wp:effectExtent l="0" t="0" r="0" b="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880DB" id="Line 17" o:spid="_x0000_s1026" style="position:absolute;z-index:25165004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iA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ErrWIAS&#10;AgAAKAQAAA4AAAAAAAAAAAAAAAAALgIAAGRycy9lMm9Eb2MueG1sUEsBAi0AFAAGAAgAAAAhAHUY&#10;z4PbAAAACQEAAA8AAAAAAAAAAAAAAAAAbAQAAGRycy9kb3ducmV2LnhtbFBLBQYAAAAABAAEAPMA&#10;AAB0BQAAAAA=&#10;" o:allowincell="f"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6AB5F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01C7C3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E77B9B"/>
    <w:multiLevelType w:val="hybridMultilevel"/>
    <w:tmpl w:val="865E5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475581"/>
    <w:multiLevelType w:val="hybridMultilevel"/>
    <w:tmpl w:val="D6D8DEE2"/>
    <w:lvl w:ilvl="0" w:tplc="FF924FA4">
      <w:start w:val="1"/>
      <w:numFmt w:val="bullet"/>
      <w:lvlText w:val=""/>
      <w:lvlJc w:val="left"/>
      <w:pPr>
        <w:ind w:left="720" w:hanging="360"/>
      </w:pPr>
      <w:rPr>
        <w:rFonts w:ascii="Symbol" w:hAnsi="Symbol" w:hint="default"/>
        <w:sz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28CD6A1A"/>
    <w:multiLevelType w:val="multilevel"/>
    <w:tmpl w:val="04090023"/>
    <w:lvl w:ilvl="0">
      <w:start w:val="1"/>
      <w:numFmt w:val="upperRoman"/>
      <w:pStyle w:val="Nagwek1"/>
      <w:lvlText w:val="Article %1."/>
      <w:lvlJc w:val="left"/>
      <w:pPr>
        <w:ind w:left="0" w:firstLine="0"/>
      </w:pPr>
    </w:lvl>
    <w:lvl w:ilvl="1">
      <w:start w:val="1"/>
      <w:numFmt w:val="decimalZero"/>
      <w:pStyle w:val="Nagwek2"/>
      <w:isLgl/>
      <w:lvlText w:val="Section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4"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9D85ADD"/>
    <w:multiLevelType w:val="hybridMultilevel"/>
    <w:tmpl w:val="592C7D7A"/>
    <w:lvl w:ilvl="0" w:tplc="FF924FA4">
      <w:start w:val="1"/>
      <w:numFmt w:val="bullet"/>
      <w:lvlText w:val=""/>
      <w:lvlJc w:val="left"/>
      <w:pPr>
        <w:ind w:left="720" w:hanging="360"/>
      </w:pPr>
      <w:rPr>
        <w:rFonts w:ascii="Symbol" w:hAnsi="Symbol" w:hint="default"/>
        <w:sz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2F5167F"/>
    <w:multiLevelType w:val="hybridMultilevel"/>
    <w:tmpl w:val="8D207D40"/>
    <w:lvl w:ilvl="0" w:tplc="FF924FA4">
      <w:start w:val="1"/>
      <w:numFmt w:val="bullet"/>
      <w:lvlText w:val=""/>
      <w:lvlJc w:val="left"/>
      <w:pPr>
        <w:ind w:left="720" w:hanging="360"/>
      </w:pPr>
      <w:rPr>
        <w:rFonts w:ascii="Symbol" w:hAnsi="Symbol" w:hint="default"/>
        <w:sz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CE56C6C"/>
    <w:multiLevelType w:val="hybridMultilevel"/>
    <w:tmpl w:val="57AC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DA94282"/>
    <w:multiLevelType w:val="hybridMultilevel"/>
    <w:tmpl w:val="979E3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D7B326C"/>
    <w:multiLevelType w:val="hybridMultilevel"/>
    <w:tmpl w:val="E77AD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24"/>
  </w:num>
  <w:num w:numId="14">
    <w:abstractNumId w:val="21"/>
  </w:num>
  <w:num w:numId="15">
    <w:abstractNumId w:val="15"/>
  </w:num>
  <w:num w:numId="16">
    <w:abstractNumId w:val="20"/>
  </w:num>
  <w:num w:numId="17">
    <w:abstractNumId w:val="16"/>
  </w:num>
  <w:num w:numId="18">
    <w:abstractNumId w:val="22"/>
  </w:num>
  <w:num w:numId="19">
    <w:abstractNumId w:val="19"/>
  </w:num>
  <w:num w:numId="20">
    <w:abstractNumId w:val="10"/>
  </w:num>
  <w:num w:numId="21">
    <w:abstractNumId w:val="13"/>
  </w:num>
  <w:num w:numId="22">
    <w:abstractNumId w:val="25"/>
  </w:num>
  <w:num w:numId="23">
    <w:abstractNumId w:val="27"/>
  </w:num>
  <w:num w:numId="24">
    <w:abstractNumId w:val="26"/>
  </w:num>
  <w:num w:numId="25">
    <w:abstractNumId w:val="11"/>
  </w:num>
  <w:num w:numId="26">
    <w:abstractNumId w:val="17"/>
  </w:num>
  <w:num w:numId="27">
    <w:abstractNumId w:val="2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14337">
      <o:colormru v:ext="edit" colors="#e41f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C27"/>
    <w:rsid w:val="0000452E"/>
    <w:rsid w:val="000074AB"/>
    <w:rsid w:val="00027CDA"/>
    <w:rsid w:val="000435F5"/>
    <w:rsid w:val="00047644"/>
    <w:rsid w:val="0005112D"/>
    <w:rsid w:val="00052A16"/>
    <w:rsid w:val="0005667C"/>
    <w:rsid w:val="0005789A"/>
    <w:rsid w:val="000647AC"/>
    <w:rsid w:val="00067384"/>
    <w:rsid w:val="00067714"/>
    <w:rsid w:val="00077E61"/>
    <w:rsid w:val="00080919"/>
    <w:rsid w:val="00084D87"/>
    <w:rsid w:val="00085612"/>
    <w:rsid w:val="00085C60"/>
    <w:rsid w:val="00095410"/>
    <w:rsid w:val="000A42E4"/>
    <w:rsid w:val="000A52A3"/>
    <w:rsid w:val="000A6B48"/>
    <w:rsid w:val="000B363D"/>
    <w:rsid w:val="000B51A7"/>
    <w:rsid w:val="000C019A"/>
    <w:rsid w:val="000C0C0B"/>
    <w:rsid w:val="000D1E13"/>
    <w:rsid w:val="000E0C03"/>
    <w:rsid w:val="000E20FD"/>
    <w:rsid w:val="000E5962"/>
    <w:rsid w:val="000E7CF1"/>
    <w:rsid w:val="000F1494"/>
    <w:rsid w:val="000F3724"/>
    <w:rsid w:val="000F3A09"/>
    <w:rsid w:val="001132D8"/>
    <w:rsid w:val="0011695D"/>
    <w:rsid w:val="00116C84"/>
    <w:rsid w:val="00121ABB"/>
    <w:rsid w:val="00134116"/>
    <w:rsid w:val="00134276"/>
    <w:rsid w:val="00135378"/>
    <w:rsid w:val="00136D81"/>
    <w:rsid w:val="0014629A"/>
    <w:rsid w:val="001514F9"/>
    <w:rsid w:val="00152C67"/>
    <w:rsid w:val="001561EC"/>
    <w:rsid w:val="001572D1"/>
    <w:rsid w:val="00181B44"/>
    <w:rsid w:val="0019254D"/>
    <w:rsid w:val="0019597E"/>
    <w:rsid w:val="001A06B7"/>
    <w:rsid w:val="001A20DA"/>
    <w:rsid w:val="001A457C"/>
    <w:rsid w:val="001A6028"/>
    <w:rsid w:val="001B1F74"/>
    <w:rsid w:val="001C1379"/>
    <w:rsid w:val="001C226F"/>
    <w:rsid w:val="001D5FE7"/>
    <w:rsid w:val="001D65B7"/>
    <w:rsid w:val="001D6DEB"/>
    <w:rsid w:val="001E4003"/>
    <w:rsid w:val="001F0120"/>
    <w:rsid w:val="001F50B9"/>
    <w:rsid w:val="001F5DAF"/>
    <w:rsid w:val="00203269"/>
    <w:rsid w:val="00205011"/>
    <w:rsid w:val="00206CF0"/>
    <w:rsid w:val="00210C14"/>
    <w:rsid w:val="0021186F"/>
    <w:rsid w:val="00224098"/>
    <w:rsid w:val="002422E1"/>
    <w:rsid w:val="00261309"/>
    <w:rsid w:val="002659A5"/>
    <w:rsid w:val="00281AF0"/>
    <w:rsid w:val="0028700C"/>
    <w:rsid w:val="00291C2F"/>
    <w:rsid w:val="002A0442"/>
    <w:rsid w:val="002A3A01"/>
    <w:rsid w:val="002A5FA9"/>
    <w:rsid w:val="002B094C"/>
    <w:rsid w:val="002B69DC"/>
    <w:rsid w:val="002C2CF7"/>
    <w:rsid w:val="002D069C"/>
    <w:rsid w:val="002D21A7"/>
    <w:rsid w:val="002D52EA"/>
    <w:rsid w:val="002D53E0"/>
    <w:rsid w:val="002D678B"/>
    <w:rsid w:val="002E60B4"/>
    <w:rsid w:val="002E6FF5"/>
    <w:rsid w:val="002F6A67"/>
    <w:rsid w:val="00300904"/>
    <w:rsid w:val="00302766"/>
    <w:rsid w:val="0031475E"/>
    <w:rsid w:val="00330603"/>
    <w:rsid w:val="00335172"/>
    <w:rsid w:val="003436D7"/>
    <w:rsid w:val="00347165"/>
    <w:rsid w:val="003478A8"/>
    <w:rsid w:val="003538F1"/>
    <w:rsid w:val="0035461C"/>
    <w:rsid w:val="003676A4"/>
    <w:rsid w:val="00370F53"/>
    <w:rsid w:val="00373B27"/>
    <w:rsid w:val="00380849"/>
    <w:rsid w:val="00384C24"/>
    <w:rsid w:val="003B5D49"/>
    <w:rsid w:val="003C3D4A"/>
    <w:rsid w:val="003C66B5"/>
    <w:rsid w:val="003C6FB5"/>
    <w:rsid w:val="003C7AB7"/>
    <w:rsid w:val="003D0AA0"/>
    <w:rsid w:val="003E1290"/>
    <w:rsid w:val="003E3B24"/>
    <w:rsid w:val="003E5441"/>
    <w:rsid w:val="004129E4"/>
    <w:rsid w:val="00425576"/>
    <w:rsid w:val="00432D88"/>
    <w:rsid w:val="0043398D"/>
    <w:rsid w:val="004358B3"/>
    <w:rsid w:val="004367CE"/>
    <w:rsid w:val="00443CAA"/>
    <w:rsid w:val="004475E2"/>
    <w:rsid w:val="00451B54"/>
    <w:rsid w:val="00452DC2"/>
    <w:rsid w:val="00456967"/>
    <w:rsid w:val="00461912"/>
    <w:rsid w:val="00461A86"/>
    <w:rsid w:val="00476286"/>
    <w:rsid w:val="004805E2"/>
    <w:rsid w:val="004917BA"/>
    <w:rsid w:val="004A3639"/>
    <w:rsid w:val="004B31E1"/>
    <w:rsid w:val="004C21CC"/>
    <w:rsid w:val="004D6FEC"/>
    <w:rsid w:val="004F3728"/>
    <w:rsid w:val="00501DC7"/>
    <w:rsid w:val="005047E4"/>
    <w:rsid w:val="0050665E"/>
    <w:rsid w:val="00506C93"/>
    <w:rsid w:val="00510CA7"/>
    <w:rsid w:val="00513B84"/>
    <w:rsid w:val="005204BF"/>
    <w:rsid w:val="00522C4D"/>
    <w:rsid w:val="005278CF"/>
    <w:rsid w:val="00533711"/>
    <w:rsid w:val="00534720"/>
    <w:rsid w:val="00536372"/>
    <w:rsid w:val="00547B2A"/>
    <w:rsid w:val="00562299"/>
    <w:rsid w:val="0056751F"/>
    <w:rsid w:val="00570FE9"/>
    <w:rsid w:val="005A1352"/>
    <w:rsid w:val="005A20CC"/>
    <w:rsid w:val="005A2615"/>
    <w:rsid w:val="005B0618"/>
    <w:rsid w:val="005B4EB2"/>
    <w:rsid w:val="005B6D31"/>
    <w:rsid w:val="005C7D4B"/>
    <w:rsid w:val="005E1812"/>
    <w:rsid w:val="005E6B80"/>
    <w:rsid w:val="005F17C0"/>
    <w:rsid w:val="005F2976"/>
    <w:rsid w:val="00600379"/>
    <w:rsid w:val="006108E7"/>
    <w:rsid w:val="00621134"/>
    <w:rsid w:val="00634A67"/>
    <w:rsid w:val="00643BCA"/>
    <w:rsid w:val="0065329A"/>
    <w:rsid w:val="006608A5"/>
    <w:rsid w:val="0066144B"/>
    <w:rsid w:val="0066334B"/>
    <w:rsid w:val="00664D2E"/>
    <w:rsid w:val="00670D10"/>
    <w:rsid w:val="00675B27"/>
    <w:rsid w:val="00691220"/>
    <w:rsid w:val="00693095"/>
    <w:rsid w:val="006B1B39"/>
    <w:rsid w:val="006B6C40"/>
    <w:rsid w:val="006B7B76"/>
    <w:rsid w:val="006B7FA1"/>
    <w:rsid w:val="006C0CE8"/>
    <w:rsid w:val="006D065F"/>
    <w:rsid w:val="006D4C27"/>
    <w:rsid w:val="006E45AB"/>
    <w:rsid w:val="006F3717"/>
    <w:rsid w:val="006F4E98"/>
    <w:rsid w:val="0070158D"/>
    <w:rsid w:val="0070514C"/>
    <w:rsid w:val="00707A31"/>
    <w:rsid w:val="0071061C"/>
    <w:rsid w:val="00713D90"/>
    <w:rsid w:val="00720FAB"/>
    <w:rsid w:val="00721359"/>
    <w:rsid w:val="0072191B"/>
    <w:rsid w:val="00732E8E"/>
    <w:rsid w:val="00737B52"/>
    <w:rsid w:val="007410E7"/>
    <w:rsid w:val="00756F0D"/>
    <w:rsid w:val="00765F7E"/>
    <w:rsid w:val="00771B21"/>
    <w:rsid w:val="00771CA3"/>
    <w:rsid w:val="00774110"/>
    <w:rsid w:val="00783AC0"/>
    <w:rsid w:val="00785B08"/>
    <w:rsid w:val="007926A1"/>
    <w:rsid w:val="007A5333"/>
    <w:rsid w:val="007A627E"/>
    <w:rsid w:val="007A6701"/>
    <w:rsid w:val="007B6CBE"/>
    <w:rsid w:val="007C5D66"/>
    <w:rsid w:val="007D0E31"/>
    <w:rsid w:val="007D7ED9"/>
    <w:rsid w:val="007D7FE4"/>
    <w:rsid w:val="007E1EC8"/>
    <w:rsid w:val="007E444E"/>
    <w:rsid w:val="007F4828"/>
    <w:rsid w:val="008179D8"/>
    <w:rsid w:val="00823B3B"/>
    <w:rsid w:val="00825D5E"/>
    <w:rsid w:val="008350CB"/>
    <w:rsid w:val="008441C2"/>
    <w:rsid w:val="008571F5"/>
    <w:rsid w:val="0086771D"/>
    <w:rsid w:val="00875DBD"/>
    <w:rsid w:val="00880B76"/>
    <w:rsid w:val="00882141"/>
    <w:rsid w:val="00882205"/>
    <w:rsid w:val="008852C7"/>
    <w:rsid w:val="0089643A"/>
    <w:rsid w:val="008A5361"/>
    <w:rsid w:val="008A5FFE"/>
    <w:rsid w:val="008C1190"/>
    <w:rsid w:val="008C6C95"/>
    <w:rsid w:val="008D08C7"/>
    <w:rsid w:val="008D278A"/>
    <w:rsid w:val="008D5196"/>
    <w:rsid w:val="008E1113"/>
    <w:rsid w:val="008F6B3C"/>
    <w:rsid w:val="00901221"/>
    <w:rsid w:val="00914255"/>
    <w:rsid w:val="00914DA9"/>
    <w:rsid w:val="00917091"/>
    <w:rsid w:val="00930D92"/>
    <w:rsid w:val="0093517E"/>
    <w:rsid w:val="00947004"/>
    <w:rsid w:val="00954BBF"/>
    <w:rsid w:val="0097195E"/>
    <w:rsid w:val="00971A3A"/>
    <w:rsid w:val="00972500"/>
    <w:rsid w:val="00973E35"/>
    <w:rsid w:val="00984365"/>
    <w:rsid w:val="00990F1C"/>
    <w:rsid w:val="0099590A"/>
    <w:rsid w:val="00997118"/>
    <w:rsid w:val="009B4344"/>
    <w:rsid w:val="009B66E0"/>
    <w:rsid w:val="009C51D4"/>
    <w:rsid w:val="009C5881"/>
    <w:rsid w:val="009D0FFB"/>
    <w:rsid w:val="009D2E8C"/>
    <w:rsid w:val="009E51D6"/>
    <w:rsid w:val="009F0AD2"/>
    <w:rsid w:val="00A02DAF"/>
    <w:rsid w:val="00A11AD2"/>
    <w:rsid w:val="00A137E9"/>
    <w:rsid w:val="00A13E01"/>
    <w:rsid w:val="00A27022"/>
    <w:rsid w:val="00A306CC"/>
    <w:rsid w:val="00A32326"/>
    <w:rsid w:val="00A326BF"/>
    <w:rsid w:val="00A33B39"/>
    <w:rsid w:val="00A33B50"/>
    <w:rsid w:val="00A33F85"/>
    <w:rsid w:val="00A36621"/>
    <w:rsid w:val="00A4617E"/>
    <w:rsid w:val="00A53041"/>
    <w:rsid w:val="00A55FF2"/>
    <w:rsid w:val="00A613BC"/>
    <w:rsid w:val="00A760A9"/>
    <w:rsid w:val="00A80CD1"/>
    <w:rsid w:val="00A840B8"/>
    <w:rsid w:val="00A93E25"/>
    <w:rsid w:val="00AA0A89"/>
    <w:rsid w:val="00AA7E54"/>
    <w:rsid w:val="00AB5740"/>
    <w:rsid w:val="00AC2E82"/>
    <w:rsid w:val="00AC5519"/>
    <w:rsid w:val="00AC77B2"/>
    <w:rsid w:val="00AD3EC4"/>
    <w:rsid w:val="00AD4B87"/>
    <w:rsid w:val="00AF61B8"/>
    <w:rsid w:val="00B016F5"/>
    <w:rsid w:val="00B045DA"/>
    <w:rsid w:val="00B26624"/>
    <w:rsid w:val="00B30B64"/>
    <w:rsid w:val="00B37570"/>
    <w:rsid w:val="00B406AF"/>
    <w:rsid w:val="00B4143A"/>
    <w:rsid w:val="00B477BC"/>
    <w:rsid w:val="00B47F91"/>
    <w:rsid w:val="00B5195E"/>
    <w:rsid w:val="00B543AD"/>
    <w:rsid w:val="00B613FE"/>
    <w:rsid w:val="00B645AB"/>
    <w:rsid w:val="00B6600D"/>
    <w:rsid w:val="00B663F3"/>
    <w:rsid w:val="00B7278B"/>
    <w:rsid w:val="00B73CD5"/>
    <w:rsid w:val="00B83BB4"/>
    <w:rsid w:val="00B91ABF"/>
    <w:rsid w:val="00B934CC"/>
    <w:rsid w:val="00BA0E8A"/>
    <w:rsid w:val="00BA3B10"/>
    <w:rsid w:val="00BA4D1F"/>
    <w:rsid w:val="00BA5DA5"/>
    <w:rsid w:val="00BA64EE"/>
    <w:rsid w:val="00BC050C"/>
    <w:rsid w:val="00BD0988"/>
    <w:rsid w:val="00BD3F75"/>
    <w:rsid w:val="00BD7312"/>
    <w:rsid w:val="00BE23BD"/>
    <w:rsid w:val="00BE505A"/>
    <w:rsid w:val="00BF22D0"/>
    <w:rsid w:val="00BF50D0"/>
    <w:rsid w:val="00C00A7D"/>
    <w:rsid w:val="00C06A29"/>
    <w:rsid w:val="00C10D7D"/>
    <w:rsid w:val="00C212E6"/>
    <w:rsid w:val="00C230A9"/>
    <w:rsid w:val="00C34454"/>
    <w:rsid w:val="00C4061D"/>
    <w:rsid w:val="00C40727"/>
    <w:rsid w:val="00C47EE3"/>
    <w:rsid w:val="00C56207"/>
    <w:rsid w:val="00C6597C"/>
    <w:rsid w:val="00C71B41"/>
    <w:rsid w:val="00C7774C"/>
    <w:rsid w:val="00C87241"/>
    <w:rsid w:val="00C96EF1"/>
    <w:rsid w:val="00CA073A"/>
    <w:rsid w:val="00CA4DD4"/>
    <w:rsid w:val="00CB76E9"/>
    <w:rsid w:val="00CC0BA3"/>
    <w:rsid w:val="00CC3738"/>
    <w:rsid w:val="00CD3200"/>
    <w:rsid w:val="00CD62EC"/>
    <w:rsid w:val="00CE30B5"/>
    <w:rsid w:val="00CE403C"/>
    <w:rsid w:val="00CE4EE6"/>
    <w:rsid w:val="00CF083B"/>
    <w:rsid w:val="00CF4213"/>
    <w:rsid w:val="00CF4AC1"/>
    <w:rsid w:val="00CF7163"/>
    <w:rsid w:val="00D11B22"/>
    <w:rsid w:val="00D13DDD"/>
    <w:rsid w:val="00D154A7"/>
    <w:rsid w:val="00D32D95"/>
    <w:rsid w:val="00D33F4C"/>
    <w:rsid w:val="00D44D31"/>
    <w:rsid w:val="00D461B8"/>
    <w:rsid w:val="00D46A34"/>
    <w:rsid w:val="00D5329D"/>
    <w:rsid w:val="00D552D2"/>
    <w:rsid w:val="00D57E09"/>
    <w:rsid w:val="00D65172"/>
    <w:rsid w:val="00D73ED4"/>
    <w:rsid w:val="00D84760"/>
    <w:rsid w:val="00D95A91"/>
    <w:rsid w:val="00D967D0"/>
    <w:rsid w:val="00DA27E8"/>
    <w:rsid w:val="00DA321E"/>
    <w:rsid w:val="00DB7AC4"/>
    <w:rsid w:val="00DC2CC3"/>
    <w:rsid w:val="00DC7445"/>
    <w:rsid w:val="00DF73B0"/>
    <w:rsid w:val="00E03A30"/>
    <w:rsid w:val="00E1017E"/>
    <w:rsid w:val="00E13EEF"/>
    <w:rsid w:val="00E17F11"/>
    <w:rsid w:val="00E24C0E"/>
    <w:rsid w:val="00E2557F"/>
    <w:rsid w:val="00E32737"/>
    <w:rsid w:val="00E46D13"/>
    <w:rsid w:val="00E5415E"/>
    <w:rsid w:val="00E70FA3"/>
    <w:rsid w:val="00E7743E"/>
    <w:rsid w:val="00E81774"/>
    <w:rsid w:val="00E8380C"/>
    <w:rsid w:val="00E84F29"/>
    <w:rsid w:val="00E869C3"/>
    <w:rsid w:val="00E911B3"/>
    <w:rsid w:val="00E9559B"/>
    <w:rsid w:val="00EA1103"/>
    <w:rsid w:val="00EB20B0"/>
    <w:rsid w:val="00EC06BA"/>
    <w:rsid w:val="00EC6100"/>
    <w:rsid w:val="00EC7C42"/>
    <w:rsid w:val="00ED0468"/>
    <w:rsid w:val="00ED582A"/>
    <w:rsid w:val="00EE02EB"/>
    <w:rsid w:val="00EF6187"/>
    <w:rsid w:val="00F03EB0"/>
    <w:rsid w:val="00F12F14"/>
    <w:rsid w:val="00F36FC8"/>
    <w:rsid w:val="00F376C6"/>
    <w:rsid w:val="00F402B1"/>
    <w:rsid w:val="00F41E2B"/>
    <w:rsid w:val="00F44492"/>
    <w:rsid w:val="00F467C1"/>
    <w:rsid w:val="00F474E9"/>
    <w:rsid w:val="00F614A5"/>
    <w:rsid w:val="00F627D1"/>
    <w:rsid w:val="00F6309E"/>
    <w:rsid w:val="00F70EEC"/>
    <w:rsid w:val="00F819E6"/>
    <w:rsid w:val="00F8314E"/>
    <w:rsid w:val="00FA57EB"/>
    <w:rsid w:val="00FA6E5E"/>
    <w:rsid w:val="00FC11B0"/>
    <w:rsid w:val="00FD6734"/>
    <w:rsid w:val="00FE33E0"/>
    <w:rsid w:val="00FE772E"/>
    <w:rsid w:val="00FF148F"/>
    <w:rsid w:val="00FF6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e41f1f"/>
    </o:shapedefaults>
    <o:shapelayout v:ext="edit">
      <o:idmap v:ext="edit" data="1"/>
    </o:shapelayout>
  </w:shapeDefaults>
  <w:decimalSymbol w:val=","/>
  <w:listSeparator w:val=";"/>
  <w14:docId w14:val="4AAC8653"/>
  <w15:docId w15:val="{10F3A34B-5EBA-49E4-86E2-FC9CFCFEB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0EEC"/>
  </w:style>
  <w:style w:type="paragraph" w:styleId="Nagwek1">
    <w:name w:val="heading 1"/>
    <w:basedOn w:val="Normalny"/>
    <w:next w:val="Normalny"/>
    <w:qFormat/>
    <w:rsid w:val="00B406AF"/>
    <w:pPr>
      <w:keepNext/>
      <w:numPr>
        <w:numId w:val="21"/>
      </w:numPr>
      <w:spacing w:before="240" w:after="60"/>
      <w:outlineLvl w:val="0"/>
    </w:pPr>
    <w:rPr>
      <w:rFonts w:cs="Arial"/>
      <w:b/>
      <w:bCs/>
      <w:kern w:val="32"/>
      <w:sz w:val="32"/>
      <w:szCs w:val="32"/>
    </w:rPr>
  </w:style>
  <w:style w:type="paragraph" w:styleId="Nagwek2">
    <w:name w:val="heading 2"/>
    <w:basedOn w:val="Normalny"/>
    <w:next w:val="Normalny"/>
    <w:qFormat/>
    <w:rsid w:val="00B406AF"/>
    <w:pPr>
      <w:keepNext/>
      <w:numPr>
        <w:ilvl w:val="1"/>
        <w:numId w:val="21"/>
      </w:numPr>
      <w:spacing w:before="240" w:after="60"/>
      <w:outlineLvl w:val="1"/>
    </w:pPr>
    <w:rPr>
      <w:rFonts w:cs="Arial"/>
      <w:b/>
      <w:bCs/>
      <w:i/>
      <w:iCs/>
      <w:sz w:val="28"/>
      <w:szCs w:val="28"/>
    </w:rPr>
  </w:style>
  <w:style w:type="paragraph" w:styleId="Nagwek3">
    <w:name w:val="heading 3"/>
    <w:basedOn w:val="Normalny"/>
    <w:next w:val="Normalny"/>
    <w:qFormat/>
    <w:rsid w:val="00B406AF"/>
    <w:pPr>
      <w:keepNext/>
      <w:numPr>
        <w:ilvl w:val="2"/>
        <w:numId w:val="21"/>
      </w:numPr>
      <w:spacing w:before="240" w:after="60"/>
      <w:outlineLvl w:val="2"/>
    </w:pPr>
    <w:rPr>
      <w:rFonts w:cs="Arial"/>
      <w:b/>
      <w:bCs/>
      <w:sz w:val="26"/>
      <w:szCs w:val="26"/>
    </w:rPr>
  </w:style>
  <w:style w:type="paragraph" w:styleId="Nagwek4">
    <w:name w:val="heading 4"/>
    <w:basedOn w:val="Normalny"/>
    <w:next w:val="Normalny"/>
    <w:qFormat/>
    <w:rsid w:val="00B406AF"/>
    <w:pPr>
      <w:keepNext/>
      <w:numPr>
        <w:ilvl w:val="3"/>
        <w:numId w:val="21"/>
      </w:numPr>
      <w:spacing w:before="240" w:after="60"/>
      <w:outlineLvl w:val="3"/>
    </w:pPr>
    <w:rPr>
      <w:b/>
      <w:bCs/>
      <w:sz w:val="28"/>
      <w:szCs w:val="28"/>
    </w:rPr>
  </w:style>
  <w:style w:type="paragraph" w:styleId="Nagwek5">
    <w:name w:val="heading 5"/>
    <w:basedOn w:val="Normalny"/>
    <w:next w:val="Normalny"/>
    <w:qFormat/>
    <w:rsid w:val="00B406AF"/>
    <w:pPr>
      <w:numPr>
        <w:ilvl w:val="4"/>
        <w:numId w:val="21"/>
      </w:numPr>
      <w:spacing w:before="240" w:after="60"/>
      <w:outlineLvl w:val="4"/>
    </w:pPr>
    <w:rPr>
      <w:b/>
      <w:bCs/>
      <w:i/>
      <w:iCs/>
      <w:sz w:val="26"/>
      <w:szCs w:val="26"/>
    </w:rPr>
  </w:style>
  <w:style w:type="paragraph" w:styleId="Nagwek6">
    <w:name w:val="heading 6"/>
    <w:basedOn w:val="Normalny"/>
    <w:next w:val="Normalny"/>
    <w:link w:val="Nagwek6Znak"/>
    <w:qFormat/>
    <w:rsid w:val="00B406AF"/>
    <w:pPr>
      <w:numPr>
        <w:ilvl w:val="5"/>
        <w:numId w:val="21"/>
      </w:numPr>
      <w:spacing w:before="240" w:after="60"/>
      <w:outlineLvl w:val="5"/>
    </w:pPr>
    <w:rPr>
      <w:b/>
      <w:bCs/>
      <w:sz w:val="22"/>
      <w:szCs w:val="22"/>
    </w:rPr>
  </w:style>
  <w:style w:type="paragraph" w:styleId="Nagwek7">
    <w:name w:val="heading 7"/>
    <w:basedOn w:val="Normalny"/>
    <w:next w:val="Normalny"/>
    <w:qFormat/>
    <w:rsid w:val="00B406AF"/>
    <w:pPr>
      <w:numPr>
        <w:ilvl w:val="6"/>
        <w:numId w:val="21"/>
      </w:numPr>
      <w:spacing w:before="240" w:after="60"/>
      <w:outlineLvl w:val="6"/>
    </w:pPr>
    <w:rPr>
      <w:sz w:val="24"/>
    </w:rPr>
  </w:style>
  <w:style w:type="paragraph" w:styleId="Nagwek8">
    <w:name w:val="heading 8"/>
    <w:basedOn w:val="Normalny"/>
    <w:next w:val="Normalny"/>
    <w:qFormat/>
    <w:rsid w:val="00B406AF"/>
    <w:pPr>
      <w:numPr>
        <w:ilvl w:val="7"/>
        <w:numId w:val="21"/>
      </w:numPr>
      <w:spacing w:before="240" w:after="60"/>
      <w:outlineLvl w:val="7"/>
    </w:pPr>
    <w:rPr>
      <w:i/>
      <w:iCs/>
      <w:sz w:val="24"/>
    </w:rPr>
  </w:style>
  <w:style w:type="paragraph" w:styleId="Nagwek9">
    <w:name w:val="heading 9"/>
    <w:basedOn w:val="Normalny"/>
    <w:next w:val="Normalny"/>
    <w:qFormat/>
    <w:rsid w:val="00B406AF"/>
    <w:pPr>
      <w:numPr>
        <w:ilvl w:val="8"/>
        <w:numId w:val="21"/>
      </w:num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rsid w:val="00B406AF"/>
    <w:pPr>
      <w:tabs>
        <w:tab w:val="center" w:pos="4536"/>
        <w:tab w:val="right" w:pos="9072"/>
      </w:tabs>
    </w:pPr>
  </w:style>
  <w:style w:type="paragraph" w:styleId="Stopka">
    <w:name w:val="footer"/>
    <w:basedOn w:val="Normalny"/>
    <w:link w:val="StopkaZnak"/>
    <w:uiPriority w:val="99"/>
    <w:rsid w:val="00B406AF"/>
    <w:pPr>
      <w:tabs>
        <w:tab w:val="center" w:pos="4536"/>
        <w:tab w:val="right" w:pos="9072"/>
      </w:tabs>
    </w:pPr>
  </w:style>
  <w:style w:type="paragraph" w:styleId="Zwykytekst">
    <w:name w:val="Plain Text"/>
    <w:basedOn w:val="Normalny"/>
    <w:semiHidden/>
    <w:rsid w:val="00B406AF"/>
    <w:rPr>
      <w:rFonts w:cs="Courier New"/>
    </w:rPr>
  </w:style>
  <w:style w:type="paragraph" w:styleId="Mapadokumentu">
    <w:name w:val="Document Map"/>
    <w:basedOn w:val="Normalny"/>
    <w:semiHidden/>
    <w:rsid w:val="00B406AF"/>
    <w:pPr>
      <w:shd w:val="clear" w:color="auto" w:fill="000080"/>
    </w:pPr>
    <w:rPr>
      <w:rFonts w:cs="Tahoma"/>
    </w:rPr>
  </w:style>
  <w:style w:type="paragraph" w:styleId="Tekstpodstawowy">
    <w:name w:val="Body Text"/>
    <w:basedOn w:val="Normalny"/>
    <w:semiHidden/>
    <w:rsid w:val="00B406AF"/>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rsid w:val="00B406AF"/>
    <w:pPr>
      <w:spacing w:line="85" w:lineRule="exact"/>
    </w:pPr>
  </w:style>
  <w:style w:type="paragraph" w:customStyle="1" w:styleId="HenFooterHL2">
    <w:name w:val="Hen_FooterHL2"/>
    <w:basedOn w:val="HenFooter2"/>
    <w:rsid w:val="00B406AF"/>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ny"/>
    <w:rsid w:val="00B406AF"/>
    <w:pPr>
      <w:spacing w:line="14" w:lineRule="exact"/>
      <w:ind w:left="1417"/>
    </w:pPr>
    <w:rPr>
      <w:sz w:val="2"/>
    </w:rPr>
  </w:style>
  <w:style w:type="paragraph" w:customStyle="1" w:styleId="HenkelTemplateHeader1b">
    <w:name w:val="HenkelTemplateHeader1b"/>
    <w:basedOn w:val="Normalny"/>
    <w:rsid w:val="00B406AF"/>
    <w:pPr>
      <w:ind w:left="1417"/>
    </w:pPr>
    <w:rPr>
      <w:sz w:val="14"/>
    </w:rPr>
  </w:style>
  <w:style w:type="paragraph" w:customStyle="1" w:styleId="HenkelTemplateHeader2">
    <w:name w:val="HenkelTemplateHeader2"/>
    <w:basedOn w:val="Normalny"/>
    <w:rsid w:val="00B406AF"/>
    <w:rPr>
      <w:sz w:val="14"/>
    </w:rPr>
  </w:style>
  <w:style w:type="paragraph" w:customStyle="1" w:styleId="HenkelTemplateHeader3">
    <w:name w:val="HenkelTemplateHeader3"/>
    <w:basedOn w:val="Normalny"/>
    <w:rsid w:val="00B406AF"/>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rPr>
  </w:style>
  <w:style w:type="paragraph" w:styleId="Spisilustracji">
    <w:name w:val="table of figures"/>
    <w:basedOn w:val="Normalny"/>
    <w:next w:val="Normalny"/>
    <w:semiHidden/>
    <w:rsid w:val="00B406AF"/>
    <w:pPr>
      <w:ind w:left="400" w:hanging="400"/>
    </w:pPr>
  </w:style>
  <w:style w:type="paragraph" w:styleId="Zwrotgrzecznociowy">
    <w:name w:val="Salutation"/>
    <w:basedOn w:val="Normalny"/>
    <w:next w:val="Normalny"/>
    <w:semiHidden/>
    <w:rsid w:val="00B406AF"/>
  </w:style>
  <w:style w:type="paragraph" w:styleId="Listapunktowana">
    <w:name w:val="List Bullet"/>
    <w:basedOn w:val="Normalny"/>
    <w:autoRedefine/>
    <w:semiHidden/>
    <w:rsid w:val="00B406AF"/>
    <w:pPr>
      <w:numPr>
        <w:numId w:val="1"/>
      </w:numPr>
    </w:pPr>
  </w:style>
  <w:style w:type="paragraph" w:styleId="Listapunktowana2">
    <w:name w:val="List Bullet 2"/>
    <w:basedOn w:val="Normalny"/>
    <w:autoRedefine/>
    <w:semiHidden/>
    <w:rsid w:val="00B406AF"/>
    <w:pPr>
      <w:numPr>
        <w:numId w:val="2"/>
      </w:numPr>
    </w:pPr>
  </w:style>
  <w:style w:type="paragraph" w:styleId="Listapunktowana3">
    <w:name w:val="List Bullet 3"/>
    <w:basedOn w:val="Normalny"/>
    <w:autoRedefine/>
    <w:semiHidden/>
    <w:rsid w:val="00B406AF"/>
    <w:pPr>
      <w:numPr>
        <w:numId w:val="3"/>
      </w:numPr>
    </w:pPr>
  </w:style>
  <w:style w:type="paragraph" w:styleId="Listapunktowana4">
    <w:name w:val="List Bullet 4"/>
    <w:basedOn w:val="Normalny"/>
    <w:autoRedefine/>
    <w:semiHidden/>
    <w:rsid w:val="00B406AF"/>
    <w:pPr>
      <w:numPr>
        <w:numId w:val="4"/>
      </w:numPr>
    </w:pPr>
  </w:style>
  <w:style w:type="paragraph" w:styleId="Listapunktowana5">
    <w:name w:val="List Bullet 5"/>
    <w:basedOn w:val="Normalny"/>
    <w:autoRedefine/>
    <w:semiHidden/>
    <w:rsid w:val="00B406AF"/>
    <w:pPr>
      <w:numPr>
        <w:numId w:val="5"/>
      </w:numPr>
    </w:pPr>
  </w:style>
  <w:style w:type="paragraph" w:styleId="Legenda">
    <w:name w:val="caption"/>
    <w:basedOn w:val="Normalny"/>
    <w:next w:val="Normalny"/>
    <w:qFormat/>
    <w:rsid w:val="00B406AF"/>
    <w:pPr>
      <w:spacing w:before="120" w:after="120"/>
    </w:pPr>
    <w:rPr>
      <w:b/>
      <w:bCs/>
    </w:rPr>
  </w:style>
  <w:style w:type="character" w:styleId="UyteHipercze">
    <w:name w:val="FollowedHyperlink"/>
    <w:semiHidden/>
    <w:rsid w:val="00A33F85"/>
    <w:rPr>
      <w:rFonts w:ascii="Calibri" w:hAnsi="Calibri"/>
      <w:color w:val="800080"/>
      <w:u w:val="single"/>
    </w:rPr>
  </w:style>
  <w:style w:type="paragraph" w:styleId="Tekstblokowy">
    <w:name w:val="Block Text"/>
    <w:basedOn w:val="Normalny"/>
    <w:semiHidden/>
    <w:rsid w:val="00B406AF"/>
    <w:pPr>
      <w:spacing w:after="120"/>
      <w:ind w:left="1440" w:right="1440"/>
    </w:pPr>
  </w:style>
  <w:style w:type="paragraph" w:styleId="Data">
    <w:name w:val="Date"/>
    <w:basedOn w:val="Normalny"/>
    <w:next w:val="Normalny"/>
    <w:semiHidden/>
    <w:rsid w:val="00B406AF"/>
  </w:style>
  <w:style w:type="paragraph" w:styleId="Podpise-mail">
    <w:name w:val="E-mail Signature"/>
    <w:basedOn w:val="Normalny"/>
    <w:semiHidden/>
    <w:rsid w:val="00B406AF"/>
  </w:style>
  <w:style w:type="paragraph" w:styleId="Tekstprzypisukocowego">
    <w:name w:val="endnote text"/>
    <w:basedOn w:val="Normalny"/>
    <w:semiHidden/>
    <w:rsid w:val="00B406AF"/>
  </w:style>
  <w:style w:type="character" w:styleId="Odwoanieprzypisukocowego">
    <w:name w:val="endnote reference"/>
    <w:semiHidden/>
    <w:rsid w:val="00A33F85"/>
    <w:rPr>
      <w:rFonts w:ascii="Calibri" w:hAnsi="Calibri"/>
      <w:vertAlign w:val="superscript"/>
    </w:rPr>
  </w:style>
  <w:style w:type="character" w:styleId="Pogrubienie">
    <w:name w:val="Strong"/>
    <w:uiPriority w:val="22"/>
    <w:qFormat/>
    <w:rsid w:val="006E45AB"/>
    <w:rPr>
      <w:rFonts w:ascii="Calibri" w:hAnsi="Calibri"/>
      <w:b/>
      <w:bCs/>
    </w:rPr>
  </w:style>
  <w:style w:type="paragraph" w:styleId="Nagweknotatki">
    <w:name w:val="Note Heading"/>
    <w:basedOn w:val="Normalny"/>
    <w:next w:val="Normalny"/>
    <w:semiHidden/>
    <w:rsid w:val="00B406AF"/>
  </w:style>
  <w:style w:type="paragraph" w:styleId="Tekstprzypisudolnego">
    <w:name w:val="footnote text"/>
    <w:basedOn w:val="Normalny"/>
    <w:semiHidden/>
    <w:rsid w:val="00B406AF"/>
  </w:style>
  <w:style w:type="character" w:styleId="Odwoanieprzypisudolnego">
    <w:name w:val="footnote reference"/>
    <w:semiHidden/>
    <w:rsid w:val="00A33F85"/>
    <w:rPr>
      <w:rFonts w:ascii="Calibri" w:hAnsi="Calibri"/>
      <w:vertAlign w:val="superscript"/>
    </w:rPr>
  </w:style>
  <w:style w:type="paragraph" w:styleId="Zwrotpoegnalny">
    <w:name w:val="Closing"/>
    <w:basedOn w:val="Normalny"/>
    <w:semiHidden/>
    <w:rsid w:val="00B406AF"/>
    <w:pPr>
      <w:ind w:left="4252"/>
    </w:pPr>
  </w:style>
  <w:style w:type="character" w:styleId="Uwydatnienie">
    <w:name w:val="Emphasis"/>
    <w:uiPriority w:val="20"/>
    <w:qFormat/>
    <w:rsid w:val="00A33F85"/>
    <w:rPr>
      <w:rFonts w:ascii="Calibri" w:hAnsi="Calibri"/>
      <w:i/>
      <w:iCs/>
    </w:rPr>
  </w:style>
  <w:style w:type="paragraph" w:styleId="HTML-adres">
    <w:name w:val="HTML Address"/>
    <w:basedOn w:val="Normalny"/>
    <w:semiHidden/>
    <w:rsid w:val="00B406AF"/>
    <w:rPr>
      <w:i/>
      <w:iCs/>
    </w:rPr>
  </w:style>
  <w:style w:type="character" w:styleId="HTML-akronim">
    <w:name w:val="HTML Acronym"/>
    <w:basedOn w:val="Domylnaczcionkaakapitu"/>
    <w:semiHidden/>
    <w:rsid w:val="006E45AB"/>
    <w:rPr>
      <w:rFonts w:ascii="Calibri" w:hAnsi="Calibri"/>
    </w:rPr>
  </w:style>
  <w:style w:type="character" w:styleId="HTML-przykad">
    <w:name w:val="HTML Sample"/>
    <w:semiHidden/>
    <w:rsid w:val="006E45AB"/>
    <w:rPr>
      <w:rFonts w:ascii="Calibri" w:hAnsi="Calibri"/>
    </w:rPr>
  </w:style>
  <w:style w:type="character" w:styleId="HTML-kod">
    <w:name w:val="HTML Code"/>
    <w:semiHidden/>
    <w:rsid w:val="006E45AB"/>
    <w:rPr>
      <w:rFonts w:ascii="Calibri" w:hAnsi="Calibri"/>
      <w:sz w:val="20"/>
      <w:szCs w:val="20"/>
    </w:rPr>
  </w:style>
  <w:style w:type="character" w:styleId="HTML-definicja">
    <w:name w:val="HTML Definition"/>
    <w:semiHidden/>
    <w:rsid w:val="006E45AB"/>
    <w:rPr>
      <w:rFonts w:ascii="Calibri" w:hAnsi="Calibri"/>
      <w:i/>
      <w:iCs/>
    </w:rPr>
  </w:style>
  <w:style w:type="character" w:styleId="HTML-staaszeroko">
    <w:name w:val="HTML Typewriter"/>
    <w:semiHidden/>
    <w:rsid w:val="006E45AB"/>
    <w:rPr>
      <w:rFonts w:ascii="Calibri" w:hAnsi="Calibri"/>
      <w:sz w:val="20"/>
      <w:szCs w:val="20"/>
    </w:rPr>
  </w:style>
  <w:style w:type="character" w:styleId="HTML-klawiatura">
    <w:name w:val="HTML Keyboard"/>
    <w:semiHidden/>
    <w:rsid w:val="006E45AB"/>
    <w:rPr>
      <w:rFonts w:ascii="Calibri" w:hAnsi="Calibri"/>
      <w:sz w:val="20"/>
      <w:szCs w:val="20"/>
    </w:rPr>
  </w:style>
  <w:style w:type="character" w:styleId="HTML-zmienna">
    <w:name w:val="HTML Variable"/>
    <w:semiHidden/>
    <w:rsid w:val="006E45AB"/>
    <w:rPr>
      <w:rFonts w:ascii="Calibri" w:hAnsi="Calibri"/>
      <w:i/>
      <w:iCs/>
    </w:rPr>
  </w:style>
  <w:style w:type="paragraph" w:styleId="HTML-wstpniesformatowany">
    <w:name w:val="HTML Preformatted"/>
    <w:basedOn w:val="Normalny"/>
    <w:semiHidden/>
    <w:rsid w:val="00B406AF"/>
    <w:rPr>
      <w:rFonts w:cs="Courier New"/>
    </w:rPr>
  </w:style>
  <w:style w:type="character" w:styleId="HTML-cytat">
    <w:name w:val="HTML Cite"/>
    <w:semiHidden/>
    <w:rsid w:val="006E45AB"/>
    <w:rPr>
      <w:rFonts w:ascii="Calibri" w:hAnsi="Calibri"/>
      <w:i/>
      <w:iCs/>
    </w:rPr>
  </w:style>
  <w:style w:type="character" w:styleId="Hipercze">
    <w:name w:val="Hyperlink"/>
    <w:semiHidden/>
    <w:rsid w:val="006E45AB"/>
    <w:rPr>
      <w:rFonts w:ascii="Calibri" w:hAnsi="Calibri"/>
      <w:color w:val="0000FF"/>
      <w:u w:val="single"/>
    </w:rPr>
  </w:style>
  <w:style w:type="paragraph" w:styleId="Indeks1">
    <w:name w:val="index 1"/>
    <w:basedOn w:val="Normalny"/>
    <w:next w:val="Normalny"/>
    <w:autoRedefine/>
    <w:semiHidden/>
    <w:rsid w:val="006E45AB"/>
    <w:pPr>
      <w:ind w:left="200" w:hanging="200"/>
    </w:pPr>
  </w:style>
  <w:style w:type="paragraph" w:styleId="Indeks2">
    <w:name w:val="index 2"/>
    <w:basedOn w:val="Normalny"/>
    <w:next w:val="Normalny"/>
    <w:autoRedefine/>
    <w:semiHidden/>
    <w:rsid w:val="00B406AF"/>
    <w:pPr>
      <w:ind w:left="400" w:hanging="200"/>
    </w:pPr>
  </w:style>
  <w:style w:type="paragraph" w:styleId="Indeks3">
    <w:name w:val="index 3"/>
    <w:basedOn w:val="Normalny"/>
    <w:next w:val="Normalny"/>
    <w:autoRedefine/>
    <w:semiHidden/>
    <w:rsid w:val="00B406AF"/>
    <w:pPr>
      <w:ind w:left="600" w:hanging="200"/>
    </w:pPr>
  </w:style>
  <w:style w:type="paragraph" w:styleId="Indeks4">
    <w:name w:val="index 4"/>
    <w:basedOn w:val="Normalny"/>
    <w:next w:val="Normalny"/>
    <w:autoRedefine/>
    <w:semiHidden/>
    <w:rsid w:val="00B406AF"/>
    <w:pPr>
      <w:ind w:left="800" w:hanging="200"/>
    </w:pPr>
  </w:style>
  <w:style w:type="paragraph" w:styleId="Indeks5">
    <w:name w:val="index 5"/>
    <w:basedOn w:val="Normalny"/>
    <w:next w:val="Normalny"/>
    <w:autoRedefine/>
    <w:semiHidden/>
    <w:rsid w:val="00B406AF"/>
    <w:pPr>
      <w:ind w:left="1000" w:hanging="200"/>
    </w:pPr>
  </w:style>
  <w:style w:type="paragraph" w:styleId="Indeks6">
    <w:name w:val="index 6"/>
    <w:basedOn w:val="Normalny"/>
    <w:next w:val="Normalny"/>
    <w:autoRedefine/>
    <w:semiHidden/>
    <w:rsid w:val="00B406AF"/>
    <w:pPr>
      <w:ind w:left="1200" w:hanging="200"/>
    </w:pPr>
  </w:style>
  <w:style w:type="paragraph" w:styleId="Indeks7">
    <w:name w:val="index 7"/>
    <w:basedOn w:val="Normalny"/>
    <w:next w:val="Normalny"/>
    <w:autoRedefine/>
    <w:semiHidden/>
    <w:rsid w:val="00B406AF"/>
    <w:pPr>
      <w:ind w:left="1400" w:hanging="200"/>
    </w:pPr>
  </w:style>
  <w:style w:type="paragraph" w:styleId="Indeks8">
    <w:name w:val="index 8"/>
    <w:basedOn w:val="Normalny"/>
    <w:next w:val="Normalny"/>
    <w:autoRedefine/>
    <w:semiHidden/>
    <w:rsid w:val="00B406AF"/>
    <w:pPr>
      <w:ind w:left="1600" w:hanging="200"/>
    </w:pPr>
  </w:style>
  <w:style w:type="paragraph" w:styleId="Indeks9">
    <w:name w:val="index 9"/>
    <w:basedOn w:val="Normalny"/>
    <w:next w:val="Normalny"/>
    <w:autoRedefine/>
    <w:semiHidden/>
    <w:rsid w:val="00B406AF"/>
    <w:pPr>
      <w:ind w:left="1800" w:hanging="200"/>
    </w:pPr>
  </w:style>
  <w:style w:type="paragraph" w:styleId="Nagwekindeksu">
    <w:name w:val="index heading"/>
    <w:basedOn w:val="Normalny"/>
    <w:next w:val="Indeks1"/>
    <w:semiHidden/>
    <w:rsid w:val="00B406AF"/>
    <w:rPr>
      <w:rFonts w:cs="Arial"/>
      <w:b/>
      <w:bCs/>
    </w:rPr>
  </w:style>
  <w:style w:type="paragraph" w:styleId="Tekstkomentarza">
    <w:name w:val="annotation text"/>
    <w:basedOn w:val="Normalny"/>
    <w:link w:val="TekstkomentarzaZnak"/>
    <w:semiHidden/>
    <w:rsid w:val="00B406AF"/>
  </w:style>
  <w:style w:type="character" w:styleId="Odwoaniedokomentarza">
    <w:name w:val="annotation reference"/>
    <w:semiHidden/>
    <w:rsid w:val="00A33F85"/>
    <w:rPr>
      <w:rFonts w:ascii="Calibri" w:hAnsi="Calibri"/>
      <w:sz w:val="16"/>
      <w:szCs w:val="16"/>
    </w:rPr>
  </w:style>
  <w:style w:type="paragraph" w:styleId="Lista">
    <w:name w:val="List"/>
    <w:basedOn w:val="Normalny"/>
    <w:semiHidden/>
    <w:rsid w:val="00B406AF"/>
    <w:pPr>
      <w:ind w:left="283" w:hanging="283"/>
    </w:pPr>
  </w:style>
  <w:style w:type="paragraph" w:styleId="Lista2">
    <w:name w:val="List 2"/>
    <w:basedOn w:val="Normalny"/>
    <w:semiHidden/>
    <w:rsid w:val="00B406AF"/>
    <w:pPr>
      <w:ind w:left="566" w:hanging="283"/>
    </w:pPr>
  </w:style>
  <w:style w:type="paragraph" w:styleId="Lista3">
    <w:name w:val="List 3"/>
    <w:basedOn w:val="Normalny"/>
    <w:semiHidden/>
    <w:rsid w:val="00B406AF"/>
    <w:pPr>
      <w:ind w:left="849" w:hanging="283"/>
    </w:pPr>
  </w:style>
  <w:style w:type="paragraph" w:styleId="Lista4">
    <w:name w:val="List 4"/>
    <w:basedOn w:val="Normalny"/>
    <w:semiHidden/>
    <w:rsid w:val="00B406AF"/>
    <w:pPr>
      <w:ind w:left="1132" w:hanging="283"/>
    </w:pPr>
  </w:style>
  <w:style w:type="paragraph" w:styleId="Lista5">
    <w:name w:val="List 5"/>
    <w:basedOn w:val="Normalny"/>
    <w:semiHidden/>
    <w:rsid w:val="00B406AF"/>
    <w:pPr>
      <w:ind w:left="1415" w:hanging="283"/>
    </w:pPr>
  </w:style>
  <w:style w:type="paragraph" w:styleId="Lista-kontynuacja">
    <w:name w:val="List Continue"/>
    <w:basedOn w:val="Normalny"/>
    <w:semiHidden/>
    <w:rsid w:val="00B406AF"/>
    <w:pPr>
      <w:spacing w:after="120"/>
      <w:ind w:left="283"/>
    </w:pPr>
  </w:style>
  <w:style w:type="paragraph" w:styleId="Lista-kontynuacja2">
    <w:name w:val="List Continue 2"/>
    <w:basedOn w:val="Normalny"/>
    <w:semiHidden/>
    <w:rsid w:val="00B406AF"/>
    <w:pPr>
      <w:spacing w:after="120"/>
      <w:ind w:left="566"/>
    </w:pPr>
  </w:style>
  <w:style w:type="paragraph" w:styleId="Lista-kontynuacja3">
    <w:name w:val="List Continue 3"/>
    <w:basedOn w:val="Normalny"/>
    <w:semiHidden/>
    <w:rsid w:val="00B406AF"/>
    <w:pPr>
      <w:spacing w:after="120"/>
      <w:ind w:left="849"/>
    </w:pPr>
  </w:style>
  <w:style w:type="paragraph" w:styleId="Lista-kontynuacja4">
    <w:name w:val="List Continue 4"/>
    <w:basedOn w:val="Normalny"/>
    <w:semiHidden/>
    <w:rsid w:val="00B406AF"/>
    <w:pPr>
      <w:spacing w:after="120"/>
      <w:ind w:left="1132"/>
    </w:pPr>
  </w:style>
  <w:style w:type="paragraph" w:styleId="Lista-kontynuacja5">
    <w:name w:val="List Continue 5"/>
    <w:basedOn w:val="Normalny"/>
    <w:semiHidden/>
    <w:rsid w:val="00B406AF"/>
    <w:pPr>
      <w:spacing w:after="120"/>
      <w:ind w:left="1415"/>
    </w:pPr>
  </w:style>
  <w:style w:type="paragraph" w:styleId="Listanumerowana">
    <w:name w:val="List Number"/>
    <w:basedOn w:val="Normalny"/>
    <w:semiHidden/>
    <w:rsid w:val="00B406AF"/>
    <w:pPr>
      <w:numPr>
        <w:numId w:val="6"/>
      </w:numPr>
    </w:pPr>
  </w:style>
  <w:style w:type="paragraph" w:styleId="Listanumerowana2">
    <w:name w:val="List Number 2"/>
    <w:basedOn w:val="Normalny"/>
    <w:semiHidden/>
    <w:rsid w:val="00B406AF"/>
    <w:pPr>
      <w:numPr>
        <w:numId w:val="7"/>
      </w:numPr>
    </w:pPr>
  </w:style>
  <w:style w:type="paragraph" w:styleId="Listanumerowana3">
    <w:name w:val="List Number 3"/>
    <w:basedOn w:val="Normalny"/>
    <w:semiHidden/>
    <w:rsid w:val="00B406AF"/>
    <w:pPr>
      <w:numPr>
        <w:numId w:val="8"/>
      </w:numPr>
    </w:pPr>
  </w:style>
  <w:style w:type="paragraph" w:styleId="Listanumerowana4">
    <w:name w:val="List Number 4"/>
    <w:basedOn w:val="Normalny"/>
    <w:semiHidden/>
    <w:rsid w:val="00B406AF"/>
    <w:pPr>
      <w:numPr>
        <w:numId w:val="9"/>
      </w:numPr>
    </w:pPr>
  </w:style>
  <w:style w:type="paragraph" w:styleId="Listanumerowana5">
    <w:name w:val="List Number 5"/>
    <w:basedOn w:val="Normalny"/>
    <w:semiHidden/>
    <w:rsid w:val="00B406AF"/>
    <w:pPr>
      <w:numPr>
        <w:numId w:val="10"/>
      </w:numPr>
    </w:pPr>
  </w:style>
  <w:style w:type="paragraph" w:styleId="Tekstmakra">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Nagwekwiadomoci">
    <w:name w:val="Message Header"/>
    <w:basedOn w:val="Normalny"/>
    <w:semiHidden/>
    <w:rsid w:val="00B406A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Wykazrde">
    <w:name w:val="table of authorities"/>
    <w:basedOn w:val="Normalny"/>
    <w:next w:val="Normalny"/>
    <w:semiHidden/>
    <w:rsid w:val="00B406AF"/>
    <w:pPr>
      <w:ind w:left="200" w:hanging="200"/>
    </w:pPr>
  </w:style>
  <w:style w:type="paragraph" w:styleId="Nagwekwykazurde">
    <w:name w:val="toa heading"/>
    <w:basedOn w:val="Normalny"/>
    <w:next w:val="Normalny"/>
    <w:semiHidden/>
    <w:rsid w:val="00B406AF"/>
    <w:pPr>
      <w:spacing w:before="120"/>
    </w:pPr>
    <w:rPr>
      <w:rFonts w:cs="Arial"/>
      <w:b/>
      <w:bCs/>
      <w:sz w:val="24"/>
    </w:rPr>
  </w:style>
  <w:style w:type="character" w:styleId="Numerstrony">
    <w:name w:val="page number"/>
    <w:basedOn w:val="Domylnaczcionkaakapitu"/>
    <w:semiHidden/>
    <w:rsid w:val="006E45AB"/>
    <w:rPr>
      <w:rFonts w:ascii="Calibri" w:hAnsi="Calibri"/>
    </w:rPr>
  </w:style>
  <w:style w:type="paragraph" w:styleId="NormalnyWeb">
    <w:name w:val="Normal (Web)"/>
    <w:basedOn w:val="Normalny"/>
    <w:uiPriority w:val="99"/>
    <w:rsid w:val="00B406AF"/>
    <w:rPr>
      <w:sz w:val="24"/>
    </w:rPr>
  </w:style>
  <w:style w:type="paragraph" w:styleId="Wcicienormalne">
    <w:name w:val="Normal Indent"/>
    <w:basedOn w:val="Normalny"/>
    <w:semiHidden/>
    <w:rsid w:val="00B406AF"/>
    <w:pPr>
      <w:ind w:left="708"/>
    </w:pPr>
  </w:style>
  <w:style w:type="paragraph" w:styleId="Tekstpodstawowy2">
    <w:name w:val="Body Text 2"/>
    <w:basedOn w:val="Normalny"/>
    <w:semiHidden/>
    <w:rsid w:val="00B406AF"/>
    <w:pPr>
      <w:spacing w:after="120" w:line="480" w:lineRule="auto"/>
    </w:pPr>
  </w:style>
  <w:style w:type="paragraph" w:styleId="Tekstpodstawowy3">
    <w:name w:val="Body Text 3"/>
    <w:basedOn w:val="Normalny"/>
    <w:semiHidden/>
    <w:rsid w:val="00B406AF"/>
    <w:pPr>
      <w:spacing w:after="120"/>
    </w:pPr>
    <w:rPr>
      <w:sz w:val="16"/>
      <w:szCs w:val="16"/>
    </w:rPr>
  </w:style>
  <w:style w:type="paragraph" w:styleId="Tekstpodstawowywcity">
    <w:name w:val="Body Text Indent"/>
    <w:basedOn w:val="Normalny"/>
    <w:semiHidden/>
    <w:rsid w:val="00B406AF"/>
    <w:pPr>
      <w:spacing w:after="120"/>
      <w:ind w:left="283"/>
    </w:pPr>
  </w:style>
  <w:style w:type="paragraph" w:styleId="Tekstpodstawowywcity2">
    <w:name w:val="Body Text Indent 2"/>
    <w:basedOn w:val="Normalny"/>
    <w:semiHidden/>
    <w:rsid w:val="00B406AF"/>
    <w:pPr>
      <w:spacing w:after="120" w:line="480" w:lineRule="auto"/>
      <w:ind w:left="283"/>
    </w:pPr>
  </w:style>
  <w:style w:type="paragraph" w:styleId="Tekstpodstawowywcity3">
    <w:name w:val="Body Text Indent 3"/>
    <w:basedOn w:val="Normalny"/>
    <w:semiHidden/>
    <w:rsid w:val="00B406AF"/>
    <w:pPr>
      <w:spacing w:after="120"/>
      <w:ind w:left="283"/>
    </w:pPr>
    <w:rPr>
      <w:sz w:val="16"/>
      <w:szCs w:val="16"/>
    </w:rPr>
  </w:style>
  <w:style w:type="paragraph" w:styleId="Tekstpodstawowyzwciciem">
    <w:name w:val="Body Text First Indent"/>
    <w:basedOn w:val="Tekstpodstawowy"/>
    <w:semiHidden/>
    <w:rsid w:val="00B406AF"/>
    <w:pPr>
      <w:spacing w:after="120" w:line="240" w:lineRule="auto"/>
      <w:ind w:firstLine="210"/>
    </w:pPr>
    <w:rPr>
      <w:noProof w:val="0"/>
      <w:sz w:val="20"/>
    </w:rPr>
  </w:style>
  <w:style w:type="paragraph" w:styleId="Tekstpodstawowyzwciciem2">
    <w:name w:val="Body Text First Indent 2"/>
    <w:basedOn w:val="Tekstpodstawowywcity"/>
    <w:semiHidden/>
    <w:rsid w:val="00B406AF"/>
    <w:pPr>
      <w:ind w:firstLine="210"/>
    </w:pPr>
  </w:style>
  <w:style w:type="paragraph" w:styleId="Tytu">
    <w:name w:val="Title"/>
    <w:basedOn w:val="Normalny"/>
    <w:qFormat/>
    <w:rsid w:val="00B406AF"/>
    <w:pPr>
      <w:spacing w:before="240" w:after="60"/>
      <w:jc w:val="center"/>
      <w:outlineLvl w:val="0"/>
    </w:pPr>
    <w:rPr>
      <w:rFonts w:cs="Arial"/>
      <w:b/>
      <w:bCs/>
      <w:kern w:val="28"/>
      <w:sz w:val="32"/>
      <w:szCs w:val="32"/>
    </w:rPr>
  </w:style>
  <w:style w:type="paragraph" w:styleId="Adreszwrotnynakopercie">
    <w:name w:val="envelope return"/>
    <w:basedOn w:val="Normalny"/>
    <w:semiHidden/>
    <w:rsid w:val="00B406AF"/>
    <w:rPr>
      <w:rFonts w:cs="Arial"/>
    </w:rPr>
  </w:style>
  <w:style w:type="paragraph" w:styleId="Adresnakopercie">
    <w:name w:val="envelope address"/>
    <w:basedOn w:val="Normalny"/>
    <w:semiHidden/>
    <w:rsid w:val="00B406AF"/>
    <w:pPr>
      <w:framePr w:w="4320" w:h="2160" w:hRule="exact" w:hSpace="141" w:wrap="auto" w:hAnchor="page" w:xAlign="center" w:yAlign="bottom"/>
      <w:ind w:left="1"/>
    </w:pPr>
    <w:rPr>
      <w:rFonts w:cs="Arial"/>
      <w:sz w:val="24"/>
    </w:rPr>
  </w:style>
  <w:style w:type="paragraph" w:styleId="Podpis">
    <w:name w:val="Signature"/>
    <w:basedOn w:val="Normalny"/>
    <w:semiHidden/>
    <w:rsid w:val="00B406AF"/>
    <w:pPr>
      <w:ind w:left="4252"/>
    </w:pPr>
  </w:style>
  <w:style w:type="paragraph" w:styleId="Podtytu">
    <w:name w:val="Subtitle"/>
    <w:basedOn w:val="Normalny"/>
    <w:qFormat/>
    <w:rsid w:val="00B406AF"/>
    <w:pPr>
      <w:spacing w:after="60"/>
      <w:jc w:val="center"/>
      <w:outlineLvl w:val="1"/>
    </w:pPr>
    <w:rPr>
      <w:rFonts w:cs="Arial"/>
      <w:sz w:val="24"/>
    </w:rPr>
  </w:style>
  <w:style w:type="paragraph" w:styleId="Spistreci1">
    <w:name w:val="toc 1"/>
    <w:basedOn w:val="Normalny"/>
    <w:next w:val="Normalny"/>
    <w:autoRedefine/>
    <w:semiHidden/>
    <w:rsid w:val="00B406AF"/>
  </w:style>
  <w:style w:type="paragraph" w:styleId="Spistreci2">
    <w:name w:val="toc 2"/>
    <w:basedOn w:val="Normalny"/>
    <w:next w:val="Normalny"/>
    <w:autoRedefine/>
    <w:semiHidden/>
    <w:rsid w:val="00B406AF"/>
    <w:pPr>
      <w:ind w:left="200"/>
    </w:pPr>
  </w:style>
  <w:style w:type="paragraph" w:styleId="Spistreci3">
    <w:name w:val="toc 3"/>
    <w:basedOn w:val="Normalny"/>
    <w:next w:val="Normalny"/>
    <w:autoRedefine/>
    <w:semiHidden/>
    <w:rsid w:val="00B406AF"/>
    <w:pPr>
      <w:ind w:left="400"/>
    </w:pPr>
  </w:style>
  <w:style w:type="paragraph" w:styleId="Spistreci4">
    <w:name w:val="toc 4"/>
    <w:basedOn w:val="Normalny"/>
    <w:next w:val="Normalny"/>
    <w:autoRedefine/>
    <w:semiHidden/>
    <w:rsid w:val="00B406AF"/>
    <w:pPr>
      <w:ind w:left="600"/>
    </w:pPr>
  </w:style>
  <w:style w:type="paragraph" w:styleId="Spistreci5">
    <w:name w:val="toc 5"/>
    <w:basedOn w:val="Normalny"/>
    <w:next w:val="Normalny"/>
    <w:autoRedefine/>
    <w:semiHidden/>
    <w:rsid w:val="00B406AF"/>
    <w:pPr>
      <w:ind w:left="800"/>
    </w:pPr>
  </w:style>
  <w:style w:type="paragraph" w:styleId="Spistreci6">
    <w:name w:val="toc 6"/>
    <w:basedOn w:val="Normalny"/>
    <w:next w:val="Normalny"/>
    <w:autoRedefine/>
    <w:semiHidden/>
    <w:rsid w:val="00B406AF"/>
    <w:pPr>
      <w:ind w:left="1000"/>
    </w:pPr>
  </w:style>
  <w:style w:type="paragraph" w:styleId="Spistreci7">
    <w:name w:val="toc 7"/>
    <w:basedOn w:val="Normalny"/>
    <w:next w:val="Normalny"/>
    <w:autoRedefine/>
    <w:semiHidden/>
    <w:rsid w:val="00B406AF"/>
    <w:pPr>
      <w:ind w:left="1200"/>
    </w:pPr>
  </w:style>
  <w:style w:type="paragraph" w:styleId="Spistreci8">
    <w:name w:val="toc 8"/>
    <w:basedOn w:val="Normalny"/>
    <w:next w:val="Normalny"/>
    <w:autoRedefine/>
    <w:semiHidden/>
    <w:rsid w:val="00B406AF"/>
    <w:pPr>
      <w:ind w:left="1400"/>
    </w:pPr>
  </w:style>
  <w:style w:type="paragraph" w:styleId="Spistreci9">
    <w:name w:val="toc 9"/>
    <w:basedOn w:val="Normalny"/>
    <w:next w:val="Normalny"/>
    <w:autoRedefine/>
    <w:semiHidden/>
    <w:rsid w:val="00B406AF"/>
    <w:pPr>
      <w:ind w:left="1600"/>
    </w:pPr>
  </w:style>
  <w:style w:type="character" w:styleId="Numerwiersza">
    <w:name w:val="line number"/>
    <w:basedOn w:val="Domylnaczcionkaakapitu"/>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styleId="Wyrnieniedelikatne">
    <w:name w:val="Subtle Emphasis"/>
    <w:basedOn w:val="Domylnaczcionkaakapitu"/>
    <w:uiPriority w:val="19"/>
    <w:qFormat/>
    <w:rsid w:val="006E45AB"/>
    <w:rPr>
      <w:rFonts w:ascii="Calibri" w:hAnsi="Calibri"/>
      <w:i/>
      <w:iCs/>
      <w:color w:val="404040" w:themeColor="text1" w:themeTint="BF"/>
    </w:rPr>
  </w:style>
  <w:style w:type="character" w:customStyle="1" w:styleId="TekstkomentarzaZnak">
    <w:name w:val="Tekst komentarza Znak"/>
    <w:basedOn w:val="Domylnaczcionkaakapitu"/>
    <w:link w:val="Tekstkomentarza"/>
    <w:semiHidden/>
    <w:rsid w:val="006E45AB"/>
  </w:style>
  <w:style w:type="paragraph" w:styleId="Nagwekspisutreci">
    <w:name w:val="TOC Heading"/>
    <w:basedOn w:val="Nagwek1"/>
    <w:next w:val="Normalny"/>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redniasiatka2akcent1">
    <w:name w:val="Medium Grid 2 Accent 1"/>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styleId="rednialista2">
    <w:name w:val="Medium List 2"/>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2">
    <w:name w:val="Medium Grid 2"/>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Tekstdymka">
    <w:name w:val="Balloon Text"/>
    <w:basedOn w:val="Normalny"/>
    <w:link w:val="TekstdymkaZnak"/>
    <w:uiPriority w:val="99"/>
    <w:semiHidden/>
    <w:unhideWhenUsed/>
    <w:rsid w:val="00F70EEC"/>
    <w:rPr>
      <w:rFonts w:cs="Segoe UI"/>
      <w:sz w:val="18"/>
      <w:szCs w:val="18"/>
    </w:rPr>
  </w:style>
  <w:style w:type="character" w:customStyle="1" w:styleId="TekstdymkaZnak">
    <w:name w:val="Tekst dymka Znak"/>
    <w:basedOn w:val="Domylnaczcionkaakapitu"/>
    <w:link w:val="Tekstdymka"/>
    <w:uiPriority w:val="99"/>
    <w:semiHidden/>
    <w:rsid w:val="00F70EEC"/>
    <w:rPr>
      <w:rFonts w:cs="Segoe UI"/>
      <w:sz w:val="18"/>
      <w:szCs w:val="18"/>
    </w:rPr>
  </w:style>
  <w:style w:type="character" w:customStyle="1" w:styleId="Nagwek6Znak">
    <w:name w:val="Nagłówek 6 Znak"/>
    <w:basedOn w:val="Domylnaczcionkaakapitu"/>
    <w:link w:val="Nagwek6"/>
    <w:rsid w:val="00E84F29"/>
    <w:rPr>
      <w:b/>
      <w:bCs/>
      <w:sz w:val="22"/>
      <w:szCs w:val="22"/>
    </w:rPr>
  </w:style>
  <w:style w:type="character" w:customStyle="1" w:styleId="StopkaZnak">
    <w:name w:val="Stopka Znak"/>
    <w:basedOn w:val="Domylnaczcionkaakapitu"/>
    <w:link w:val="Stopka"/>
    <w:uiPriority w:val="99"/>
    <w:rsid w:val="00461912"/>
  </w:style>
  <w:style w:type="paragraph" w:customStyle="1" w:styleId="Standard12pt">
    <w:name w:val="Standard_12pt"/>
    <w:basedOn w:val="Normalny"/>
    <w:uiPriority w:val="99"/>
    <w:rsid w:val="00720FAB"/>
    <w:pPr>
      <w:spacing w:line="300" w:lineRule="atLeast"/>
    </w:pPr>
    <w:rPr>
      <w:rFonts w:ascii="Arial" w:hAnsi="Arial"/>
      <w:sz w:val="24"/>
      <w:szCs w:val="24"/>
      <w:lang w:val="de-DE" w:eastAsia="en-US"/>
    </w:rPr>
  </w:style>
  <w:style w:type="paragraph" w:styleId="Akapitzlist">
    <w:name w:val="List Paragraph"/>
    <w:basedOn w:val="Normalny"/>
    <w:uiPriority w:val="34"/>
    <w:qFormat/>
    <w:rsid w:val="0097195E"/>
    <w:pPr>
      <w:ind w:left="720"/>
      <w:contextualSpacing/>
    </w:pPr>
  </w:style>
  <w:style w:type="paragraph" w:customStyle="1" w:styleId="Default">
    <w:name w:val="Default"/>
    <w:rsid w:val="00E2557F"/>
    <w:pPr>
      <w:autoSpaceDE w:val="0"/>
      <w:autoSpaceDN w:val="0"/>
      <w:adjustRightInd w:val="0"/>
    </w:pPr>
    <w:rPr>
      <w:rFonts w:ascii="Lato" w:hAnsi="Lato" w:cs="Lato"/>
      <w:color w:val="000000"/>
      <w:sz w:val="24"/>
      <w:szCs w:val="24"/>
      <w:lang w:val="pl-PL"/>
    </w:rPr>
  </w:style>
  <w:style w:type="paragraph" w:styleId="Tematkomentarza">
    <w:name w:val="annotation subject"/>
    <w:basedOn w:val="Tekstkomentarza"/>
    <w:next w:val="Tekstkomentarza"/>
    <w:link w:val="TematkomentarzaZnak"/>
    <w:uiPriority w:val="99"/>
    <w:semiHidden/>
    <w:unhideWhenUsed/>
    <w:rsid w:val="00901221"/>
    <w:rPr>
      <w:b/>
      <w:bCs/>
    </w:rPr>
  </w:style>
  <w:style w:type="character" w:customStyle="1" w:styleId="TematkomentarzaZnak">
    <w:name w:val="Temat komentarza Znak"/>
    <w:basedOn w:val="TekstkomentarzaZnak"/>
    <w:link w:val="Tematkomentarza"/>
    <w:uiPriority w:val="99"/>
    <w:semiHidden/>
    <w:rsid w:val="00901221"/>
    <w:rPr>
      <w:b/>
      <w:bCs/>
    </w:rPr>
  </w:style>
  <w:style w:type="paragraph" w:customStyle="1" w:styleId="xxxxxxmsonormal">
    <w:name w:val="x_x_x_x_xxmsonormal"/>
    <w:basedOn w:val="Normalny"/>
    <w:rsid w:val="00067714"/>
    <w:rPr>
      <w:rFonts w:eastAsiaTheme="minorHAnsi" w:cs="Calibri"/>
      <w:sz w:val="22"/>
      <w:szCs w:val="22"/>
      <w:lang w:val="pl-PL" w:eastAsia="pl-PL"/>
    </w:rPr>
  </w:style>
  <w:style w:type="character" w:styleId="Nierozpoznanawzmianka">
    <w:name w:val="Unresolved Mention"/>
    <w:basedOn w:val="Domylnaczcionkaakapitu"/>
    <w:uiPriority w:val="99"/>
    <w:semiHidden/>
    <w:unhideWhenUsed/>
    <w:rsid w:val="000C0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11492">
      <w:bodyDiv w:val="1"/>
      <w:marLeft w:val="0"/>
      <w:marRight w:val="0"/>
      <w:marTop w:val="0"/>
      <w:marBottom w:val="0"/>
      <w:divBdr>
        <w:top w:val="none" w:sz="0" w:space="0" w:color="auto"/>
        <w:left w:val="none" w:sz="0" w:space="0" w:color="auto"/>
        <w:bottom w:val="none" w:sz="0" w:space="0" w:color="auto"/>
        <w:right w:val="none" w:sz="0" w:space="0" w:color="auto"/>
      </w:divBdr>
    </w:div>
    <w:div w:id="174460818">
      <w:bodyDiv w:val="1"/>
      <w:marLeft w:val="0"/>
      <w:marRight w:val="0"/>
      <w:marTop w:val="0"/>
      <w:marBottom w:val="0"/>
      <w:divBdr>
        <w:top w:val="none" w:sz="0" w:space="0" w:color="auto"/>
        <w:left w:val="none" w:sz="0" w:space="0" w:color="auto"/>
        <w:bottom w:val="none" w:sz="0" w:space="0" w:color="auto"/>
        <w:right w:val="none" w:sz="0" w:space="0" w:color="auto"/>
      </w:divBdr>
    </w:div>
    <w:div w:id="491064420">
      <w:bodyDiv w:val="1"/>
      <w:marLeft w:val="0"/>
      <w:marRight w:val="0"/>
      <w:marTop w:val="0"/>
      <w:marBottom w:val="0"/>
      <w:divBdr>
        <w:top w:val="none" w:sz="0" w:space="0" w:color="auto"/>
        <w:left w:val="none" w:sz="0" w:space="0" w:color="auto"/>
        <w:bottom w:val="none" w:sz="0" w:space="0" w:color="auto"/>
        <w:right w:val="none" w:sz="0" w:space="0" w:color="auto"/>
      </w:divBdr>
    </w:div>
    <w:div w:id="769467005">
      <w:bodyDiv w:val="1"/>
      <w:marLeft w:val="0"/>
      <w:marRight w:val="0"/>
      <w:marTop w:val="0"/>
      <w:marBottom w:val="0"/>
      <w:divBdr>
        <w:top w:val="none" w:sz="0" w:space="0" w:color="auto"/>
        <w:left w:val="none" w:sz="0" w:space="0" w:color="auto"/>
        <w:bottom w:val="none" w:sz="0" w:space="0" w:color="auto"/>
        <w:right w:val="none" w:sz="0" w:space="0" w:color="auto"/>
      </w:divBdr>
    </w:div>
    <w:div w:id="931551988">
      <w:bodyDiv w:val="1"/>
      <w:marLeft w:val="0"/>
      <w:marRight w:val="0"/>
      <w:marTop w:val="0"/>
      <w:marBottom w:val="0"/>
      <w:divBdr>
        <w:top w:val="none" w:sz="0" w:space="0" w:color="auto"/>
        <w:left w:val="none" w:sz="0" w:space="0" w:color="auto"/>
        <w:bottom w:val="none" w:sz="0" w:space="0" w:color="auto"/>
        <w:right w:val="none" w:sz="0" w:space="0" w:color="auto"/>
      </w:divBdr>
    </w:div>
    <w:div w:id="972717645">
      <w:bodyDiv w:val="1"/>
      <w:marLeft w:val="0"/>
      <w:marRight w:val="0"/>
      <w:marTop w:val="0"/>
      <w:marBottom w:val="0"/>
      <w:divBdr>
        <w:top w:val="none" w:sz="0" w:space="0" w:color="auto"/>
        <w:left w:val="none" w:sz="0" w:space="0" w:color="auto"/>
        <w:bottom w:val="none" w:sz="0" w:space="0" w:color="auto"/>
        <w:right w:val="none" w:sz="0" w:space="0" w:color="auto"/>
      </w:divBdr>
      <w:divsChild>
        <w:div w:id="1012605175">
          <w:marLeft w:val="0"/>
          <w:marRight w:val="0"/>
          <w:marTop w:val="0"/>
          <w:marBottom w:val="0"/>
          <w:divBdr>
            <w:top w:val="none" w:sz="0" w:space="0" w:color="auto"/>
            <w:left w:val="none" w:sz="0" w:space="0" w:color="auto"/>
            <w:bottom w:val="none" w:sz="0" w:space="0" w:color="auto"/>
            <w:right w:val="none" w:sz="0" w:space="0" w:color="auto"/>
          </w:divBdr>
        </w:div>
        <w:div w:id="2062097621">
          <w:marLeft w:val="0"/>
          <w:marRight w:val="0"/>
          <w:marTop w:val="0"/>
          <w:marBottom w:val="0"/>
          <w:divBdr>
            <w:top w:val="none" w:sz="0" w:space="0" w:color="auto"/>
            <w:left w:val="none" w:sz="0" w:space="0" w:color="auto"/>
            <w:bottom w:val="none" w:sz="0" w:space="0" w:color="auto"/>
            <w:right w:val="none" w:sz="0" w:space="0" w:color="auto"/>
          </w:divBdr>
          <w:divsChild>
            <w:div w:id="286855502">
              <w:marLeft w:val="0"/>
              <w:marRight w:val="0"/>
              <w:marTop w:val="0"/>
              <w:marBottom w:val="0"/>
              <w:divBdr>
                <w:top w:val="none" w:sz="0" w:space="0" w:color="auto"/>
                <w:left w:val="none" w:sz="0" w:space="0" w:color="auto"/>
                <w:bottom w:val="none" w:sz="0" w:space="0" w:color="auto"/>
                <w:right w:val="none" w:sz="0" w:space="0" w:color="auto"/>
              </w:divBdr>
              <w:divsChild>
                <w:div w:id="1100879811">
                  <w:marLeft w:val="0"/>
                  <w:marRight w:val="0"/>
                  <w:marTop w:val="0"/>
                  <w:marBottom w:val="0"/>
                  <w:divBdr>
                    <w:top w:val="none" w:sz="0" w:space="0" w:color="auto"/>
                    <w:left w:val="none" w:sz="0" w:space="0" w:color="auto"/>
                    <w:bottom w:val="none" w:sz="0" w:space="0" w:color="auto"/>
                    <w:right w:val="none" w:sz="0" w:space="0" w:color="auto"/>
                  </w:divBdr>
                </w:div>
                <w:div w:id="279532101">
                  <w:marLeft w:val="0"/>
                  <w:marRight w:val="0"/>
                  <w:marTop w:val="0"/>
                  <w:marBottom w:val="0"/>
                  <w:divBdr>
                    <w:top w:val="none" w:sz="0" w:space="0" w:color="auto"/>
                    <w:left w:val="none" w:sz="0" w:space="0" w:color="auto"/>
                    <w:bottom w:val="none" w:sz="0" w:space="0" w:color="auto"/>
                    <w:right w:val="none" w:sz="0" w:space="0" w:color="auto"/>
                  </w:divBdr>
                  <w:divsChild>
                    <w:div w:id="1094397445">
                      <w:marLeft w:val="480"/>
                      <w:marRight w:val="0"/>
                      <w:marTop w:val="120"/>
                      <w:marBottom w:val="240"/>
                      <w:divBdr>
                        <w:top w:val="none" w:sz="0" w:space="0" w:color="auto"/>
                        <w:left w:val="none" w:sz="0" w:space="0" w:color="auto"/>
                        <w:bottom w:val="none" w:sz="0" w:space="0" w:color="auto"/>
                        <w:right w:val="none" w:sz="0" w:space="0" w:color="auto"/>
                      </w:divBdr>
                      <w:divsChild>
                        <w:div w:id="520779312">
                          <w:marLeft w:val="0"/>
                          <w:marRight w:val="0"/>
                          <w:marTop w:val="0"/>
                          <w:marBottom w:val="240"/>
                          <w:divBdr>
                            <w:top w:val="none" w:sz="0" w:space="0" w:color="auto"/>
                            <w:left w:val="none" w:sz="0" w:space="0" w:color="auto"/>
                            <w:bottom w:val="none" w:sz="0" w:space="0" w:color="auto"/>
                            <w:right w:val="none" w:sz="0" w:space="0" w:color="auto"/>
                          </w:divBdr>
                          <w:divsChild>
                            <w:div w:id="803816383">
                              <w:marLeft w:val="0"/>
                              <w:marRight w:val="0"/>
                              <w:marTop w:val="0"/>
                              <w:marBottom w:val="0"/>
                              <w:divBdr>
                                <w:top w:val="none" w:sz="0" w:space="0" w:color="auto"/>
                                <w:left w:val="none" w:sz="0" w:space="0" w:color="auto"/>
                                <w:bottom w:val="none" w:sz="0" w:space="0" w:color="auto"/>
                                <w:right w:val="none" w:sz="0" w:space="0" w:color="auto"/>
                              </w:divBdr>
                            </w:div>
                            <w:div w:id="1537038977">
                              <w:marLeft w:val="0"/>
                              <w:marRight w:val="0"/>
                              <w:marTop w:val="96"/>
                              <w:marBottom w:val="0"/>
                              <w:divBdr>
                                <w:top w:val="none" w:sz="0" w:space="0" w:color="auto"/>
                                <w:left w:val="none" w:sz="0" w:space="0" w:color="auto"/>
                                <w:bottom w:val="none" w:sz="0" w:space="0" w:color="auto"/>
                                <w:right w:val="none" w:sz="0" w:space="0" w:color="auto"/>
                              </w:divBdr>
                              <w:divsChild>
                                <w:div w:id="938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63831">
                  <w:marLeft w:val="0"/>
                  <w:marRight w:val="0"/>
                  <w:marTop w:val="0"/>
                  <w:marBottom w:val="0"/>
                  <w:divBdr>
                    <w:top w:val="none" w:sz="0" w:space="0" w:color="auto"/>
                    <w:left w:val="none" w:sz="0" w:space="0" w:color="auto"/>
                    <w:bottom w:val="none" w:sz="0" w:space="0" w:color="auto"/>
                    <w:right w:val="none" w:sz="0" w:space="0" w:color="auto"/>
                  </w:divBdr>
                  <w:divsChild>
                    <w:div w:id="1673340081">
                      <w:marLeft w:val="0"/>
                      <w:marRight w:val="480"/>
                      <w:marTop w:val="240"/>
                      <w:marBottom w:val="240"/>
                      <w:divBdr>
                        <w:top w:val="none" w:sz="0" w:space="0" w:color="auto"/>
                        <w:left w:val="none" w:sz="0" w:space="0" w:color="auto"/>
                        <w:bottom w:val="none" w:sz="0" w:space="0" w:color="auto"/>
                        <w:right w:val="none" w:sz="0" w:space="0" w:color="auto"/>
                      </w:divBdr>
                      <w:divsChild>
                        <w:div w:id="895092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49721212">
      <w:bodyDiv w:val="1"/>
      <w:marLeft w:val="0"/>
      <w:marRight w:val="0"/>
      <w:marTop w:val="0"/>
      <w:marBottom w:val="0"/>
      <w:divBdr>
        <w:top w:val="none" w:sz="0" w:space="0" w:color="auto"/>
        <w:left w:val="none" w:sz="0" w:space="0" w:color="auto"/>
        <w:bottom w:val="none" w:sz="0" w:space="0" w:color="auto"/>
        <w:right w:val="none" w:sz="0" w:space="0" w:color="auto"/>
      </w:divBdr>
    </w:div>
    <w:div w:id="1108743143">
      <w:bodyDiv w:val="1"/>
      <w:marLeft w:val="0"/>
      <w:marRight w:val="0"/>
      <w:marTop w:val="0"/>
      <w:marBottom w:val="0"/>
      <w:divBdr>
        <w:top w:val="none" w:sz="0" w:space="0" w:color="auto"/>
        <w:left w:val="none" w:sz="0" w:space="0" w:color="auto"/>
        <w:bottom w:val="none" w:sz="0" w:space="0" w:color="auto"/>
        <w:right w:val="none" w:sz="0" w:space="0" w:color="auto"/>
      </w:divBdr>
    </w:div>
    <w:div w:id="1427380783">
      <w:bodyDiv w:val="1"/>
      <w:marLeft w:val="0"/>
      <w:marRight w:val="0"/>
      <w:marTop w:val="0"/>
      <w:marBottom w:val="0"/>
      <w:divBdr>
        <w:top w:val="none" w:sz="0" w:space="0" w:color="auto"/>
        <w:left w:val="none" w:sz="0" w:space="0" w:color="auto"/>
        <w:bottom w:val="none" w:sz="0" w:space="0" w:color="auto"/>
        <w:right w:val="none" w:sz="0" w:space="0" w:color="auto"/>
      </w:divBdr>
    </w:div>
    <w:div w:id="1585453236">
      <w:bodyDiv w:val="1"/>
      <w:marLeft w:val="0"/>
      <w:marRight w:val="0"/>
      <w:marTop w:val="0"/>
      <w:marBottom w:val="0"/>
      <w:divBdr>
        <w:top w:val="none" w:sz="0" w:space="0" w:color="auto"/>
        <w:left w:val="none" w:sz="0" w:space="0" w:color="auto"/>
        <w:bottom w:val="none" w:sz="0" w:space="0" w:color="auto"/>
        <w:right w:val="none" w:sz="0" w:space="0" w:color="auto"/>
      </w:divBdr>
    </w:div>
    <w:div w:id="1607807879">
      <w:bodyDiv w:val="1"/>
      <w:marLeft w:val="0"/>
      <w:marRight w:val="0"/>
      <w:marTop w:val="0"/>
      <w:marBottom w:val="0"/>
      <w:divBdr>
        <w:top w:val="none" w:sz="0" w:space="0" w:color="auto"/>
        <w:left w:val="none" w:sz="0" w:space="0" w:color="auto"/>
        <w:bottom w:val="none" w:sz="0" w:space="0" w:color="auto"/>
        <w:right w:val="none" w:sz="0" w:space="0" w:color="auto"/>
      </w:divBdr>
    </w:div>
    <w:div w:id="1640724625">
      <w:bodyDiv w:val="1"/>
      <w:marLeft w:val="0"/>
      <w:marRight w:val="0"/>
      <w:marTop w:val="0"/>
      <w:marBottom w:val="0"/>
      <w:divBdr>
        <w:top w:val="none" w:sz="0" w:space="0" w:color="auto"/>
        <w:left w:val="none" w:sz="0" w:space="0" w:color="auto"/>
        <w:bottom w:val="none" w:sz="0" w:space="0" w:color="auto"/>
        <w:right w:val="none" w:sz="0" w:space="0" w:color="auto"/>
      </w:divBdr>
    </w:div>
    <w:div w:id="1910191548">
      <w:bodyDiv w:val="1"/>
      <w:marLeft w:val="0"/>
      <w:marRight w:val="0"/>
      <w:marTop w:val="0"/>
      <w:marBottom w:val="0"/>
      <w:divBdr>
        <w:top w:val="none" w:sz="0" w:space="0" w:color="auto"/>
        <w:left w:val="none" w:sz="0" w:space="0" w:color="auto"/>
        <w:bottom w:val="none" w:sz="0" w:space="0" w:color="auto"/>
        <w:right w:val="none" w:sz="0" w:space="0" w:color="auto"/>
      </w:divBdr>
    </w:div>
    <w:div w:id="195686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obiersk\AppData\Local\Microsoft\Windows\INetCache\Content.Outlook\M27BQR44\www.kongresroznorodnosci.pl" TargetMode="External"/><Relationship Id="rId13" Type="http://schemas.openxmlformats.org/officeDocument/2006/relationships/hyperlink" Target="mailto:jpopiolek@solskipr.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orota.strosznajder@henke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nkel.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henke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arro.com.pl/"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Lawrynowicz\Desktop\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0266E-D9BB-489C-B629-7FE3E1817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Template>
  <TotalTime>32</TotalTime>
  <Pages>3</Pages>
  <Words>740</Words>
  <Characters>5370</Characters>
  <Application>Microsoft Office Word</Application>
  <DocSecurity>0</DocSecurity>
  <Lines>44</Lines>
  <Paragraphs>12</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Brief - Henkel</vt:lpstr>
      <vt:lpstr>Brief - Henkel</vt:lpstr>
      <vt:lpstr>Brief - Henkel</vt:lpstr>
    </vt:vector>
  </TitlesOfParts>
  <Company>Henkel AG &amp; Co. KGaA</Company>
  <LinksUpToDate>false</LinksUpToDate>
  <CharactersWithSpaces>6098</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Jakub Jarosz</dc:creator>
  <cp:keywords>Brief Vorlage Henkel</cp:keywords>
  <cp:lastModifiedBy>Magdalena Bryksa-Szymańczak</cp:lastModifiedBy>
  <cp:revision>12</cp:revision>
  <cp:lastPrinted>2019-08-29T08:04:00Z</cp:lastPrinted>
  <dcterms:created xsi:type="dcterms:W3CDTF">2019-08-29T08:00:00Z</dcterms:created>
  <dcterms:modified xsi:type="dcterms:W3CDTF">2019-08-30T06:22:00Z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